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671" w:rsidRPr="00A43779" w:rsidRDefault="00672671" w:rsidP="00672671">
      <w:pPr>
        <w:snapToGrid w:val="0"/>
        <w:spacing w:line="540" w:lineRule="exact"/>
        <w:jc w:val="center"/>
        <w:rPr>
          <w:b/>
          <w:sz w:val="36"/>
          <w:szCs w:val="36"/>
        </w:rPr>
      </w:pPr>
      <w:bookmarkStart w:id="0" w:name="_GoBack"/>
      <w:bookmarkEnd w:id="0"/>
      <w:r w:rsidRPr="00A43779">
        <w:rPr>
          <w:rFonts w:hint="eastAsia"/>
          <w:b/>
          <w:sz w:val="36"/>
          <w:szCs w:val="36"/>
        </w:rPr>
        <w:t>采购需求</w:t>
      </w:r>
    </w:p>
    <w:p w:rsidR="00672671" w:rsidRPr="00A43779" w:rsidRDefault="00672671" w:rsidP="00672671">
      <w:pPr>
        <w:tabs>
          <w:tab w:val="left" w:pos="900"/>
        </w:tabs>
        <w:spacing w:beforeLines="50" w:before="120" w:line="360" w:lineRule="auto"/>
        <w:rPr>
          <w:rFonts w:ascii="宋体" w:hAnsi="宋体"/>
          <w:b/>
          <w:bCs/>
        </w:rPr>
      </w:pPr>
      <w:r w:rsidRPr="00A43779">
        <w:rPr>
          <w:rFonts w:ascii="宋体" w:hAnsi="宋体" w:cs="宋体" w:hint="eastAsia"/>
          <w:b/>
          <w:bCs/>
        </w:rPr>
        <w:t>一、采购招标的需实现的功能或者目标，以及为落实政府采购政策需满足的要求：</w:t>
      </w:r>
    </w:p>
    <w:p w:rsidR="00672671" w:rsidRPr="00A43779" w:rsidRDefault="00672671" w:rsidP="00672671">
      <w:pPr>
        <w:tabs>
          <w:tab w:val="left" w:pos="900"/>
        </w:tabs>
        <w:spacing w:beforeLines="50" w:before="120" w:line="360" w:lineRule="auto"/>
        <w:rPr>
          <w:rFonts w:ascii="宋体" w:hAnsi="宋体"/>
          <w:b/>
          <w:bCs/>
        </w:rPr>
      </w:pPr>
      <w:r w:rsidRPr="00A43779">
        <w:rPr>
          <w:rFonts w:ascii="宋体" w:hAnsi="宋体" w:cs="宋体" w:hint="eastAsia"/>
          <w:b/>
          <w:bCs/>
        </w:rPr>
        <w:t>（一）采购招标的需实现的功能或者目标</w:t>
      </w:r>
    </w:p>
    <w:p w:rsidR="00672671" w:rsidRPr="00A43779" w:rsidRDefault="00672671" w:rsidP="00672671">
      <w:pPr>
        <w:autoSpaceDE w:val="0"/>
        <w:autoSpaceDN w:val="0"/>
        <w:adjustRightInd w:val="0"/>
        <w:spacing w:before="50" w:line="360" w:lineRule="auto"/>
        <w:ind w:firstLineChars="200" w:firstLine="420"/>
      </w:pPr>
      <w:r w:rsidRPr="00A43779">
        <w:rPr>
          <w:rFonts w:hAnsi="宋体"/>
        </w:rPr>
        <w:t>本次招标采购是为首都医科大学附属北京同仁医院配置基本设备，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672671" w:rsidRPr="00A43779" w:rsidRDefault="00672671" w:rsidP="00672671">
      <w:pPr>
        <w:autoSpaceDE w:val="0"/>
        <w:autoSpaceDN w:val="0"/>
        <w:adjustRightInd w:val="0"/>
        <w:spacing w:before="50" w:line="360" w:lineRule="auto"/>
        <w:rPr>
          <w:rFonts w:ascii="宋体" w:hAnsi="宋体"/>
          <w:b/>
          <w:bCs/>
        </w:rPr>
      </w:pPr>
      <w:r w:rsidRPr="00A43779">
        <w:rPr>
          <w:rFonts w:ascii="宋体" w:hAnsi="宋体" w:cs="宋体" w:hint="eastAsia"/>
          <w:b/>
          <w:bCs/>
        </w:rPr>
        <w:t>（二）为落实政府采购政策需满足的要求</w:t>
      </w:r>
    </w:p>
    <w:p w:rsidR="00672671" w:rsidRPr="00A43779" w:rsidRDefault="00672671" w:rsidP="00672671">
      <w:pPr>
        <w:numPr>
          <w:ilvl w:val="0"/>
          <w:numId w:val="15"/>
        </w:numPr>
        <w:tabs>
          <w:tab w:val="left" w:pos="420"/>
          <w:tab w:val="left" w:pos="900"/>
        </w:tabs>
        <w:spacing w:beforeLines="50" w:before="120" w:line="360" w:lineRule="auto"/>
      </w:pPr>
      <w:r w:rsidRPr="00A43779">
        <w:rPr>
          <w:rFonts w:hAnsi="宋体"/>
        </w:rPr>
        <w:t>促进中小企业发展政策：根据《政府采购促进中小企业发展管理办法》规定，本项目</w:t>
      </w:r>
      <w:r w:rsidRPr="00A43779">
        <w:rPr>
          <w:rFonts w:hAnsi="宋体" w:hint="eastAsia"/>
        </w:rPr>
        <w:t>采购</w:t>
      </w:r>
      <w:r w:rsidRPr="00A43779">
        <w:rPr>
          <w:rFonts w:hAnsi="宋体"/>
        </w:rPr>
        <w:t>货物为</w:t>
      </w:r>
      <w:r w:rsidRPr="00A43779">
        <w:rPr>
          <w:rFonts w:hAnsi="宋体" w:hint="eastAsia"/>
        </w:rPr>
        <w:t>中型、</w:t>
      </w:r>
      <w:r w:rsidRPr="00A43779">
        <w:rPr>
          <w:rFonts w:hAnsi="宋体"/>
        </w:rPr>
        <w:t>小型或微型企业</w:t>
      </w:r>
      <w:r w:rsidRPr="00A43779">
        <w:rPr>
          <w:rFonts w:hAnsi="宋体" w:hint="eastAsia"/>
        </w:rPr>
        <w:t>制造</w:t>
      </w:r>
      <w:r w:rsidRPr="00A43779">
        <w:rPr>
          <w:rFonts w:hAnsi="宋体"/>
        </w:rPr>
        <w:t>的，投标人应出具招标文件要求的《中小企业声明函》给予证明，否则评标时不予认可。投标人应对提交的中小企业声明函的真实性负责，提交的中小企业声明函不真实的，应承担相应的法律责任。</w:t>
      </w:r>
      <w:r w:rsidRPr="00A43779">
        <w:rPr>
          <w:rFonts w:hAnsi="宋体" w:hint="eastAsia"/>
        </w:rPr>
        <w:t>（注：</w:t>
      </w:r>
      <w:r w:rsidRPr="00A43779">
        <w:rPr>
          <w:rFonts w:hint="eastAsia"/>
        </w:rPr>
        <w:t>依据《政府采购促进中小企业发展管理办法》规定享受扶持政策获得政府采购合同的小微企业不得将合同分包给大中型企业，中型企业不得将合同分包给大型企业。</w:t>
      </w:r>
      <w:r w:rsidRPr="00A43779">
        <w:rPr>
          <w:rFonts w:hAnsi="宋体" w:hint="eastAsia"/>
        </w:rPr>
        <w:t>）</w:t>
      </w:r>
    </w:p>
    <w:p w:rsidR="00672671" w:rsidRPr="00A43779" w:rsidRDefault="00672671" w:rsidP="00672671">
      <w:pPr>
        <w:numPr>
          <w:ilvl w:val="0"/>
          <w:numId w:val="15"/>
        </w:numPr>
        <w:tabs>
          <w:tab w:val="left" w:pos="420"/>
          <w:tab w:val="left" w:pos="900"/>
        </w:tabs>
        <w:spacing w:beforeLines="50" w:before="120" w:line="360" w:lineRule="auto"/>
      </w:pPr>
      <w:r w:rsidRPr="00A43779">
        <w:rPr>
          <w:rFonts w:hAnsi="宋体"/>
        </w:rPr>
        <w:t>监狱企业扶持政策：</w:t>
      </w:r>
      <w:r w:rsidRPr="00A43779">
        <w:rPr>
          <w:rFonts w:hAnsi="宋体"/>
          <w:iCs/>
        </w:rPr>
        <w:t>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sidRPr="00A43779">
        <w:rPr>
          <w:rFonts w:hAnsi="宋体"/>
        </w:rPr>
        <w:t>。</w:t>
      </w:r>
    </w:p>
    <w:p w:rsidR="00672671" w:rsidRPr="00A43779" w:rsidRDefault="00672671" w:rsidP="00672671">
      <w:pPr>
        <w:numPr>
          <w:ilvl w:val="0"/>
          <w:numId w:val="15"/>
        </w:numPr>
        <w:tabs>
          <w:tab w:val="left" w:pos="420"/>
          <w:tab w:val="left" w:pos="900"/>
        </w:tabs>
        <w:spacing w:beforeLines="50" w:before="120" w:line="360" w:lineRule="auto"/>
        <w:rPr>
          <w:rFonts w:ascii="宋体" w:hAnsi="宋体"/>
        </w:rPr>
      </w:pPr>
      <w:r w:rsidRPr="00A43779">
        <w:rPr>
          <w:rFonts w:ascii="宋体" w:hAnsi="宋体" w:cs="宋体" w:hint="eastAsia"/>
        </w:rPr>
        <w:t>促进残疾人就业政府采购政策：根据《三部门联合发布关于促进残疾人就业政府采购政策的通知》（财库〔</w:t>
      </w:r>
      <w:r w:rsidRPr="00A43779">
        <w:rPr>
          <w:rFonts w:ascii="宋体" w:hAnsi="宋体"/>
        </w:rPr>
        <w:t>2017</w:t>
      </w:r>
      <w:r w:rsidRPr="00A43779">
        <w:rPr>
          <w:rFonts w:ascii="宋体" w:hAnsi="宋体" w:cs="宋体" w:hint="eastAsia"/>
        </w:rPr>
        <w:t>〕</w:t>
      </w:r>
      <w:r w:rsidRPr="00A43779">
        <w:rPr>
          <w:rFonts w:ascii="宋体" w:hAnsi="宋体"/>
        </w:rPr>
        <w:t>141</w:t>
      </w:r>
      <w:r w:rsidRPr="00A43779">
        <w:rPr>
          <w:rFonts w:ascii="宋体" w:hAnsi="宋体" w:cs="宋体" w:hint="eastAsia"/>
        </w:rPr>
        <w:t>号）规定，符合条件的残疾人福利性单位在参加本项目政府采购活动时，投标人应出具招标文件要求的《残疾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672671" w:rsidRPr="00A43779" w:rsidRDefault="00672671" w:rsidP="00672671">
      <w:pPr>
        <w:numPr>
          <w:ilvl w:val="0"/>
          <w:numId w:val="15"/>
        </w:numPr>
        <w:tabs>
          <w:tab w:val="left" w:pos="420"/>
          <w:tab w:val="left" w:pos="900"/>
        </w:tabs>
        <w:spacing w:beforeLines="50" w:before="120" w:line="360" w:lineRule="auto"/>
        <w:rPr>
          <w:rFonts w:ascii="宋体" w:hAnsi="宋体"/>
        </w:rPr>
      </w:pPr>
      <w:r w:rsidRPr="00A43779">
        <w:rPr>
          <w:rFonts w:ascii="宋体" w:hAnsi="宋体" w:cs="宋体" w:hint="eastAsia"/>
        </w:rPr>
        <w:t>鼓励节能政策：投标人的</w:t>
      </w:r>
      <w:r w:rsidRPr="00A43779">
        <w:rPr>
          <w:rFonts w:ascii="宋体" w:hAnsi="宋体" w:cs="宋体" w:hint="eastAsia"/>
          <w:kern w:val="0"/>
        </w:rPr>
        <w:t>投标产品属于财政部、发展改革委公布的“节能产品政府采购品目清单”范围的</w:t>
      </w:r>
      <w:r w:rsidRPr="00A43779">
        <w:rPr>
          <w:rFonts w:ascii="宋体" w:hAnsi="宋体" w:cs="宋体" w:hint="eastAsia"/>
        </w:rPr>
        <w:t>，投标人需提供</w:t>
      </w:r>
      <w:r w:rsidRPr="00A43779">
        <w:rPr>
          <w:rFonts w:ascii="宋体" w:hAnsi="宋体" w:cs="宋体" w:hint="eastAsia"/>
          <w:kern w:val="0"/>
        </w:rPr>
        <w:t>国家确定的</w:t>
      </w:r>
      <w:r w:rsidRPr="00A43779">
        <w:rPr>
          <w:rFonts w:ascii="宋体" w:hAnsi="宋体" w:cs="宋体" w:hint="eastAsia"/>
        </w:rPr>
        <w:t>认证机构出具的、处于有效期之内的节能产品认证证书。</w:t>
      </w:r>
      <w:r w:rsidRPr="00A43779">
        <w:rPr>
          <w:rFonts w:ascii="宋体" w:hAnsi="宋体" w:cs="宋体" w:hint="eastAsia"/>
          <w:kern w:val="0"/>
        </w:rPr>
        <w:t>国家确定的</w:t>
      </w:r>
      <w:r w:rsidRPr="00A43779">
        <w:rPr>
          <w:rFonts w:ascii="宋体" w:hAnsi="宋体" w:cs="宋体" w:hint="eastAsia"/>
        </w:rPr>
        <w:t>认证机构和节能产品获证产品信息可从市场监管总局组建的节能产品、环境标志产品认证结果信息发布平台或中国政府采购网（</w:t>
      </w:r>
      <w:r w:rsidRPr="00A43779">
        <w:rPr>
          <w:rFonts w:ascii="宋体" w:hAnsi="宋体"/>
        </w:rPr>
        <w:t>www.ccgp.gov.cn</w:t>
      </w:r>
      <w:r w:rsidRPr="00A43779">
        <w:rPr>
          <w:rFonts w:ascii="宋体" w:hAnsi="宋体" w:cs="宋体" w:hint="eastAsia"/>
        </w:rPr>
        <w:t>）建立的认证结果信息发布平台链接中查询下载。</w:t>
      </w:r>
    </w:p>
    <w:p w:rsidR="00672671" w:rsidRPr="00A43779" w:rsidRDefault="00672671" w:rsidP="00672671">
      <w:pPr>
        <w:numPr>
          <w:ilvl w:val="0"/>
          <w:numId w:val="15"/>
        </w:numPr>
        <w:tabs>
          <w:tab w:val="left" w:pos="420"/>
          <w:tab w:val="left" w:pos="900"/>
        </w:tabs>
        <w:spacing w:beforeLines="50" w:before="120" w:line="360" w:lineRule="auto"/>
        <w:rPr>
          <w:rFonts w:ascii="宋体" w:hAnsi="宋体"/>
        </w:rPr>
      </w:pPr>
      <w:r w:rsidRPr="00A43779">
        <w:rPr>
          <w:rFonts w:ascii="宋体" w:hAnsi="宋体" w:cs="宋体" w:hint="eastAsia"/>
        </w:rPr>
        <w:t>鼓励环保政策：投标人的</w:t>
      </w:r>
      <w:r w:rsidRPr="00A43779">
        <w:rPr>
          <w:rFonts w:ascii="宋体" w:hAnsi="宋体" w:cs="宋体" w:hint="eastAsia"/>
          <w:kern w:val="0"/>
        </w:rPr>
        <w:t>投标产品属于财政部、生态环境部公布的“环境标志产品政府采购品目清单”范围的</w:t>
      </w:r>
      <w:r w:rsidRPr="00A43779">
        <w:rPr>
          <w:rFonts w:ascii="宋体" w:hAnsi="宋体" w:cs="宋体" w:hint="eastAsia"/>
        </w:rPr>
        <w:t>，投标人需提供</w:t>
      </w:r>
      <w:r w:rsidRPr="00A43779">
        <w:rPr>
          <w:rFonts w:ascii="宋体" w:hAnsi="宋体" w:cs="宋体" w:hint="eastAsia"/>
          <w:kern w:val="0"/>
        </w:rPr>
        <w:t>国家确定的</w:t>
      </w:r>
      <w:r w:rsidRPr="00A43779">
        <w:rPr>
          <w:rFonts w:ascii="宋体" w:hAnsi="宋体" w:cs="宋体" w:hint="eastAsia"/>
        </w:rPr>
        <w:t>认证机构出具的、处于有效期之内的</w:t>
      </w:r>
      <w:r w:rsidRPr="00A43779">
        <w:rPr>
          <w:rFonts w:ascii="宋体" w:hAnsi="宋体" w:cs="宋体" w:hint="eastAsia"/>
          <w:kern w:val="0"/>
        </w:rPr>
        <w:t>环境标志</w:t>
      </w:r>
      <w:r w:rsidRPr="00A43779">
        <w:rPr>
          <w:rFonts w:ascii="宋体" w:hAnsi="宋体" w:cs="宋体" w:hint="eastAsia"/>
        </w:rPr>
        <w:t>产品认证证书。</w:t>
      </w:r>
      <w:r w:rsidRPr="00A43779">
        <w:rPr>
          <w:rFonts w:ascii="宋体" w:hAnsi="宋体" w:cs="宋体" w:hint="eastAsia"/>
          <w:kern w:val="0"/>
        </w:rPr>
        <w:t>国家确定的</w:t>
      </w:r>
      <w:r w:rsidRPr="00A43779">
        <w:rPr>
          <w:rFonts w:ascii="宋体" w:hAnsi="宋体" w:cs="宋体" w:hint="eastAsia"/>
        </w:rPr>
        <w:t>认证机构和</w:t>
      </w:r>
      <w:r w:rsidRPr="00A43779">
        <w:rPr>
          <w:rFonts w:ascii="宋体" w:hAnsi="宋体" w:cs="宋体" w:hint="eastAsia"/>
          <w:kern w:val="0"/>
        </w:rPr>
        <w:t>环境标志</w:t>
      </w:r>
      <w:r w:rsidRPr="00A43779">
        <w:rPr>
          <w:rFonts w:ascii="宋体" w:hAnsi="宋体" w:cs="宋体" w:hint="eastAsia"/>
        </w:rPr>
        <w:t>产品获证产品信息可从市场监管总局组建的节能产品、环境标志产品认证结果信息发布平台或中国政府采购网（</w:t>
      </w:r>
      <w:r w:rsidRPr="00A43779">
        <w:rPr>
          <w:rFonts w:ascii="宋体" w:hAnsi="宋体"/>
        </w:rPr>
        <w:t>www.ccgp.gov.cn</w:t>
      </w:r>
      <w:r w:rsidRPr="00A43779">
        <w:rPr>
          <w:rFonts w:ascii="宋体" w:hAnsi="宋体" w:cs="宋体" w:hint="eastAsia"/>
        </w:rPr>
        <w:t>）建立的认证</w:t>
      </w:r>
      <w:r w:rsidRPr="00A43779">
        <w:rPr>
          <w:rFonts w:ascii="宋体" w:hAnsi="宋体" w:cs="宋体" w:hint="eastAsia"/>
        </w:rPr>
        <w:lastRenderedPageBreak/>
        <w:t>结果信息发布平台链接中查询下载。</w:t>
      </w:r>
    </w:p>
    <w:p w:rsidR="00672671" w:rsidRPr="00A43779" w:rsidRDefault="00672671" w:rsidP="00672671">
      <w:pPr>
        <w:tabs>
          <w:tab w:val="left" w:pos="900"/>
        </w:tabs>
        <w:spacing w:beforeLines="50" w:before="120" w:line="360" w:lineRule="auto"/>
        <w:rPr>
          <w:rFonts w:ascii="宋体" w:hAnsi="宋体" w:cs="宋体"/>
          <w:b/>
          <w:bCs/>
        </w:rPr>
      </w:pPr>
      <w:r w:rsidRPr="00A43779">
        <w:rPr>
          <w:rFonts w:ascii="宋体" w:hAnsi="宋体" w:cs="宋体" w:hint="eastAsia"/>
          <w:b/>
          <w:bCs/>
        </w:rPr>
        <w:t>二、采购招标的需执行的国家相关标准、行业标准、地方标准或者其他标准、规范：</w:t>
      </w:r>
    </w:p>
    <w:p w:rsidR="00672671" w:rsidRPr="00A43779" w:rsidRDefault="00672671" w:rsidP="00672671">
      <w:pPr>
        <w:spacing w:line="360" w:lineRule="auto"/>
        <w:rPr>
          <w:rFonts w:hAnsi="宋体"/>
        </w:rPr>
      </w:pPr>
      <w:r w:rsidRPr="00A43779">
        <w:rPr>
          <w:rFonts w:hAnsi="宋体" w:hint="eastAsia"/>
          <w:kern w:val="0"/>
        </w:rPr>
        <w:t>★</w:t>
      </w:r>
      <w:r w:rsidRPr="00A43779">
        <w:rPr>
          <w:rFonts w:hAnsi="宋体"/>
        </w:rPr>
        <w:t xml:space="preserve">1. </w:t>
      </w:r>
      <w:r w:rsidRPr="00A43779">
        <w:rPr>
          <w:rFonts w:hAnsi="宋体" w:hint="eastAsia"/>
        </w:rPr>
        <w:t>投标产品属于医疗器械的，</w:t>
      </w:r>
      <w:r w:rsidRPr="00A43779">
        <w:rPr>
          <w:rFonts w:hAnsi="宋体" w:hint="eastAsia"/>
          <w:bCs/>
        </w:rPr>
        <w:t>应按原国家食品药品监督管理总局颁发的《医疗器械注册管理办法》，办理医疗器械注册证</w:t>
      </w:r>
      <w:r w:rsidRPr="00A43779">
        <w:rPr>
          <w:rFonts w:ascii="Arial" w:hAnsi="Arial" w:cs="Arial" w:hint="eastAsia"/>
        </w:rPr>
        <w:t>或者办理备案</w:t>
      </w:r>
      <w:r w:rsidRPr="00A43779">
        <w:rPr>
          <w:rFonts w:hAnsi="宋体" w:hint="eastAsia"/>
          <w:bCs/>
        </w:rPr>
        <w:t>，投标人须提供医疗器械注册证</w:t>
      </w:r>
      <w:r w:rsidRPr="00A43779">
        <w:rPr>
          <w:rFonts w:hAnsi="宋体" w:hint="eastAsia"/>
        </w:rPr>
        <w:t>复印件或备案凭证。</w:t>
      </w:r>
    </w:p>
    <w:p w:rsidR="00672671" w:rsidRPr="00A43779" w:rsidRDefault="00672671" w:rsidP="00672671">
      <w:pPr>
        <w:spacing w:line="360" w:lineRule="auto"/>
        <w:rPr>
          <w:rFonts w:hAnsi="宋体"/>
        </w:rPr>
      </w:pPr>
      <w:r w:rsidRPr="00A43779">
        <w:rPr>
          <w:rFonts w:hAnsi="宋体" w:hint="eastAsia"/>
          <w:kern w:val="0"/>
        </w:rPr>
        <w:t>★</w:t>
      </w:r>
      <w:r w:rsidRPr="00A43779">
        <w:rPr>
          <w:rFonts w:hAnsi="宋体"/>
        </w:rPr>
        <w:t>2.</w:t>
      </w:r>
      <w:r w:rsidRPr="00A43779">
        <w:rPr>
          <w:rFonts w:hAnsi="宋体" w:hint="eastAsia"/>
        </w:rPr>
        <w:t>投标产品属于医疗器械的，中华人民共和国境内制造商</w:t>
      </w:r>
      <w:r w:rsidRPr="00A43779">
        <w:rPr>
          <w:rFonts w:hAnsi="宋体" w:hint="eastAsia"/>
          <w:bCs/>
        </w:rPr>
        <w:t>应按原国家食品药品监督管理总局颁发的《医疗器械生产监督管理办法》，办理医疗器械生产许可证</w:t>
      </w:r>
      <w:r w:rsidRPr="00A43779">
        <w:rPr>
          <w:rFonts w:ascii="Arial" w:hAnsi="Arial" w:cs="Arial" w:hint="eastAsia"/>
        </w:rPr>
        <w:t>或者办理备案</w:t>
      </w:r>
      <w:r w:rsidRPr="00A43779">
        <w:rPr>
          <w:rFonts w:hAnsi="宋体" w:hint="eastAsia"/>
          <w:bCs/>
        </w:rPr>
        <w:t>，投标人须提供医疗器械生产许可证</w:t>
      </w:r>
      <w:r w:rsidRPr="00A43779">
        <w:rPr>
          <w:rFonts w:hAnsi="宋体" w:hint="eastAsia"/>
        </w:rPr>
        <w:t>复印件或备案凭证。</w:t>
      </w:r>
    </w:p>
    <w:p w:rsidR="00672671" w:rsidRPr="00A43779" w:rsidRDefault="00672671" w:rsidP="00672671">
      <w:pPr>
        <w:spacing w:line="360" w:lineRule="auto"/>
        <w:rPr>
          <w:rFonts w:hAnsi="宋体"/>
          <w:bCs/>
        </w:rPr>
      </w:pPr>
      <w:r w:rsidRPr="00A43779">
        <w:rPr>
          <w:rFonts w:hAnsi="宋体" w:hint="eastAsia"/>
          <w:kern w:val="0"/>
        </w:rPr>
        <w:t>★</w:t>
      </w:r>
      <w:r w:rsidRPr="00A43779">
        <w:rPr>
          <w:rFonts w:hAnsi="宋体"/>
          <w:kern w:val="0"/>
        </w:rPr>
        <w:t>3.</w:t>
      </w:r>
      <w:r w:rsidRPr="00A43779">
        <w:rPr>
          <w:rFonts w:hAnsi="宋体" w:hint="eastAsia"/>
        </w:rPr>
        <w:t>投标产品属于辐射或射线类的设备或材料的，需提供投标人的辐射安全许可证复印件（不适用的情况除外）。</w:t>
      </w:r>
      <w:r w:rsidRPr="00A43779">
        <w:rPr>
          <w:rFonts w:hint="eastAsia"/>
          <w:bCs/>
        </w:rPr>
        <w:t>投标产品属于压力容器的，投标人需要根据国家特种设备制造相关管理规定，提供投标产品制造商的特种设备制造许可证（压力容器）。</w:t>
      </w:r>
    </w:p>
    <w:p w:rsidR="00672671" w:rsidRPr="00A43779" w:rsidRDefault="00672671" w:rsidP="00672671">
      <w:pPr>
        <w:tabs>
          <w:tab w:val="left" w:pos="420"/>
        </w:tabs>
        <w:spacing w:line="360" w:lineRule="auto"/>
        <w:rPr>
          <w:rFonts w:ascii="宋体" w:hAnsi="宋体"/>
        </w:rPr>
      </w:pPr>
      <w:r w:rsidRPr="00A43779">
        <w:rPr>
          <w:rFonts w:hAnsi="宋体" w:hint="eastAsia"/>
          <w:kern w:val="0"/>
        </w:rPr>
        <w:t>★</w:t>
      </w:r>
      <w:r w:rsidRPr="00A43779">
        <w:t>4.</w:t>
      </w:r>
      <w:r w:rsidRPr="00A43779">
        <w:tab/>
      </w:r>
      <w:r w:rsidRPr="00A43779">
        <w:rPr>
          <w:rFonts w:ascii="宋体" w:hAnsi="宋体" w:hint="eastAsia"/>
        </w:rPr>
        <w:t>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672671" w:rsidRPr="00A43779" w:rsidRDefault="00672671" w:rsidP="00672671">
      <w:pPr>
        <w:tabs>
          <w:tab w:val="left" w:pos="420"/>
        </w:tabs>
        <w:spacing w:line="360" w:lineRule="auto"/>
        <w:rPr>
          <w:rFonts w:hAnsi="宋体"/>
          <w:bCs/>
        </w:rPr>
      </w:pPr>
      <w:r w:rsidRPr="00A43779">
        <w:rPr>
          <w:rFonts w:hAnsi="宋体" w:hint="eastAsia"/>
          <w:bCs/>
        </w:rPr>
        <w:t>5</w:t>
      </w:r>
      <w:r w:rsidRPr="00A43779">
        <w:rPr>
          <w:rFonts w:hAnsi="宋体" w:hint="eastAsia"/>
          <w:bCs/>
        </w:rPr>
        <w:t>．投标产品的包装应符合《</w:t>
      </w:r>
      <w:r w:rsidRPr="00A43779">
        <w:rPr>
          <w:rFonts w:hint="eastAsia"/>
        </w:rPr>
        <w:t>财政部等三部门联合印发商品包装和快递包装政府采购需求标准（试行）</w:t>
      </w:r>
      <w:r w:rsidRPr="00A43779">
        <w:rPr>
          <w:rFonts w:hAnsi="宋体" w:hint="eastAsia"/>
          <w:bCs/>
        </w:rPr>
        <w:t>》</w:t>
      </w:r>
      <w:r w:rsidRPr="00A43779">
        <w:rPr>
          <w:rFonts w:hint="eastAsia"/>
        </w:rPr>
        <w:t>（财办库〔</w:t>
      </w:r>
      <w:r w:rsidRPr="00A43779">
        <w:t>2020</w:t>
      </w:r>
      <w:r w:rsidRPr="00A43779">
        <w:rPr>
          <w:rFonts w:hint="eastAsia"/>
        </w:rPr>
        <w:t>〕</w:t>
      </w:r>
      <w:r w:rsidRPr="00A43779">
        <w:t>123</w:t>
      </w:r>
      <w:r w:rsidRPr="00A43779">
        <w:rPr>
          <w:rFonts w:hint="eastAsia"/>
        </w:rPr>
        <w:t>号）的规定。</w:t>
      </w:r>
    </w:p>
    <w:p w:rsidR="00672671" w:rsidRPr="00A43779" w:rsidRDefault="00672671" w:rsidP="00672671">
      <w:pPr>
        <w:tabs>
          <w:tab w:val="left" w:pos="900"/>
        </w:tabs>
        <w:spacing w:beforeLines="50" w:before="120" w:line="360" w:lineRule="auto"/>
        <w:rPr>
          <w:rFonts w:ascii="宋体" w:hAnsi="宋体"/>
          <w:b/>
          <w:bCs/>
        </w:rPr>
      </w:pPr>
      <w:r w:rsidRPr="00A43779">
        <w:rPr>
          <w:rFonts w:ascii="宋体" w:hAnsi="宋体" w:cs="宋体" w:hint="eastAsia"/>
          <w:b/>
          <w:bCs/>
        </w:rPr>
        <w:t>三、采购招标的数量、采购项目交付或者实施的时间和地点：</w:t>
      </w:r>
    </w:p>
    <w:p w:rsidR="00672671" w:rsidRPr="00A43779" w:rsidRDefault="00672671" w:rsidP="00672671">
      <w:pPr>
        <w:spacing w:beforeLines="50" w:before="120" w:line="360" w:lineRule="auto"/>
        <w:rPr>
          <w:rFonts w:ascii="宋体" w:hAnsi="宋体" w:cs="宋体"/>
          <w:b/>
          <w:bCs/>
        </w:rPr>
      </w:pPr>
      <w:r w:rsidRPr="00A43779">
        <w:rPr>
          <w:rFonts w:ascii="宋体" w:hAnsi="宋体" w:cs="宋体" w:hint="eastAsia"/>
          <w:b/>
          <w:bCs/>
        </w:rPr>
        <w:t>（一）采购招标的数量：</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1559"/>
        <w:gridCol w:w="2520"/>
        <w:gridCol w:w="1701"/>
        <w:gridCol w:w="1417"/>
      </w:tblGrid>
      <w:tr w:rsidR="00672671" w:rsidRPr="00A43779" w:rsidTr="00263DFF">
        <w:trPr>
          <w:trHeight w:val="425"/>
          <w:jc w:val="center"/>
        </w:trPr>
        <w:tc>
          <w:tcPr>
            <w:tcW w:w="966" w:type="dxa"/>
            <w:vAlign w:val="center"/>
          </w:tcPr>
          <w:p w:rsidR="00672671" w:rsidRPr="00A43779" w:rsidRDefault="00672671" w:rsidP="00263DFF">
            <w:pPr>
              <w:snapToGrid w:val="0"/>
              <w:jc w:val="center"/>
            </w:pPr>
            <w:r w:rsidRPr="00A43779">
              <w:rPr>
                <w:rFonts w:hint="eastAsia"/>
              </w:rPr>
              <w:t>包号</w:t>
            </w:r>
          </w:p>
        </w:tc>
        <w:tc>
          <w:tcPr>
            <w:tcW w:w="1559" w:type="dxa"/>
            <w:vAlign w:val="center"/>
          </w:tcPr>
          <w:p w:rsidR="00672671" w:rsidRPr="00A43779" w:rsidRDefault="00672671" w:rsidP="00263DFF">
            <w:pPr>
              <w:snapToGrid w:val="0"/>
              <w:jc w:val="center"/>
            </w:pPr>
            <w:r w:rsidRPr="00A43779">
              <w:rPr>
                <w:rFonts w:hint="eastAsia"/>
              </w:rPr>
              <w:t>品目号</w:t>
            </w:r>
          </w:p>
        </w:tc>
        <w:tc>
          <w:tcPr>
            <w:tcW w:w="2520" w:type="dxa"/>
            <w:vAlign w:val="center"/>
          </w:tcPr>
          <w:p w:rsidR="00672671" w:rsidRPr="00A43779" w:rsidRDefault="00672671" w:rsidP="00263DFF">
            <w:pPr>
              <w:snapToGrid w:val="0"/>
              <w:jc w:val="center"/>
            </w:pPr>
            <w:r w:rsidRPr="00A43779">
              <w:rPr>
                <w:rFonts w:hint="eastAsia"/>
              </w:rPr>
              <w:t>标的名称</w:t>
            </w:r>
          </w:p>
        </w:tc>
        <w:tc>
          <w:tcPr>
            <w:tcW w:w="1701" w:type="dxa"/>
            <w:vAlign w:val="center"/>
          </w:tcPr>
          <w:p w:rsidR="00672671" w:rsidRPr="00A43779" w:rsidRDefault="00672671" w:rsidP="00263DFF">
            <w:pPr>
              <w:snapToGrid w:val="0"/>
              <w:jc w:val="center"/>
            </w:pPr>
            <w:r w:rsidRPr="00A43779">
              <w:rPr>
                <w:rFonts w:hint="eastAsia"/>
              </w:rPr>
              <w:t>数量（台</w:t>
            </w:r>
            <w:r w:rsidRPr="00A43779">
              <w:rPr>
                <w:rFonts w:hint="eastAsia"/>
              </w:rPr>
              <w:t>/</w:t>
            </w:r>
            <w:r w:rsidRPr="00A43779">
              <w:rPr>
                <w:rFonts w:hint="eastAsia"/>
              </w:rPr>
              <w:t>套）</w:t>
            </w:r>
          </w:p>
        </w:tc>
        <w:tc>
          <w:tcPr>
            <w:tcW w:w="1417" w:type="dxa"/>
            <w:vAlign w:val="center"/>
          </w:tcPr>
          <w:p w:rsidR="00672671" w:rsidRPr="00A43779" w:rsidRDefault="00672671" w:rsidP="00263DFF">
            <w:pPr>
              <w:snapToGrid w:val="0"/>
              <w:jc w:val="center"/>
            </w:pPr>
            <w:r w:rsidRPr="00A43779">
              <w:rPr>
                <w:rFonts w:hint="eastAsia"/>
              </w:rPr>
              <w:t>是否接受进口产品</w:t>
            </w:r>
          </w:p>
        </w:tc>
      </w:tr>
      <w:tr w:rsidR="00672671" w:rsidRPr="00A43779" w:rsidTr="00263DFF">
        <w:trPr>
          <w:trHeight w:val="553"/>
          <w:jc w:val="center"/>
        </w:trPr>
        <w:tc>
          <w:tcPr>
            <w:tcW w:w="966" w:type="dxa"/>
            <w:vAlign w:val="center"/>
          </w:tcPr>
          <w:p w:rsidR="00672671" w:rsidRPr="00A43779" w:rsidRDefault="00672671" w:rsidP="00263DFF">
            <w:pPr>
              <w:snapToGrid w:val="0"/>
              <w:jc w:val="center"/>
            </w:pPr>
            <w:r w:rsidRPr="00A43779">
              <w:rPr>
                <w:rFonts w:hint="eastAsia"/>
              </w:rPr>
              <w:t>1</w:t>
            </w:r>
          </w:p>
        </w:tc>
        <w:tc>
          <w:tcPr>
            <w:tcW w:w="1559" w:type="dxa"/>
            <w:vAlign w:val="center"/>
          </w:tcPr>
          <w:p w:rsidR="00672671" w:rsidRPr="00A43779" w:rsidRDefault="00672671" w:rsidP="00263DFF">
            <w:pPr>
              <w:snapToGrid w:val="0"/>
              <w:jc w:val="center"/>
            </w:pPr>
            <w:r w:rsidRPr="00A43779">
              <w:rPr>
                <w:rFonts w:hint="eastAsia"/>
              </w:rPr>
              <w:t>1-1</w:t>
            </w:r>
          </w:p>
        </w:tc>
        <w:tc>
          <w:tcPr>
            <w:tcW w:w="2520" w:type="dxa"/>
            <w:vAlign w:val="center"/>
          </w:tcPr>
          <w:p w:rsidR="00672671" w:rsidRPr="00A43779" w:rsidRDefault="00672671" w:rsidP="00263DFF">
            <w:pPr>
              <w:snapToGrid w:val="0"/>
              <w:jc w:val="center"/>
            </w:pPr>
            <w:r w:rsidRPr="00A43779">
              <w:rPr>
                <w:rFonts w:hint="eastAsia"/>
              </w:rPr>
              <w:t>听觉监测仪</w:t>
            </w:r>
          </w:p>
        </w:tc>
        <w:tc>
          <w:tcPr>
            <w:tcW w:w="1701" w:type="dxa"/>
            <w:vAlign w:val="center"/>
          </w:tcPr>
          <w:p w:rsidR="00672671" w:rsidRPr="00A43779" w:rsidRDefault="00672671" w:rsidP="00263DFF">
            <w:pPr>
              <w:snapToGrid w:val="0"/>
              <w:jc w:val="center"/>
            </w:pPr>
            <w:r w:rsidRPr="00A43779">
              <w:t>1</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Align w:val="center"/>
          </w:tcPr>
          <w:p w:rsidR="00672671" w:rsidRPr="00A43779" w:rsidRDefault="00672671" w:rsidP="00263DFF">
            <w:pPr>
              <w:snapToGrid w:val="0"/>
              <w:jc w:val="center"/>
            </w:pPr>
            <w:r w:rsidRPr="00A43779">
              <w:rPr>
                <w:rFonts w:hint="eastAsia"/>
              </w:rPr>
              <w:t>2</w:t>
            </w:r>
          </w:p>
        </w:tc>
        <w:tc>
          <w:tcPr>
            <w:tcW w:w="1559" w:type="dxa"/>
            <w:vAlign w:val="center"/>
          </w:tcPr>
          <w:p w:rsidR="00672671" w:rsidRPr="00A43779" w:rsidRDefault="00672671" w:rsidP="00263DFF">
            <w:pPr>
              <w:snapToGrid w:val="0"/>
              <w:jc w:val="center"/>
            </w:pPr>
            <w:r w:rsidRPr="00A43779">
              <w:rPr>
                <w:rFonts w:hint="eastAsia"/>
              </w:rPr>
              <w:t>2-1</w:t>
            </w:r>
          </w:p>
        </w:tc>
        <w:tc>
          <w:tcPr>
            <w:tcW w:w="2520" w:type="dxa"/>
            <w:vAlign w:val="center"/>
          </w:tcPr>
          <w:p w:rsidR="00672671" w:rsidRPr="00A43779" w:rsidRDefault="00672671" w:rsidP="00263DFF">
            <w:pPr>
              <w:snapToGrid w:val="0"/>
              <w:jc w:val="center"/>
            </w:pPr>
            <w:r w:rsidRPr="00A43779">
              <w:rPr>
                <w:rFonts w:hint="eastAsia"/>
              </w:rPr>
              <w:t>听力测试平台</w:t>
            </w:r>
          </w:p>
        </w:tc>
        <w:tc>
          <w:tcPr>
            <w:tcW w:w="1701" w:type="dxa"/>
            <w:vAlign w:val="center"/>
          </w:tcPr>
          <w:p w:rsidR="00672671" w:rsidRPr="00A43779" w:rsidRDefault="00672671" w:rsidP="00263DFF">
            <w:pPr>
              <w:snapToGrid w:val="0"/>
              <w:jc w:val="center"/>
            </w:pPr>
            <w:r w:rsidRPr="00A43779">
              <w:t>1</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Merge w:val="restart"/>
            <w:vAlign w:val="center"/>
          </w:tcPr>
          <w:p w:rsidR="00672671" w:rsidRPr="00A43779" w:rsidRDefault="00672671" w:rsidP="00263DFF">
            <w:pPr>
              <w:snapToGrid w:val="0"/>
              <w:jc w:val="center"/>
            </w:pPr>
            <w:r w:rsidRPr="00A43779">
              <w:rPr>
                <w:rFonts w:hint="eastAsia"/>
              </w:rPr>
              <w:t>3</w:t>
            </w:r>
          </w:p>
        </w:tc>
        <w:tc>
          <w:tcPr>
            <w:tcW w:w="1559" w:type="dxa"/>
            <w:vAlign w:val="center"/>
          </w:tcPr>
          <w:p w:rsidR="00672671" w:rsidRPr="00A43779" w:rsidRDefault="00672671" w:rsidP="00263DFF">
            <w:pPr>
              <w:snapToGrid w:val="0"/>
              <w:jc w:val="center"/>
            </w:pPr>
            <w:r w:rsidRPr="00A43779">
              <w:rPr>
                <w:rFonts w:hint="eastAsia"/>
              </w:rPr>
              <w:t>3-1</w:t>
            </w:r>
          </w:p>
        </w:tc>
        <w:tc>
          <w:tcPr>
            <w:tcW w:w="2520" w:type="dxa"/>
            <w:vAlign w:val="center"/>
          </w:tcPr>
          <w:p w:rsidR="00672671" w:rsidRPr="00A43779" w:rsidRDefault="00672671" w:rsidP="00263DFF">
            <w:pPr>
              <w:snapToGrid w:val="0"/>
              <w:jc w:val="center"/>
            </w:pPr>
            <w:r w:rsidRPr="00A43779">
              <w:rPr>
                <w:rFonts w:hint="eastAsia"/>
              </w:rPr>
              <w:t>眼底荧光血管造影仪</w:t>
            </w:r>
          </w:p>
        </w:tc>
        <w:tc>
          <w:tcPr>
            <w:tcW w:w="1701" w:type="dxa"/>
            <w:vAlign w:val="center"/>
          </w:tcPr>
          <w:p w:rsidR="00672671" w:rsidRPr="00A43779" w:rsidRDefault="00672671" w:rsidP="00263DFF">
            <w:pPr>
              <w:snapToGrid w:val="0"/>
              <w:jc w:val="center"/>
            </w:pPr>
            <w:r w:rsidRPr="00A43779">
              <w:rPr>
                <w:rFonts w:hint="eastAsia"/>
              </w:rPr>
              <w:t>1</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Merge/>
            <w:vAlign w:val="center"/>
          </w:tcPr>
          <w:p w:rsidR="00672671" w:rsidRPr="00A43779" w:rsidRDefault="00672671" w:rsidP="00263DFF">
            <w:pPr>
              <w:snapToGrid w:val="0"/>
              <w:jc w:val="center"/>
            </w:pPr>
          </w:p>
        </w:tc>
        <w:tc>
          <w:tcPr>
            <w:tcW w:w="1559" w:type="dxa"/>
            <w:vAlign w:val="center"/>
          </w:tcPr>
          <w:p w:rsidR="00672671" w:rsidRPr="00A43779" w:rsidRDefault="00672671" w:rsidP="00263DFF">
            <w:pPr>
              <w:snapToGrid w:val="0"/>
              <w:jc w:val="center"/>
            </w:pPr>
            <w:r w:rsidRPr="00A43779">
              <w:rPr>
                <w:rFonts w:hint="eastAsia"/>
              </w:rPr>
              <w:t>3-2</w:t>
            </w:r>
          </w:p>
        </w:tc>
        <w:tc>
          <w:tcPr>
            <w:tcW w:w="2520" w:type="dxa"/>
            <w:vAlign w:val="center"/>
          </w:tcPr>
          <w:p w:rsidR="00672671" w:rsidRPr="00A43779" w:rsidRDefault="00672671" w:rsidP="00263DFF">
            <w:pPr>
              <w:snapToGrid w:val="0"/>
              <w:jc w:val="center"/>
            </w:pPr>
            <w:r w:rsidRPr="00A43779">
              <w:rPr>
                <w:rFonts w:hint="eastAsia"/>
              </w:rPr>
              <w:t>眼科半导体激光光凝仪</w:t>
            </w:r>
          </w:p>
        </w:tc>
        <w:tc>
          <w:tcPr>
            <w:tcW w:w="1701" w:type="dxa"/>
            <w:vAlign w:val="center"/>
          </w:tcPr>
          <w:p w:rsidR="00672671" w:rsidRPr="00A43779" w:rsidRDefault="00672671" w:rsidP="00263DFF">
            <w:pPr>
              <w:snapToGrid w:val="0"/>
              <w:jc w:val="center"/>
            </w:pPr>
            <w:r w:rsidRPr="00A43779">
              <w:rPr>
                <w:rFonts w:hint="eastAsia"/>
              </w:rPr>
              <w:t>1</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Merge/>
            <w:vAlign w:val="center"/>
          </w:tcPr>
          <w:p w:rsidR="00672671" w:rsidRPr="00A43779" w:rsidRDefault="00672671" w:rsidP="00263DFF">
            <w:pPr>
              <w:snapToGrid w:val="0"/>
              <w:jc w:val="center"/>
            </w:pPr>
          </w:p>
        </w:tc>
        <w:tc>
          <w:tcPr>
            <w:tcW w:w="1559" w:type="dxa"/>
            <w:vAlign w:val="center"/>
          </w:tcPr>
          <w:p w:rsidR="00672671" w:rsidRPr="00A43779" w:rsidRDefault="00672671" w:rsidP="00263DFF">
            <w:pPr>
              <w:snapToGrid w:val="0"/>
              <w:jc w:val="center"/>
            </w:pPr>
            <w:r w:rsidRPr="00A43779">
              <w:rPr>
                <w:rFonts w:hint="eastAsia"/>
              </w:rPr>
              <w:t>3-3</w:t>
            </w:r>
          </w:p>
        </w:tc>
        <w:tc>
          <w:tcPr>
            <w:tcW w:w="2520" w:type="dxa"/>
            <w:vAlign w:val="center"/>
          </w:tcPr>
          <w:p w:rsidR="00672671" w:rsidRPr="00A43779" w:rsidRDefault="00672671" w:rsidP="00263DFF">
            <w:pPr>
              <w:snapToGrid w:val="0"/>
              <w:jc w:val="center"/>
            </w:pPr>
            <w:r w:rsidRPr="00A43779">
              <w:rPr>
                <w:rFonts w:hint="eastAsia"/>
              </w:rPr>
              <w:t>全自动视盘形态分析立体眼底照相机</w:t>
            </w:r>
          </w:p>
        </w:tc>
        <w:tc>
          <w:tcPr>
            <w:tcW w:w="1701" w:type="dxa"/>
            <w:vAlign w:val="center"/>
          </w:tcPr>
          <w:p w:rsidR="00672671" w:rsidRPr="00A43779" w:rsidRDefault="00672671" w:rsidP="00263DFF">
            <w:pPr>
              <w:snapToGrid w:val="0"/>
              <w:jc w:val="center"/>
            </w:pPr>
            <w:r w:rsidRPr="00A43779">
              <w:rPr>
                <w:rFonts w:hint="eastAsia"/>
              </w:rPr>
              <w:t>1</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Merge/>
            <w:vAlign w:val="center"/>
          </w:tcPr>
          <w:p w:rsidR="00672671" w:rsidRPr="00A43779" w:rsidRDefault="00672671" w:rsidP="00263DFF">
            <w:pPr>
              <w:snapToGrid w:val="0"/>
              <w:jc w:val="center"/>
            </w:pPr>
          </w:p>
        </w:tc>
        <w:tc>
          <w:tcPr>
            <w:tcW w:w="1559" w:type="dxa"/>
            <w:vAlign w:val="center"/>
          </w:tcPr>
          <w:p w:rsidR="00672671" w:rsidRPr="00A43779" w:rsidRDefault="00672671" w:rsidP="00263DFF">
            <w:pPr>
              <w:snapToGrid w:val="0"/>
              <w:jc w:val="center"/>
            </w:pPr>
            <w:r w:rsidRPr="00A43779">
              <w:rPr>
                <w:rFonts w:hint="eastAsia"/>
              </w:rPr>
              <w:t>3-4</w:t>
            </w:r>
          </w:p>
        </w:tc>
        <w:tc>
          <w:tcPr>
            <w:tcW w:w="2520" w:type="dxa"/>
            <w:vAlign w:val="center"/>
          </w:tcPr>
          <w:p w:rsidR="00672671" w:rsidRPr="00A43779" w:rsidRDefault="00672671" w:rsidP="00263DFF">
            <w:pPr>
              <w:widowControl/>
              <w:jc w:val="center"/>
            </w:pPr>
            <w:r w:rsidRPr="00A43779">
              <w:rPr>
                <w:rFonts w:hint="eastAsia"/>
              </w:rPr>
              <w:t>超广角激光扫描检眼镜</w:t>
            </w:r>
          </w:p>
        </w:tc>
        <w:tc>
          <w:tcPr>
            <w:tcW w:w="1701" w:type="dxa"/>
            <w:vAlign w:val="center"/>
          </w:tcPr>
          <w:p w:rsidR="00672671" w:rsidRPr="00A43779" w:rsidRDefault="00672671" w:rsidP="00263DFF">
            <w:pPr>
              <w:snapToGrid w:val="0"/>
              <w:jc w:val="center"/>
            </w:pPr>
            <w:r w:rsidRPr="00A43779">
              <w:rPr>
                <w:rFonts w:hint="eastAsia"/>
              </w:rPr>
              <w:t>1</w:t>
            </w:r>
          </w:p>
        </w:tc>
        <w:tc>
          <w:tcPr>
            <w:tcW w:w="1417" w:type="dxa"/>
            <w:vAlign w:val="center"/>
          </w:tcPr>
          <w:p w:rsidR="00672671" w:rsidRPr="00A43779" w:rsidRDefault="00672671" w:rsidP="00263DFF">
            <w:pPr>
              <w:jc w:val="center"/>
            </w:pPr>
            <w:r w:rsidRPr="00A43779">
              <w:t>是</w:t>
            </w:r>
          </w:p>
        </w:tc>
      </w:tr>
      <w:tr w:rsidR="00672671" w:rsidRPr="00A43779" w:rsidTr="00263DFF">
        <w:trPr>
          <w:trHeight w:val="553"/>
          <w:jc w:val="center"/>
        </w:trPr>
        <w:tc>
          <w:tcPr>
            <w:tcW w:w="966" w:type="dxa"/>
            <w:vAlign w:val="center"/>
          </w:tcPr>
          <w:p w:rsidR="00672671" w:rsidRPr="00A43779" w:rsidRDefault="00672671" w:rsidP="00263DFF">
            <w:pPr>
              <w:snapToGrid w:val="0"/>
              <w:jc w:val="center"/>
            </w:pPr>
            <w:r w:rsidRPr="00A43779">
              <w:rPr>
                <w:rFonts w:hint="eastAsia"/>
              </w:rPr>
              <w:t>4</w:t>
            </w:r>
          </w:p>
        </w:tc>
        <w:tc>
          <w:tcPr>
            <w:tcW w:w="1559" w:type="dxa"/>
            <w:vAlign w:val="center"/>
          </w:tcPr>
          <w:p w:rsidR="00672671" w:rsidRPr="00A43779" w:rsidRDefault="00672671" w:rsidP="00263DFF">
            <w:pPr>
              <w:snapToGrid w:val="0"/>
              <w:jc w:val="center"/>
            </w:pPr>
            <w:r w:rsidRPr="00A43779">
              <w:rPr>
                <w:rFonts w:hint="eastAsia"/>
              </w:rPr>
              <w:t>4-1</w:t>
            </w:r>
          </w:p>
        </w:tc>
        <w:tc>
          <w:tcPr>
            <w:tcW w:w="2520" w:type="dxa"/>
            <w:vAlign w:val="center"/>
          </w:tcPr>
          <w:p w:rsidR="00672671" w:rsidRPr="00A43779" w:rsidRDefault="00672671" w:rsidP="00263DFF">
            <w:pPr>
              <w:snapToGrid w:val="0"/>
              <w:jc w:val="center"/>
            </w:pPr>
            <w:r w:rsidRPr="00A43779">
              <w:rPr>
                <w:rFonts w:hint="eastAsia"/>
              </w:rPr>
              <w:t>屈光分析仪</w:t>
            </w:r>
          </w:p>
        </w:tc>
        <w:tc>
          <w:tcPr>
            <w:tcW w:w="1701" w:type="dxa"/>
            <w:vAlign w:val="center"/>
          </w:tcPr>
          <w:p w:rsidR="00672671" w:rsidRPr="00A43779" w:rsidRDefault="00672671" w:rsidP="00263DFF">
            <w:pPr>
              <w:snapToGrid w:val="0"/>
              <w:jc w:val="center"/>
            </w:pPr>
            <w:r w:rsidRPr="00A43779">
              <w:rPr>
                <w:rFonts w:hint="eastAsia"/>
              </w:rPr>
              <w:t>2</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Align w:val="center"/>
          </w:tcPr>
          <w:p w:rsidR="00672671" w:rsidRPr="00A43779" w:rsidRDefault="00672671" w:rsidP="00263DFF">
            <w:pPr>
              <w:snapToGrid w:val="0"/>
              <w:jc w:val="center"/>
            </w:pPr>
            <w:r w:rsidRPr="00A43779">
              <w:rPr>
                <w:rFonts w:hint="eastAsia"/>
              </w:rPr>
              <w:t>5</w:t>
            </w:r>
          </w:p>
        </w:tc>
        <w:tc>
          <w:tcPr>
            <w:tcW w:w="1559" w:type="dxa"/>
            <w:vAlign w:val="center"/>
          </w:tcPr>
          <w:p w:rsidR="00672671" w:rsidRPr="00A43779" w:rsidRDefault="00672671" w:rsidP="00263DFF">
            <w:pPr>
              <w:snapToGrid w:val="0"/>
              <w:jc w:val="center"/>
            </w:pPr>
            <w:r w:rsidRPr="00A43779">
              <w:rPr>
                <w:rFonts w:hint="eastAsia"/>
              </w:rPr>
              <w:t>5-1</w:t>
            </w:r>
          </w:p>
        </w:tc>
        <w:tc>
          <w:tcPr>
            <w:tcW w:w="2520" w:type="dxa"/>
            <w:vAlign w:val="center"/>
          </w:tcPr>
          <w:p w:rsidR="00672671" w:rsidRPr="00A43779" w:rsidRDefault="00672671" w:rsidP="00263DFF">
            <w:pPr>
              <w:snapToGrid w:val="0"/>
              <w:jc w:val="center"/>
            </w:pPr>
            <w:r w:rsidRPr="00A43779">
              <w:rPr>
                <w:rFonts w:hint="eastAsia"/>
              </w:rPr>
              <w:t>眼科光学相干断层扫描仪（</w:t>
            </w:r>
            <w:r w:rsidRPr="00A43779">
              <w:rPr>
                <w:rFonts w:hint="eastAsia"/>
              </w:rPr>
              <w:t>OCTA</w:t>
            </w:r>
            <w:r w:rsidRPr="00A43779">
              <w:rPr>
                <w:rFonts w:hint="eastAsia"/>
              </w:rPr>
              <w:t>）</w:t>
            </w:r>
            <w:r w:rsidRPr="00A43779">
              <w:rPr>
                <w:rFonts w:hint="eastAsia"/>
              </w:rPr>
              <w:t>1</w:t>
            </w:r>
          </w:p>
        </w:tc>
        <w:tc>
          <w:tcPr>
            <w:tcW w:w="1701" w:type="dxa"/>
            <w:vAlign w:val="center"/>
          </w:tcPr>
          <w:p w:rsidR="00672671" w:rsidRPr="00A43779" w:rsidRDefault="00672671" w:rsidP="00263DFF">
            <w:pPr>
              <w:snapToGrid w:val="0"/>
              <w:jc w:val="center"/>
            </w:pPr>
            <w:r w:rsidRPr="00A43779">
              <w:rPr>
                <w:rFonts w:hint="eastAsia"/>
              </w:rPr>
              <w:t>1</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Merge w:val="restart"/>
            <w:vAlign w:val="center"/>
          </w:tcPr>
          <w:p w:rsidR="00672671" w:rsidRPr="00A43779" w:rsidRDefault="00672671" w:rsidP="00263DFF">
            <w:pPr>
              <w:snapToGrid w:val="0"/>
              <w:jc w:val="center"/>
            </w:pPr>
            <w:r w:rsidRPr="00A43779">
              <w:rPr>
                <w:rFonts w:hint="eastAsia"/>
              </w:rPr>
              <w:t>6</w:t>
            </w:r>
          </w:p>
        </w:tc>
        <w:tc>
          <w:tcPr>
            <w:tcW w:w="1559" w:type="dxa"/>
            <w:vAlign w:val="center"/>
          </w:tcPr>
          <w:p w:rsidR="00672671" w:rsidRPr="00A43779" w:rsidRDefault="00672671" w:rsidP="00263DFF">
            <w:pPr>
              <w:snapToGrid w:val="0"/>
              <w:jc w:val="center"/>
            </w:pPr>
            <w:r w:rsidRPr="00A43779">
              <w:rPr>
                <w:rFonts w:hint="eastAsia"/>
              </w:rPr>
              <w:t>6-1</w:t>
            </w:r>
          </w:p>
        </w:tc>
        <w:tc>
          <w:tcPr>
            <w:tcW w:w="2520" w:type="dxa"/>
            <w:vAlign w:val="center"/>
          </w:tcPr>
          <w:p w:rsidR="00672671" w:rsidRPr="00A43779" w:rsidRDefault="00672671" w:rsidP="00263DFF">
            <w:pPr>
              <w:snapToGrid w:val="0"/>
              <w:jc w:val="center"/>
            </w:pPr>
            <w:r w:rsidRPr="00A43779">
              <w:rPr>
                <w:rFonts w:hint="eastAsia"/>
              </w:rPr>
              <w:t>视野分析仪</w:t>
            </w:r>
          </w:p>
        </w:tc>
        <w:tc>
          <w:tcPr>
            <w:tcW w:w="1701" w:type="dxa"/>
            <w:vAlign w:val="center"/>
          </w:tcPr>
          <w:p w:rsidR="00672671" w:rsidRPr="00A43779" w:rsidRDefault="00672671" w:rsidP="00263DFF">
            <w:pPr>
              <w:snapToGrid w:val="0"/>
              <w:jc w:val="center"/>
            </w:pPr>
            <w:r w:rsidRPr="00A43779">
              <w:rPr>
                <w:rFonts w:hint="eastAsia"/>
              </w:rPr>
              <w:t>1</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Merge/>
            <w:vAlign w:val="center"/>
          </w:tcPr>
          <w:p w:rsidR="00672671" w:rsidRPr="00A43779" w:rsidRDefault="00672671" w:rsidP="00263DFF">
            <w:pPr>
              <w:snapToGrid w:val="0"/>
              <w:jc w:val="center"/>
            </w:pPr>
          </w:p>
        </w:tc>
        <w:tc>
          <w:tcPr>
            <w:tcW w:w="1559" w:type="dxa"/>
            <w:vAlign w:val="center"/>
          </w:tcPr>
          <w:p w:rsidR="00672671" w:rsidRPr="00A43779" w:rsidRDefault="00672671" w:rsidP="00263DFF">
            <w:pPr>
              <w:snapToGrid w:val="0"/>
              <w:jc w:val="center"/>
            </w:pPr>
            <w:r w:rsidRPr="00A43779">
              <w:rPr>
                <w:rFonts w:hint="eastAsia"/>
              </w:rPr>
              <w:t>6-2</w:t>
            </w:r>
          </w:p>
        </w:tc>
        <w:tc>
          <w:tcPr>
            <w:tcW w:w="2520" w:type="dxa"/>
            <w:vAlign w:val="center"/>
          </w:tcPr>
          <w:p w:rsidR="00672671" w:rsidRPr="00A43779" w:rsidRDefault="00672671" w:rsidP="00263DFF">
            <w:pPr>
              <w:snapToGrid w:val="0"/>
              <w:jc w:val="center"/>
            </w:pPr>
            <w:r w:rsidRPr="00A43779">
              <w:rPr>
                <w:rFonts w:hint="eastAsia"/>
              </w:rPr>
              <w:t>超广角激光扫描检眼镜</w:t>
            </w:r>
          </w:p>
        </w:tc>
        <w:tc>
          <w:tcPr>
            <w:tcW w:w="1701" w:type="dxa"/>
            <w:vAlign w:val="center"/>
          </w:tcPr>
          <w:p w:rsidR="00672671" w:rsidRPr="00A43779" w:rsidRDefault="00672671" w:rsidP="00263DFF">
            <w:pPr>
              <w:snapToGrid w:val="0"/>
              <w:jc w:val="center"/>
            </w:pPr>
            <w:r w:rsidRPr="00A43779">
              <w:rPr>
                <w:rFonts w:hint="eastAsia"/>
              </w:rPr>
              <w:t>1</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Align w:val="center"/>
          </w:tcPr>
          <w:p w:rsidR="00672671" w:rsidRPr="00A43779" w:rsidRDefault="00672671" w:rsidP="00263DFF">
            <w:pPr>
              <w:snapToGrid w:val="0"/>
              <w:jc w:val="center"/>
            </w:pPr>
            <w:r w:rsidRPr="00A43779">
              <w:rPr>
                <w:rFonts w:hint="eastAsia"/>
              </w:rPr>
              <w:lastRenderedPageBreak/>
              <w:t>7</w:t>
            </w:r>
          </w:p>
        </w:tc>
        <w:tc>
          <w:tcPr>
            <w:tcW w:w="1559" w:type="dxa"/>
            <w:vAlign w:val="center"/>
          </w:tcPr>
          <w:p w:rsidR="00672671" w:rsidRPr="00A43779" w:rsidRDefault="00672671" w:rsidP="00263DFF">
            <w:pPr>
              <w:snapToGrid w:val="0"/>
              <w:jc w:val="center"/>
            </w:pPr>
            <w:r w:rsidRPr="00A43779">
              <w:rPr>
                <w:rFonts w:hint="eastAsia"/>
              </w:rPr>
              <w:t>7-1</w:t>
            </w:r>
          </w:p>
        </w:tc>
        <w:tc>
          <w:tcPr>
            <w:tcW w:w="2520" w:type="dxa"/>
            <w:vAlign w:val="center"/>
          </w:tcPr>
          <w:p w:rsidR="00672671" w:rsidRPr="00A43779" w:rsidRDefault="00672671" w:rsidP="00263DFF">
            <w:pPr>
              <w:snapToGrid w:val="0"/>
              <w:jc w:val="center"/>
            </w:pPr>
            <w:r w:rsidRPr="00A43779">
              <w:rPr>
                <w:rFonts w:hint="eastAsia"/>
              </w:rPr>
              <w:t>眼科超声乳化治疗仪</w:t>
            </w:r>
          </w:p>
        </w:tc>
        <w:tc>
          <w:tcPr>
            <w:tcW w:w="1701" w:type="dxa"/>
            <w:vAlign w:val="center"/>
          </w:tcPr>
          <w:p w:rsidR="00672671" w:rsidRPr="00A43779" w:rsidRDefault="00672671" w:rsidP="00263DFF">
            <w:pPr>
              <w:snapToGrid w:val="0"/>
              <w:jc w:val="center"/>
            </w:pPr>
            <w:r w:rsidRPr="00A43779">
              <w:rPr>
                <w:rFonts w:hint="eastAsia"/>
              </w:rPr>
              <w:t>2</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Align w:val="center"/>
          </w:tcPr>
          <w:p w:rsidR="00672671" w:rsidRPr="00A43779" w:rsidRDefault="00672671" w:rsidP="00263DFF">
            <w:pPr>
              <w:snapToGrid w:val="0"/>
              <w:jc w:val="center"/>
            </w:pPr>
            <w:r w:rsidRPr="00A43779">
              <w:rPr>
                <w:rFonts w:hint="eastAsia"/>
              </w:rPr>
              <w:t>8</w:t>
            </w:r>
          </w:p>
        </w:tc>
        <w:tc>
          <w:tcPr>
            <w:tcW w:w="1559" w:type="dxa"/>
            <w:vAlign w:val="center"/>
          </w:tcPr>
          <w:p w:rsidR="00672671" w:rsidRPr="00A43779" w:rsidRDefault="00672671" w:rsidP="00263DFF">
            <w:pPr>
              <w:snapToGrid w:val="0"/>
              <w:jc w:val="center"/>
            </w:pPr>
            <w:r w:rsidRPr="00A43779">
              <w:rPr>
                <w:rFonts w:hint="eastAsia"/>
              </w:rPr>
              <w:t>8-1</w:t>
            </w:r>
          </w:p>
        </w:tc>
        <w:tc>
          <w:tcPr>
            <w:tcW w:w="2520" w:type="dxa"/>
            <w:vAlign w:val="center"/>
          </w:tcPr>
          <w:p w:rsidR="00672671" w:rsidRPr="00A43779" w:rsidRDefault="00672671" w:rsidP="00263DFF">
            <w:pPr>
              <w:snapToGrid w:val="0"/>
              <w:jc w:val="center"/>
            </w:pPr>
            <w:r w:rsidRPr="00A43779">
              <w:rPr>
                <w:rFonts w:hint="eastAsia"/>
              </w:rPr>
              <w:t>眼科</w:t>
            </w:r>
            <w:r w:rsidRPr="00A43779">
              <w:rPr>
                <w:rFonts w:hint="eastAsia"/>
              </w:rPr>
              <w:t>Nd</w:t>
            </w:r>
            <w:r w:rsidRPr="00A43779">
              <w:rPr>
                <w:rFonts w:hint="eastAsia"/>
              </w:rPr>
              <w:t>：</w:t>
            </w:r>
            <w:r w:rsidRPr="00A43779">
              <w:rPr>
                <w:rFonts w:hint="eastAsia"/>
              </w:rPr>
              <w:t>YAG</w:t>
            </w:r>
            <w:r w:rsidRPr="00A43779">
              <w:rPr>
                <w:rFonts w:hint="eastAsia"/>
              </w:rPr>
              <w:t>激光治疗系统</w:t>
            </w:r>
          </w:p>
        </w:tc>
        <w:tc>
          <w:tcPr>
            <w:tcW w:w="1701" w:type="dxa"/>
            <w:vAlign w:val="center"/>
          </w:tcPr>
          <w:p w:rsidR="00672671" w:rsidRPr="00A43779" w:rsidRDefault="00672671" w:rsidP="00263DFF">
            <w:pPr>
              <w:snapToGrid w:val="0"/>
              <w:jc w:val="center"/>
            </w:pPr>
            <w:r w:rsidRPr="00A43779">
              <w:rPr>
                <w:rFonts w:hint="eastAsia"/>
              </w:rPr>
              <w:t>1</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Align w:val="center"/>
          </w:tcPr>
          <w:p w:rsidR="00672671" w:rsidRPr="00A43779" w:rsidRDefault="00672671" w:rsidP="00263DFF">
            <w:pPr>
              <w:snapToGrid w:val="0"/>
              <w:jc w:val="center"/>
            </w:pPr>
            <w:r w:rsidRPr="00A43779">
              <w:rPr>
                <w:rFonts w:hint="eastAsia"/>
              </w:rPr>
              <w:t>9</w:t>
            </w:r>
          </w:p>
        </w:tc>
        <w:tc>
          <w:tcPr>
            <w:tcW w:w="1559" w:type="dxa"/>
            <w:vAlign w:val="center"/>
          </w:tcPr>
          <w:p w:rsidR="00672671" w:rsidRPr="00A43779" w:rsidRDefault="00672671" w:rsidP="00263DFF">
            <w:pPr>
              <w:snapToGrid w:val="0"/>
              <w:jc w:val="center"/>
            </w:pPr>
            <w:r w:rsidRPr="00A43779">
              <w:rPr>
                <w:rFonts w:hint="eastAsia"/>
              </w:rPr>
              <w:t>10-1</w:t>
            </w:r>
          </w:p>
        </w:tc>
        <w:tc>
          <w:tcPr>
            <w:tcW w:w="2520" w:type="dxa"/>
            <w:vAlign w:val="center"/>
          </w:tcPr>
          <w:p w:rsidR="00672671" w:rsidRPr="00A43779" w:rsidRDefault="00672671" w:rsidP="00263DFF">
            <w:pPr>
              <w:snapToGrid w:val="0"/>
              <w:jc w:val="center"/>
            </w:pPr>
            <w:r w:rsidRPr="00A43779">
              <w:rPr>
                <w:rFonts w:hint="eastAsia"/>
              </w:rPr>
              <w:t>鼻咽喉镜系统</w:t>
            </w:r>
          </w:p>
        </w:tc>
        <w:tc>
          <w:tcPr>
            <w:tcW w:w="1701" w:type="dxa"/>
            <w:vAlign w:val="center"/>
          </w:tcPr>
          <w:p w:rsidR="00672671" w:rsidRPr="00A43779" w:rsidRDefault="00672671" w:rsidP="00263DFF">
            <w:pPr>
              <w:snapToGrid w:val="0"/>
              <w:jc w:val="center"/>
            </w:pPr>
            <w:r w:rsidRPr="00A43779">
              <w:rPr>
                <w:rFonts w:hint="eastAsia"/>
              </w:rPr>
              <w:t>1</w:t>
            </w:r>
          </w:p>
        </w:tc>
        <w:tc>
          <w:tcPr>
            <w:tcW w:w="1417" w:type="dxa"/>
            <w:vAlign w:val="center"/>
          </w:tcPr>
          <w:p w:rsidR="00672671" w:rsidRPr="00A43779" w:rsidRDefault="00672671" w:rsidP="00263DFF">
            <w:pPr>
              <w:snapToGrid w:val="0"/>
              <w:jc w:val="center"/>
            </w:pPr>
            <w:r w:rsidRPr="00A43779">
              <w:t>是</w:t>
            </w:r>
          </w:p>
        </w:tc>
      </w:tr>
      <w:tr w:rsidR="00672671" w:rsidRPr="00A43779" w:rsidTr="00263DFF">
        <w:trPr>
          <w:trHeight w:val="553"/>
          <w:jc w:val="center"/>
        </w:trPr>
        <w:tc>
          <w:tcPr>
            <w:tcW w:w="966" w:type="dxa"/>
            <w:vAlign w:val="center"/>
          </w:tcPr>
          <w:p w:rsidR="00672671" w:rsidRPr="00A43779" w:rsidRDefault="00672671" w:rsidP="00263DFF">
            <w:pPr>
              <w:snapToGrid w:val="0"/>
              <w:jc w:val="center"/>
            </w:pPr>
            <w:r w:rsidRPr="00A43779">
              <w:rPr>
                <w:rFonts w:hint="eastAsia"/>
              </w:rPr>
              <w:t>10</w:t>
            </w:r>
          </w:p>
        </w:tc>
        <w:tc>
          <w:tcPr>
            <w:tcW w:w="1559" w:type="dxa"/>
            <w:vAlign w:val="center"/>
          </w:tcPr>
          <w:p w:rsidR="00672671" w:rsidRPr="00A43779" w:rsidRDefault="00672671" w:rsidP="00263DFF">
            <w:pPr>
              <w:snapToGrid w:val="0"/>
              <w:jc w:val="center"/>
            </w:pPr>
            <w:r w:rsidRPr="00A43779">
              <w:rPr>
                <w:rFonts w:hint="eastAsia"/>
              </w:rPr>
              <w:t>11-1</w:t>
            </w:r>
          </w:p>
        </w:tc>
        <w:tc>
          <w:tcPr>
            <w:tcW w:w="2520" w:type="dxa"/>
            <w:vAlign w:val="center"/>
          </w:tcPr>
          <w:p w:rsidR="00672671" w:rsidRPr="00A43779" w:rsidRDefault="00672671" w:rsidP="00263DFF">
            <w:pPr>
              <w:jc w:val="center"/>
            </w:pPr>
            <w:r w:rsidRPr="00A43779">
              <w:rPr>
                <w:rFonts w:hint="eastAsia"/>
              </w:rPr>
              <w:t>眼底照相机</w:t>
            </w:r>
          </w:p>
        </w:tc>
        <w:tc>
          <w:tcPr>
            <w:tcW w:w="1701" w:type="dxa"/>
            <w:vAlign w:val="center"/>
          </w:tcPr>
          <w:p w:rsidR="00672671" w:rsidRPr="00A43779" w:rsidRDefault="00672671" w:rsidP="00263DFF">
            <w:pPr>
              <w:jc w:val="center"/>
            </w:pPr>
            <w:r w:rsidRPr="00A43779">
              <w:rPr>
                <w:rFonts w:hint="eastAsia"/>
              </w:rPr>
              <w:t>1</w:t>
            </w:r>
          </w:p>
        </w:tc>
        <w:tc>
          <w:tcPr>
            <w:tcW w:w="1417" w:type="dxa"/>
            <w:vAlign w:val="center"/>
          </w:tcPr>
          <w:p w:rsidR="00672671" w:rsidRPr="00A43779" w:rsidRDefault="00672671" w:rsidP="00263DFF">
            <w:pPr>
              <w:snapToGrid w:val="0"/>
              <w:jc w:val="center"/>
            </w:pPr>
            <w:r w:rsidRPr="00A43779">
              <w:t>否</w:t>
            </w:r>
          </w:p>
        </w:tc>
      </w:tr>
      <w:tr w:rsidR="00672671" w:rsidRPr="00A43779" w:rsidTr="00263DFF">
        <w:trPr>
          <w:trHeight w:val="553"/>
          <w:jc w:val="center"/>
        </w:trPr>
        <w:tc>
          <w:tcPr>
            <w:tcW w:w="966" w:type="dxa"/>
            <w:vAlign w:val="center"/>
          </w:tcPr>
          <w:p w:rsidR="00672671" w:rsidRPr="00A43779" w:rsidRDefault="00672671" w:rsidP="00263DFF">
            <w:pPr>
              <w:snapToGrid w:val="0"/>
              <w:jc w:val="center"/>
            </w:pPr>
            <w:r w:rsidRPr="00A43779">
              <w:rPr>
                <w:rFonts w:hint="eastAsia"/>
              </w:rPr>
              <w:t>11</w:t>
            </w:r>
          </w:p>
        </w:tc>
        <w:tc>
          <w:tcPr>
            <w:tcW w:w="1559" w:type="dxa"/>
            <w:vAlign w:val="center"/>
          </w:tcPr>
          <w:p w:rsidR="00672671" w:rsidRPr="00A43779" w:rsidRDefault="00672671" w:rsidP="00263DFF">
            <w:pPr>
              <w:snapToGrid w:val="0"/>
              <w:jc w:val="center"/>
            </w:pPr>
            <w:r w:rsidRPr="00A43779">
              <w:rPr>
                <w:rFonts w:hint="eastAsia"/>
              </w:rPr>
              <w:t>12-1</w:t>
            </w:r>
          </w:p>
        </w:tc>
        <w:tc>
          <w:tcPr>
            <w:tcW w:w="2520" w:type="dxa"/>
            <w:vAlign w:val="center"/>
          </w:tcPr>
          <w:p w:rsidR="00672671" w:rsidRPr="00A43779" w:rsidRDefault="00672671" w:rsidP="00263DFF">
            <w:pPr>
              <w:jc w:val="center"/>
            </w:pPr>
            <w:r w:rsidRPr="00A43779">
              <w:rPr>
                <w:rFonts w:hint="eastAsia"/>
              </w:rPr>
              <w:t>眼科光学相干断层扫描仪（</w:t>
            </w:r>
            <w:r w:rsidRPr="00A43779">
              <w:rPr>
                <w:rFonts w:hint="eastAsia"/>
              </w:rPr>
              <w:t>OCTA</w:t>
            </w:r>
            <w:r w:rsidRPr="00A43779">
              <w:rPr>
                <w:rFonts w:hint="eastAsia"/>
              </w:rPr>
              <w:t>）</w:t>
            </w:r>
            <w:r w:rsidRPr="00A43779">
              <w:rPr>
                <w:rFonts w:hint="eastAsia"/>
              </w:rPr>
              <w:t>2</w:t>
            </w:r>
          </w:p>
        </w:tc>
        <w:tc>
          <w:tcPr>
            <w:tcW w:w="1701" w:type="dxa"/>
            <w:vAlign w:val="center"/>
          </w:tcPr>
          <w:p w:rsidR="00672671" w:rsidRPr="00A43779" w:rsidRDefault="00672671" w:rsidP="00263DFF">
            <w:pPr>
              <w:jc w:val="center"/>
            </w:pPr>
            <w:r w:rsidRPr="00A43779">
              <w:rPr>
                <w:rFonts w:hint="eastAsia"/>
              </w:rPr>
              <w:t>1</w:t>
            </w:r>
          </w:p>
        </w:tc>
        <w:tc>
          <w:tcPr>
            <w:tcW w:w="1417" w:type="dxa"/>
            <w:vAlign w:val="center"/>
          </w:tcPr>
          <w:p w:rsidR="00672671" w:rsidRPr="00A43779" w:rsidRDefault="00672671" w:rsidP="00263DFF">
            <w:pPr>
              <w:snapToGrid w:val="0"/>
              <w:jc w:val="center"/>
            </w:pPr>
            <w:r w:rsidRPr="00A43779">
              <w:t>否</w:t>
            </w:r>
          </w:p>
        </w:tc>
      </w:tr>
    </w:tbl>
    <w:p w:rsidR="00672671" w:rsidRPr="00A43779" w:rsidRDefault="00672671" w:rsidP="00672671">
      <w:pPr>
        <w:tabs>
          <w:tab w:val="left" w:pos="900"/>
        </w:tabs>
        <w:spacing w:beforeLines="50" w:before="120" w:line="360" w:lineRule="auto"/>
        <w:rPr>
          <w:rFonts w:ascii="宋体" w:hAnsi="宋体"/>
          <w:b/>
          <w:bCs/>
        </w:rPr>
      </w:pPr>
      <w:r w:rsidRPr="00A43779">
        <w:rPr>
          <w:rFonts w:ascii="宋体" w:hAnsi="宋体" w:cs="宋体" w:hint="eastAsia"/>
          <w:b/>
          <w:bCs/>
        </w:rPr>
        <w:t>（二）采购项目交付或者实施的时间和地点</w:t>
      </w:r>
    </w:p>
    <w:p w:rsidR="00672671" w:rsidRPr="00A43779" w:rsidRDefault="00672671" w:rsidP="00672671">
      <w:pPr>
        <w:numPr>
          <w:ilvl w:val="0"/>
          <w:numId w:val="22"/>
        </w:numPr>
        <w:tabs>
          <w:tab w:val="left" w:pos="420"/>
          <w:tab w:val="left" w:pos="900"/>
        </w:tabs>
        <w:spacing w:beforeLines="50" w:before="120" w:line="360" w:lineRule="auto"/>
      </w:pPr>
      <w:r w:rsidRPr="00A43779">
        <w:t>采购项目（标的）交付的时间：</w:t>
      </w:r>
      <w:r w:rsidRPr="00A43779">
        <w:rPr>
          <w:rFonts w:hAnsi="宋体" w:hint="eastAsia"/>
          <w:u w:val="single"/>
        </w:rPr>
        <w:t>自合同签订之日起</w:t>
      </w:r>
      <w:r w:rsidRPr="00A43779">
        <w:rPr>
          <w:rFonts w:hAnsi="宋体" w:hint="eastAsia"/>
          <w:u w:val="single"/>
        </w:rPr>
        <w:t>90</w:t>
      </w:r>
      <w:r w:rsidRPr="00A43779">
        <w:rPr>
          <w:rFonts w:hAnsi="宋体" w:hint="eastAsia"/>
          <w:u w:val="single"/>
        </w:rPr>
        <w:t>天内</w:t>
      </w:r>
    </w:p>
    <w:p w:rsidR="00672671" w:rsidRPr="00A43779" w:rsidRDefault="00672671" w:rsidP="00672671">
      <w:pPr>
        <w:numPr>
          <w:ilvl w:val="0"/>
          <w:numId w:val="22"/>
        </w:numPr>
        <w:tabs>
          <w:tab w:val="left" w:pos="420"/>
          <w:tab w:val="left" w:pos="900"/>
        </w:tabs>
        <w:spacing w:beforeLines="50" w:before="120" w:line="360" w:lineRule="auto"/>
        <w:rPr>
          <w:u w:val="single"/>
        </w:rPr>
      </w:pPr>
      <w:r w:rsidRPr="00A43779">
        <w:rPr>
          <w:rFonts w:hAnsi="宋体"/>
        </w:rPr>
        <w:t>采购项目（标的）交付的地点：</w:t>
      </w:r>
      <w:r w:rsidRPr="00A43779">
        <w:rPr>
          <w:rFonts w:hAnsi="宋体"/>
          <w:u w:val="single"/>
        </w:rPr>
        <w:t>首都医科大学附属北京同仁医院指定地点</w:t>
      </w:r>
    </w:p>
    <w:p w:rsidR="00672671" w:rsidRPr="00A43779" w:rsidRDefault="00672671" w:rsidP="00672671">
      <w:pPr>
        <w:tabs>
          <w:tab w:val="left" w:pos="900"/>
        </w:tabs>
        <w:spacing w:beforeLines="50" w:before="120" w:line="360" w:lineRule="auto"/>
        <w:rPr>
          <w:rFonts w:ascii="宋体" w:hAnsi="宋体"/>
          <w:b/>
          <w:bCs/>
        </w:rPr>
      </w:pPr>
      <w:r w:rsidRPr="00A43779">
        <w:rPr>
          <w:rFonts w:ascii="宋体" w:hAnsi="宋体" w:cs="宋体" w:hint="eastAsia"/>
          <w:b/>
          <w:bCs/>
        </w:rPr>
        <w:t>四、采购招标的需满足的服务标准、期限、效率等要求</w:t>
      </w:r>
    </w:p>
    <w:p w:rsidR="00672671" w:rsidRPr="00A43779" w:rsidRDefault="00672671" w:rsidP="00672671">
      <w:pPr>
        <w:tabs>
          <w:tab w:val="left" w:pos="900"/>
        </w:tabs>
        <w:spacing w:beforeLines="50" w:before="120" w:line="360" w:lineRule="auto"/>
        <w:rPr>
          <w:rFonts w:ascii="宋体" w:hAnsi="宋体"/>
          <w:b/>
        </w:rPr>
      </w:pPr>
      <w:r w:rsidRPr="00A43779">
        <w:rPr>
          <w:rFonts w:ascii="宋体" w:hAnsi="宋体" w:hint="eastAsia"/>
          <w:b/>
        </w:rPr>
        <w:t>（一）采购标的需满足的服务标准、效率要求</w:t>
      </w:r>
    </w:p>
    <w:p w:rsidR="00672671" w:rsidRPr="00A43779" w:rsidRDefault="00672671" w:rsidP="00672671">
      <w:pPr>
        <w:numPr>
          <w:ilvl w:val="0"/>
          <w:numId w:val="16"/>
        </w:numPr>
        <w:tabs>
          <w:tab w:val="left" w:pos="420"/>
        </w:tabs>
        <w:spacing w:before="50" w:line="360" w:lineRule="auto"/>
        <w:rPr>
          <w:bCs/>
        </w:rPr>
      </w:pPr>
      <w:r w:rsidRPr="00A43779">
        <w:rPr>
          <w:rFonts w:ascii="宋体" w:hAnsi="宋体"/>
          <w:bCs/>
        </w:rPr>
        <w:t>投标人应有能力做好售后服务工作和提供技术保障。投标人或投标产品制造商应设有专业的售后服务维修机构，有充足的零件储备和能力相当的技术服务人员</w:t>
      </w:r>
      <w:r w:rsidRPr="00A43779">
        <w:rPr>
          <w:rFonts w:ascii="宋体" w:hAnsi="宋体" w:hint="eastAsia"/>
          <w:bCs/>
        </w:rPr>
        <w:t>，</w:t>
      </w:r>
      <w:r w:rsidRPr="00A43779">
        <w:rPr>
          <w:rFonts w:ascii="宋体" w:hAnsi="宋体" w:hint="eastAsia"/>
        </w:rPr>
        <w:t>并保证投标产品停产后8年的备件供应</w:t>
      </w:r>
      <w:r w:rsidRPr="00A43779">
        <w:rPr>
          <w:rFonts w:ascii="宋体" w:hAnsi="宋体"/>
          <w:bCs/>
        </w:rPr>
        <w:t>。投标</w:t>
      </w:r>
      <w:r w:rsidRPr="00A43779">
        <w:rPr>
          <w:rFonts w:ascii="宋体" w:hAnsi="宋体" w:hint="eastAsia"/>
          <w:bCs/>
        </w:rPr>
        <w:t>时须</w:t>
      </w:r>
      <w:r w:rsidRPr="00A43779">
        <w:rPr>
          <w:rFonts w:ascii="宋体" w:hAnsi="宋体"/>
          <w:bCs/>
        </w:rPr>
        <w:t>提供有关其投标产品专业的售后服务（维修站）的信息，包括售后服务机构名称、</w:t>
      </w:r>
      <w:r w:rsidRPr="00A43779">
        <w:rPr>
          <w:rFonts w:ascii="宋体" w:hAnsi="宋体" w:hint="eastAsia"/>
          <w:bCs/>
        </w:rPr>
        <w:t>服务人员</w:t>
      </w:r>
      <w:r w:rsidRPr="00A43779">
        <w:rPr>
          <w:rFonts w:ascii="宋体" w:hAnsi="宋体"/>
          <w:bCs/>
        </w:rPr>
        <w:t>的数量</w:t>
      </w:r>
      <w:r w:rsidRPr="00A43779">
        <w:rPr>
          <w:rFonts w:ascii="宋体" w:hAnsi="宋体" w:hint="eastAsia"/>
          <w:bCs/>
        </w:rPr>
        <w:t>和水平</w:t>
      </w:r>
      <w:r w:rsidRPr="00A43779">
        <w:rPr>
          <w:rFonts w:ascii="宋体" w:hAnsi="宋体"/>
          <w:bCs/>
        </w:rPr>
        <w:t>、联系人和联系方式</w:t>
      </w:r>
      <w:r w:rsidRPr="00A43779">
        <w:rPr>
          <w:rFonts w:ascii="宋体" w:hAnsi="宋体" w:hint="eastAsia"/>
          <w:bCs/>
        </w:rPr>
        <w:t>、零备件的储备等</w:t>
      </w:r>
      <w:r w:rsidRPr="00A43779">
        <w:rPr>
          <w:rFonts w:ascii="宋体" w:hAnsi="宋体"/>
          <w:bCs/>
        </w:rPr>
        <w:t>，说明投标人与该售后服务（维修站）的关系并附上相关的证明文件，如合作协议等</w:t>
      </w:r>
      <w:r w:rsidRPr="00A43779">
        <w:rPr>
          <w:rFonts w:ascii="宋体" w:hAnsi="宋体" w:hint="eastAsia"/>
          <w:bCs/>
        </w:rPr>
        <w:t>。质量保证期内的免费售后维修及服务包括所有投标产品及配件，并含第三方产品，同时投标人应定期对所有投标产品提供维护保养服务。</w:t>
      </w:r>
    </w:p>
    <w:p w:rsidR="00672671" w:rsidRPr="00A43779" w:rsidRDefault="00672671" w:rsidP="00672671">
      <w:pPr>
        <w:numPr>
          <w:ilvl w:val="0"/>
          <w:numId w:val="16"/>
        </w:numPr>
        <w:tabs>
          <w:tab w:val="left" w:pos="420"/>
        </w:tabs>
        <w:spacing w:before="50" w:line="360" w:lineRule="auto"/>
        <w:rPr>
          <w:bCs/>
        </w:rPr>
      </w:pPr>
      <w:r w:rsidRPr="00A43779">
        <w:rPr>
          <w:rFonts w:hAnsi="宋体"/>
        </w:rPr>
        <w:t>投标人发运货物时，每台设备要提供</w:t>
      </w:r>
      <w:r w:rsidRPr="00A43779">
        <w:rPr>
          <w:rFonts w:hAnsi="宋体" w:hint="eastAsia"/>
        </w:rPr>
        <w:t>一</w:t>
      </w:r>
      <w:r w:rsidRPr="00A43779">
        <w:rPr>
          <w:rFonts w:hAnsi="宋体"/>
        </w:rPr>
        <w:t>整套中文的技术资料，包括安装、操作手册、使用说明、维修保养手册、电路图、零配件清单等，这些资料费应包括在投标报价内。如果</w:t>
      </w:r>
      <w:r w:rsidRPr="00A43779">
        <w:rPr>
          <w:rFonts w:hAnsi="宋体" w:hint="eastAsia"/>
        </w:rPr>
        <w:t>采购人</w:t>
      </w:r>
      <w:r w:rsidRPr="00A43779">
        <w:rPr>
          <w:rFonts w:hAnsi="宋体"/>
        </w:rPr>
        <w:t>确认投标人提供的技术资料不完整或在运输过程中丢失，投标人</w:t>
      </w:r>
      <w:r w:rsidRPr="00A43779">
        <w:rPr>
          <w:rFonts w:hAnsi="宋体" w:hint="eastAsia"/>
        </w:rPr>
        <w:t>需保证</w:t>
      </w:r>
      <w:r w:rsidRPr="00A43779">
        <w:rPr>
          <w:rFonts w:hAnsi="宋体"/>
        </w:rPr>
        <w:t>在收到</w:t>
      </w:r>
      <w:r w:rsidRPr="00A43779">
        <w:rPr>
          <w:rFonts w:hAnsi="宋体" w:hint="eastAsia"/>
        </w:rPr>
        <w:t>采购人</w:t>
      </w:r>
      <w:r w:rsidRPr="00A43779">
        <w:rPr>
          <w:rFonts w:hAnsi="宋体"/>
        </w:rPr>
        <w:t>通知后</w:t>
      </w:r>
      <w:r w:rsidRPr="00A43779">
        <w:rPr>
          <w:rFonts w:hAnsi="宋体"/>
        </w:rPr>
        <w:t>3</w:t>
      </w:r>
      <w:r w:rsidRPr="00A43779">
        <w:rPr>
          <w:rFonts w:hAnsi="宋体"/>
        </w:rPr>
        <w:t>天内将这些资料免费寄给</w:t>
      </w:r>
      <w:r w:rsidRPr="00A43779">
        <w:rPr>
          <w:rFonts w:hAnsi="宋体" w:hint="eastAsia"/>
        </w:rPr>
        <w:t>采购人</w:t>
      </w:r>
      <w:r w:rsidRPr="00A43779">
        <w:rPr>
          <w:rFonts w:hAnsi="宋体"/>
        </w:rPr>
        <w:t>。</w:t>
      </w:r>
    </w:p>
    <w:p w:rsidR="00672671" w:rsidRPr="00A43779" w:rsidRDefault="00672671" w:rsidP="00672671">
      <w:pPr>
        <w:numPr>
          <w:ilvl w:val="0"/>
          <w:numId w:val="16"/>
        </w:numPr>
        <w:tabs>
          <w:tab w:val="left" w:pos="420"/>
        </w:tabs>
        <w:spacing w:before="50" w:line="360" w:lineRule="auto"/>
        <w:rPr>
          <w:bCs/>
        </w:rPr>
      </w:pPr>
      <w:r w:rsidRPr="00A43779">
        <w:rPr>
          <w:rFonts w:hAnsi="宋体"/>
        </w:rPr>
        <w:t>投标人应在</w:t>
      </w:r>
      <w:r w:rsidRPr="00A43779">
        <w:rPr>
          <w:rFonts w:hAnsi="宋体" w:hint="eastAsia"/>
        </w:rPr>
        <w:t>保证在</w:t>
      </w:r>
      <w:r w:rsidRPr="00A43779">
        <w:rPr>
          <w:rFonts w:hAnsi="宋体"/>
        </w:rPr>
        <w:t>接到</w:t>
      </w:r>
      <w:r w:rsidRPr="00A43779">
        <w:rPr>
          <w:rFonts w:hAnsi="宋体" w:hint="eastAsia"/>
        </w:rPr>
        <w:t>采购人</w:t>
      </w:r>
      <w:r w:rsidRPr="00A43779">
        <w:rPr>
          <w:rFonts w:hAnsi="宋体"/>
        </w:rPr>
        <w:t>通知的一周内，自付费用在</w:t>
      </w:r>
      <w:r w:rsidRPr="00A43779">
        <w:rPr>
          <w:rFonts w:hAnsi="宋体" w:hint="eastAsia"/>
        </w:rPr>
        <w:t>采购人</w:t>
      </w:r>
      <w:r w:rsidRPr="00A43779">
        <w:rPr>
          <w:rFonts w:hAnsi="宋体"/>
        </w:rPr>
        <w:t>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672671" w:rsidRPr="00A43779" w:rsidRDefault="00672671" w:rsidP="00672671">
      <w:pPr>
        <w:pStyle w:val="afc"/>
        <w:numPr>
          <w:ilvl w:val="0"/>
          <w:numId w:val="16"/>
        </w:numPr>
        <w:tabs>
          <w:tab w:val="left" w:pos="420"/>
        </w:tabs>
        <w:spacing w:before="50" w:line="360" w:lineRule="auto"/>
        <w:rPr>
          <w:rFonts w:hAnsi="宋体"/>
        </w:rPr>
      </w:pPr>
      <w:r w:rsidRPr="00A43779">
        <w:rPr>
          <w:rFonts w:hAnsi="宋体"/>
        </w:rPr>
        <w:t>投标人应负责投标货物质量保证期内的免费维修和配件供应，投标人售后服务维修机构应备有所购货物及时维修所需的关键零部件。</w:t>
      </w:r>
    </w:p>
    <w:p w:rsidR="00672671" w:rsidRPr="00A43779" w:rsidRDefault="00672671" w:rsidP="00672671">
      <w:pPr>
        <w:pStyle w:val="afc"/>
        <w:numPr>
          <w:ilvl w:val="0"/>
          <w:numId w:val="16"/>
        </w:numPr>
        <w:tabs>
          <w:tab w:val="left" w:pos="420"/>
        </w:tabs>
        <w:spacing w:before="50" w:line="360" w:lineRule="auto"/>
        <w:rPr>
          <w:rFonts w:hAnsi="宋体"/>
        </w:rPr>
      </w:pPr>
      <w:r w:rsidRPr="00A43779">
        <w:rPr>
          <w:rFonts w:hAnsi="宋体"/>
        </w:rPr>
        <w:t>投标人应保证在质量保证期内提供投标货物专用的软件和相应数据库资料的免费升级服务。（如果有）</w:t>
      </w:r>
    </w:p>
    <w:p w:rsidR="00672671" w:rsidRPr="00A43779" w:rsidRDefault="00672671" w:rsidP="00672671">
      <w:pPr>
        <w:pStyle w:val="afc"/>
        <w:numPr>
          <w:ilvl w:val="0"/>
          <w:numId w:val="16"/>
        </w:numPr>
        <w:tabs>
          <w:tab w:val="left" w:pos="420"/>
        </w:tabs>
        <w:spacing w:before="50" w:line="360" w:lineRule="auto"/>
        <w:rPr>
          <w:rFonts w:hAnsi="宋体"/>
        </w:rPr>
      </w:pPr>
      <w:r w:rsidRPr="00A43779">
        <w:rPr>
          <w:rFonts w:hAnsi="宋体"/>
        </w:rPr>
        <w:t>在合同执行期和质量保证期内，投标人应保证在收到要求提供维修服务的通知后2小时内给予</w:t>
      </w:r>
      <w:r w:rsidRPr="00A43779">
        <w:rPr>
          <w:rFonts w:hAnsi="宋体"/>
        </w:rPr>
        <w:lastRenderedPageBreak/>
        <w:t>反馈，24小时内派合格的技术人员赴现场提供免费服务，解决问题。如不能按采购人要求的时间予以修复，投标人应保证免费提供同类备用设备，供采购人使用。</w:t>
      </w:r>
    </w:p>
    <w:p w:rsidR="00672671" w:rsidRPr="00A43779" w:rsidRDefault="00672671" w:rsidP="00672671">
      <w:pPr>
        <w:tabs>
          <w:tab w:val="left" w:pos="900"/>
        </w:tabs>
        <w:spacing w:beforeLines="50" w:before="120" w:line="360" w:lineRule="auto"/>
        <w:rPr>
          <w:rFonts w:ascii="宋体" w:hAnsi="宋体"/>
          <w:b/>
        </w:rPr>
      </w:pPr>
      <w:r w:rsidRPr="00A43779">
        <w:rPr>
          <w:rFonts w:ascii="宋体" w:hAnsi="宋体" w:hint="eastAsia"/>
          <w:b/>
        </w:rPr>
        <w:t>（二）采购标的需满足的服务期限要求</w:t>
      </w:r>
    </w:p>
    <w:p w:rsidR="00672671" w:rsidRPr="00A43779" w:rsidRDefault="00672671" w:rsidP="00672671">
      <w:pPr>
        <w:pStyle w:val="afc"/>
        <w:spacing w:before="50" w:line="360" w:lineRule="auto"/>
        <w:rPr>
          <w:rFonts w:ascii="Times New Roman" w:hAnsi="宋体"/>
        </w:rPr>
      </w:pPr>
      <w:r w:rsidRPr="00A43779">
        <w:rPr>
          <w:rFonts w:ascii="Times New Roman" w:hAnsi="Times New Roman"/>
        </w:rPr>
        <w:t>1.</w:t>
      </w:r>
      <w:r w:rsidRPr="00A43779">
        <w:rPr>
          <w:rFonts w:ascii="Times New Roman" w:hAnsi="宋体"/>
        </w:rPr>
        <w:t>质量保证期（保修期）及服务要求：</w:t>
      </w:r>
      <w:r w:rsidRPr="00A43779">
        <w:rPr>
          <w:rFonts w:hAnsi="宋体"/>
        </w:rPr>
        <w:t>详见下表</w:t>
      </w:r>
      <w:r w:rsidRPr="00A43779">
        <w:rPr>
          <w:rFonts w:ascii="Times New Roman" w:hAnsi="宋体"/>
        </w:rPr>
        <w:t>。过保修期后如续保则维保费率原则上不超过设备原值的</w:t>
      </w:r>
      <w:r w:rsidRPr="00A43779">
        <w:rPr>
          <w:rFonts w:ascii="Times New Roman" w:hAnsi="宋体"/>
        </w:rPr>
        <w:t>5%</w:t>
      </w:r>
      <w:r w:rsidRPr="00A43779">
        <w:rPr>
          <w:rFonts w:ascii="Times New Roman" w:hAnsi="宋体"/>
        </w:rPr>
        <w:t>；如不续保则免收配件费以外的其他费用。在设备使用期间，投标人负责每年至少提供两次免费维护。投标人和制造商需要同时提供包含上述质量保证期（保修期）及服务要求的承诺函并加盖单位公章。</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
        <w:gridCol w:w="1142"/>
        <w:gridCol w:w="2409"/>
        <w:gridCol w:w="3828"/>
      </w:tblGrid>
      <w:tr w:rsidR="00672671" w:rsidRPr="00A43779" w:rsidTr="00263DFF">
        <w:trPr>
          <w:trHeight w:val="454"/>
          <w:jc w:val="center"/>
        </w:trPr>
        <w:tc>
          <w:tcPr>
            <w:tcW w:w="841" w:type="dxa"/>
            <w:vAlign w:val="center"/>
          </w:tcPr>
          <w:p w:rsidR="00672671" w:rsidRPr="00A43779" w:rsidRDefault="00672671" w:rsidP="00263DFF">
            <w:pPr>
              <w:snapToGrid w:val="0"/>
              <w:spacing w:line="540" w:lineRule="exact"/>
              <w:jc w:val="center"/>
              <w:rPr>
                <w:rFonts w:ascii="宋体" w:hAnsi="宋体"/>
                <w:b/>
              </w:rPr>
            </w:pPr>
            <w:r w:rsidRPr="00A43779">
              <w:rPr>
                <w:rFonts w:ascii="宋体" w:hAnsi="宋体" w:hint="eastAsia"/>
                <w:b/>
              </w:rPr>
              <w:t>包号</w:t>
            </w:r>
          </w:p>
        </w:tc>
        <w:tc>
          <w:tcPr>
            <w:tcW w:w="1142" w:type="dxa"/>
            <w:vAlign w:val="center"/>
          </w:tcPr>
          <w:p w:rsidR="00672671" w:rsidRPr="00A43779" w:rsidRDefault="00672671" w:rsidP="00263DFF">
            <w:pPr>
              <w:snapToGrid w:val="0"/>
              <w:spacing w:line="540" w:lineRule="exact"/>
              <w:jc w:val="center"/>
              <w:rPr>
                <w:rFonts w:ascii="宋体" w:hAnsi="宋体"/>
                <w:b/>
              </w:rPr>
            </w:pPr>
            <w:r w:rsidRPr="00A43779">
              <w:rPr>
                <w:rFonts w:ascii="宋体" w:hAnsi="宋体" w:hint="eastAsia"/>
                <w:b/>
              </w:rPr>
              <w:t>品目号</w:t>
            </w:r>
          </w:p>
        </w:tc>
        <w:tc>
          <w:tcPr>
            <w:tcW w:w="2409" w:type="dxa"/>
            <w:vAlign w:val="center"/>
          </w:tcPr>
          <w:p w:rsidR="00672671" w:rsidRPr="00A43779" w:rsidRDefault="00672671" w:rsidP="00263DFF">
            <w:pPr>
              <w:snapToGrid w:val="0"/>
              <w:jc w:val="center"/>
              <w:rPr>
                <w:rFonts w:ascii="宋体" w:hAnsi="宋体"/>
                <w:b/>
              </w:rPr>
            </w:pPr>
            <w:r w:rsidRPr="00A43779">
              <w:rPr>
                <w:rFonts w:ascii="宋体" w:hAnsi="宋体" w:hint="eastAsia"/>
                <w:b/>
              </w:rPr>
              <w:t>标的名称</w:t>
            </w:r>
          </w:p>
        </w:tc>
        <w:tc>
          <w:tcPr>
            <w:tcW w:w="3828" w:type="dxa"/>
            <w:vAlign w:val="center"/>
          </w:tcPr>
          <w:p w:rsidR="00672671" w:rsidRPr="00A43779" w:rsidRDefault="00672671" w:rsidP="00263DFF">
            <w:pPr>
              <w:snapToGrid w:val="0"/>
              <w:jc w:val="center"/>
              <w:rPr>
                <w:rFonts w:ascii="宋体" w:hAnsi="宋体"/>
                <w:b/>
              </w:rPr>
            </w:pPr>
            <w:r w:rsidRPr="00A43779">
              <w:rPr>
                <w:rFonts w:ascii="宋体" w:hAnsi="宋体" w:hint="eastAsia"/>
                <w:b/>
              </w:rPr>
              <w:t>保修</w:t>
            </w:r>
          </w:p>
        </w:tc>
      </w:tr>
      <w:tr w:rsidR="00672671" w:rsidRPr="00A43779" w:rsidTr="00263DFF">
        <w:trPr>
          <w:trHeight w:val="590"/>
          <w:jc w:val="center"/>
        </w:trPr>
        <w:tc>
          <w:tcPr>
            <w:tcW w:w="841"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1</w:t>
            </w: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1-1</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听觉监测仪</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5</w:t>
            </w:r>
            <w:r w:rsidRPr="00A43779">
              <w:rPr>
                <w:rFonts w:hint="eastAsia"/>
                <w:sz w:val="22"/>
              </w:rPr>
              <w:t>年。</w:t>
            </w:r>
          </w:p>
        </w:tc>
      </w:tr>
      <w:tr w:rsidR="00672671" w:rsidRPr="00A43779" w:rsidTr="00263DFF">
        <w:trPr>
          <w:trHeight w:val="590"/>
          <w:jc w:val="center"/>
        </w:trPr>
        <w:tc>
          <w:tcPr>
            <w:tcW w:w="841"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2</w:t>
            </w: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2-1</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听力测试平台</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6</w:t>
            </w:r>
            <w:r w:rsidRPr="00A43779">
              <w:rPr>
                <w:rFonts w:hint="eastAsia"/>
                <w:sz w:val="22"/>
              </w:rPr>
              <w:t>年。</w:t>
            </w:r>
          </w:p>
        </w:tc>
      </w:tr>
      <w:tr w:rsidR="00672671" w:rsidRPr="00A43779" w:rsidTr="00263DFF">
        <w:trPr>
          <w:trHeight w:val="590"/>
          <w:jc w:val="center"/>
        </w:trPr>
        <w:tc>
          <w:tcPr>
            <w:tcW w:w="841" w:type="dxa"/>
            <w:vMerge w:val="restart"/>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3</w:t>
            </w: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3-1</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眼底荧光血管造影仪</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6</w:t>
            </w:r>
            <w:r w:rsidRPr="00A43779">
              <w:rPr>
                <w:rFonts w:hint="eastAsia"/>
                <w:sz w:val="22"/>
              </w:rPr>
              <w:t>年。</w:t>
            </w:r>
          </w:p>
        </w:tc>
      </w:tr>
      <w:tr w:rsidR="00672671" w:rsidRPr="00A43779" w:rsidTr="00263DFF">
        <w:trPr>
          <w:trHeight w:val="590"/>
          <w:jc w:val="center"/>
        </w:trPr>
        <w:tc>
          <w:tcPr>
            <w:tcW w:w="841" w:type="dxa"/>
            <w:vMerge/>
            <w:vAlign w:val="center"/>
          </w:tcPr>
          <w:p w:rsidR="00672671" w:rsidRPr="00A43779" w:rsidRDefault="00672671" w:rsidP="00263DFF">
            <w:pPr>
              <w:widowControl/>
              <w:jc w:val="center"/>
              <w:rPr>
                <w:rFonts w:ascii="Times New Roman" w:hAnsi="宋体"/>
                <w:szCs w:val="20"/>
              </w:rPr>
            </w:pP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3-2</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眼科半导体激光光凝仪</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6</w:t>
            </w:r>
            <w:r w:rsidRPr="00A43779">
              <w:rPr>
                <w:rFonts w:hint="eastAsia"/>
                <w:sz w:val="22"/>
              </w:rPr>
              <w:t>年。</w:t>
            </w:r>
          </w:p>
        </w:tc>
      </w:tr>
      <w:tr w:rsidR="00672671" w:rsidRPr="00A43779" w:rsidTr="00263DFF">
        <w:trPr>
          <w:trHeight w:val="590"/>
          <w:jc w:val="center"/>
        </w:trPr>
        <w:tc>
          <w:tcPr>
            <w:tcW w:w="841" w:type="dxa"/>
            <w:vMerge/>
            <w:vAlign w:val="center"/>
          </w:tcPr>
          <w:p w:rsidR="00672671" w:rsidRPr="00A43779" w:rsidRDefault="00672671" w:rsidP="00263DFF">
            <w:pPr>
              <w:widowControl/>
              <w:jc w:val="center"/>
              <w:rPr>
                <w:rFonts w:ascii="Times New Roman" w:hAnsi="宋体"/>
                <w:szCs w:val="20"/>
              </w:rPr>
            </w:pP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3-3</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全自动视盘形态分析立体眼底照相机</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6</w:t>
            </w:r>
            <w:r w:rsidRPr="00A43779">
              <w:rPr>
                <w:rFonts w:hint="eastAsia"/>
                <w:sz w:val="22"/>
              </w:rPr>
              <w:t>年。</w:t>
            </w:r>
          </w:p>
        </w:tc>
      </w:tr>
      <w:tr w:rsidR="00672671" w:rsidRPr="00A43779" w:rsidTr="00263DFF">
        <w:trPr>
          <w:trHeight w:val="590"/>
          <w:jc w:val="center"/>
        </w:trPr>
        <w:tc>
          <w:tcPr>
            <w:tcW w:w="841" w:type="dxa"/>
            <w:vMerge/>
            <w:vAlign w:val="center"/>
          </w:tcPr>
          <w:p w:rsidR="00672671" w:rsidRPr="00A43779" w:rsidRDefault="00672671" w:rsidP="00263DFF">
            <w:pPr>
              <w:widowControl/>
              <w:jc w:val="center"/>
              <w:rPr>
                <w:rFonts w:ascii="Times New Roman" w:hAnsi="宋体"/>
                <w:szCs w:val="20"/>
              </w:rPr>
            </w:pP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3-4</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超广角激光扫描检眼镜</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6</w:t>
            </w:r>
            <w:r w:rsidRPr="00A43779">
              <w:rPr>
                <w:rFonts w:hint="eastAsia"/>
                <w:sz w:val="22"/>
              </w:rPr>
              <w:t>年。</w:t>
            </w:r>
          </w:p>
        </w:tc>
      </w:tr>
      <w:tr w:rsidR="00672671" w:rsidRPr="00A43779" w:rsidTr="00263DFF">
        <w:trPr>
          <w:trHeight w:val="590"/>
          <w:jc w:val="center"/>
        </w:trPr>
        <w:tc>
          <w:tcPr>
            <w:tcW w:w="841"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4</w:t>
            </w: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4-1</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屈光分析仪</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4</w:t>
            </w:r>
            <w:r w:rsidRPr="00A43779">
              <w:rPr>
                <w:rFonts w:hint="eastAsia"/>
                <w:sz w:val="22"/>
              </w:rPr>
              <w:t>年。</w:t>
            </w:r>
          </w:p>
        </w:tc>
      </w:tr>
      <w:tr w:rsidR="00672671" w:rsidRPr="00A43779" w:rsidTr="00263DFF">
        <w:trPr>
          <w:trHeight w:val="590"/>
          <w:jc w:val="center"/>
        </w:trPr>
        <w:tc>
          <w:tcPr>
            <w:tcW w:w="841"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5</w:t>
            </w: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5-1</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眼科光学相干断层扫描仪（</w:t>
            </w:r>
            <w:r w:rsidRPr="00A43779">
              <w:rPr>
                <w:rFonts w:ascii="Times New Roman" w:hAnsi="宋体" w:hint="eastAsia"/>
                <w:szCs w:val="20"/>
              </w:rPr>
              <w:t>OCTA</w:t>
            </w:r>
            <w:r w:rsidRPr="00A43779">
              <w:rPr>
                <w:rFonts w:ascii="Times New Roman" w:hAnsi="宋体" w:hint="eastAsia"/>
                <w:szCs w:val="20"/>
              </w:rPr>
              <w:t>）</w:t>
            </w:r>
            <w:r w:rsidRPr="00A43779">
              <w:rPr>
                <w:rFonts w:ascii="Times New Roman" w:hAnsi="宋体" w:hint="eastAsia"/>
                <w:szCs w:val="20"/>
              </w:rPr>
              <w:t>1</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6</w:t>
            </w:r>
            <w:r w:rsidRPr="00A43779">
              <w:rPr>
                <w:rFonts w:hint="eastAsia"/>
                <w:sz w:val="22"/>
              </w:rPr>
              <w:t>年。</w:t>
            </w:r>
          </w:p>
        </w:tc>
      </w:tr>
      <w:tr w:rsidR="00672671" w:rsidRPr="00A43779" w:rsidTr="00263DFF">
        <w:trPr>
          <w:trHeight w:val="590"/>
          <w:jc w:val="center"/>
        </w:trPr>
        <w:tc>
          <w:tcPr>
            <w:tcW w:w="841" w:type="dxa"/>
            <w:vMerge w:val="restart"/>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6</w:t>
            </w: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6-1</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视野分析仪</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3</w:t>
            </w:r>
            <w:r w:rsidRPr="00A43779">
              <w:rPr>
                <w:rFonts w:hint="eastAsia"/>
                <w:sz w:val="22"/>
              </w:rPr>
              <w:t>年。</w:t>
            </w:r>
          </w:p>
        </w:tc>
      </w:tr>
      <w:tr w:rsidR="00672671" w:rsidRPr="00A43779" w:rsidTr="00263DFF">
        <w:trPr>
          <w:trHeight w:val="590"/>
          <w:jc w:val="center"/>
        </w:trPr>
        <w:tc>
          <w:tcPr>
            <w:tcW w:w="841" w:type="dxa"/>
            <w:vMerge/>
            <w:vAlign w:val="center"/>
          </w:tcPr>
          <w:p w:rsidR="00672671" w:rsidRPr="00A43779" w:rsidRDefault="00672671" w:rsidP="00263DFF">
            <w:pPr>
              <w:widowControl/>
              <w:jc w:val="center"/>
              <w:rPr>
                <w:rFonts w:ascii="Times New Roman" w:hAnsi="宋体"/>
                <w:szCs w:val="20"/>
              </w:rPr>
            </w:pP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6-2</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超广角激光扫描检眼镜</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3</w:t>
            </w:r>
            <w:r w:rsidRPr="00A43779">
              <w:rPr>
                <w:rFonts w:hint="eastAsia"/>
                <w:sz w:val="22"/>
              </w:rPr>
              <w:t>年。</w:t>
            </w:r>
          </w:p>
        </w:tc>
      </w:tr>
      <w:tr w:rsidR="00672671" w:rsidRPr="00A43779" w:rsidTr="00263DFF">
        <w:trPr>
          <w:trHeight w:val="590"/>
          <w:jc w:val="center"/>
        </w:trPr>
        <w:tc>
          <w:tcPr>
            <w:tcW w:w="841"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7</w:t>
            </w: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7-1</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眼科超声乳化治疗仪</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5</w:t>
            </w:r>
            <w:r w:rsidRPr="00A43779">
              <w:rPr>
                <w:rFonts w:hint="eastAsia"/>
                <w:sz w:val="22"/>
              </w:rPr>
              <w:t>年。</w:t>
            </w:r>
          </w:p>
        </w:tc>
      </w:tr>
      <w:tr w:rsidR="00672671" w:rsidRPr="00A43779" w:rsidTr="00263DFF">
        <w:trPr>
          <w:trHeight w:val="590"/>
          <w:jc w:val="center"/>
        </w:trPr>
        <w:tc>
          <w:tcPr>
            <w:tcW w:w="841"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8</w:t>
            </w: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8-1</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眼科</w:t>
            </w:r>
            <w:r w:rsidRPr="00A43779">
              <w:rPr>
                <w:rFonts w:ascii="Times New Roman" w:hAnsi="宋体" w:hint="eastAsia"/>
                <w:szCs w:val="20"/>
              </w:rPr>
              <w:t>Nd</w:t>
            </w:r>
            <w:r w:rsidRPr="00A43779">
              <w:rPr>
                <w:rFonts w:ascii="Times New Roman" w:hAnsi="宋体" w:hint="eastAsia"/>
                <w:szCs w:val="20"/>
              </w:rPr>
              <w:t>：</w:t>
            </w:r>
            <w:r w:rsidRPr="00A43779">
              <w:rPr>
                <w:rFonts w:ascii="Times New Roman" w:hAnsi="宋体" w:hint="eastAsia"/>
                <w:szCs w:val="20"/>
              </w:rPr>
              <w:t>YAG</w:t>
            </w:r>
            <w:r w:rsidRPr="00A43779">
              <w:rPr>
                <w:rFonts w:ascii="Times New Roman" w:hAnsi="宋体" w:hint="eastAsia"/>
                <w:szCs w:val="20"/>
              </w:rPr>
              <w:t>激光治疗系统</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4</w:t>
            </w:r>
            <w:r w:rsidRPr="00A43779">
              <w:rPr>
                <w:rFonts w:hint="eastAsia"/>
                <w:sz w:val="22"/>
              </w:rPr>
              <w:t>年。</w:t>
            </w:r>
          </w:p>
        </w:tc>
      </w:tr>
      <w:tr w:rsidR="00672671" w:rsidRPr="00A43779" w:rsidTr="00263DFF">
        <w:trPr>
          <w:trHeight w:val="590"/>
          <w:jc w:val="center"/>
        </w:trPr>
        <w:tc>
          <w:tcPr>
            <w:tcW w:w="841"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9</w:t>
            </w: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9-1</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鼻咽喉镜系统</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原厂保修，自验收合格之日起主机保</w:t>
            </w:r>
            <w:r w:rsidRPr="00A43779">
              <w:rPr>
                <w:rFonts w:hint="eastAsia"/>
                <w:sz w:val="22"/>
              </w:rPr>
              <w:t>6</w:t>
            </w:r>
            <w:r w:rsidRPr="00A43779">
              <w:rPr>
                <w:rFonts w:hint="eastAsia"/>
                <w:sz w:val="22"/>
              </w:rPr>
              <w:t>年，镜子</w:t>
            </w:r>
            <w:r w:rsidRPr="00A43779">
              <w:rPr>
                <w:rFonts w:hint="eastAsia"/>
                <w:sz w:val="22"/>
              </w:rPr>
              <w:t>3</w:t>
            </w:r>
            <w:r w:rsidRPr="00A43779">
              <w:rPr>
                <w:rFonts w:hint="eastAsia"/>
                <w:sz w:val="22"/>
              </w:rPr>
              <w:t>年。</w:t>
            </w:r>
          </w:p>
        </w:tc>
      </w:tr>
      <w:tr w:rsidR="00672671" w:rsidRPr="00A43779" w:rsidTr="00263DFF">
        <w:trPr>
          <w:trHeight w:val="590"/>
          <w:jc w:val="center"/>
        </w:trPr>
        <w:tc>
          <w:tcPr>
            <w:tcW w:w="841"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10</w:t>
            </w: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10-1</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眼底照相机</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3</w:t>
            </w:r>
            <w:r w:rsidRPr="00A43779">
              <w:rPr>
                <w:rFonts w:hint="eastAsia"/>
                <w:sz w:val="22"/>
              </w:rPr>
              <w:t>年。</w:t>
            </w:r>
          </w:p>
        </w:tc>
      </w:tr>
      <w:tr w:rsidR="00672671" w:rsidRPr="00A43779" w:rsidTr="00263DFF">
        <w:trPr>
          <w:trHeight w:val="590"/>
          <w:jc w:val="center"/>
        </w:trPr>
        <w:tc>
          <w:tcPr>
            <w:tcW w:w="841"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11</w:t>
            </w:r>
          </w:p>
        </w:tc>
        <w:tc>
          <w:tcPr>
            <w:tcW w:w="1142" w:type="dxa"/>
            <w:vAlign w:val="center"/>
          </w:tcPr>
          <w:p w:rsidR="00672671" w:rsidRPr="00A43779" w:rsidRDefault="00672671" w:rsidP="00263DFF">
            <w:pPr>
              <w:widowControl/>
              <w:jc w:val="center"/>
              <w:rPr>
                <w:rFonts w:ascii="Times New Roman" w:hAnsi="宋体"/>
                <w:szCs w:val="20"/>
              </w:rPr>
            </w:pPr>
            <w:r w:rsidRPr="00A43779">
              <w:rPr>
                <w:rFonts w:ascii="Times New Roman" w:hAnsi="宋体" w:hint="eastAsia"/>
                <w:szCs w:val="20"/>
              </w:rPr>
              <w:t>11-1</w:t>
            </w:r>
          </w:p>
        </w:tc>
        <w:tc>
          <w:tcPr>
            <w:tcW w:w="2409" w:type="dxa"/>
            <w:vAlign w:val="center"/>
          </w:tcPr>
          <w:p w:rsidR="00672671" w:rsidRPr="00A43779" w:rsidRDefault="00672671" w:rsidP="00263DFF">
            <w:pPr>
              <w:jc w:val="center"/>
              <w:rPr>
                <w:rFonts w:ascii="Times New Roman" w:hAnsi="宋体"/>
                <w:szCs w:val="20"/>
              </w:rPr>
            </w:pPr>
            <w:r w:rsidRPr="00A43779">
              <w:rPr>
                <w:rFonts w:ascii="Times New Roman" w:hAnsi="宋体" w:hint="eastAsia"/>
                <w:szCs w:val="20"/>
              </w:rPr>
              <w:t>眼科光学相干断层扫描仪（</w:t>
            </w:r>
            <w:r w:rsidRPr="00A43779">
              <w:rPr>
                <w:rFonts w:ascii="Times New Roman" w:hAnsi="宋体" w:hint="eastAsia"/>
                <w:szCs w:val="20"/>
              </w:rPr>
              <w:t>OCTA</w:t>
            </w:r>
            <w:r w:rsidRPr="00A43779">
              <w:rPr>
                <w:rFonts w:ascii="Times New Roman" w:hAnsi="宋体" w:hint="eastAsia"/>
                <w:szCs w:val="20"/>
              </w:rPr>
              <w:t>）</w:t>
            </w:r>
            <w:r w:rsidRPr="00A43779">
              <w:rPr>
                <w:rFonts w:ascii="Times New Roman" w:hAnsi="宋体" w:hint="eastAsia"/>
                <w:szCs w:val="20"/>
              </w:rPr>
              <w:t>2</w:t>
            </w:r>
          </w:p>
        </w:tc>
        <w:tc>
          <w:tcPr>
            <w:tcW w:w="3828" w:type="dxa"/>
            <w:vAlign w:val="center"/>
          </w:tcPr>
          <w:p w:rsidR="00672671" w:rsidRPr="00A43779" w:rsidRDefault="00672671" w:rsidP="00263DFF">
            <w:pPr>
              <w:jc w:val="center"/>
              <w:rPr>
                <w:rFonts w:ascii="宋体" w:hAnsi="宋体" w:cs="宋体"/>
                <w:sz w:val="22"/>
              </w:rPr>
            </w:pPr>
            <w:r w:rsidRPr="00A43779">
              <w:rPr>
                <w:rFonts w:hint="eastAsia"/>
                <w:sz w:val="22"/>
              </w:rPr>
              <w:t>原厂保修，自验收合格之日起全保</w:t>
            </w:r>
            <w:r w:rsidRPr="00A43779">
              <w:rPr>
                <w:rFonts w:hint="eastAsia"/>
                <w:sz w:val="22"/>
              </w:rPr>
              <w:t>6</w:t>
            </w:r>
            <w:r w:rsidRPr="00A43779">
              <w:rPr>
                <w:rFonts w:hint="eastAsia"/>
                <w:sz w:val="22"/>
              </w:rPr>
              <w:t>年。</w:t>
            </w:r>
          </w:p>
        </w:tc>
      </w:tr>
    </w:tbl>
    <w:p w:rsidR="00672671" w:rsidRPr="00A43779" w:rsidRDefault="00672671" w:rsidP="00672671">
      <w:pPr>
        <w:tabs>
          <w:tab w:val="left" w:pos="900"/>
        </w:tabs>
        <w:spacing w:beforeLines="50" w:before="120" w:line="360" w:lineRule="auto"/>
        <w:rPr>
          <w:rFonts w:ascii="宋体" w:hAnsi="宋体"/>
          <w:b/>
        </w:rPr>
      </w:pPr>
      <w:r w:rsidRPr="00A43779">
        <w:rPr>
          <w:rFonts w:ascii="宋体" w:hAnsi="宋体" w:hint="eastAsia"/>
          <w:b/>
        </w:rPr>
        <w:t>五、采购标的的验收标准</w:t>
      </w:r>
    </w:p>
    <w:p w:rsidR="00672671" w:rsidRPr="00A43779" w:rsidRDefault="00672671" w:rsidP="00672671">
      <w:pPr>
        <w:tabs>
          <w:tab w:val="left" w:pos="900"/>
        </w:tabs>
        <w:spacing w:beforeLines="50" w:before="120" w:line="360" w:lineRule="auto"/>
        <w:rPr>
          <w:rFonts w:hAnsi="宋体"/>
        </w:rPr>
      </w:pPr>
      <w:r w:rsidRPr="00A43779">
        <w:rPr>
          <w:rFonts w:hAnsi="宋体"/>
        </w:rPr>
        <w:t xml:space="preserve">1. </w:t>
      </w:r>
      <w:r w:rsidRPr="00A43779">
        <w:rPr>
          <w:rFonts w:hAnsi="宋体" w:hint="eastAsia"/>
        </w:rPr>
        <w:t>投标人应保证在发货前对货物的质量、规格、性能、数量和重量等进行准确而全面的检验，并出具一份证明货物符合合同规定的证书。该证书将作为提交付款单据的一部分，但有关质量、规格、</w:t>
      </w:r>
      <w:r w:rsidRPr="00A43779">
        <w:rPr>
          <w:rFonts w:hAnsi="宋体" w:hint="eastAsia"/>
        </w:rPr>
        <w:lastRenderedPageBreak/>
        <w:t>性能、数量或重要的检验不应视为最终检验。投标人检验的结果和详细要求应在质量证书中加以说明。</w:t>
      </w:r>
    </w:p>
    <w:p w:rsidR="00672671" w:rsidRPr="00A43779" w:rsidRDefault="00672671" w:rsidP="00672671">
      <w:pPr>
        <w:tabs>
          <w:tab w:val="left" w:pos="900"/>
        </w:tabs>
        <w:spacing w:beforeLines="50" w:before="120" w:line="360" w:lineRule="auto"/>
        <w:rPr>
          <w:rFonts w:hAnsi="宋体"/>
        </w:rPr>
      </w:pPr>
      <w:r w:rsidRPr="00A43779">
        <w:rPr>
          <w:rFonts w:hAnsi="宋体"/>
        </w:rPr>
        <w:t>2.</w:t>
      </w:r>
      <w:r w:rsidRPr="00A43779">
        <w:rPr>
          <w:rFonts w:hAnsi="宋体" w:hint="eastAsia"/>
        </w:rPr>
        <w:t>货物运抵采购项目（标的）交付的地点后，采购人将组织验收，由采购人</w:t>
      </w:r>
      <w:r w:rsidRPr="00A43779">
        <w:rPr>
          <w:rFonts w:hint="eastAsia"/>
        </w:rPr>
        <w:t>组织验收小组，对货物的数量、外观、包装、质量、安全、功能及性能等进行验收，项目</w:t>
      </w:r>
      <w:r w:rsidRPr="00A43779">
        <w:rPr>
          <w:rFonts w:hAnsi="宋体" w:hint="eastAsia"/>
        </w:rPr>
        <w:t>验收依据为采购合同、招标文件和投标文件。验收小组将根据验收情况制作验收备忘录并签署验收意见。</w:t>
      </w:r>
    </w:p>
    <w:p w:rsidR="00672671" w:rsidRPr="00A43779" w:rsidRDefault="00672671" w:rsidP="00672671">
      <w:pPr>
        <w:tabs>
          <w:tab w:val="left" w:pos="900"/>
        </w:tabs>
        <w:spacing w:beforeLines="50" w:before="120" w:line="360" w:lineRule="auto"/>
      </w:pPr>
      <w:r w:rsidRPr="00A43779">
        <w:rPr>
          <w:rFonts w:hAnsi="宋体"/>
        </w:rPr>
        <w:t>3.</w:t>
      </w:r>
      <w:r w:rsidRPr="00A43779">
        <w:rPr>
          <w:rFonts w:hAnsi="宋体" w:hint="eastAsia"/>
        </w:rPr>
        <w:t>投标人应</w:t>
      </w:r>
      <w:r w:rsidRPr="00A43779">
        <w:rPr>
          <w:rFonts w:hint="eastAsia"/>
        </w:rPr>
        <w:t>负责使所供计量仪器通过计量部门的验收，并承担相关费用（包括运费）。若需要，应在检测期间提供备用仪器，以便不影响采购人的使用。</w:t>
      </w:r>
    </w:p>
    <w:p w:rsidR="00672671" w:rsidRPr="00A43779" w:rsidRDefault="00672671" w:rsidP="00672671">
      <w:pPr>
        <w:tabs>
          <w:tab w:val="left" w:pos="900"/>
        </w:tabs>
        <w:spacing w:beforeLines="50" w:before="120" w:line="360" w:lineRule="auto"/>
        <w:rPr>
          <w:rFonts w:ascii="宋体" w:hAnsi="宋体"/>
        </w:rPr>
      </w:pPr>
      <w:r w:rsidRPr="00A43779">
        <w:rPr>
          <w:rFonts w:hint="eastAsia"/>
        </w:rPr>
        <w:t xml:space="preserve">4. </w:t>
      </w:r>
      <w:r w:rsidRPr="00A43779">
        <w:rPr>
          <w:rFonts w:hint="eastAsia"/>
        </w:rPr>
        <w:t>货物验收时，如投标产品为进口产品，投标人须提供相应的进口产品报关单。</w:t>
      </w:r>
    </w:p>
    <w:p w:rsidR="00672671" w:rsidRPr="00A43779" w:rsidRDefault="00672671" w:rsidP="00672671">
      <w:pPr>
        <w:tabs>
          <w:tab w:val="left" w:pos="900"/>
        </w:tabs>
        <w:spacing w:beforeLines="50" w:before="120" w:line="360" w:lineRule="auto"/>
        <w:rPr>
          <w:rFonts w:ascii="宋体" w:hAnsi="宋体"/>
          <w:b/>
        </w:rPr>
      </w:pPr>
      <w:r w:rsidRPr="00A43779">
        <w:rPr>
          <w:rFonts w:ascii="宋体" w:hAnsi="宋体" w:hint="eastAsia"/>
          <w:b/>
        </w:rPr>
        <w:t>六、采购标的的其他技术、服务等要求</w:t>
      </w:r>
    </w:p>
    <w:p w:rsidR="00672671" w:rsidRPr="00A43779" w:rsidRDefault="00672671" w:rsidP="00672671">
      <w:pPr>
        <w:numPr>
          <w:ilvl w:val="0"/>
          <w:numId w:val="17"/>
        </w:numPr>
        <w:tabs>
          <w:tab w:val="left" w:pos="420"/>
          <w:tab w:val="left" w:pos="900"/>
        </w:tabs>
        <w:spacing w:beforeLines="50" w:before="120" w:line="360" w:lineRule="auto"/>
        <w:rPr>
          <w:rFonts w:ascii="宋体" w:hAnsi="宋体"/>
          <w:b/>
        </w:rPr>
      </w:pPr>
      <w:r w:rsidRPr="00A43779">
        <w:rPr>
          <w:rFonts w:ascii="宋体" w:hAnsi="宋体" w:hint="eastAsia"/>
          <w:b/>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技术规格中标注“▲”“#”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672671" w:rsidRPr="00A43779" w:rsidRDefault="00672671" w:rsidP="00672671">
      <w:pPr>
        <w:numPr>
          <w:ilvl w:val="0"/>
          <w:numId w:val="17"/>
        </w:numPr>
        <w:tabs>
          <w:tab w:val="left" w:pos="420"/>
          <w:tab w:val="left" w:pos="900"/>
        </w:tabs>
        <w:spacing w:beforeLines="50" w:before="120" w:line="360" w:lineRule="auto"/>
        <w:rPr>
          <w:rFonts w:ascii="宋体" w:hAnsi="宋体"/>
        </w:rPr>
      </w:pPr>
      <w:r w:rsidRPr="00A43779">
        <w:rPr>
          <w:rFonts w:hAnsi="宋体"/>
        </w:rPr>
        <w:t>投标人所提供的部件之间及设备之间的连线或接插件均视为设备内部部件，应包含在相应的配置中。</w:t>
      </w:r>
    </w:p>
    <w:p w:rsidR="00672671" w:rsidRPr="00A43779" w:rsidRDefault="00672671" w:rsidP="00672671">
      <w:pPr>
        <w:numPr>
          <w:ilvl w:val="0"/>
          <w:numId w:val="17"/>
        </w:numPr>
        <w:tabs>
          <w:tab w:val="left" w:pos="420"/>
          <w:tab w:val="left" w:pos="900"/>
        </w:tabs>
        <w:spacing w:beforeLines="50" w:before="120" w:line="360" w:lineRule="auto"/>
        <w:rPr>
          <w:rFonts w:ascii="宋体" w:hAnsi="宋体"/>
        </w:rPr>
      </w:pPr>
      <w:r w:rsidRPr="00A43779">
        <w:rPr>
          <w:rFonts w:ascii="宋体" w:hAnsi="宋体"/>
        </w:rPr>
        <w:t>工作条件</w:t>
      </w:r>
      <w:r w:rsidRPr="00A43779">
        <w:rPr>
          <w:rFonts w:ascii="宋体" w:hAnsi="宋体" w:hint="eastAsia"/>
        </w:rPr>
        <w:t>：</w:t>
      </w:r>
      <w:r w:rsidRPr="00A43779">
        <w:rPr>
          <w:rFonts w:hAnsi="宋体"/>
          <w:bCs/>
          <w:kern w:val="0"/>
        </w:rPr>
        <w:t>除了在技术规格中另有规定外，投标人提供的一切仪器、设备和系统，应符合下列</w:t>
      </w:r>
      <w:r w:rsidRPr="00A43779">
        <w:rPr>
          <w:rFonts w:hAnsi="宋体" w:hint="eastAsia"/>
          <w:bCs/>
          <w:kern w:val="0"/>
        </w:rPr>
        <w:t>条件</w:t>
      </w:r>
      <w:r w:rsidRPr="00A43779">
        <w:rPr>
          <w:rFonts w:hAnsi="宋体"/>
          <w:bCs/>
          <w:kern w:val="0"/>
        </w:rPr>
        <w:t>：</w:t>
      </w:r>
    </w:p>
    <w:p w:rsidR="00672671" w:rsidRPr="00A43779" w:rsidRDefault="00672671" w:rsidP="00672671">
      <w:pPr>
        <w:numPr>
          <w:ilvl w:val="0"/>
          <w:numId w:val="18"/>
        </w:numPr>
        <w:tabs>
          <w:tab w:val="left" w:pos="735"/>
        </w:tabs>
        <w:spacing w:beforeLines="50" w:before="120" w:line="360" w:lineRule="auto"/>
        <w:ind w:left="735" w:hanging="315"/>
        <w:rPr>
          <w:bCs/>
          <w:kern w:val="0"/>
        </w:rPr>
      </w:pPr>
      <w:r w:rsidRPr="00A43779">
        <w:rPr>
          <w:rFonts w:hAnsi="宋体"/>
        </w:rPr>
        <w:t>仪器设备的插头要符合中国电工标准。如不符合，则应提供适合仪器插头的插座，必须要有接地。</w:t>
      </w:r>
    </w:p>
    <w:p w:rsidR="00672671" w:rsidRPr="00A43779" w:rsidRDefault="00672671" w:rsidP="00672671">
      <w:pPr>
        <w:numPr>
          <w:ilvl w:val="0"/>
          <w:numId w:val="18"/>
        </w:numPr>
        <w:tabs>
          <w:tab w:val="left" w:pos="735"/>
        </w:tabs>
        <w:spacing w:beforeLines="50" w:before="120" w:line="360" w:lineRule="auto"/>
        <w:ind w:left="735" w:hanging="315"/>
        <w:rPr>
          <w:bCs/>
          <w:kern w:val="0"/>
        </w:rPr>
      </w:pPr>
      <w:r w:rsidRPr="00A43779">
        <w:rPr>
          <w:rFonts w:hAnsi="宋体"/>
          <w:kern w:val="0"/>
        </w:rPr>
        <w:t>如果仪器设备需特殊的工作条件（如：水、电源、磁场强度、特殊温度、湿度、震动强度等），投标人应在有关投标文件中加以说明。</w:t>
      </w:r>
    </w:p>
    <w:p w:rsidR="00672671" w:rsidRPr="00A43779" w:rsidRDefault="00672671" w:rsidP="00672671">
      <w:pPr>
        <w:numPr>
          <w:ilvl w:val="0"/>
          <w:numId w:val="17"/>
        </w:numPr>
        <w:tabs>
          <w:tab w:val="left" w:pos="420"/>
          <w:tab w:val="left" w:pos="900"/>
        </w:tabs>
        <w:spacing w:beforeLines="50" w:before="120" w:line="360" w:lineRule="auto"/>
        <w:rPr>
          <w:rFonts w:ascii="宋体" w:hAnsi="宋体"/>
        </w:rPr>
      </w:pPr>
      <w:r w:rsidRPr="00A43779">
        <w:rPr>
          <w:rFonts w:hAnsi="宋体"/>
        </w:rPr>
        <w:t>培训</w:t>
      </w:r>
      <w:r w:rsidRPr="00A43779">
        <w:rPr>
          <w:rFonts w:hAnsi="宋体" w:hint="eastAsia"/>
        </w:rPr>
        <w:t>要求：培训</w:t>
      </w:r>
      <w:r w:rsidRPr="00A43779">
        <w:rPr>
          <w:rFonts w:hAnsi="宋体"/>
        </w:rPr>
        <w:t>是指涉及产品基本原理、安装、调试、操作使用和保养维修等有关内容的学习。投标人应</w:t>
      </w:r>
      <w:r w:rsidRPr="00A43779">
        <w:rPr>
          <w:rFonts w:hAnsi="宋体" w:hint="eastAsia"/>
        </w:rPr>
        <w:t>保证</w:t>
      </w:r>
      <w:r w:rsidRPr="00A43779">
        <w:rPr>
          <w:rFonts w:hAnsi="宋体"/>
        </w:rPr>
        <w:t>在</w:t>
      </w:r>
      <w:r w:rsidRPr="00A43779">
        <w:rPr>
          <w:rFonts w:hAnsi="宋体" w:hint="eastAsia"/>
        </w:rPr>
        <w:t>采购人</w:t>
      </w:r>
      <w:r w:rsidRPr="00A43779">
        <w:rPr>
          <w:rFonts w:hAnsi="宋体"/>
        </w:rPr>
        <w:t>指定交货地点对每包（品目）最终用户设备操作人员提供不少于</w:t>
      </w:r>
      <w:r w:rsidRPr="00A43779">
        <w:rPr>
          <w:rFonts w:hAnsi="宋体"/>
        </w:rPr>
        <w:t>1</w:t>
      </w:r>
      <w:r w:rsidRPr="00A43779">
        <w:rPr>
          <w:rFonts w:hAnsi="宋体"/>
        </w:rPr>
        <w:t>天的免费培训。投标人</w:t>
      </w:r>
      <w:r w:rsidRPr="00A43779">
        <w:rPr>
          <w:rFonts w:hAnsi="宋体" w:hint="eastAsia"/>
        </w:rPr>
        <w:t>投标时</w:t>
      </w:r>
      <w:r w:rsidRPr="00A43779">
        <w:rPr>
          <w:rFonts w:hAnsi="宋体"/>
        </w:rPr>
        <w:t>应</w:t>
      </w:r>
      <w:r w:rsidRPr="00A43779">
        <w:rPr>
          <w:rFonts w:hAnsi="宋体" w:hint="eastAsia"/>
        </w:rPr>
        <w:t>提供</w:t>
      </w:r>
      <w:r w:rsidRPr="00A43779">
        <w:rPr>
          <w:rFonts w:hAnsi="宋体"/>
        </w:rPr>
        <w:t>详细的培训方案。培训教员的差旅费、食宿费、培训教材等费用，应计入投标报价。</w:t>
      </w:r>
    </w:p>
    <w:p w:rsidR="00672671" w:rsidRPr="00A43779" w:rsidRDefault="00672671" w:rsidP="00672671">
      <w:pPr>
        <w:tabs>
          <w:tab w:val="left" w:pos="900"/>
        </w:tabs>
        <w:spacing w:beforeLines="50" w:before="120" w:line="360" w:lineRule="auto"/>
        <w:rPr>
          <w:rFonts w:hAnsi="宋体"/>
          <w:b/>
        </w:rPr>
        <w:sectPr w:rsidR="00672671" w:rsidRPr="00A43779">
          <w:pgSz w:w="11907" w:h="16840"/>
          <w:pgMar w:top="1440" w:right="1287" w:bottom="1440" w:left="1599" w:header="720" w:footer="1134" w:gutter="0"/>
          <w:cols w:space="720"/>
          <w:titlePg/>
          <w:docGrid w:linePitch="286"/>
        </w:sectPr>
      </w:pPr>
      <w:r w:rsidRPr="00A43779">
        <w:rPr>
          <w:rFonts w:hAnsi="宋体" w:hint="eastAsia"/>
          <w:b/>
        </w:rPr>
        <w:lastRenderedPageBreak/>
        <w:t>七</w:t>
      </w:r>
      <w:r w:rsidRPr="00A43779">
        <w:rPr>
          <w:rFonts w:hAnsi="宋体"/>
          <w:b/>
        </w:rPr>
        <w:t>、采购标的需满足的质量、安全、技术规格、物理特性等要求</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lastRenderedPageBreak/>
        <w:t>第1包品目1</w:t>
      </w:r>
      <w:r w:rsidRPr="00A43779">
        <w:rPr>
          <w:rFonts w:ascii="宋体" w:hAnsi="宋体"/>
          <w:b/>
          <w:szCs w:val="21"/>
        </w:rPr>
        <w:t>-1</w:t>
      </w:r>
      <w:r w:rsidRPr="00A43779">
        <w:rPr>
          <w:rFonts w:ascii="宋体" w:hAnsi="宋体" w:hint="eastAsia"/>
          <w:b/>
          <w:szCs w:val="21"/>
        </w:rPr>
        <w:t>听觉监测仪</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w:t>
      </w:r>
      <w:r w:rsidRPr="00A43779">
        <w:rPr>
          <w:rFonts w:ascii="宋体" w:hAnsi="宋体"/>
          <w:b/>
          <w:szCs w:val="21"/>
        </w:rPr>
        <w:t>1</w:t>
      </w:r>
      <w:r w:rsidRPr="00A43779">
        <w:rPr>
          <w:rFonts w:ascii="宋体" w:hAnsi="宋体" w:hint="eastAsia"/>
          <w:b/>
          <w:szCs w:val="21"/>
        </w:rPr>
        <w:t>套，技术参数如下：</w:t>
      </w:r>
    </w:p>
    <w:p w:rsidR="00672671" w:rsidRPr="00A43779" w:rsidRDefault="00672671" w:rsidP="00672671">
      <w:pPr>
        <w:spacing w:line="360" w:lineRule="auto"/>
        <w:rPr>
          <w:rFonts w:asciiTheme="minorEastAsia" w:hAnsiTheme="minorEastAsia" w:cs="FangSong"/>
          <w:szCs w:val="21"/>
        </w:rPr>
      </w:pPr>
      <w:r w:rsidRPr="00A43779">
        <w:rPr>
          <w:rFonts w:asciiTheme="minorEastAsia" w:hAnsiTheme="minorEastAsia" w:cs="FangSong" w:hint="eastAsia"/>
          <w:szCs w:val="21"/>
        </w:rPr>
        <w:t>一、技术参数：</w:t>
      </w:r>
    </w:p>
    <w:p w:rsidR="00672671" w:rsidRPr="00A43779" w:rsidRDefault="00672671" w:rsidP="00672671">
      <w:pPr>
        <w:spacing w:line="360" w:lineRule="auto"/>
        <w:rPr>
          <w:rFonts w:asciiTheme="minorEastAsia" w:hAnsiTheme="minorEastAsia" w:cs="FangSong"/>
          <w:szCs w:val="21"/>
        </w:rPr>
      </w:pPr>
      <w:r w:rsidRPr="00A43779">
        <w:rPr>
          <w:rFonts w:asciiTheme="minorEastAsia" w:hAnsiTheme="minorEastAsia" w:cs="FangSong" w:hint="eastAsia"/>
          <w:szCs w:val="21"/>
        </w:rPr>
        <w:t>（一）主机：</w:t>
      </w:r>
    </w:p>
    <w:p w:rsidR="00672671" w:rsidRPr="00A43779" w:rsidRDefault="00672671" w:rsidP="00672671">
      <w:pPr>
        <w:widowControl/>
        <w:spacing w:line="360" w:lineRule="auto"/>
        <w:jc w:val="left"/>
        <w:rPr>
          <w:rFonts w:asciiTheme="minorEastAsia" w:hAnsiTheme="minorEastAsia" w:cs="宋体"/>
          <w:spacing w:val="-1"/>
          <w:szCs w:val="21"/>
        </w:rPr>
      </w:pPr>
      <w:r w:rsidRPr="00A43779">
        <w:rPr>
          <w:rFonts w:asciiTheme="minorEastAsia" w:hAnsiTheme="minorEastAsia" w:cs="宋体" w:hint="eastAsia"/>
          <w:spacing w:val="-1"/>
          <w:szCs w:val="21"/>
        </w:rPr>
        <w:t>▲1、主机具备ABR、ASSR、TEOAE、DPOAE、儿童行为测听等；</w:t>
      </w:r>
    </w:p>
    <w:p w:rsidR="00672671" w:rsidRPr="00A43779" w:rsidRDefault="00672671" w:rsidP="00672671">
      <w:pPr>
        <w:widowControl/>
        <w:spacing w:line="360" w:lineRule="auto"/>
        <w:jc w:val="left"/>
        <w:rPr>
          <w:rFonts w:asciiTheme="minorEastAsia" w:hAnsiTheme="minorEastAsia" w:cs="宋体"/>
          <w:spacing w:val="-1"/>
          <w:szCs w:val="21"/>
        </w:rPr>
      </w:pPr>
      <w:r w:rsidRPr="00A43779">
        <w:rPr>
          <w:rFonts w:asciiTheme="minorEastAsia" w:hAnsiTheme="minorEastAsia" w:cs="宋体" w:hint="eastAsia"/>
          <w:spacing w:val="-1"/>
          <w:szCs w:val="21"/>
        </w:rPr>
        <w:t>▲</w:t>
      </w:r>
      <w:r w:rsidRPr="00A43779">
        <w:rPr>
          <w:rFonts w:asciiTheme="minorEastAsia" w:hAnsiTheme="minorEastAsia" w:cs="宋体"/>
          <w:spacing w:val="-1"/>
          <w:szCs w:val="21"/>
        </w:rPr>
        <w:t>2、</w:t>
      </w:r>
      <w:r w:rsidRPr="00A43779">
        <w:rPr>
          <w:rFonts w:asciiTheme="minorEastAsia" w:hAnsiTheme="minorEastAsia" w:cs="宋体" w:hint="eastAsia"/>
          <w:spacing w:val="-1"/>
          <w:szCs w:val="21"/>
        </w:rPr>
        <w:t>双模式操作方式,主机彩色触摸屏和电脑软件操作，中文操作界面，支持双耳同时测试;</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hint="eastAsia"/>
          <w:spacing w:val="-1"/>
          <w:szCs w:val="21"/>
        </w:rPr>
        <w:t>3、主机可存储≥1000 个测试结果</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hint="eastAsia"/>
          <w:spacing w:val="-1"/>
          <w:szCs w:val="21"/>
        </w:rPr>
        <w:t>4、具备耳道容积校准功能；</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hint="eastAsia"/>
          <w:spacing w:val="-1"/>
          <w:szCs w:val="21"/>
        </w:rPr>
        <w:t>5、操作软件与NOAH 兼容；</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hint="eastAsia"/>
          <w:spacing w:val="-1"/>
          <w:szCs w:val="21"/>
        </w:rPr>
        <w:t>6、开放局域网端口，能实现和医院局域网无缝连接；</w:t>
      </w:r>
    </w:p>
    <w:p w:rsidR="00672671" w:rsidRPr="00A43779" w:rsidRDefault="00672671" w:rsidP="00672671">
      <w:pPr>
        <w:spacing w:line="360" w:lineRule="auto"/>
        <w:rPr>
          <w:rFonts w:asciiTheme="minorEastAsia" w:hAnsiTheme="minorEastAsia" w:cs="FangSong"/>
          <w:kern w:val="0"/>
          <w:szCs w:val="21"/>
        </w:rPr>
      </w:pPr>
      <w:r w:rsidRPr="00A43779">
        <w:rPr>
          <w:rFonts w:asciiTheme="minorEastAsia" w:hAnsiTheme="minorEastAsia" w:cs="FangSong" w:hint="eastAsia"/>
          <w:szCs w:val="21"/>
        </w:rPr>
        <w:t>7、</w:t>
      </w:r>
      <w:r w:rsidRPr="00A43779">
        <w:rPr>
          <w:rFonts w:asciiTheme="minorEastAsia" w:hAnsiTheme="minorEastAsia" w:cs="FangSong" w:hint="eastAsia"/>
          <w:kern w:val="0"/>
          <w:szCs w:val="21"/>
        </w:rPr>
        <w:t>TEOAE瞬态诱发性耳声发射模块：</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spacing w:val="-1"/>
          <w:szCs w:val="21"/>
        </w:rPr>
        <w:t xml:space="preserve">7.1、具备TEOAE </w:t>
      </w:r>
      <w:r w:rsidRPr="00A43779">
        <w:rPr>
          <w:rFonts w:asciiTheme="minorEastAsia" w:hAnsiTheme="minorEastAsia" w:cs="宋体" w:hint="eastAsia"/>
          <w:spacing w:val="-1"/>
          <w:szCs w:val="21"/>
        </w:rPr>
        <w:t>快速、</w:t>
      </w:r>
      <w:r w:rsidRPr="00A43779">
        <w:rPr>
          <w:rFonts w:asciiTheme="minorEastAsia" w:hAnsiTheme="minorEastAsia" w:cs="宋体"/>
          <w:spacing w:val="-1"/>
          <w:szCs w:val="21"/>
        </w:rPr>
        <w:t xml:space="preserve">TEOAE </w:t>
      </w:r>
      <w:r w:rsidRPr="00A43779">
        <w:rPr>
          <w:rFonts w:asciiTheme="minorEastAsia" w:hAnsiTheme="minorEastAsia" w:cs="宋体" w:hint="eastAsia"/>
          <w:spacing w:val="-1"/>
          <w:szCs w:val="21"/>
        </w:rPr>
        <w:t>诊断模式；</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spacing w:val="-1"/>
          <w:szCs w:val="21"/>
        </w:rPr>
        <w:t>7.2、</w:t>
      </w:r>
      <w:r w:rsidRPr="00A43779">
        <w:rPr>
          <w:rFonts w:asciiTheme="minorEastAsia" w:hAnsiTheme="minorEastAsia" w:cs="宋体" w:hint="eastAsia"/>
          <w:spacing w:val="-1"/>
          <w:szCs w:val="21"/>
        </w:rPr>
        <w:t>测试方式：支持双耳同时测试</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hint="eastAsia"/>
          <w:spacing w:val="-1"/>
          <w:szCs w:val="21"/>
        </w:rPr>
        <w:t>7.3、快速</w:t>
      </w:r>
      <w:r w:rsidRPr="00A43779">
        <w:rPr>
          <w:rFonts w:asciiTheme="minorEastAsia" w:hAnsiTheme="minorEastAsia" w:cs="宋体"/>
          <w:spacing w:val="-1"/>
          <w:szCs w:val="21"/>
        </w:rPr>
        <w:t>TEOAE</w:t>
      </w:r>
      <w:r w:rsidRPr="00A43779">
        <w:rPr>
          <w:rFonts w:asciiTheme="minorEastAsia" w:hAnsiTheme="minorEastAsia" w:cs="宋体" w:hint="eastAsia"/>
          <w:spacing w:val="-1"/>
          <w:szCs w:val="21"/>
        </w:rPr>
        <w:t>刺激声强度：</w:t>
      </w:r>
      <w:r w:rsidRPr="00A43779">
        <w:rPr>
          <w:rFonts w:asciiTheme="minorEastAsia" w:hAnsiTheme="minorEastAsia" w:cs="宋体"/>
          <w:spacing w:val="-1"/>
          <w:szCs w:val="21"/>
        </w:rPr>
        <w:t>85 dB peSPL</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hint="eastAsia"/>
          <w:spacing w:val="-1"/>
          <w:szCs w:val="21"/>
        </w:rPr>
        <w:t>7.4、诊断</w:t>
      </w:r>
      <w:r w:rsidRPr="00A43779">
        <w:rPr>
          <w:rFonts w:asciiTheme="minorEastAsia" w:hAnsiTheme="minorEastAsia" w:cs="宋体"/>
          <w:spacing w:val="-1"/>
          <w:szCs w:val="21"/>
        </w:rPr>
        <w:t>TEOAE</w:t>
      </w:r>
      <w:r w:rsidRPr="00A43779">
        <w:rPr>
          <w:rFonts w:asciiTheme="minorEastAsia" w:hAnsiTheme="minorEastAsia" w:cs="宋体" w:hint="eastAsia"/>
          <w:spacing w:val="-1"/>
          <w:szCs w:val="21"/>
        </w:rPr>
        <w:t>刺激声强度：</w:t>
      </w:r>
      <w:r w:rsidRPr="00A43779">
        <w:rPr>
          <w:rFonts w:asciiTheme="minorEastAsia" w:hAnsiTheme="minorEastAsia" w:cs="宋体"/>
          <w:spacing w:val="-1"/>
          <w:szCs w:val="21"/>
        </w:rPr>
        <w:t>0</w:t>
      </w:r>
      <w:r w:rsidRPr="00A43779">
        <w:rPr>
          <w:rFonts w:asciiTheme="minorEastAsia" w:hAnsiTheme="minorEastAsia" w:cs="宋体" w:hint="eastAsia"/>
          <w:spacing w:val="-1"/>
          <w:szCs w:val="21"/>
        </w:rPr>
        <w:t>-</w:t>
      </w:r>
      <w:r w:rsidRPr="00A43779">
        <w:rPr>
          <w:rFonts w:asciiTheme="minorEastAsia" w:hAnsiTheme="minorEastAsia" w:cs="宋体"/>
          <w:spacing w:val="-1"/>
          <w:szCs w:val="21"/>
        </w:rPr>
        <w:t>85 dB peSPL；</w:t>
      </w:r>
      <w:r w:rsidRPr="00A43779">
        <w:rPr>
          <w:rFonts w:asciiTheme="minorEastAsia" w:hAnsiTheme="minorEastAsia" w:cs="宋体" w:hint="eastAsia"/>
          <w:spacing w:val="-1"/>
          <w:szCs w:val="21"/>
        </w:rPr>
        <w:t>调节步长≤</w:t>
      </w:r>
      <w:r w:rsidRPr="00A43779">
        <w:rPr>
          <w:rFonts w:asciiTheme="minorEastAsia" w:hAnsiTheme="minorEastAsia" w:cs="宋体"/>
          <w:spacing w:val="-1"/>
          <w:szCs w:val="21"/>
        </w:rPr>
        <w:t>5dB</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hint="eastAsia"/>
          <w:spacing w:val="-1"/>
          <w:szCs w:val="21"/>
        </w:rPr>
        <w:t>8、</w:t>
      </w:r>
      <w:r w:rsidRPr="00A43779">
        <w:rPr>
          <w:rFonts w:asciiTheme="minorEastAsia" w:hAnsiTheme="minorEastAsia" w:cs="宋体"/>
          <w:spacing w:val="-1"/>
          <w:szCs w:val="21"/>
        </w:rPr>
        <w:t>DPOAE畸变产物耳声发射模块：</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hint="eastAsia"/>
          <w:spacing w:val="-1"/>
          <w:szCs w:val="21"/>
        </w:rPr>
        <w:t>8.1、具备</w:t>
      </w:r>
      <w:r w:rsidRPr="00A43779">
        <w:rPr>
          <w:rFonts w:asciiTheme="minorEastAsia" w:hAnsiTheme="minorEastAsia" w:cs="宋体"/>
          <w:spacing w:val="-1"/>
          <w:szCs w:val="21"/>
        </w:rPr>
        <w:t xml:space="preserve">DPOAE </w:t>
      </w:r>
      <w:r w:rsidRPr="00A43779">
        <w:rPr>
          <w:rFonts w:asciiTheme="minorEastAsia" w:hAnsiTheme="minorEastAsia" w:cs="宋体" w:hint="eastAsia"/>
          <w:spacing w:val="-1"/>
          <w:szCs w:val="21"/>
        </w:rPr>
        <w:t>快速、</w:t>
      </w:r>
      <w:r w:rsidRPr="00A43779">
        <w:rPr>
          <w:rFonts w:asciiTheme="minorEastAsia" w:hAnsiTheme="minorEastAsia" w:cs="宋体"/>
          <w:spacing w:val="-1"/>
          <w:szCs w:val="21"/>
        </w:rPr>
        <w:t xml:space="preserve">DPOAE </w:t>
      </w:r>
      <w:r w:rsidRPr="00A43779">
        <w:rPr>
          <w:rFonts w:asciiTheme="minorEastAsia" w:hAnsiTheme="minorEastAsia" w:cs="宋体" w:hint="eastAsia"/>
          <w:spacing w:val="-1"/>
          <w:szCs w:val="21"/>
        </w:rPr>
        <w:t>诊断、</w:t>
      </w:r>
      <w:r w:rsidRPr="00A43779">
        <w:rPr>
          <w:rFonts w:asciiTheme="minorEastAsia" w:hAnsiTheme="minorEastAsia" w:cs="宋体"/>
          <w:spacing w:val="-1"/>
          <w:szCs w:val="21"/>
        </w:rPr>
        <w:t xml:space="preserve">DPOAE </w:t>
      </w:r>
      <w:r w:rsidRPr="00A43779">
        <w:rPr>
          <w:rFonts w:asciiTheme="minorEastAsia" w:hAnsiTheme="minorEastAsia" w:cs="宋体" w:hint="eastAsia"/>
          <w:spacing w:val="-1"/>
          <w:szCs w:val="21"/>
        </w:rPr>
        <w:t>阈值测试模式</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spacing w:val="-1"/>
          <w:szCs w:val="21"/>
        </w:rPr>
        <w:t>#8.2、</w:t>
      </w:r>
      <w:r w:rsidRPr="00A43779">
        <w:rPr>
          <w:rFonts w:asciiTheme="minorEastAsia" w:hAnsiTheme="minorEastAsia" w:cs="宋体" w:hint="eastAsia"/>
          <w:spacing w:val="-1"/>
          <w:szCs w:val="21"/>
        </w:rPr>
        <w:t>测试方式：双耳同时测试</w:t>
      </w:r>
    </w:p>
    <w:p w:rsidR="00672671" w:rsidRPr="00A43779" w:rsidRDefault="00672671" w:rsidP="00672671">
      <w:pPr>
        <w:spacing w:line="360" w:lineRule="auto"/>
        <w:rPr>
          <w:rFonts w:asciiTheme="minorEastAsia" w:hAnsiTheme="minorEastAsia" w:cs="宋体"/>
          <w:spacing w:val="-1"/>
          <w:szCs w:val="21"/>
        </w:rPr>
      </w:pPr>
      <w:r w:rsidRPr="00A43779">
        <w:rPr>
          <w:rFonts w:asciiTheme="minorEastAsia" w:hAnsiTheme="minorEastAsia" w:cs="宋体"/>
          <w:spacing w:val="-1"/>
          <w:szCs w:val="21"/>
        </w:rPr>
        <w:t>#</w:t>
      </w:r>
      <w:r w:rsidRPr="00A43779">
        <w:rPr>
          <w:rFonts w:asciiTheme="minorEastAsia" w:hAnsiTheme="minorEastAsia" w:cs="宋体" w:hint="eastAsia"/>
          <w:spacing w:val="-1"/>
          <w:szCs w:val="21"/>
        </w:rPr>
        <w:t>8.3、具备多频同时测试功能</w:t>
      </w:r>
    </w:p>
    <w:p w:rsidR="00672671" w:rsidRPr="00A43779" w:rsidRDefault="00672671" w:rsidP="00672671">
      <w:pPr>
        <w:spacing w:line="360" w:lineRule="auto"/>
        <w:jc w:val="left"/>
        <w:rPr>
          <w:rFonts w:asciiTheme="minorEastAsia" w:hAnsiTheme="minorEastAsia" w:cs="FangSong"/>
          <w:kern w:val="0"/>
          <w:szCs w:val="21"/>
        </w:rPr>
      </w:pPr>
      <w:r w:rsidRPr="00A43779">
        <w:rPr>
          <w:rFonts w:asciiTheme="minorEastAsia" w:hAnsiTheme="minorEastAsia" w:cs="FangSong" w:hint="eastAsia"/>
          <w:kern w:val="0"/>
          <w:szCs w:val="21"/>
        </w:rPr>
        <w:t>8.4、可选测试频率、重复校准的最大次数；</w:t>
      </w:r>
    </w:p>
    <w:p w:rsidR="00672671" w:rsidRPr="00A43779" w:rsidRDefault="00672671" w:rsidP="00672671">
      <w:pPr>
        <w:spacing w:line="360" w:lineRule="auto"/>
        <w:rPr>
          <w:rFonts w:asciiTheme="minorEastAsia" w:hAnsiTheme="minorEastAsia" w:cs="FangSong"/>
          <w:kern w:val="0"/>
          <w:szCs w:val="21"/>
        </w:rPr>
      </w:pPr>
      <w:r w:rsidRPr="00A43779">
        <w:rPr>
          <w:rFonts w:asciiTheme="minorEastAsia" w:hAnsiTheme="minorEastAsia" w:cs="宋体" w:hint="eastAsia"/>
          <w:spacing w:val="-1"/>
          <w:szCs w:val="21"/>
        </w:rPr>
        <w:t>▲</w:t>
      </w:r>
      <w:r w:rsidRPr="00A43779">
        <w:rPr>
          <w:rFonts w:asciiTheme="minorEastAsia" w:hAnsiTheme="minorEastAsia" w:cs="FangSong" w:hint="eastAsia"/>
          <w:kern w:val="0"/>
          <w:szCs w:val="21"/>
        </w:rPr>
        <w:t>8.5、DPOAE 快速/阈值频率：1kHz</w:t>
      </w:r>
      <w:r w:rsidRPr="00A43779">
        <w:rPr>
          <w:rFonts w:asciiTheme="minorEastAsia" w:hAnsiTheme="minorEastAsia" w:cs="FangSong"/>
          <w:kern w:val="0"/>
          <w:szCs w:val="21"/>
        </w:rPr>
        <w:t>-8</w:t>
      </w:r>
      <w:r w:rsidRPr="00A43779">
        <w:rPr>
          <w:rFonts w:asciiTheme="minorEastAsia" w:hAnsiTheme="minorEastAsia" w:cs="FangSong" w:hint="eastAsia"/>
          <w:kern w:val="0"/>
          <w:szCs w:val="21"/>
        </w:rPr>
        <w:t>kHz范围内≥8种频率</w:t>
      </w:r>
    </w:p>
    <w:p w:rsidR="00672671" w:rsidRPr="00A43779" w:rsidRDefault="00672671" w:rsidP="00672671">
      <w:pPr>
        <w:spacing w:line="360" w:lineRule="auto"/>
        <w:jc w:val="left"/>
        <w:rPr>
          <w:rFonts w:asciiTheme="minorEastAsia" w:hAnsiTheme="minorEastAsia" w:cs="FangSong"/>
          <w:kern w:val="0"/>
          <w:szCs w:val="21"/>
        </w:rPr>
      </w:pPr>
      <w:r w:rsidRPr="00A43779">
        <w:rPr>
          <w:rFonts w:asciiTheme="minorEastAsia" w:hAnsiTheme="minorEastAsia" w:cs="FangSong" w:hint="eastAsia"/>
          <w:kern w:val="0"/>
          <w:szCs w:val="21"/>
        </w:rPr>
        <w:t>9、听觉诱发电位测试模块：</w:t>
      </w:r>
    </w:p>
    <w:p w:rsidR="00672671" w:rsidRPr="00A43779" w:rsidRDefault="00672671" w:rsidP="00672671">
      <w:pPr>
        <w:spacing w:line="360" w:lineRule="auto"/>
        <w:jc w:val="left"/>
        <w:rPr>
          <w:rFonts w:asciiTheme="minorEastAsia" w:hAnsiTheme="minorEastAsia" w:cs="FangSong"/>
          <w:kern w:val="0"/>
          <w:szCs w:val="21"/>
        </w:rPr>
      </w:pPr>
      <w:r w:rsidRPr="00A43779">
        <w:rPr>
          <w:rFonts w:asciiTheme="minorEastAsia" w:hAnsiTheme="minorEastAsia" w:cs="FangSong" w:hint="eastAsia"/>
          <w:kern w:val="0"/>
          <w:szCs w:val="21"/>
        </w:rPr>
        <w:t>9.1、具备ABR听性脑干诱发电位参数测试、快速ABR测试；</w:t>
      </w:r>
    </w:p>
    <w:p w:rsidR="00672671" w:rsidRPr="00A43779" w:rsidRDefault="00672671" w:rsidP="00672671">
      <w:pPr>
        <w:spacing w:line="360" w:lineRule="auto"/>
        <w:jc w:val="left"/>
        <w:rPr>
          <w:rFonts w:asciiTheme="minorEastAsia" w:hAnsiTheme="minorEastAsia" w:cs="FangSong"/>
          <w:kern w:val="0"/>
          <w:szCs w:val="21"/>
        </w:rPr>
      </w:pPr>
      <w:r w:rsidRPr="00A43779">
        <w:rPr>
          <w:rFonts w:asciiTheme="minorEastAsia" w:hAnsiTheme="minorEastAsia" w:cs="FangSong" w:hint="eastAsia"/>
          <w:kern w:val="0"/>
          <w:szCs w:val="21"/>
        </w:rPr>
        <w:t>9.2、刺激声类型：短声、Chirp（1kHz-8kHz范围内≥3挡）；短纯音（≥7频率）；</w:t>
      </w:r>
    </w:p>
    <w:p w:rsidR="00672671" w:rsidRPr="00A43779" w:rsidRDefault="00672671" w:rsidP="00672671">
      <w:pPr>
        <w:spacing w:line="360" w:lineRule="auto"/>
        <w:jc w:val="left"/>
        <w:rPr>
          <w:rFonts w:asciiTheme="minorEastAsia" w:hAnsiTheme="minorEastAsia" w:cs="FangSong"/>
          <w:kern w:val="0"/>
          <w:szCs w:val="21"/>
        </w:rPr>
      </w:pPr>
      <w:r w:rsidRPr="00A43779">
        <w:rPr>
          <w:rFonts w:asciiTheme="minorEastAsia" w:hAnsiTheme="minorEastAsia" w:cs="FangSong" w:hint="eastAsia"/>
          <w:kern w:val="0"/>
          <w:szCs w:val="21"/>
        </w:rPr>
        <w:t>9.3、刺激声极性：交替；</w:t>
      </w:r>
    </w:p>
    <w:p w:rsidR="00672671" w:rsidRPr="00A43779" w:rsidRDefault="00672671" w:rsidP="00672671">
      <w:pPr>
        <w:spacing w:line="360" w:lineRule="auto"/>
        <w:jc w:val="left"/>
        <w:rPr>
          <w:rFonts w:asciiTheme="minorEastAsia" w:hAnsiTheme="minorEastAsia" w:cs="FangSong"/>
          <w:kern w:val="0"/>
          <w:szCs w:val="21"/>
        </w:rPr>
      </w:pPr>
      <w:r w:rsidRPr="00A43779">
        <w:rPr>
          <w:rFonts w:asciiTheme="minorEastAsia" w:hAnsiTheme="minorEastAsia" w:cs="FangSong" w:hint="eastAsia"/>
          <w:kern w:val="0"/>
          <w:szCs w:val="21"/>
        </w:rPr>
        <w:t>9.4、刺激声速率：85Hz±1,</w:t>
      </w:r>
      <w:r w:rsidRPr="00A43779">
        <w:rPr>
          <w:rFonts w:asciiTheme="minorEastAsia" w:hAnsiTheme="minorEastAsia" w:cs="FangSong"/>
          <w:kern w:val="0"/>
          <w:szCs w:val="21"/>
        </w:rPr>
        <w:t>10~100 Hz</w:t>
      </w:r>
    </w:p>
    <w:p w:rsidR="00672671" w:rsidRPr="00A43779" w:rsidRDefault="00672671" w:rsidP="00672671">
      <w:pPr>
        <w:spacing w:line="360" w:lineRule="auto"/>
        <w:jc w:val="left"/>
        <w:rPr>
          <w:rFonts w:asciiTheme="minorEastAsia" w:hAnsiTheme="minorEastAsia" w:cs="FangSong"/>
          <w:kern w:val="0"/>
          <w:szCs w:val="21"/>
        </w:rPr>
      </w:pPr>
      <w:r w:rsidRPr="00A43779">
        <w:rPr>
          <w:rFonts w:asciiTheme="minorEastAsia" w:hAnsiTheme="minorEastAsia" w:cs="FangSong" w:hint="eastAsia"/>
          <w:kern w:val="0"/>
          <w:szCs w:val="21"/>
        </w:rPr>
        <w:t>9.5、刺激声强度调节范围：25-55dBnHL，</w:t>
      </w:r>
      <w:r w:rsidRPr="00A43779">
        <w:rPr>
          <w:rFonts w:asciiTheme="minorEastAsia" w:hAnsiTheme="minorEastAsia" w:cs="FangSong"/>
          <w:kern w:val="0"/>
          <w:szCs w:val="21"/>
        </w:rPr>
        <w:t>0-100 dB nHL，</w:t>
      </w:r>
      <w:r w:rsidRPr="00A43779">
        <w:rPr>
          <w:rFonts w:asciiTheme="minorEastAsia" w:hAnsiTheme="minorEastAsia" w:cs="FangSong" w:hint="eastAsia"/>
          <w:kern w:val="0"/>
          <w:szCs w:val="21"/>
        </w:rPr>
        <w:t>调节步长≤5dB；</w:t>
      </w:r>
    </w:p>
    <w:p w:rsidR="00672671" w:rsidRPr="00A43779" w:rsidRDefault="00672671" w:rsidP="00672671">
      <w:pPr>
        <w:spacing w:line="360" w:lineRule="auto"/>
        <w:jc w:val="left"/>
        <w:rPr>
          <w:rFonts w:asciiTheme="minorEastAsia" w:hAnsiTheme="minorEastAsia" w:cs="FangSong"/>
          <w:kern w:val="0"/>
          <w:szCs w:val="21"/>
        </w:rPr>
      </w:pPr>
      <w:r w:rsidRPr="00A43779">
        <w:rPr>
          <w:rFonts w:asciiTheme="minorEastAsia" w:hAnsiTheme="minorEastAsia" w:cs="FangSong" w:hint="eastAsia"/>
          <w:kern w:val="0"/>
          <w:szCs w:val="21"/>
        </w:rPr>
        <w:t>9.6、内置不同年龄潜伏期正常范围诊断；</w:t>
      </w:r>
    </w:p>
    <w:p w:rsidR="00672671" w:rsidRPr="00A43779" w:rsidRDefault="00672671" w:rsidP="00672671">
      <w:pPr>
        <w:spacing w:line="360" w:lineRule="auto"/>
        <w:jc w:val="left"/>
        <w:rPr>
          <w:rFonts w:asciiTheme="minorEastAsia" w:hAnsiTheme="minorEastAsia" w:cs="FangSong"/>
          <w:kern w:val="0"/>
          <w:szCs w:val="21"/>
        </w:rPr>
      </w:pPr>
      <w:r w:rsidRPr="00A43779">
        <w:rPr>
          <w:rFonts w:asciiTheme="minorEastAsia" w:hAnsiTheme="minorEastAsia" w:cs="FangSong" w:hint="eastAsia"/>
          <w:kern w:val="0"/>
          <w:szCs w:val="21"/>
        </w:rPr>
        <w:t>9.7、刺激声类型：</w:t>
      </w:r>
    </w:p>
    <w:p w:rsidR="00672671" w:rsidRPr="00A43779" w:rsidRDefault="00672671" w:rsidP="00672671">
      <w:pPr>
        <w:spacing w:line="360" w:lineRule="auto"/>
        <w:jc w:val="left"/>
        <w:rPr>
          <w:rFonts w:asciiTheme="minorEastAsia" w:hAnsiTheme="minorEastAsia" w:cs="FangSong"/>
          <w:kern w:val="0"/>
          <w:szCs w:val="21"/>
        </w:rPr>
      </w:pPr>
      <w:r w:rsidRPr="00A43779">
        <w:rPr>
          <w:rFonts w:asciiTheme="minorEastAsia" w:hAnsiTheme="minorEastAsia" w:cs="FangSong" w:hint="eastAsia"/>
          <w:kern w:val="0"/>
          <w:szCs w:val="21"/>
        </w:rPr>
        <w:t>10、ASSR多频态测试模块：</w:t>
      </w:r>
    </w:p>
    <w:p w:rsidR="00672671" w:rsidRPr="00A43779" w:rsidRDefault="00672671" w:rsidP="00672671">
      <w:pPr>
        <w:spacing w:line="360" w:lineRule="auto"/>
        <w:jc w:val="left"/>
        <w:rPr>
          <w:rFonts w:asciiTheme="minorEastAsia" w:hAnsiTheme="minorEastAsia" w:cs="FangSong"/>
          <w:kern w:val="0"/>
          <w:szCs w:val="21"/>
        </w:rPr>
      </w:pPr>
      <w:r w:rsidRPr="00A43779">
        <w:rPr>
          <w:rFonts w:asciiTheme="minorEastAsia" w:hAnsiTheme="minorEastAsia" w:cs="FangSong"/>
          <w:kern w:val="0"/>
          <w:szCs w:val="21"/>
        </w:rPr>
        <w:lastRenderedPageBreak/>
        <w:t>10.1、</w:t>
      </w:r>
      <w:r w:rsidRPr="00A43779">
        <w:rPr>
          <w:rFonts w:asciiTheme="minorEastAsia" w:hAnsiTheme="minorEastAsia" w:cs="FangSong" w:hint="eastAsia"/>
          <w:kern w:val="0"/>
          <w:szCs w:val="21"/>
        </w:rPr>
        <w:t>刺激频率：</w:t>
      </w:r>
    </w:p>
    <w:p w:rsidR="00672671" w:rsidRPr="00A43779" w:rsidRDefault="00672671" w:rsidP="00672671">
      <w:pPr>
        <w:pStyle w:val="aff3"/>
        <w:widowControl/>
        <w:spacing w:after="160" w:line="360" w:lineRule="auto"/>
        <w:ind w:firstLineChars="0" w:firstLine="0"/>
        <w:contextualSpacing/>
        <w:rPr>
          <w:rFonts w:asciiTheme="minorEastAsia" w:hAnsiTheme="minorEastAsia" w:cs="FangSong"/>
          <w:kern w:val="0"/>
          <w:szCs w:val="21"/>
        </w:rPr>
      </w:pPr>
      <w:r w:rsidRPr="00A43779">
        <w:rPr>
          <w:rFonts w:asciiTheme="minorEastAsia" w:hAnsiTheme="minorEastAsia" w:cs="FangSong" w:hint="eastAsia"/>
          <w:kern w:val="0"/>
          <w:szCs w:val="21"/>
        </w:rPr>
        <w:t>10.2、气导耳机：250Hz-8kHz，单耳≥</w:t>
      </w:r>
      <w:r w:rsidRPr="00A43779">
        <w:rPr>
          <w:rFonts w:asciiTheme="minorEastAsia" w:hAnsiTheme="minorEastAsia" w:cs="FangSong"/>
          <w:kern w:val="0"/>
          <w:szCs w:val="21"/>
        </w:rPr>
        <w:t>9测试频率</w:t>
      </w:r>
      <w:r w:rsidRPr="00A43779">
        <w:rPr>
          <w:rFonts w:asciiTheme="minorEastAsia" w:hAnsiTheme="minorEastAsia" w:cs="FangSong" w:hint="eastAsia"/>
          <w:kern w:val="0"/>
          <w:szCs w:val="21"/>
        </w:rPr>
        <w:t>；</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cs="FangSong" w:hint="eastAsia"/>
          <w:kern w:val="0"/>
          <w:szCs w:val="21"/>
        </w:rPr>
        <w:t>10.3、</w:t>
      </w:r>
      <w:r w:rsidRPr="00A43779">
        <w:rPr>
          <w:rFonts w:asciiTheme="minorEastAsia" w:hAnsiTheme="minorEastAsia" w:hint="eastAsia"/>
          <w:szCs w:val="21"/>
        </w:rPr>
        <w:t>骨导</w:t>
      </w:r>
      <w:r w:rsidRPr="00A43779">
        <w:rPr>
          <w:rFonts w:asciiTheme="minorEastAsia" w:hAnsiTheme="minorEastAsia" w:cs="FangSong" w:hint="eastAsia"/>
          <w:kern w:val="0"/>
          <w:szCs w:val="21"/>
        </w:rPr>
        <w:t>耳机：</w:t>
      </w:r>
      <w:r w:rsidRPr="00A43779">
        <w:rPr>
          <w:rFonts w:asciiTheme="minorEastAsia" w:hAnsiTheme="minorEastAsia"/>
          <w:szCs w:val="21"/>
        </w:rPr>
        <w:t>5</w:t>
      </w:r>
      <w:r w:rsidRPr="00A43779">
        <w:rPr>
          <w:rFonts w:asciiTheme="minorEastAsia" w:hAnsiTheme="minorEastAsia" w:hint="eastAsia"/>
          <w:szCs w:val="21"/>
        </w:rPr>
        <w:t>00</w:t>
      </w:r>
      <w:r w:rsidRPr="00A43779">
        <w:rPr>
          <w:rFonts w:asciiTheme="minorEastAsia" w:hAnsiTheme="minorEastAsia" w:cs="FangSong" w:hint="eastAsia"/>
          <w:kern w:val="0"/>
          <w:szCs w:val="21"/>
        </w:rPr>
        <w:t>Hz</w:t>
      </w:r>
      <w:r w:rsidRPr="00A43779">
        <w:rPr>
          <w:rFonts w:asciiTheme="minorEastAsia" w:hAnsiTheme="minorEastAsia" w:hint="eastAsia"/>
          <w:szCs w:val="21"/>
        </w:rPr>
        <w:t>-4</w:t>
      </w:r>
      <w:r w:rsidRPr="00A43779">
        <w:rPr>
          <w:rFonts w:asciiTheme="minorEastAsia" w:hAnsiTheme="minorEastAsia"/>
          <w:szCs w:val="21"/>
        </w:rPr>
        <w:t>kHz</w:t>
      </w:r>
      <w:r w:rsidRPr="00A43779">
        <w:rPr>
          <w:rFonts w:asciiTheme="minorEastAsia" w:hAnsiTheme="minorEastAsia" w:hint="eastAsia"/>
          <w:szCs w:val="21"/>
        </w:rPr>
        <w:t>，单耳≥</w:t>
      </w:r>
      <w:r w:rsidRPr="00A43779">
        <w:rPr>
          <w:rFonts w:asciiTheme="minorEastAsia" w:hAnsiTheme="minorEastAsia"/>
          <w:szCs w:val="21"/>
        </w:rPr>
        <w:t xml:space="preserve">6测试频率 </w:t>
      </w:r>
      <w:r w:rsidRPr="00A43779">
        <w:rPr>
          <w:rFonts w:asciiTheme="minorEastAsia" w:hAnsiTheme="minorEastAsia" w:hint="eastAsia"/>
          <w:szCs w:val="21"/>
        </w:rPr>
        <w:t>；</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hint="eastAsia"/>
          <w:szCs w:val="21"/>
        </w:rPr>
        <w:t>10.4、</w:t>
      </w:r>
      <w:r w:rsidRPr="00A43779">
        <w:rPr>
          <w:rFonts w:asciiTheme="minorEastAsia" w:hAnsiTheme="minorEastAsia" w:cs="FangSong" w:hint="eastAsia"/>
          <w:kern w:val="0"/>
          <w:szCs w:val="21"/>
        </w:rPr>
        <w:t>刺激声带宽：1倍频程或 3倍频程；</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hint="eastAsia"/>
          <w:szCs w:val="21"/>
        </w:rPr>
        <w:t>10.5、刺激声强度调节范围：10-100 dB nHL，调节步长≤1</w:t>
      </w:r>
      <w:r w:rsidRPr="00A43779">
        <w:rPr>
          <w:rFonts w:asciiTheme="minorEastAsia" w:hAnsiTheme="minorEastAsia"/>
          <w:szCs w:val="21"/>
        </w:rPr>
        <w:t>0 dB；</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hint="eastAsia"/>
          <w:szCs w:val="21"/>
        </w:rPr>
        <w:t>10.6、对侧掩蔽噪声强度调节范围：0-</w:t>
      </w:r>
      <w:r w:rsidRPr="00A43779">
        <w:rPr>
          <w:rFonts w:asciiTheme="minorEastAsia" w:hAnsiTheme="minorEastAsia"/>
          <w:szCs w:val="21"/>
        </w:rPr>
        <w:t>60dB nHL</w:t>
      </w:r>
      <w:r w:rsidRPr="00A43779">
        <w:rPr>
          <w:rFonts w:asciiTheme="minorEastAsia" w:hAnsiTheme="minorEastAsia" w:hint="eastAsia"/>
          <w:szCs w:val="21"/>
        </w:rPr>
        <w:t>，调节步长≤5d</w:t>
      </w:r>
      <w:r w:rsidRPr="00A43779">
        <w:rPr>
          <w:rFonts w:asciiTheme="minorEastAsia" w:hAnsiTheme="minorEastAsia"/>
          <w:szCs w:val="21"/>
        </w:rPr>
        <w:t>B</w:t>
      </w:r>
      <w:r w:rsidRPr="00A43779">
        <w:rPr>
          <w:rFonts w:asciiTheme="minorEastAsia" w:hAnsiTheme="minorEastAsia" w:hint="eastAsia"/>
          <w:szCs w:val="21"/>
        </w:rPr>
        <w:t>；</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szCs w:val="21"/>
        </w:rPr>
        <w:t>#</w:t>
      </w:r>
      <w:r w:rsidRPr="00A43779">
        <w:rPr>
          <w:rFonts w:asciiTheme="minorEastAsia" w:hAnsiTheme="minorEastAsia" w:hint="eastAsia"/>
          <w:szCs w:val="21"/>
        </w:rPr>
        <w:t>10.7、刺激速率：</w:t>
      </w:r>
      <w:r w:rsidRPr="00A43779">
        <w:rPr>
          <w:rFonts w:asciiTheme="minorEastAsia" w:hAnsiTheme="minorEastAsia"/>
          <w:szCs w:val="21"/>
        </w:rPr>
        <w:t>41±1.5 Hz</w:t>
      </w:r>
      <w:r w:rsidRPr="00A43779">
        <w:rPr>
          <w:rFonts w:asciiTheme="minorEastAsia" w:hAnsiTheme="minorEastAsia" w:hint="eastAsia"/>
          <w:szCs w:val="21"/>
        </w:rPr>
        <w:t>、</w:t>
      </w:r>
      <w:r w:rsidRPr="00A43779">
        <w:rPr>
          <w:rFonts w:asciiTheme="minorEastAsia" w:hAnsiTheme="minorEastAsia"/>
          <w:szCs w:val="21"/>
        </w:rPr>
        <w:t xml:space="preserve"> 85±1.5Hz </w:t>
      </w:r>
      <w:r w:rsidRPr="00A43779">
        <w:rPr>
          <w:rFonts w:asciiTheme="minorEastAsia" w:hAnsiTheme="minorEastAsia" w:hint="eastAsia"/>
          <w:szCs w:val="21"/>
        </w:rPr>
        <w:t>；扩展频谱：</w:t>
      </w:r>
      <w:r w:rsidRPr="00A43779">
        <w:rPr>
          <w:rFonts w:asciiTheme="minorEastAsia" w:hAnsiTheme="minorEastAsia"/>
          <w:szCs w:val="21"/>
        </w:rPr>
        <w:t>± 2%</w:t>
      </w:r>
      <w:r w:rsidRPr="00A43779">
        <w:rPr>
          <w:rFonts w:asciiTheme="minorEastAsia" w:hAnsiTheme="minorEastAsia" w:hint="eastAsia"/>
          <w:szCs w:val="21"/>
        </w:rPr>
        <w:t>以内；</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szCs w:val="21"/>
        </w:rPr>
        <w:t>10.</w:t>
      </w:r>
      <w:r w:rsidRPr="00A43779">
        <w:rPr>
          <w:rFonts w:asciiTheme="minorEastAsia" w:hAnsiTheme="minorEastAsia" w:hint="eastAsia"/>
          <w:szCs w:val="21"/>
        </w:rPr>
        <w:t>8</w:t>
      </w:r>
      <w:r w:rsidRPr="00A43779">
        <w:rPr>
          <w:rFonts w:asciiTheme="minorEastAsia" w:hAnsiTheme="minorEastAsia"/>
          <w:szCs w:val="21"/>
        </w:rPr>
        <w:t>、</w:t>
      </w:r>
      <w:r w:rsidRPr="00A43779">
        <w:rPr>
          <w:rFonts w:asciiTheme="minorEastAsia" w:hAnsiTheme="minorEastAsia" w:hint="eastAsia"/>
          <w:szCs w:val="21"/>
        </w:rPr>
        <w:t>叠加时长调节范围：</w:t>
      </w:r>
      <w:r w:rsidRPr="00A43779">
        <w:rPr>
          <w:rFonts w:asciiTheme="minorEastAsia" w:hAnsiTheme="minorEastAsia"/>
          <w:szCs w:val="21"/>
        </w:rPr>
        <w:t>250-900s；</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hint="eastAsia"/>
          <w:szCs w:val="21"/>
        </w:rPr>
        <w:t>10.9、响应识别：加权叠加，相位统计最多包括≥</w:t>
      </w:r>
      <w:r w:rsidRPr="00A43779">
        <w:rPr>
          <w:rFonts w:asciiTheme="minorEastAsia" w:hAnsiTheme="minorEastAsia"/>
          <w:szCs w:val="21"/>
        </w:rPr>
        <w:t xml:space="preserve">7 </w:t>
      </w:r>
      <w:r w:rsidRPr="00A43779">
        <w:rPr>
          <w:rFonts w:asciiTheme="minorEastAsia" w:hAnsiTheme="minorEastAsia" w:hint="eastAsia"/>
          <w:szCs w:val="21"/>
        </w:rPr>
        <w:t>次谐波</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hint="eastAsia"/>
          <w:szCs w:val="21"/>
        </w:rPr>
        <w:t>10.10、可显示统计图形、阻抗、伪迹阈值、调制频率和测试进度</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hint="eastAsia"/>
          <w:szCs w:val="21"/>
        </w:rPr>
        <w:t>10.11、可用传声器：头戴式、插入式、探头、骨导振子、耳耦合器线缆。</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szCs w:val="21"/>
        </w:rPr>
        <w:t xml:space="preserve">11、MAGIC </w:t>
      </w:r>
      <w:r w:rsidRPr="00A43779">
        <w:rPr>
          <w:rFonts w:asciiTheme="minorEastAsia" w:hAnsiTheme="minorEastAsia" w:hint="eastAsia"/>
          <w:szCs w:val="21"/>
        </w:rPr>
        <w:t>儿童行为测听模块：</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hint="eastAsia"/>
          <w:szCs w:val="21"/>
        </w:rPr>
        <w:t>11.1、频率：</w:t>
      </w:r>
      <w:r w:rsidRPr="00A43779">
        <w:rPr>
          <w:rFonts w:asciiTheme="minorEastAsia" w:hAnsiTheme="minorEastAsia"/>
          <w:szCs w:val="21"/>
        </w:rPr>
        <w:t xml:space="preserve"> 0.25</w:t>
      </w:r>
      <w:r w:rsidRPr="00A43779">
        <w:rPr>
          <w:rFonts w:asciiTheme="minorEastAsia" w:hAnsiTheme="minorEastAsia" w:hint="eastAsia"/>
          <w:szCs w:val="21"/>
        </w:rPr>
        <w:t>Hz-</w:t>
      </w:r>
      <w:r w:rsidRPr="00A43779">
        <w:rPr>
          <w:rFonts w:asciiTheme="minorEastAsia" w:hAnsiTheme="minorEastAsia"/>
          <w:szCs w:val="21"/>
        </w:rPr>
        <w:t>8 kHz</w:t>
      </w:r>
      <w:r w:rsidRPr="00A43779">
        <w:rPr>
          <w:rFonts w:asciiTheme="minorEastAsia" w:hAnsiTheme="minorEastAsia" w:hint="eastAsia"/>
          <w:szCs w:val="21"/>
        </w:rPr>
        <w:t>范围内≥8种可选</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hint="eastAsia"/>
          <w:szCs w:val="21"/>
        </w:rPr>
        <w:t>11.2、筛查刺激声强度：20-60 dB HL范围内≥7种可选；</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hint="eastAsia"/>
          <w:szCs w:val="21"/>
        </w:rPr>
        <w:t>11.3、诊断刺激声强度调节范围： -10～ 80 dB HL，调节步长≤ 5 dB；</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hint="eastAsia"/>
          <w:szCs w:val="21"/>
        </w:rPr>
        <w:t>11.4、刺激声类型：纯音、啭音；一次或两次给声；</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hint="eastAsia"/>
          <w:szCs w:val="21"/>
        </w:rPr>
        <w:t xml:space="preserve">（二）、工作站： </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szCs w:val="21"/>
        </w:rPr>
        <w:t>1、CPU：i5或以上性能；</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szCs w:val="21"/>
        </w:rPr>
        <w:t>2、内存≥</w:t>
      </w:r>
      <w:r w:rsidRPr="00A43779">
        <w:rPr>
          <w:rFonts w:asciiTheme="minorEastAsia" w:hAnsiTheme="minorEastAsia" w:hint="eastAsia"/>
          <w:szCs w:val="21"/>
        </w:rPr>
        <w:t>4</w:t>
      </w:r>
      <w:r w:rsidRPr="00A43779">
        <w:rPr>
          <w:rFonts w:asciiTheme="minorEastAsia" w:hAnsiTheme="minorEastAsia"/>
          <w:szCs w:val="21"/>
        </w:rPr>
        <w:t>G；硬盘</w:t>
      </w:r>
      <w:r w:rsidRPr="00A43779">
        <w:rPr>
          <w:rFonts w:asciiTheme="minorEastAsia" w:hAnsiTheme="minorEastAsia" w:hint="eastAsia"/>
          <w:szCs w:val="21"/>
        </w:rPr>
        <w:t>≥512</w:t>
      </w:r>
      <w:r w:rsidRPr="00A43779">
        <w:rPr>
          <w:rFonts w:asciiTheme="minorEastAsia" w:hAnsiTheme="minorEastAsia"/>
          <w:szCs w:val="21"/>
        </w:rPr>
        <w:t>G；</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szCs w:val="21"/>
        </w:rPr>
        <w:t>3、彩色液晶显示屏≥</w:t>
      </w:r>
      <w:r w:rsidRPr="00A43779">
        <w:rPr>
          <w:rFonts w:asciiTheme="minorEastAsia" w:hAnsiTheme="minorEastAsia" w:hint="eastAsia"/>
          <w:szCs w:val="21"/>
        </w:rPr>
        <w:t>23英寸；</w:t>
      </w:r>
    </w:p>
    <w:p w:rsidR="00672671" w:rsidRPr="00A43779" w:rsidRDefault="00672671" w:rsidP="00672671">
      <w:pPr>
        <w:pStyle w:val="aff3"/>
        <w:widowControl/>
        <w:spacing w:after="160" w:line="360" w:lineRule="auto"/>
        <w:ind w:firstLineChars="0" w:firstLine="0"/>
        <w:contextualSpacing/>
        <w:rPr>
          <w:rFonts w:asciiTheme="minorEastAsia" w:hAnsiTheme="minorEastAsia"/>
          <w:szCs w:val="21"/>
        </w:rPr>
      </w:pPr>
      <w:r w:rsidRPr="00A43779">
        <w:rPr>
          <w:rFonts w:asciiTheme="minorEastAsia" w:hAnsiTheme="minorEastAsia"/>
          <w:szCs w:val="21"/>
        </w:rPr>
        <w:t>4、</w:t>
      </w:r>
      <w:r w:rsidRPr="00A43779">
        <w:rPr>
          <w:rFonts w:asciiTheme="minorEastAsia" w:hAnsiTheme="minorEastAsia" w:hint="eastAsia"/>
          <w:szCs w:val="21"/>
        </w:rPr>
        <w:t>输出系统：黑白激光输出；</w:t>
      </w:r>
    </w:p>
    <w:p w:rsidR="00672671" w:rsidRPr="00A43779" w:rsidRDefault="00672671" w:rsidP="00672671">
      <w:pPr>
        <w:pStyle w:val="aff3"/>
        <w:widowControl/>
        <w:spacing w:after="160" w:line="360" w:lineRule="auto"/>
        <w:ind w:firstLineChars="0" w:firstLine="0"/>
        <w:contextualSpacing/>
        <w:rPr>
          <w:rFonts w:asciiTheme="minorEastAsia" w:hAnsiTheme="minorEastAsia" w:cs="宋体"/>
          <w:spacing w:val="-11"/>
          <w:szCs w:val="21"/>
        </w:rPr>
      </w:pPr>
      <w:r w:rsidRPr="00A43779">
        <w:rPr>
          <w:rFonts w:asciiTheme="minorEastAsia" w:hAnsiTheme="minorEastAsia" w:cs="宋体" w:hint="eastAsia"/>
          <w:spacing w:val="-11"/>
          <w:szCs w:val="21"/>
        </w:rPr>
        <w:t>5、配套采集控制软件；</w:t>
      </w:r>
    </w:p>
    <w:p w:rsidR="00672671" w:rsidRPr="00A43779" w:rsidRDefault="00672671" w:rsidP="00672671">
      <w:pPr>
        <w:pStyle w:val="afa"/>
        <w:spacing w:before="28" w:line="360" w:lineRule="auto"/>
        <w:rPr>
          <w:rFonts w:asciiTheme="minorEastAsia" w:hAnsiTheme="minorEastAsia" w:cs="宋体"/>
          <w:b/>
          <w:spacing w:val="-11"/>
          <w:sz w:val="21"/>
          <w:szCs w:val="21"/>
        </w:rPr>
      </w:pPr>
      <w:r w:rsidRPr="00A43779">
        <w:rPr>
          <w:rFonts w:asciiTheme="minorEastAsia" w:hAnsiTheme="minorEastAsia" w:cs="宋体" w:hint="eastAsia"/>
          <w:b/>
          <w:spacing w:val="-11"/>
          <w:sz w:val="21"/>
          <w:szCs w:val="21"/>
        </w:rPr>
        <w:t>二、主要配置：</w:t>
      </w:r>
    </w:p>
    <w:p w:rsidR="00672671" w:rsidRPr="00A43779" w:rsidRDefault="00672671" w:rsidP="00672671">
      <w:pPr>
        <w:spacing w:line="360" w:lineRule="auto"/>
        <w:rPr>
          <w:rFonts w:asciiTheme="minorEastAsia" w:hAnsiTheme="minorEastAsia" w:cs="FangSong"/>
          <w:szCs w:val="21"/>
        </w:rPr>
      </w:pPr>
      <w:r w:rsidRPr="00A43779">
        <w:rPr>
          <w:rFonts w:asciiTheme="minorEastAsia" w:hAnsiTheme="minorEastAsia" w:cs="宋体" w:hint="eastAsia"/>
          <w:spacing w:val="-11"/>
          <w:szCs w:val="21"/>
        </w:rPr>
        <w:t>1、</w:t>
      </w:r>
      <w:r w:rsidRPr="00A43779">
        <w:rPr>
          <w:rFonts w:asciiTheme="minorEastAsia" w:hAnsiTheme="minorEastAsia" w:cs="FangSong" w:hint="eastAsia"/>
          <w:szCs w:val="21"/>
        </w:rPr>
        <w:t>听力测试仪主机</w:t>
      </w:r>
      <w:r w:rsidRPr="00A43779">
        <w:rPr>
          <w:rFonts w:asciiTheme="minorEastAsia" w:hAnsiTheme="minorEastAsia" w:cs="宋体" w:hint="eastAsia"/>
          <w:szCs w:val="21"/>
        </w:rPr>
        <w:t>（ABR</w:t>
      </w:r>
      <w:r w:rsidRPr="00A43779">
        <w:rPr>
          <w:rFonts w:asciiTheme="minorEastAsia" w:hAnsiTheme="minorEastAsia" w:cs="宋体" w:hint="eastAsia"/>
          <w:spacing w:val="1"/>
          <w:szCs w:val="21"/>
        </w:rPr>
        <w:t>,</w:t>
      </w:r>
      <w:r w:rsidRPr="00A43779">
        <w:rPr>
          <w:rFonts w:asciiTheme="minorEastAsia" w:hAnsiTheme="minorEastAsia" w:cs="宋体" w:hint="eastAsia"/>
          <w:szCs w:val="21"/>
        </w:rPr>
        <w:t>ASSR</w:t>
      </w:r>
      <w:r w:rsidRPr="00A43779">
        <w:rPr>
          <w:rFonts w:asciiTheme="minorEastAsia" w:hAnsiTheme="minorEastAsia" w:cs="宋体" w:hint="eastAsia"/>
          <w:spacing w:val="1"/>
          <w:szCs w:val="21"/>
        </w:rPr>
        <w:t>,</w:t>
      </w:r>
      <w:r w:rsidRPr="00A43779">
        <w:rPr>
          <w:rFonts w:asciiTheme="minorEastAsia" w:hAnsiTheme="minorEastAsia" w:cs="宋体" w:hint="eastAsia"/>
          <w:szCs w:val="21"/>
        </w:rPr>
        <w:t>DxDP</w:t>
      </w:r>
      <w:r w:rsidRPr="00A43779">
        <w:rPr>
          <w:rFonts w:asciiTheme="minorEastAsia" w:hAnsiTheme="minorEastAsia" w:cs="宋体" w:hint="eastAsia"/>
          <w:spacing w:val="1"/>
          <w:szCs w:val="21"/>
        </w:rPr>
        <w:t>&amp;</w:t>
      </w:r>
      <w:r w:rsidRPr="00A43779">
        <w:rPr>
          <w:rFonts w:asciiTheme="minorEastAsia" w:hAnsiTheme="minorEastAsia" w:cs="宋体" w:hint="eastAsia"/>
          <w:szCs w:val="21"/>
        </w:rPr>
        <w:t>TE）</w:t>
      </w:r>
      <w:r w:rsidRPr="00A43779">
        <w:rPr>
          <w:rFonts w:asciiTheme="minorEastAsia" w:hAnsiTheme="minorEastAsia" w:cs="FangSong" w:hint="eastAsia"/>
          <w:szCs w:val="21"/>
        </w:rPr>
        <w:t>：1台</w:t>
      </w:r>
    </w:p>
    <w:p w:rsidR="00672671" w:rsidRPr="00A43779" w:rsidRDefault="00672671" w:rsidP="00672671">
      <w:pPr>
        <w:pStyle w:val="afa"/>
        <w:spacing w:before="28" w:line="360" w:lineRule="auto"/>
        <w:rPr>
          <w:rFonts w:asciiTheme="minorEastAsia" w:hAnsiTheme="minorEastAsia" w:cs="宋体"/>
          <w:spacing w:val="-11"/>
          <w:sz w:val="21"/>
          <w:szCs w:val="21"/>
        </w:rPr>
      </w:pPr>
      <w:r w:rsidRPr="00A43779">
        <w:rPr>
          <w:rFonts w:asciiTheme="minorEastAsia" w:hAnsiTheme="minorEastAsia" w:cs="宋体" w:hint="eastAsia"/>
          <w:spacing w:val="-11"/>
          <w:sz w:val="21"/>
          <w:szCs w:val="21"/>
        </w:rPr>
        <w:t>2、工作站含打印输出设备1套</w:t>
      </w:r>
    </w:p>
    <w:p w:rsidR="00672671" w:rsidRPr="00A43779" w:rsidRDefault="00672671" w:rsidP="00672671">
      <w:pPr>
        <w:pStyle w:val="afa"/>
        <w:spacing w:before="28" w:line="360" w:lineRule="auto"/>
        <w:rPr>
          <w:rFonts w:asciiTheme="minorEastAsia" w:hAnsiTheme="minorEastAsia"/>
          <w:sz w:val="21"/>
          <w:szCs w:val="21"/>
        </w:rPr>
      </w:pPr>
      <w:r w:rsidRPr="00A43779">
        <w:rPr>
          <w:rFonts w:asciiTheme="minorEastAsia" w:hAnsiTheme="minorEastAsia" w:cs="宋体"/>
          <w:spacing w:val="-11"/>
          <w:sz w:val="21"/>
          <w:szCs w:val="21"/>
        </w:rPr>
        <w:t>3、</w:t>
      </w:r>
      <w:r w:rsidRPr="00A43779">
        <w:rPr>
          <w:rFonts w:asciiTheme="minorEastAsia" w:hAnsiTheme="minorEastAsia" w:hint="eastAsia"/>
          <w:sz w:val="21"/>
          <w:szCs w:val="21"/>
        </w:rPr>
        <w:t>插入式耳机1副</w:t>
      </w:r>
    </w:p>
    <w:p w:rsidR="00672671" w:rsidRPr="00A43779" w:rsidRDefault="00672671" w:rsidP="00672671">
      <w:pPr>
        <w:widowControl/>
        <w:spacing w:line="360" w:lineRule="auto"/>
        <w:jc w:val="left"/>
        <w:rPr>
          <w:rFonts w:asciiTheme="minorEastAsia" w:hAnsiTheme="minorEastAsia" w:cs="宋体"/>
          <w:szCs w:val="21"/>
        </w:rPr>
      </w:pPr>
      <w:r w:rsidRPr="00A43779">
        <w:rPr>
          <w:rFonts w:asciiTheme="minorEastAsia" w:hAnsiTheme="minorEastAsia" w:cs="宋体" w:hint="eastAsia"/>
          <w:szCs w:val="21"/>
        </w:rPr>
        <w:t>4、B71骨导耳机1副</w:t>
      </w:r>
    </w:p>
    <w:p w:rsidR="00672671" w:rsidRPr="00A43779" w:rsidRDefault="00672671" w:rsidP="00672671">
      <w:pPr>
        <w:widowControl/>
        <w:spacing w:line="360" w:lineRule="auto"/>
        <w:jc w:val="left"/>
        <w:rPr>
          <w:rFonts w:asciiTheme="minorEastAsia" w:hAnsiTheme="minorEastAsia" w:cs="宋体"/>
          <w:szCs w:val="21"/>
        </w:rPr>
      </w:pPr>
      <w:r w:rsidRPr="00A43779">
        <w:rPr>
          <w:rFonts w:asciiTheme="minorEastAsia" w:hAnsiTheme="minorEastAsia" w:cs="宋体" w:hint="eastAsia"/>
          <w:szCs w:val="21"/>
        </w:rPr>
        <w:t>5、电极电缆和引线1套</w:t>
      </w:r>
    </w:p>
    <w:p w:rsidR="00672671" w:rsidRPr="00A43779" w:rsidRDefault="00672671" w:rsidP="00672671">
      <w:pPr>
        <w:widowControl/>
        <w:spacing w:line="360" w:lineRule="auto"/>
        <w:jc w:val="left"/>
        <w:rPr>
          <w:rFonts w:asciiTheme="minorEastAsia" w:hAnsiTheme="minorEastAsia" w:cs="宋体"/>
          <w:szCs w:val="21"/>
        </w:rPr>
      </w:pPr>
      <w:r w:rsidRPr="00A43779">
        <w:rPr>
          <w:rFonts w:asciiTheme="minorEastAsia" w:hAnsiTheme="minorEastAsia" w:cs="宋体" w:hint="eastAsia"/>
          <w:szCs w:val="21"/>
        </w:rPr>
        <w:t>6、电源线1副</w:t>
      </w:r>
    </w:p>
    <w:p w:rsidR="00672671" w:rsidRPr="00A43779" w:rsidRDefault="00672671" w:rsidP="00672671">
      <w:pPr>
        <w:widowControl/>
        <w:spacing w:line="360" w:lineRule="auto"/>
        <w:jc w:val="left"/>
        <w:rPr>
          <w:rFonts w:asciiTheme="minorEastAsia" w:hAnsiTheme="minorEastAsia" w:cs="宋体"/>
          <w:szCs w:val="21"/>
        </w:rPr>
      </w:pPr>
      <w:r w:rsidRPr="00A43779">
        <w:rPr>
          <w:rFonts w:asciiTheme="minorEastAsia" w:hAnsiTheme="minorEastAsia" w:cs="宋体" w:hint="eastAsia"/>
          <w:szCs w:val="21"/>
        </w:rPr>
        <w:lastRenderedPageBreak/>
        <w:t xml:space="preserve">7、专用设备软件1套 </w:t>
      </w:r>
    </w:p>
    <w:p w:rsidR="00672671" w:rsidRPr="00A43779" w:rsidRDefault="00672671" w:rsidP="00672671">
      <w:pPr>
        <w:widowControl/>
        <w:spacing w:line="360" w:lineRule="auto"/>
        <w:jc w:val="left"/>
        <w:rPr>
          <w:rFonts w:asciiTheme="minorEastAsia" w:hAnsiTheme="minorEastAsia" w:cs="宋体"/>
          <w:szCs w:val="21"/>
        </w:rPr>
      </w:pPr>
      <w:r w:rsidRPr="00A43779">
        <w:rPr>
          <w:rFonts w:asciiTheme="minorEastAsia" w:hAnsiTheme="minorEastAsia" w:cs="宋体" w:hint="eastAsia"/>
          <w:szCs w:val="21"/>
        </w:rPr>
        <w:t>8、便携包1个</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Theme="minorEastAsia" w:hAnsiTheme="minorEastAsia" w:cs="宋体" w:hint="eastAsia"/>
          <w:szCs w:val="21"/>
        </w:rPr>
        <w:t>9、中文说明书1份</w:t>
      </w:r>
      <w:r w:rsidRPr="00A43779">
        <w:rPr>
          <w:rFonts w:ascii="宋体"/>
          <w:b/>
          <w:sz w:val="24"/>
        </w:rPr>
        <w:br w:type="page"/>
      </w:r>
      <w:r w:rsidRPr="00A43779">
        <w:rPr>
          <w:rFonts w:ascii="宋体" w:hAnsi="宋体" w:hint="eastAsia"/>
          <w:b/>
          <w:szCs w:val="21"/>
        </w:rPr>
        <w:lastRenderedPageBreak/>
        <w:t>第2包品目2</w:t>
      </w:r>
      <w:r w:rsidRPr="00A43779">
        <w:rPr>
          <w:rFonts w:ascii="宋体" w:hAnsi="宋体"/>
          <w:b/>
          <w:szCs w:val="21"/>
        </w:rPr>
        <w:t>-1</w:t>
      </w:r>
      <w:r w:rsidRPr="00A43779">
        <w:rPr>
          <w:rFonts w:ascii="宋体" w:hAnsi="宋体" w:hint="eastAsia"/>
          <w:b/>
          <w:szCs w:val="21"/>
        </w:rPr>
        <w:t>听力测试平台</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w:t>
      </w:r>
      <w:r w:rsidRPr="00A43779">
        <w:rPr>
          <w:rFonts w:ascii="宋体" w:hAnsi="宋体"/>
          <w:b/>
          <w:szCs w:val="21"/>
        </w:rPr>
        <w:t>1</w:t>
      </w:r>
      <w:r w:rsidRPr="00A43779">
        <w:rPr>
          <w:rFonts w:ascii="宋体" w:hAnsi="宋体" w:hint="eastAsia"/>
          <w:b/>
          <w:szCs w:val="21"/>
        </w:rPr>
        <w:t>套，技术参数如下：</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一、技术参数</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（一）、主机：</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测试功能：听性脑干反应（ABR）、多频稳态测试（ASSR）功能、耳蜗电图测试（ECochG）、大脑皮层电生理测试功能、前庭诱发肌源性电位（VEMP）测试功能、诊断型耳声发射、40Hz事件相关电位、术中监测（EABR）功能；</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2、多频稳态测试（ASSR）：</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2.1、具备儿童和成人测试协议（含睡眠及清醒状态）</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2.2、刺激声频率：500Hz-4kHz范围内≥4挡可选；</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2.3、刺激强度调节范围：0-120dBHL；调节步长≤5dB；</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2.4、白噪声调节范围：0-100dB SPL；调节步长≤5dB；</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#2.5、同时刺激数：≥8个，且可独立控制</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3、听性脑干反应（ABR）测试</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3.1、CMRR最小值：≥100dB</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3.2、刺激声类型：短声、短纯音、Chirp声及NB Chirp声等</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3.3、短声刺激强度调节范围：-25～100dB nHL；调节步长≤1dB；</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3.4、短纯音（1kHz）刺激强度调节范围：-15～115dB nHL；调节步长≤1dB；</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4、前庭诱发肌源性电位（VEMP）测试</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4.1、具备cVEMP、oVEMP和电刺激gVEMP等测试模板；</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4.2、刺激声类</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型：短声、短纯音和Chirp声；</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4.3、通过生物反馈技术实时监测肌张力；</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4.4、具备儿童测试模式，可以对婴幼儿测试曲线数据进行后处理</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5、诊断型耳声发射测试</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5.1、测试频率范围：500-12000Hz，调节步长≤50Hz；</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5.2、DPOAE刺激强度调节范围：30-70dB SPL；调节步长≤1dB；</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5.3、TEOAE刺激强度调节范围：30-80dB SPL；调节步长≤1dB；</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5.4、分析时间：≥10s</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5.5、A/D转换精度：≥16bit；</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lastRenderedPageBreak/>
        <w:t>6、40Hz事件相关电位测试：</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6.1、刺激声类型：短声、短纯音；</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6.2、刺激声强度调节范围：-25～100 dB nHL；调节步长≤1dB；</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6.3、可显示≥4个正弦波波形；</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7、电刺激器：</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7.1、电刺激器由控制单元和刺激手柄单元组成；</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7.2、电刺激器输出强度调节范围：0-10mA，调节步长≤0.1mA；</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7.3、电刺激器应用类型：电刺激听性脑干反应（EABR）测试、电刺激前庭诱发肌源性电位测试（galvanic VEMP）、面神经电图（ENoG）测试；</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8、术中监测（EABR）：</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8.1、刺激声类型：Click、方波；</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8.2、电流刺激强度：0-10mA。调节步长≤0.1mA；</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（二）、工作站：</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1、CPU：i5或以上性能；</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2、内存≥16G；硬盘≥500G；</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3、彩色液晶显示屏≥21英寸；</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4、输出系统：黑白激光输出；</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5、配套采集控制软件；</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二、主要配置：</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w:t>
      </w:r>
      <w:r w:rsidRPr="00A43779">
        <w:rPr>
          <w:rFonts w:asciiTheme="minorEastAsia" w:hAnsiTheme="minorEastAsia" w:cs="仿宋" w:hint="eastAsia"/>
          <w:szCs w:val="21"/>
        </w:rPr>
        <w:t>听力测试</w:t>
      </w:r>
      <w:r w:rsidRPr="00A43779">
        <w:rPr>
          <w:rFonts w:asciiTheme="minorEastAsia" w:hAnsiTheme="minorEastAsia" w:cs="仿宋_GB2312" w:hint="eastAsia"/>
          <w:szCs w:val="21"/>
        </w:rPr>
        <w:t>主机：1台；</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2、头戴式气导耳机：1个；</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3、耳声发射探头：1个；</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4、插入式耳机：1个；</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5、骨振器：1个；</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6、电刺激器：1个；</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7、鞍式电极：1个</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8、电极线（≥2m）：1套；</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9、EABR检测连接线：2条；</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10、便携包：1个</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11、工作站：1套</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lastRenderedPageBreak/>
        <w:t>12、工作台车：1辆</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13、高频耳机： 1副</w:t>
      </w:r>
    </w:p>
    <w:p w:rsidR="00672671" w:rsidRPr="00A43779" w:rsidRDefault="00672671" w:rsidP="00672671">
      <w:pPr>
        <w:snapToGrid w:val="0"/>
        <w:spacing w:line="360" w:lineRule="auto"/>
        <w:jc w:val="left"/>
        <w:rPr>
          <w:rFonts w:asciiTheme="minorEastAsia" w:hAnsiTheme="minorEastAsia" w:cs="仿宋"/>
          <w:szCs w:val="21"/>
        </w:rPr>
      </w:pPr>
      <w:r w:rsidRPr="00A43779">
        <w:rPr>
          <w:rFonts w:asciiTheme="minorEastAsia" w:hAnsiTheme="minorEastAsia" w:cs="仿宋" w:hint="eastAsia"/>
          <w:szCs w:val="21"/>
        </w:rPr>
        <w:t>14、弹力网帽（桥式）：1套</w:t>
      </w:r>
    </w:p>
    <w:p w:rsidR="00672671" w:rsidRPr="00A43779" w:rsidRDefault="00672671" w:rsidP="00672671">
      <w:pPr>
        <w:snapToGrid w:val="0"/>
        <w:spacing w:line="360" w:lineRule="auto"/>
        <w:jc w:val="left"/>
        <w:rPr>
          <w:rFonts w:asciiTheme="minorEastAsia" w:hAnsiTheme="minorEastAsia" w:cs="仿宋"/>
          <w:szCs w:val="21"/>
        </w:rPr>
      </w:pPr>
      <w:r w:rsidRPr="00A43779">
        <w:rPr>
          <w:rFonts w:asciiTheme="minorEastAsia" w:hAnsiTheme="minorEastAsia" w:cs="仿宋" w:hint="eastAsia"/>
          <w:szCs w:val="21"/>
        </w:rPr>
        <w:t>15、电极线：1套</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Theme="minorEastAsia" w:hAnsiTheme="minorEastAsia" w:cs="仿宋" w:hint="eastAsia"/>
          <w:szCs w:val="21"/>
        </w:rPr>
        <w:t>16、电极包：不少于10包</w:t>
      </w:r>
      <w:r w:rsidRPr="00A43779">
        <w:rPr>
          <w:rFonts w:asciiTheme="minorEastAsia" w:hAnsiTheme="minorEastAsia" w:cs="仿宋"/>
          <w:szCs w:val="21"/>
        </w:rPr>
        <w:br w:type="page"/>
      </w:r>
      <w:r w:rsidRPr="00A43779">
        <w:rPr>
          <w:rFonts w:ascii="宋体" w:hAnsi="宋体" w:hint="eastAsia"/>
          <w:b/>
          <w:szCs w:val="21"/>
        </w:rPr>
        <w:lastRenderedPageBreak/>
        <w:t>第3包品目3</w:t>
      </w:r>
      <w:r w:rsidRPr="00A43779">
        <w:rPr>
          <w:rFonts w:ascii="宋体" w:hAnsi="宋体"/>
          <w:b/>
          <w:szCs w:val="21"/>
        </w:rPr>
        <w:t>-1</w:t>
      </w:r>
      <w:r w:rsidRPr="00A43779">
        <w:rPr>
          <w:rFonts w:ascii="宋体" w:hAnsi="宋体" w:hint="eastAsia"/>
          <w:b/>
          <w:szCs w:val="21"/>
        </w:rPr>
        <w:t>眼底荧光血管造影仪</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w:t>
      </w:r>
      <w:r w:rsidRPr="00A43779">
        <w:rPr>
          <w:rFonts w:ascii="宋体" w:hAnsi="宋体"/>
          <w:b/>
          <w:szCs w:val="21"/>
        </w:rPr>
        <w:t>1</w:t>
      </w:r>
      <w:r w:rsidRPr="00A43779">
        <w:rPr>
          <w:rFonts w:ascii="宋体" w:hAnsi="宋体" w:hint="eastAsia"/>
          <w:b/>
          <w:szCs w:val="21"/>
        </w:rPr>
        <w:t>套，技术参数如下：</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▲1.成像原理：半导体共焦激光红外成像</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2.成像光源：</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▲2.1激光器：≥3个。</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2.2波长：486nm±5nm、815nm±5nm、786nm±5nm。</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#3.</w:t>
      </w:r>
      <w:r w:rsidRPr="00A43779">
        <w:rPr>
          <w:rFonts w:asciiTheme="minorEastAsia" w:hAnsiTheme="minorEastAsia"/>
          <w:szCs w:val="21"/>
        </w:rPr>
        <w:t>接收器</w:t>
      </w:r>
      <w:r w:rsidRPr="00A43779">
        <w:rPr>
          <w:rFonts w:asciiTheme="minorEastAsia" w:hAnsiTheme="minorEastAsia" w:hint="eastAsia"/>
          <w:szCs w:val="21"/>
        </w:rPr>
        <w:t>：</w:t>
      </w:r>
      <w:r w:rsidRPr="00A43779">
        <w:rPr>
          <w:rFonts w:asciiTheme="minorEastAsia" w:hAnsiTheme="minorEastAsia"/>
          <w:szCs w:val="21"/>
        </w:rPr>
        <w:t>独立探测器</w:t>
      </w:r>
      <w:r w:rsidRPr="00A43779">
        <w:rPr>
          <w:rFonts w:asciiTheme="minorEastAsia" w:hAnsiTheme="minorEastAsia" w:hint="eastAsia"/>
          <w:szCs w:val="21"/>
        </w:rPr>
        <w:t>≥3个</w:t>
      </w:r>
      <w:r w:rsidRPr="00A43779">
        <w:rPr>
          <w:rFonts w:asciiTheme="minorEastAsia" w:hAnsiTheme="minorEastAsia"/>
          <w:szCs w:val="21"/>
        </w:rPr>
        <w:t>，可拍摄</w:t>
      </w:r>
      <w:r w:rsidRPr="00A43779">
        <w:rPr>
          <w:rFonts w:asciiTheme="minorEastAsia" w:hAnsiTheme="minorEastAsia" w:hint="eastAsia"/>
          <w:szCs w:val="21"/>
        </w:rPr>
        <w:t>≥3种</w:t>
      </w:r>
      <w:r w:rsidRPr="00A43779">
        <w:rPr>
          <w:rFonts w:asciiTheme="minorEastAsia" w:hAnsiTheme="minorEastAsia"/>
          <w:szCs w:val="21"/>
        </w:rPr>
        <w:t>激光成像的眼底照</w:t>
      </w:r>
      <w:r w:rsidRPr="00A43779">
        <w:rPr>
          <w:rFonts w:asciiTheme="minorEastAsia" w:hAnsiTheme="minorEastAsia" w:hint="eastAsia"/>
          <w:szCs w:val="21"/>
        </w:rPr>
        <w:t>。</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4.</w:t>
      </w:r>
      <w:r w:rsidRPr="00A43779">
        <w:rPr>
          <w:rFonts w:asciiTheme="minorEastAsia" w:hAnsiTheme="minorEastAsia"/>
          <w:szCs w:val="21"/>
        </w:rPr>
        <w:t>数字分辨率:</w:t>
      </w:r>
      <w:r w:rsidRPr="00A43779">
        <w:rPr>
          <w:rFonts w:asciiTheme="minorEastAsia" w:hAnsiTheme="minorEastAsia" w:hint="eastAsia"/>
          <w:szCs w:val="21"/>
        </w:rPr>
        <w:t xml:space="preserve"> ≤</w:t>
      </w:r>
      <w:r w:rsidRPr="00A43779">
        <w:rPr>
          <w:rFonts w:asciiTheme="minorEastAsia" w:hAnsiTheme="minorEastAsia"/>
          <w:szCs w:val="21"/>
        </w:rPr>
        <w:t>5um</w:t>
      </w:r>
      <w:r w:rsidRPr="00A43779">
        <w:rPr>
          <w:rFonts w:asciiTheme="minorEastAsia" w:hAnsiTheme="minorEastAsia" w:hint="eastAsia"/>
          <w:szCs w:val="21"/>
        </w:rPr>
        <w:t>。</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 xml:space="preserve">5.屈光补偿：-24 </w:t>
      </w:r>
      <w:r w:rsidRPr="00A43779">
        <w:rPr>
          <w:rFonts w:asciiTheme="minorEastAsia" w:hAnsiTheme="minorEastAsia"/>
          <w:szCs w:val="21"/>
        </w:rPr>
        <w:t>D</w:t>
      </w:r>
      <w:r w:rsidRPr="00A43779">
        <w:rPr>
          <w:rFonts w:asciiTheme="minorEastAsia" w:hAnsiTheme="minorEastAsia" w:hint="eastAsia"/>
          <w:szCs w:val="21"/>
        </w:rPr>
        <w:t>～+48</w:t>
      </w:r>
      <w:r w:rsidRPr="00A43779">
        <w:rPr>
          <w:rFonts w:asciiTheme="minorEastAsia" w:hAnsiTheme="minorEastAsia"/>
          <w:szCs w:val="21"/>
        </w:rPr>
        <w:t>D</w:t>
      </w:r>
      <w:r w:rsidRPr="00A43779">
        <w:rPr>
          <w:rFonts w:asciiTheme="minorEastAsia" w:hAnsiTheme="minorEastAsia" w:hint="eastAsia"/>
          <w:szCs w:val="21"/>
        </w:rPr>
        <w:t>。</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6.动态造影帧率：单独拍摄≥15帧/s，同步拍摄≥9帧/s。</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7.成像范围：15</w:t>
      </w:r>
      <w:r w:rsidRPr="00A43779">
        <w:rPr>
          <w:rFonts w:asciiTheme="minorEastAsia" w:hAnsiTheme="minorEastAsia" w:cs="Calibri" w:hint="eastAsia"/>
          <w:szCs w:val="21"/>
        </w:rPr>
        <w:t>°</w:t>
      </w:r>
      <w:r w:rsidRPr="00A43779">
        <w:rPr>
          <w:rFonts w:asciiTheme="minorEastAsia" w:hAnsiTheme="minorEastAsia" w:hint="eastAsia"/>
          <w:szCs w:val="21"/>
        </w:rPr>
        <w:t>×15°～55</w:t>
      </w:r>
      <w:r w:rsidRPr="00A43779">
        <w:rPr>
          <w:rFonts w:asciiTheme="minorEastAsia" w:hAnsiTheme="minorEastAsia" w:cs="Calibri" w:hint="eastAsia"/>
          <w:szCs w:val="21"/>
        </w:rPr>
        <w:t>°</w:t>
      </w:r>
      <w:r w:rsidRPr="00A43779">
        <w:rPr>
          <w:rFonts w:asciiTheme="minorEastAsia" w:hAnsiTheme="minorEastAsia" w:hint="eastAsia"/>
          <w:szCs w:val="21"/>
        </w:rPr>
        <w:t>×55</w:t>
      </w:r>
      <w:r w:rsidRPr="00A43779">
        <w:rPr>
          <w:rFonts w:asciiTheme="minorEastAsia" w:hAnsiTheme="minorEastAsia" w:cs="Calibri" w:hint="eastAsia"/>
          <w:szCs w:val="21"/>
        </w:rPr>
        <w:t>°</w:t>
      </w:r>
      <w:r w:rsidRPr="00A43779">
        <w:rPr>
          <w:rFonts w:asciiTheme="minorEastAsia" w:hAnsiTheme="minorEastAsia" w:hint="eastAsia"/>
          <w:szCs w:val="21"/>
        </w:rPr>
        <w:t>范围内≥5档可选。</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#8.独立成像模式：具备视网膜造影（FFA）、脉络膜造影（ICGA）、眼底短波长自发荧光成像（FAF）、长波长自发荧光成像（IRAF）、无赤光成像（RF）、红外成像（IR）。</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9.实时同步同屏成像模式：FFA+ICGA、FFA+IR、ICGA+IR、FAF+IRAF等。</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#10.具有三维造影模式，可自动进行多层冠状面图像获取，扫描深度≥8mm，可用于观察视神经或视网膜肿瘤。</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11.具有自动无缝拼图功能：包括九宫格自动拼图、自定义格式自动拼图。</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12.可与同品牌OCT联机实现OCT/OCTA与造影图像的点对点实时对位联合组成多模影像平台。</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13.图像工作站：</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13.1、CPU：i7或以上性能。</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13.2、内存≥16G；硬盘≥1T。</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13.3、彩色液晶显示器≥24英寸。</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Theme="minorEastAsia" w:hAnsiTheme="minorEastAsia" w:hint="eastAsia"/>
          <w:szCs w:val="21"/>
        </w:rPr>
        <w:t>13.4、输出系统：彩色激光输出。</w:t>
      </w:r>
      <w:r w:rsidRPr="00A43779">
        <w:rPr>
          <w:rFonts w:asciiTheme="minorEastAsia" w:hAnsiTheme="minorEastAsia" w:cs="仿宋"/>
          <w:szCs w:val="21"/>
        </w:rPr>
        <w:br w:type="page"/>
      </w:r>
      <w:r w:rsidRPr="00A43779">
        <w:rPr>
          <w:rFonts w:ascii="宋体" w:hAnsi="宋体" w:hint="eastAsia"/>
          <w:b/>
          <w:szCs w:val="21"/>
        </w:rPr>
        <w:lastRenderedPageBreak/>
        <w:t>第3包品目3</w:t>
      </w:r>
      <w:r w:rsidRPr="00A43779">
        <w:rPr>
          <w:rFonts w:ascii="宋体" w:hAnsi="宋体"/>
          <w:b/>
          <w:szCs w:val="21"/>
        </w:rPr>
        <w:t>-</w:t>
      </w:r>
      <w:r w:rsidRPr="00A43779">
        <w:rPr>
          <w:rFonts w:ascii="宋体" w:hAnsi="宋体" w:hint="eastAsia"/>
          <w:b/>
          <w:szCs w:val="21"/>
        </w:rPr>
        <w:t>2眼科半导体激光光凝仪</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w:t>
      </w:r>
      <w:r w:rsidRPr="00A43779">
        <w:rPr>
          <w:rFonts w:ascii="宋体" w:hAnsi="宋体"/>
          <w:b/>
          <w:szCs w:val="21"/>
        </w:rPr>
        <w:t>1</w:t>
      </w:r>
      <w:r w:rsidRPr="00A43779">
        <w:rPr>
          <w:rFonts w:ascii="宋体" w:hAnsi="宋体" w:hint="eastAsia"/>
          <w:b/>
          <w:szCs w:val="21"/>
        </w:rPr>
        <w:t>套，技术参数如下：</w:t>
      </w:r>
    </w:p>
    <w:p w:rsidR="00672671" w:rsidRPr="00A43779" w:rsidRDefault="00672671" w:rsidP="00672671">
      <w:pPr>
        <w:pStyle w:val="16"/>
        <w:spacing w:line="360" w:lineRule="auto"/>
        <w:ind w:firstLineChars="0" w:firstLine="0"/>
        <w:jc w:val="left"/>
        <w:rPr>
          <w:rFonts w:asciiTheme="minorEastAsia" w:hAnsiTheme="minorEastAsia" w:cs="宋体"/>
          <w:szCs w:val="21"/>
          <w:lang w:val="zh-TW"/>
        </w:rPr>
      </w:pPr>
      <w:r w:rsidRPr="00A43779">
        <w:rPr>
          <w:rFonts w:asciiTheme="minorEastAsia" w:hAnsiTheme="minorEastAsia" w:cs="仿宋" w:hint="eastAsia"/>
          <w:szCs w:val="21"/>
        </w:rPr>
        <w:t>一、</w:t>
      </w:r>
      <w:r w:rsidRPr="00A43779">
        <w:rPr>
          <w:rFonts w:asciiTheme="minorEastAsia" w:hAnsiTheme="minorEastAsia" w:cs="宋体" w:hint="eastAsia"/>
          <w:szCs w:val="21"/>
          <w:lang w:val="zh-TW"/>
        </w:rPr>
        <w:t>主要</w:t>
      </w:r>
      <w:r w:rsidRPr="00A43779">
        <w:rPr>
          <w:rFonts w:asciiTheme="minorEastAsia" w:hAnsiTheme="minorEastAsia" w:cs="宋体"/>
          <w:szCs w:val="21"/>
          <w:lang w:val="zh-TW" w:eastAsia="zh-TW"/>
        </w:rPr>
        <w:t>用途</w:t>
      </w:r>
      <w:r w:rsidRPr="00A43779">
        <w:rPr>
          <w:rFonts w:asciiTheme="minorEastAsia" w:hAnsiTheme="minorEastAsia" w:cs="宋体" w:hint="eastAsia"/>
          <w:szCs w:val="21"/>
          <w:lang w:val="zh-TW"/>
        </w:rPr>
        <w:t>：用于</w:t>
      </w:r>
      <w:r w:rsidRPr="00A43779">
        <w:rPr>
          <w:rFonts w:asciiTheme="minorEastAsia" w:hAnsiTheme="minorEastAsia" w:cs="宋体" w:hint="eastAsia"/>
          <w:szCs w:val="21"/>
          <w:lang w:val="zh-TW" w:eastAsia="zh-TW"/>
        </w:rPr>
        <w:t>糖尿病视网膜病变（DR）阈值下</w:t>
      </w:r>
      <w:r w:rsidRPr="00A43779">
        <w:rPr>
          <w:rFonts w:asciiTheme="minorEastAsia" w:hAnsiTheme="minorEastAsia" w:cs="宋体" w:hint="eastAsia"/>
          <w:szCs w:val="21"/>
          <w:lang w:val="zh-TW"/>
        </w:rPr>
        <w:t>微脉冲治疗、</w:t>
      </w:r>
      <w:r w:rsidRPr="00A43779">
        <w:rPr>
          <w:rFonts w:asciiTheme="minorEastAsia" w:hAnsiTheme="minorEastAsia" w:cs="宋体" w:hint="eastAsia"/>
          <w:szCs w:val="21"/>
          <w:lang w:val="zh-TW" w:eastAsia="zh-TW"/>
        </w:rPr>
        <w:t>全视网膜光凝、黄斑水肿的激光治疗</w:t>
      </w:r>
      <w:r w:rsidRPr="00A43779">
        <w:rPr>
          <w:rFonts w:asciiTheme="minorEastAsia" w:hAnsiTheme="minorEastAsia" w:cs="宋体" w:hint="eastAsia"/>
          <w:szCs w:val="21"/>
          <w:lang w:val="zh-TW"/>
        </w:rPr>
        <w:t>；</w:t>
      </w:r>
    </w:p>
    <w:p w:rsidR="00672671" w:rsidRPr="00A43779" w:rsidRDefault="00672671" w:rsidP="00672671">
      <w:pPr>
        <w:pStyle w:val="16"/>
        <w:spacing w:line="360" w:lineRule="auto"/>
        <w:ind w:firstLineChars="0" w:firstLine="0"/>
        <w:jc w:val="left"/>
        <w:rPr>
          <w:rFonts w:asciiTheme="minorEastAsia" w:hAnsiTheme="minorEastAsia" w:cs="宋体"/>
          <w:szCs w:val="21"/>
          <w:lang w:val="zh-TW"/>
        </w:rPr>
      </w:pPr>
      <w:r w:rsidRPr="00A43779">
        <w:rPr>
          <w:rFonts w:asciiTheme="minorEastAsia" w:hAnsiTheme="minorEastAsia" w:cs="宋体" w:hint="eastAsia"/>
          <w:szCs w:val="21"/>
          <w:lang w:val="zh-TW"/>
        </w:rPr>
        <w:t>二、计数参数</w:t>
      </w:r>
    </w:p>
    <w:p w:rsidR="00672671" w:rsidRPr="00A43779" w:rsidRDefault="00672671" w:rsidP="00672671">
      <w:pPr>
        <w:pStyle w:val="16"/>
        <w:spacing w:line="360" w:lineRule="auto"/>
        <w:ind w:firstLineChars="0" w:firstLine="0"/>
        <w:jc w:val="left"/>
        <w:rPr>
          <w:rFonts w:asciiTheme="minorEastAsia" w:hAnsiTheme="minorEastAsia" w:cs="宋体"/>
          <w:szCs w:val="21"/>
          <w:lang w:val="zh-TW" w:eastAsia="zh-TW"/>
        </w:rPr>
      </w:pPr>
      <w:r w:rsidRPr="00A43779">
        <w:rPr>
          <w:rFonts w:asciiTheme="minorEastAsia" w:hAnsiTheme="minorEastAsia" w:cs="仿宋" w:hint="eastAsia"/>
          <w:szCs w:val="21"/>
        </w:rPr>
        <w:t>1、治疗</w:t>
      </w:r>
      <w:r w:rsidRPr="00A43779">
        <w:rPr>
          <w:rFonts w:asciiTheme="minorEastAsia" w:hAnsiTheme="minorEastAsia" w:cs="宋体" w:hint="eastAsia"/>
          <w:szCs w:val="21"/>
          <w:lang w:val="zh-TW" w:eastAsia="zh-TW"/>
        </w:rPr>
        <w:t>激光源：</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1.1、激光传导材料：需采用玻璃纤维</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 xml:space="preserve">1.2、激光波长： </w:t>
      </w:r>
      <w:r w:rsidRPr="00A43779">
        <w:rPr>
          <w:rFonts w:asciiTheme="minorEastAsia" w:hAnsiTheme="minorEastAsia" w:cs="仿宋"/>
          <w:szCs w:val="21"/>
        </w:rPr>
        <w:t>577</w:t>
      </w:r>
      <w:r w:rsidRPr="00A43779">
        <w:rPr>
          <w:rFonts w:asciiTheme="minorEastAsia" w:hAnsiTheme="minorEastAsia" w:cs="仿宋" w:hint="eastAsia"/>
          <w:szCs w:val="21"/>
        </w:rPr>
        <w:t>nm±5nm</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1.3、输出功率调节范围： 5</w:t>
      </w:r>
      <w:r w:rsidRPr="00A43779">
        <w:rPr>
          <w:rFonts w:asciiTheme="minorEastAsia" w:hAnsiTheme="minorEastAsia" w:cs="仿宋"/>
          <w:szCs w:val="21"/>
        </w:rPr>
        <w:t>0</w:t>
      </w:r>
      <w:r w:rsidRPr="00A43779">
        <w:rPr>
          <w:rFonts w:asciiTheme="minorEastAsia" w:hAnsiTheme="minorEastAsia" w:cs="仿宋" w:hint="eastAsia"/>
          <w:szCs w:val="21"/>
        </w:rPr>
        <w:t>mW-</w:t>
      </w:r>
      <w:r w:rsidRPr="00A43779">
        <w:rPr>
          <w:rFonts w:asciiTheme="minorEastAsia" w:hAnsiTheme="minorEastAsia" w:cs="仿宋"/>
          <w:szCs w:val="21"/>
        </w:rPr>
        <w:t>2000mW</w:t>
      </w:r>
      <w:r w:rsidRPr="00A43779">
        <w:rPr>
          <w:rFonts w:asciiTheme="minorEastAsia" w:hAnsiTheme="minorEastAsia" w:cs="仿宋" w:hint="eastAsia"/>
          <w:szCs w:val="21"/>
        </w:rPr>
        <w:t>；</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1.4、光斑直径：</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1.4.1、单点：50-400μm，连续无级可调；</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1.4.2、多点：100-400μm，连续无级可调；</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2、光斑间隔： 0-2倍光斑直径范围内≥5挡可调；</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3、激光输出端口：裂隙灯输出端口；</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4、曝光时间调节范围：0.01s-连续；</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5、间隔时间调节范围：0.02-1s；</w:t>
      </w:r>
    </w:p>
    <w:p w:rsidR="00672671" w:rsidRPr="00A43779" w:rsidRDefault="00672671" w:rsidP="00672671">
      <w:pPr>
        <w:pStyle w:val="16"/>
        <w:spacing w:line="360" w:lineRule="auto"/>
        <w:ind w:firstLineChars="0" w:firstLine="0"/>
        <w:jc w:val="left"/>
        <w:rPr>
          <w:rFonts w:asciiTheme="minorEastAsia" w:hAnsiTheme="minorEastAsia" w:cs="仿宋"/>
          <w:szCs w:val="21"/>
          <w:lang w:val="zh-TW"/>
        </w:rPr>
      </w:pPr>
      <w:r w:rsidRPr="00A43779">
        <w:rPr>
          <w:rFonts w:asciiTheme="minorEastAsia" w:hAnsiTheme="minorEastAsia" w:cs="仿宋" w:hint="eastAsia"/>
          <w:szCs w:val="21"/>
        </w:rPr>
        <w:t>6、</w:t>
      </w:r>
      <w:r w:rsidRPr="00A43779">
        <w:rPr>
          <w:rFonts w:asciiTheme="minorEastAsia" w:hAnsiTheme="minorEastAsia" w:cs="仿宋" w:hint="eastAsia"/>
          <w:szCs w:val="21"/>
          <w:lang w:val="zh-TW" w:eastAsia="zh-TW"/>
        </w:rPr>
        <w:t>激光滤光片：全过滤滤光片</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7、微脉冲模式：</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7.1、占空比：</w:t>
      </w:r>
      <w:r w:rsidRPr="00A43779">
        <w:rPr>
          <w:rFonts w:asciiTheme="minorEastAsia" w:hAnsiTheme="minorEastAsia" w:cs="仿宋"/>
          <w:szCs w:val="21"/>
        </w:rPr>
        <w:t>5%-100%</w:t>
      </w:r>
      <w:r w:rsidRPr="00A43779">
        <w:rPr>
          <w:rFonts w:asciiTheme="minorEastAsia" w:hAnsiTheme="minorEastAsia" w:cs="仿宋" w:hint="eastAsia"/>
          <w:szCs w:val="21"/>
        </w:rPr>
        <w:t>范围内连续可调；</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7.2、To</w:t>
      </w:r>
      <w:r w:rsidRPr="00A43779">
        <w:rPr>
          <w:rFonts w:asciiTheme="minorEastAsia" w:hAnsiTheme="minorEastAsia" w:cs="仿宋"/>
          <w:szCs w:val="21"/>
        </w:rPr>
        <w:t>n</w:t>
      </w:r>
      <w:r w:rsidRPr="00A43779">
        <w:rPr>
          <w:rFonts w:asciiTheme="minorEastAsia" w:hAnsiTheme="minorEastAsia" w:cs="仿宋" w:hint="eastAsia"/>
          <w:szCs w:val="21"/>
        </w:rPr>
        <w:t>调节范围：0</w:t>
      </w:r>
      <w:r w:rsidRPr="00A43779">
        <w:rPr>
          <w:rFonts w:asciiTheme="minorEastAsia" w:hAnsiTheme="minorEastAsia" w:cs="仿宋"/>
          <w:szCs w:val="21"/>
        </w:rPr>
        <w:t>.1ms-1ms</w:t>
      </w:r>
      <w:r w:rsidRPr="00A43779">
        <w:rPr>
          <w:rFonts w:asciiTheme="minorEastAsia" w:hAnsiTheme="minorEastAsia" w:cs="仿宋" w:hint="eastAsia"/>
          <w:szCs w:val="21"/>
        </w:rPr>
        <w:t>，调节步长≤</w:t>
      </w:r>
      <w:r w:rsidRPr="00A43779">
        <w:rPr>
          <w:rFonts w:asciiTheme="minorEastAsia" w:hAnsiTheme="minorEastAsia" w:cs="仿宋"/>
          <w:szCs w:val="21"/>
        </w:rPr>
        <w:t>0.01ms</w:t>
      </w:r>
      <w:r w:rsidRPr="00A43779">
        <w:rPr>
          <w:rFonts w:asciiTheme="minorEastAsia" w:hAnsiTheme="minorEastAsia" w:cs="仿宋" w:hint="eastAsia"/>
          <w:szCs w:val="21"/>
        </w:rPr>
        <w:t>；</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7.3、Toff调节范围：</w:t>
      </w:r>
      <w:r w:rsidRPr="00A43779">
        <w:rPr>
          <w:rFonts w:asciiTheme="minorEastAsia" w:hAnsiTheme="minorEastAsia" w:cs="仿宋"/>
          <w:szCs w:val="21"/>
        </w:rPr>
        <w:t>0.3</w:t>
      </w:r>
      <w:r w:rsidRPr="00A43779">
        <w:rPr>
          <w:rFonts w:asciiTheme="minorEastAsia" w:hAnsiTheme="minorEastAsia" w:cs="仿宋" w:hint="eastAsia"/>
          <w:szCs w:val="21"/>
        </w:rPr>
        <w:t>ms</w:t>
      </w:r>
      <w:r w:rsidRPr="00A43779">
        <w:rPr>
          <w:rFonts w:asciiTheme="minorEastAsia" w:hAnsiTheme="minorEastAsia" w:cs="仿宋"/>
          <w:szCs w:val="21"/>
        </w:rPr>
        <w:t>-10</w:t>
      </w:r>
      <w:r w:rsidRPr="00A43779">
        <w:rPr>
          <w:rFonts w:asciiTheme="minorEastAsia" w:hAnsiTheme="minorEastAsia" w:cs="仿宋" w:hint="eastAsia"/>
          <w:szCs w:val="21"/>
        </w:rPr>
        <w:t>ms，，调节步长≤</w:t>
      </w:r>
      <w:r w:rsidRPr="00A43779">
        <w:rPr>
          <w:rFonts w:asciiTheme="minorEastAsia" w:hAnsiTheme="minorEastAsia" w:cs="仿宋"/>
          <w:szCs w:val="21"/>
        </w:rPr>
        <w:t>0.01</w:t>
      </w:r>
      <w:r w:rsidRPr="00A43779">
        <w:rPr>
          <w:rFonts w:asciiTheme="minorEastAsia" w:hAnsiTheme="minorEastAsia" w:cs="仿宋" w:hint="eastAsia"/>
          <w:szCs w:val="21"/>
        </w:rPr>
        <w:t>ms；</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7.4、矩阵：≥</w:t>
      </w:r>
      <w:r w:rsidRPr="00A43779">
        <w:rPr>
          <w:rFonts w:asciiTheme="minorEastAsia" w:hAnsiTheme="minorEastAsia" w:cs="仿宋"/>
          <w:szCs w:val="21"/>
        </w:rPr>
        <w:t>8×8</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7.5、黄斑格栅半径调节范围：1</w:t>
      </w:r>
      <w:r w:rsidRPr="00A43779">
        <w:rPr>
          <w:rFonts w:asciiTheme="minorEastAsia" w:hAnsiTheme="minorEastAsia" w:cs="仿宋"/>
          <w:szCs w:val="21"/>
        </w:rPr>
        <w:t>00</w:t>
      </w:r>
      <w:r w:rsidRPr="00A43779">
        <w:rPr>
          <w:rFonts w:asciiTheme="minorEastAsia" w:hAnsiTheme="minorEastAsia" w:cs="仿宋" w:hint="eastAsia"/>
          <w:szCs w:val="21"/>
        </w:rPr>
        <w:t>μm</w:t>
      </w:r>
      <w:r w:rsidRPr="00A43779">
        <w:rPr>
          <w:rFonts w:asciiTheme="minorEastAsia" w:hAnsiTheme="minorEastAsia" w:cs="仿宋"/>
          <w:szCs w:val="21"/>
        </w:rPr>
        <w:t>-1000</w:t>
      </w:r>
      <w:r w:rsidRPr="00A43779">
        <w:rPr>
          <w:rFonts w:asciiTheme="minorEastAsia" w:hAnsiTheme="minorEastAsia" w:cs="仿宋" w:hint="eastAsia"/>
          <w:szCs w:val="21"/>
        </w:rPr>
        <w:t>μm；</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#8、多点模式：采用矩阵、线性、圆环、黄斑格栅；</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9、瞄准光：</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9.1、半导体二极管，波长：</w:t>
      </w:r>
      <w:r w:rsidRPr="00A43779">
        <w:rPr>
          <w:rFonts w:asciiTheme="minorEastAsia" w:hAnsiTheme="minorEastAsia" w:cs="仿宋"/>
          <w:szCs w:val="21"/>
        </w:rPr>
        <w:t>635</w:t>
      </w:r>
      <w:r w:rsidRPr="00A43779">
        <w:rPr>
          <w:rFonts w:asciiTheme="minorEastAsia" w:hAnsiTheme="minorEastAsia" w:cs="仿宋" w:hint="eastAsia"/>
          <w:szCs w:val="21"/>
        </w:rPr>
        <w:t>±1</w:t>
      </w:r>
      <w:r w:rsidRPr="00A43779">
        <w:rPr>
          <w:rFonts w:asciiTheme="minorEastAsia" w:hAnsiTheme="minorEastAsia" w:cs="仿宋"/>
          <w:szCs w:val="21"/>
        </w:rPr>
        <w:t>0nm</w:t>
      </w:r>
      <w:r w:rsidRPr="00A43779">
        <w:rPr>
          <w:rFonts w:asciiTheme="minorEastAsia" w:hAnsiTheme="minorEastAsia" w:cs="仿宋" w:hint="eastAsia"/>
          <w:szCs w:val="21"/>
        </w:rPr>
        <w:t>；</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9.2、最大输出功率≤1</w:t>
      </w:r>
      <w:r w:rsidRPr="00A43779">
        <w:rPr>
          <w:rFonts w:asciiTheme="minorEastAsia" w:hAnsiTheme="minorEastAsia" w:cs="仿宋"/>
          <w:szCs w:val="21"/>
        </w:rPr>
        <w:t>mW</w:t>
      </w:r>
      <w:r w:rsidRPr="00A43779">
        <w:rPr>
          <w:rFonts w:asciiTheme="minorEastAsia" w:hAnsiTheme="minorEastAsia" w:cs="仿宋" w:hint="eastAsia"/>
          <w:szCs w:val="21"/>
        </w:rPr>
        <w:t>，输出功率连续可调;</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宋体" w:hint="eastAsia"/>
          <w:szCs w:val="21"/>
          <w:lang w:val="zh-TW"/>
        </w:rPr>
        <w:t>#10、光路：采用同轴同光路设计，光路无遮挡</w:t>
      </w:r>
      <w:r w:rsidRPr="00A43779">
        <w:rPr>
          <w:rFonts w:asciiTheme="minorEastAsia" w:hAnsiTheme="minorEastAsia" w:cs="宋体" w:hint="eastAsia"/>
          <w:szCs w:val="21"/>
        </w:rPr>
        <w:t>;</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11、冷却方式：帕尔帖冷却;</w:t>
      </w:r>
    </w:p>
    <w:p w:rsidR="00672671" w:rsidRPr="00A43779" w:rsidRDefault="00672671" w:rsidP="00672671">
      <w:pPr>
        <w:pStyle w:val="16"/>
        <w:spacing w:line="360" w:lineRule="auto"/>
        <w:ind w:firstLineChars="0" w:firstLine="0"/>
        <w:jc w:val="left"/>
        <w:rPr>
          <w:rFonts w:asciiTheme="minorEastAsia" w:hAnsiTheme="minorEastAsia" w:cs="仿宋"/>
          <w:szCs w:val="21"/>
        </w:rPr>
      </w:pPr>
      <w:r w:rsidRPr="00A43779">
        <w:rPr>
          <w:rFonts w:asciiTheme="minorEastAsia" w:hAnsiTheme="minorEastAsia" w:cs="仿宋" w:hint="eastAsia"/>
          <w:szCs w:val="21"/>
        </w:rPr>
        <w:t>12、标准眼睛安全距离（N</w:t>
      </w:r>
      <w:r w:rsidRPr="00A43779">
        <w:rPr>
          <w:rFonts w:asciiTheme="minorEastAsia" w:hAnsiTheme="minorEastAsia" w:cs="仿宋"/>
          <w:szCs w:val="21"/>
        </w:rPr>
        <w:t>OHD</w:t>
      </w:r>
      <w:r w:rsidRPr="00A43779">
        <w:rPr>
          <w:rFonts w:asciiTheme="minorEastAsia" w:hAnsiTheme="minorEastAsia" w:cs="仿宋" w:hint="eastAsia"/>
          <w:szCs w:val="21"/>
        </w:rPr>
        <w:t>）： ≥9</w:t>
      </w:r>
      <w:r w:rsidRPr="00A43779">
        <w:rPr>
          <w:rFonts w:asciiTheme="minorEastAsia" w:hAnsiTheme="minorEastAsia" w:cs="仿宋"/>
          <w:szCs w:val="21"/>
        </w:rPr>
        <w:t xml:space="preserve">.5m </w:t>
      </w:r>
      <w:r w:rsidRPr="00A43779">
        <w:rPr>
          <w:rFonts w:asciiTheme="minorEastAsia" w:hAnsiTheme="minorEastAsia" w:cs="仿宋" w:hint="eastAsia"/>
          <w:szCs w:val="21"/>
        </w:rPr>
        <w:t>;</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Theme="minorEastAsia" w:hAnsiTheme="minorEastAsia" w:cs="仿宋"/>
          <w:szCs w:val="21"/>
        </w:rPr>
        <w:br w:type="page"/>
      </w:r>
      <w:r w:rsidRPr="00A43779">
        <w:rPr>
          <w:rFonts w:ascii="宋体" w:hAnsi="宋体" w:hint="eastAsia"/>
          <w:b/>
          <w:szCs w:val="21"/>
        </w:rPr>
        <w:lastRenderedPageBreak/>
        <w:t>第3包品目3</w:t>
      </w:r>
      <w:r w:rsidRPr="00A43779">
        <w:rPr>
          <w:rFonts w:ascii="宋体" w:hAnsi="宋体"/>
          <w:b/>
          <w:szCs w:val="21"/>
        </w:rPr>
        <w:t>-</w:t>
      </w:r>
      <w:r w:rsidRPr="00A43779">
        <w:rPr>
          <w:rFonts w:ascii="宋体" w:hAnsi="宋体" w:hint="eastAsia"/>
          <w:b/>
          <w:szCs w:val="21"/>
        </w:rPr>
        <w:t>3全自动视盘形态分析立体眼底照相机</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数量：1套，每套技术参数如下：</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一、技术参数</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（一）、主机：</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1、拍摄模式：至少具备正常、小瞳孔、立体模式;</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2、具备同步立体眼底像拍摄功能；</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▲3、立体成对图片拍摄方式，即一次快门课同步拍摄≥2张眼底照片；</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4、图片拍摄角度：一般眼底拍照模式：≥45° °，立体拍照模式：≥34° °</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5、瞳孔最小直径：正常模式，≤4.0mm、小瞳孔模式：≤3.5mm、立体模式：≤4.0mm</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6、焦方方式：至少包含裂隙照明点匹配法；</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#7、图像传感器有效像素：≥2400万</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8、内置固视灯，至少包含中央、视盘、黄斑、拼图模式；</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 xml:space="preserve">（二）、图像采集分析工作站： </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1、CPU：i7或以上；</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2、内存≥8G；硬盘≥500G；</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3、彩色液晶显示器≥21英寸；</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4、输出系统：彩色喷墨输出；</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（三）、软件功能</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1、</w:t>
      </w:r>
      <w:r w:rsidRPr="00A43779">
        <w:rPr>
          <w:rFonts w:asciiTheme="minorEastAsia" w:hAnsiTheme="minorEastAsia" w:cs="宋体"/>
          <w:szCs w:val="21"/>
        </w:rPr>
        <w:t>图像处理功能</w:t>
      </w:r>
      <w:r w:rsidRPr="00A43779">
        <w:rPr>
          <w:rFonts w:asciiTheme="minorEastAsia" w:hAnsiTheme="minorEastAsia" w:cs="宋体" w:hint="eastAsia"/>
          <w:szCs w:val="21"/>
        </w:rPr>
        <w:t>：具备像锐化、图像增强、对比读调节、亮度调节、RGB滤光片成像、自动无缝拼图功能；</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2、测量功能柜：具备长度测量、杯盘比测量、角度测量功能、青光眼随访、</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#3、具备</w:t>
      </w:r>
      <w:r w:rsidRPr="00A43779">
        <w:rPr>
          <w:rFonts w:asciiTheme="minorEastAsia" w:hAnsiTheme="minorEastAsia" w:cs="宋体"/>
          <w:szCs w:val="21"/>
        </w:rPr>
        <w:t>青光眼视盘立体分析</w:t>
      </w:r>
      <w:r w:rsidRPr="00A43779">
        <w:rPr>
          <w:rFonts w:asciiTheme="minorEastAsia" w:hAnsiTheme="minorEastAsia" w:cs="宋体" w:hint="eastAsia"/>
          <w:szCs w:val="21"/>
        </w:rPr>
        <w:t>功能</w:t>
      </w:r>
      <w:r w:rsidRPr="00A43779">
        <w:rPr>
          <w:rFonts w:asciiTheme="minorEastAsia" w:hAnsiTheme="minorEastAsia" w:cs="宋体"/>
          <w:szCs w:val="21"/>
        </w:rPr>
        <w:t>，至少包含深度分布、3D立体显示</w:t>
      </w:r>
      <w:r w:rsidRPr="00A43779">
        <w:rPr>
          <w:rFonts w:asciiTheme="minorEastAsia" w:hAnsiTheme="minorEastAsia" w:cs="宋体" w:hint="eastAsia"/>
          <w:szCs w:val="21"/>
        </w:rPr>
        <w:t>；</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#4、青光眼视盘分析参数：至少可提供垂直杯盘比、视盘垂直深度、上方盘沿宽度、下方盘沿宽度、杯面积、盘面积、DDLS评分等参数</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#5、具备青光眼随访数据分析功能</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（四）、其他</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1、专用工作站（内存≥32G，512SSD Radio01/硬盘≥16T，Radio10）</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2、脱机分析软件不少于1套</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3、青光眼工作平台不少于1套</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t>4、眼底工作平台不少于1套</w:t>
      </w:r>
    </w:p>
    <w:p w:rsidR="00672671" w:rsidRPr="00A43779" w:rsidRDefault="00672671" w:rsidP="00672671">
      <w:pPr>
        <w:spacing w:line="360" w:lineRule="auto"/>
        <w:rPr>
          <w:rFonts w:asciiTheme="minorEastAsia" w:hAnsiTheme="minorEastAsia" w:cs="宋体"/>
          <w:szCs w:val="21"/>
        </w:rPr>
      </w:pPr>
      <w:r w:rsidRPr="00A43779">
        <w:rPr>
          <w:rFonts w:asciiTheme="minorEastAsia" w:hAnsiTheme="minorEastAsia" w:cs="宋体" w:hint="eastAsia"/>
          <w:szCs w:val="21"/>
        </w:rPr>
        <w:lastRenderedPageBreak/>
        <w:t>5、提供服务器浏览端不少于3个</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Theme="minorEastAsia" w:hAnsiTheme="minorEastAsia" w:cs="仿宋"/>
          <w:szCs w:val="21"/>
        </w:rPr>
        <w:br w:type="page"/>
      </w:r>
      <w:r w:rsidRPr="00A43779">
        <w:rPr>
          <w:rFonts w:ascii="宋体" w:hAnsi="宋体" w:hint="eastAsia"/>
          <w:b/>
          <w:szCs w:val="21"/>
        </w:rPr>
        <w:lastRenderedPageBreak/>
        <w:t>第3包品目3</w:t>
      </w:r>
      <w:r w:rsidRPr="00A43779">
        <w:rPr>
          <w:rFonts w:ascii="宋体" w:hAnsi="宋体"/>
          <w:b/>
          <w:szCs w:val="21"/>
        </w:rPr>
        <w:t>-</w:t>
      </w:r>
      <w:r w:rsidRPr="00A43779">
        <w:rPr>
          <w:rFonts w:ascii="宋体" w:hAnsi="宋体" w:hint="eastAsia"/>
          <w:b/>
          <w:szCs w:val="21"/>
        </w:rPr>
        <w:t>4超广角激光扫描检眼镜</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数量：1套，每套技术参数如下：</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一、主要用途：</w:t>
      </w:r>
      <w:r w:rsidRPr="00A43779">
        <w:rPr>
          <w:rFonts w:asciiTheme="minorEastAsia" w:hAnsiTheme="minorEastAsia" w:cs="仿宋"/>
          <w:szCs w:val="21"/>
        </w:rPr>
        <w:t>用于眼底检查诊断和分层分析</w:t>
      </w:r>
      <w:r w:rsidRPr="00A43779">
        <w:rPr>
          <w:rFonts w:asciiTheme="minorEastAsia" w:hAnsiTheme="minorEastAsia" w:cs="仿宋" w:hint="eastAsia"/>
          <w:szCs w:val="21"/>
        </w:rPr>
        <w:t>；</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二、技术参数</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szCs w:val="21"/>
        </w:rPr>
        <w:t>▲</w:t>
      </w:r>
      <w:r w:rsidRPr="00A43779">
        <w:rPr>
          <w:rFonts w:asciiTheme="minorEastAsia" w:hAnsiTheme="minorEastAsia" w:cs="仿宋" w:hint="eastAsia"/>
          <w:szCs w:val="21"/>
        </w:rPr>
        <w:t>1、</w:t>
      </w:r>
      <w:r w:rsidRPr="00A43779">
        <w:rPr>
          <w:rFonts w:asciiTheme="minorEastAsia" w:hAnsiTheme="minorEastAsia" w:cs="仿宋"/>
          <w:szCs w:val="21"/>
        </w:rPr>
        <w:t>可以免散瞳一次性获取超大广角视网膜图像、脉络膜图像</w:t>
      </w:r>
      <w:r w:rsidRPr="00A43779">
        <w:rPr>
          <w:rFonts w:asciiTheme="minorEastAsia" w:hAnsiTheme="minorEastAsia" w:cs="仿宋" w:hint="eastAsia"/>
          <w:szCs w:val="21"/>
        </w:rPr>
        <w:t>、自发荧光图像；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2、成像原理：共轭双焦点技术；</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w:t>
      </w:r>
      <w:r w:rsidRPr="00A43779">
        <w:rPr>
          <w:rFonts w:asciiTheme="minorEastAsia" w:hAnsiTheme="minorEastAsia" w:cs="仿宋"/>
          <w:szCs w:val="21"/>
        </w:rPr>
        <w:t>3</w:t>
      </w:r>
      <w:r w:rsidRPr="00A43779">
        <w:rPr>
          <w:rFonts w:asciiTheme="minorEastAsia" w:hAnsiTheme="minorEastAsia" w:cs="仿宋" w:hint="eastAsia"/>
          <w:szCs w:val="21"/>
        </w:rPr>
        <w:t>、成像范围: 一次正位扫描眼底范围≥200°；</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szCs w:val="21"/>
        </w:rPr>
        <w:t>#</w:t>
      </w:r>
      <w:r w:rsidRPr="00A43779">
        <w:rPr>
          <w:rFonts w:asciiTheme="minorEastAsia" w:hAnsiTheme="minorEastAsia" w:cs="仿宋" w:hint="eastAsia"/>
          <w:szCs w:val="21"/>
        </w:rPr>
        <w:t>4、瞳孔最小直径要求：≥2mm即可正常成像；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5、成像时间：</w:t>
      </w:r>
      <w:r w:rsidRPr="00A43779">
        <w:rPr>
          <w:rFonts w:asciiTheme="minorEastAsia" w:hAnsiTheme="minorEastAsia" w:cs="仿宋"/>
          <w:szCs w:val="21"/>
        </w:rPr>
        <w:t>≤</w:t>
      </w:r>
      <w:r w:rsidRPr="00A43779">
        <w:rPr>
          <w:rFonts w:asciiTheme="minorEastAsia" w:hAnsiTheme="minorEastAsia" w:cs="仿宋" w:hint="eastAsia"/>
          <w:szCs w:val="21"/>
        </w:rPr>
        <w:t>0.4s；</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#6、激光波长：635nm±5nm、532nm±5nm；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szCs w:val="21"/>
        </w:rPr>
        <w:t>#</w:t>
      </w:r>
      <w:r w:rsidRPr="00A43779">
        <w:rPr>
          <w:rFonts w:asciiTheme="minorEastAsia" w:hAnsiTheme="minorEastAsia" w:cs="仿宋" w:hint="eastAsia"/>
          <w:szCs w:val="21"/>
        </w:rPr>
        <w:t>7、成像模式：具备超广角视网膜像</w:t>
      </w:r>
      <w:r w:rsidRPr="00A43779">
        <w:rPr>
          <w:rFonts w:asciiTheme="minorEastAsia" w:hAnsiTheme="minorEastAsia" w:cs="仿宋"/>
          <w:szCs w:val="21"/>
        </w:rPr>
        <w:t>、</w:t>
      </w:r>
      <w:r w:rsidRPr="00A43779">
        <w:rPr>
          <w:rFonts w:asciiTheme="minorEastAsia" w:hAnsiTheme="minorEastAsia" w:cs="仿宋" w:hint="eastAsia"/>
          <w:szCs w:val="21"/>
        </w:rPr>
        <w:t>超广角脉络膜像</w:t>
      </w:r>
      <w:r w:rsidRPr="00A43779">
        <w:rPr>
          <w:rFonts w:asciiTheme="minorEastAsia" w:hAnsiTheme="minorEastAsia" w:cs="仿宋"/>
          <w:szCs w:val="21"/>
        </w:rPr>
        <w:t>、</w:t>
      </w:r>
      <w:r w:rsidRPr="00A43779">
        <w:rPr>
          <w:rFonts w:asciiTheme="minorEastAsia" w:hAnsiTheme="minorEastAsia" w:cs="仿宋" w:hint="eastAsia"/>
          <w:szCs w:val="21"/>
        </w:rPr>
        <w:t>超广角彩照</w:t>
      </w:r>
      <w:r w:rsidRPr="00A43779">
        <w:rPr>
          <w:rFonts w:asciiTheme="minorEastAsia" w:hAnsiTheme="minorEastAsia" w:cs="仿宋"/>
          <w:szCs w:val="21"/>
        </w:rPr>
        <w:t>、</w:t>
      </w:r>
      <w:r w:rsidRPr="00A43779">
        <w:rPr>
          <w:rFonts w:asciiTheme="minorEastAsia" w:hAnsiTheme="minorEastAsia" w:cs="仿宋" w:hint="eastAsia"/>
          <w:szCs w:val="21"/>
        </w:rPr>
        <w:t>超广角自发荧光</w:t>
      </w:r>
      <w:r w:rsidRPr="00A43779">
        <w:rPr>
          <w:rFonts w:asciiTheme="minorEastAsia" w:hAnsiTheme="minorEastAsia" w:cs="仿宋"/>
          <w:szCs w:val="21"/>
        </w:rPr>
        <w:t>、</w:t>
      </w:r>
      <w:r w:rsidRPr="00A43779">
        <w:rPr>
          <w:rFonts w:asciiTheme="minorEastAsia" w:hAnsiTheme="minorEastAsia" w:cs="仿宋" w:hint="eastAsia"/>
          <w:szCs w:val="21"/>
        </w:rPr>
        <w:t>立体成像；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8、图像分辨率：</w:t>
      </w:r>
      <w:r w:rsidRPr="00A43779">
        <w:rPr>
          <w:rFonts w:asciiTheme="minorEastAsia" w:hAnsiTheme="minorEastAsia" w:cs="仿宋"/>
          <w:szCs w:val="21"/>
        </w:rPr>
        <w:t>≤</w:t>
      </w:r>
      <w:r w:rsidRPr="00A43779">
        <w:rPr>
          <w:rFonts w:asciiTheme="minorEastAsia" w:hAnsiTheme="minorEastAsia" w:cs="仿宋" w:hint="eastAsia"/>
          <w:szCs w:val="21"/>
        </w:rPr>
        <w:t>14μm；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9、操作模式：触摸屏、手柄操作模式；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10、拍摄模式：自动拍摄、手动拍摄；</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11、具备额托和下颌托，下颌托高度可电动调整；</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三、软件功能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1、基础阅片功能：可调整图片亮度、对比度、Gamma、图像增益，可放大、自由排列多图查看等</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2、具备图像周边纠正技术，可以纠正超广角图像的周边变形，还原真实的3D眼底</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3、具备长度、面积、杯盘比的测量以及标记功能；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4、具备比较叠加功能，图像自动配准,支持不同模式的影像比较叠加；</w:t>
      </w:r>
    </w:p>
    <w:p w:rsidR="00672671" w:rsidRPr="00A43779" w:rsidRDefault="00672671" w:rsidP="00672671">
      <w:pPr>
        <w:snapToGrid w:val="0"/>
        <w:spacing w:line="360" w:lineRule="auto"/>
        <w:jc w:val="left"/>
        <w:rPr>
          <w:rFonts w:asciiTheme="minorEastAsia" w:hAnsiTheme="minorEastAsia" w:cs="仿宋"/>
          <w:szCs w:val="21"/>
        </w:rPr>
      </w:pPr>
      <w:r w:rsidRPr="00A43779">
        <w:rPr>
          <w:rFonts w:asciiTheme="minorEastAsia" w:hAnsiTheme="minorEastAsia" w:cs="仿宋" w:hint="eastAsia"/>
          <w:szCs w:val="21"/>
        </w:rPr>
        <w:t>5、全景功能：可以自动拼合≥2张眼底图像，最大可覆盖≥95%视网膜范围</w:t>
      </w:r>
      <w:r w:rsidRPr="00A43779">
        <w:rPr>
          <w:rFonts w:ascii="仿宋" w:eastAsia="仿宋" w:hAnsi="仿宋" w:cs="仿宋" w:hint="eastAsia"/>
          <w:sz w:val="24"/>
        </w:rPr>
        <w:t>；</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宋体"/>
          <w:b/>
          <w:sz w:val="24"/>
        </w:rPr>
        <w:br w:type="page"/>
      </w:r>
      <w:r w:rsidRPr="00A43779">
        <w:rPr>
          <w:rFonts w:ascii="宋体" w:hAnsi="宋体" w:hint="eastAsia"/>
          <w:b/>
          <w:szCs w:val="21"/>
        </w:rPr>
        <w:lastRenderedPageBreak/>
        <w:t>第4包品目4</w:t>
      </w:r>
      <w:r w:rsidRPr="00A43779">
        <w:rPr>
          <w:rFonts w:ascii="宋体" w:hAnsi="宋体"/>
          <w:b/>
          <w:szCs w:val="21"/>
        </w:rPr>
        <w:t>-</w:t>
      </w:r>
      <w:r w:rsidRPr="00A43779">
        <w:rPr>
          <w:rFonts w:ascii="宋体" w:hAnsi="宋体" w:hint="eastAsia"/>
          <w:b/>
          <w:szCs w:val="21"/>
        </w:rPr>
        <w:t>1屈光分析仪</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数量：2套，每套技术参数如下：</w:t>
      </w:r>
    </w:p>
    <w:p w:rsidR="00672671" w:rsidRPr="00A43779" w:rsidRDefault="00672671" w:rsidP="00672671">
      <w:pPr>
        <w:widowControl/>
        <w:shd w:val="clear" w:color="auto" w:fill="FFFFFF"/>
        <w:spacing w:line="360" w:lineRule="auto"/>
        <w:ind w:left="360" w:hanging="360"/>
        <w:jc w:val="left"/>
        <w:rPr>
          <w:rFonts w:ascii="宋体" w:hAnsi="宋体" w:cs="仿宋"/>
          <w:szCs w:val="21"/>
        </w:rPr>
      </w:pPr>
      <w:r w:rsidRPr="00A43779">
        <w:rPr>
          <w:rFonts w:ascii="宋体" w:hAnsi="宋体" w:cs="仿宋" w:hint="eastAsia"/>
          <w:szCs w:val="21"/>
        </w:rPr>
        <w:t>1、屈光力可测量范围</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1.1、球镜度数： -</w:t>
      </w:r>
      <w:r w:rsidRPr="00A43779">
        <w:rPr>
          <w:rFonts w:ascii="宋体" w:hAnsi="宋体" w:cs="仿宋"/>
          <w:szCs w:val="21"/>
        </w:rPr>
        <w:t>20</w:t>
      </w:r>
      <w:r w:rsidRPr="00A43779">
        <w:rPr>
          <w:rFonts w:ascii="宋体" w:hAnsi="宋体" w:cs="仿宋" w:hint="eastAsia"/>
          <w:szCs w:val="21"/>
        </w:rPr>
        <w:t>.00D ～ +2</w:t>
      </w:r>
      <w:r w:rsidRPr="00A43779">
        <w:rPr>
          <w:rFonts w:ascii="宋体" w:hAnsi="宋体" w:cs="仿宋"/>
          <w:szCs w:val="21"/>
        </w:rPr>
        <w:t>2</w:t>
      </w:r>
      <w:r w:rsidRPr="00A43779">
        <w:rPr>
          <w:rFonts w:ascii="宋体" w:hAnsi="宋体" w:cs="仿宋" w:hint="eastAsia"/>
          <w:szCs w:val="21"/>
        </w:rPr>
        <w:t>.00D（VD=12mm）；</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1.2、柱镜度数： -12.00D ～ +1</w:t>
      </w:r>
      <w:r w:rsidRPr="00A43779">
        <w:rPr>
          <w:rFonts w:ascii="宋体" w:hAnsi="宋体" w:cs="仿宋"/>
          <w:szCs w:val="21"/>
        </w:rPr>
        <w:t>2</w:t>
      </w:r>
      <w:r w:rsidRPr="00A43779">
        <w:rPr>
          <w:rFonts w:ascii="宋体" w:hAnsi="宋体" w:cs="仿宋" w:hint="eastAsia"/>
          <w:szCs w:val="21"/>
        </w:rPr>
        <w:t>.00D;</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2、屈光力测量精度：≤0.01D；</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3、眼睛可测量区域： 2.0-9</w:t>
      </w:r>
      <w:r w:rsidRPr="00A43779">
        <w:rPr>
          <w:rFonts w:ascii="宋体" w:hAnsi="宋体" w:cs="仿宋"/>
          <w:szCs w:val="21"/>
        </w:rPr>
        <w:t>.5</w:t>
      </w:r>
      <w:r w:rsidRPr="00A43779">
        <w:rPr>
          <w:rFonts w:ascii="宋体" w:hAnsi="宋体" w:cs="仿宋" w:hint="eastAsia"/>
          <w:szCs w:val="21"/>
        </w:rPr>
        <w:t xml:space="preserve"> mm；</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#4、像差测量点数：≥2</w:t>
      </w:r>
      <w:r w:rsidRPr="00A43779">
        <w:rPr>
          <w:rFonts w:ascii="宋体" w:hAnsi="宋体" w:cs="仿宋"/>
          <w:szCs w:val="21"/>
        </w:rPr>
        <w:t>40</w:t>
      </w:r>
      <w:r w:rsidRPr="00A43779">
        <w:rPr>
          <w:rFonts w:ascii="宋体" w:hAnsi="宋体" w:cs="仿宋" w:hint="eastAsia"/>
          <w:szCs w:val="21"/>
        </w:rPr>
        <w:t>0点；</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5、KM屈光力测量范围： 34.00D ～ 67.00D；</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6、KM测量精度：±0.05mm以内；</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7、KM测量范围： 5.0mm ～10.00mm；</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8、Placido数目：≥ 3</w:t>
      </w:r>
      <w:r w:rsidRPr="00A43779">
        <w:rPr>
          <w:rFonts w:ascii="宋体" w:hAnsi="宋体" w:cs="仿宋"/>
          <w:szCs w:val="21"/>
        </w:rPr>
        <w:t>3</w:t>
      </w:r>
      <w:r w:rsidRPr="00A43779">
        <w:rPr>
          <w:rFonts w:ascii="宋体" w:hAnsi="宋体" w:cs="仿宋" w:hint="eastAsia"/>
          <w:szCs w:val="21"/>
        </w:rPr>
        <w:t>个；</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9、角膜地形图测量点数：≥</w:t>
      </w:r>
      <w:r w:rsidRPr="00A43779">
        <w:rPr>
          <w:rFonts w:ascii="宋体" w:hAnsi="宋体" w:cs="仿宋"/>
          <w:szCs w:val="21"/>
        </w:rPr>
        <w:t>11000</w:t>
      </w:r>
      <w:r w:rsidRPr="00A43779">
        <w:rPr>
          <w:rFonts w:ascii="宋体" w:hAnsi="宋体" w:cs="仿宋" w:hint="eastAsia"/>
          <w:szCs w:val="21"/>
        </w:rPr>
        <w:t>个点；</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10、瞳孔直径测量范围： 1.0mm～10.0mm；</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11、瞳距测量范围： 30mm ～ 85mm；</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12、角膜直径（WTW</w:t>
      </w:r>
      <w:r w:rsidRPr="00A43779">
        <w:rPr>
          <w:rFonts w:ascii="宋体" w:hAnsi="宋体" w:cs="仿宋"/>
          <w:szCs w:val="21"/>
        </w:rPr>
        <w:t>）</w:t>
      </w:r>
      <w:r w:rsidRPr="00A43779">
        <w:rPr>
          <w:rFonts w:ascii="宋体" w:hAnsi="宋体" w:cs="仿宋" w:hint="eastAsia"/>
          <w:szCs w:val="21"/>
        </w:rPr>
        <w:t>测量范围： 0～1</w:t>
      </w:r>
      <w:r w:rsidRPr="00A43779">
        <w:rPr>
          <w:rFonts w:ascii="宋体" w:hAnsi="宋体" w:cs="仿宋"/>
          <w:szCs w:val="21"/>
        </w:rPr>
        <w:t>3</w:t>
      </w:r>
      <w:r w:rsidRPr="00A43779">
        <w:rPr>
          <w:rFonts w:ascii="宋体" w:hAnsi="宋体" w:cs="仿宋" w:hint="eastAsia"/>
          <w:szCs w:val="21"/>
        </w:rPr>
        <w:t>mm;</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13、可分别显示各项角膜因子值;</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#14、可单独分析全眼、角膜、眼内像差；</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15、可按设定的瞳孔大小分别显示各项像差及屈光力数据；</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#16、具备人工晶体观察模式。可观察晶体情况；</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hint="eastAsia"/>
          <w:szCs w:val="21"/>
        </w:rPr>
        <w:t>#</w:t>
      </w:r>
      <w:r w:rsidRPr="00A43779">
        <w:rPr>
          <w:rFonts w:ascii="宋体" w:hAnsi="宋体" w:cs="仿宋"/>
          <w:szCs w:val="21"/>
        </w:rPr>
        <w:t>17.</w:t>
      </w:r>
      <w:r w:rsidRPr="00A43779">
        <w:rPr>
          <w:rFonts w:ascii="宋体" w:hAnsi="宋体" w:cs="仿宋" w:hint="eastAsia"/>
          <w:szCs w:val="21"/>
        </w:rPr>
        <w:t>具备视觉质量分析功能，包含PSF函数、MTF函数、斯特雷尔率、E字/C字/ETDRS视力表；</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szCs w:val="21"/>
        </w:rPr>
        <w:t>18</w:t>
      </w:r>
      <w:r w:rsidRPr="00A43779">
        <w:rPr>
          <w:rFonts w:ascii="宋体" w:hAnsi="宋体" w:cs="仿宋" w:hint="eastAsia"/>
          <w:szCs w:val="21"/>
        </w:rPr>
        <w:t>、具备自动跟踪测量功能</w:t>
      </w:r>
    </w:p>
    <w:p w:rsidR="00672671" w:rsidRPr="00A43779" w:rsidRDefault="00672671" w:rsidP="00672671">
      <w:pPr>
        <w:widowControl/>
        <w:shd w:val="clear" w:color="auto" w:fill="FFFFFF"/>
        <w:spacing w:line="360" w:lineRule="auto"/>
        <w:jc w:val="left"/>
        <w:rPr>
          <w:rFonts w:ascii="宋体" w:hAnsi="宋体" w:cs="仿宋"/>
          <w:szCs w:val="21"/>
        </w:rPr>
      </w:pPr>
      <w:r w:rsidRPr="00A43779">
        <w:rPr>
          <w:rFonts w:ascii="宋体" w:hAnsi="宋体" w:cs="仿宋"/>
          <w:szCs w:val="21"/>
        </w:rPr>
        <w:t>19</w:t>
      </w:r>
      <w:r w:rsidRPr="00A43779">
        <w:rPr>
          <w:rFonts w:ascii="宋体" w:hAnsi="宋体" w:cs="仿宋" w:hint="eastAsia"/>
          <w:szCs w:val="21"/>
        </w:rPr>
        <w:t>、彩色液晶触摸显示屏：≥</w:t>
      </w:r>
      <w:r w:rsidRPr="00A43779">
        <w:rPr>
          <w:rFonts w:ascii="宋体" w:hAnsi="宋体" w:cs="仿宋"/>
          <w:szCs w:val="21"/>
        </w:rPr>
        <w:t>10</w:t>
      </w:r>
      <w:r w:rsidRPr="00A43779">
        <w:rPr>
          <w:rFonts w:ascii="宋体" w:hAnsi="宋体" w:cs="仿宋" w:hint="eastAsia"/>
          <w:szCs w:val="21"/>
        </w:rPr>
        <w:t>英寸</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宋体"/>
          <w:b/>
          <w:sz w:val="24"/>
        </w:rPr>
        <w:br w:type="page"/>
      </w:r>
      <w:r w:rsidRPr="00A43779">
        <w:rPr>
          <w:rFonts w:ascii="宋体" w:hAnsi="宋体" w:hint="eastAsia"/>
          <w:b/>
          <w:szCs w:val="21"/>
        </w:rPr>
        <w:lastRenderedPageBreak/>
        <w:t>第5包品目5</w:t>
      </w:r>
      <w:r w:rsidRPr="00A43779">
        <w:rPr>
          <w:rFonts w:ascii="宋体" w:hAnsi="宋体"/>
          <w:b/>
          <w:szCs w:val="21"/>
        </w:rPr>
        <w:t>-</w:t>
      </w:r>
      <w:r w:rsidRPr="00A43779">
        <w:rPr>
          <w:rFonts w:ascii="宋体" w:hAnsi="宋体" w:hint="eastAsia"/>
          <w:b/>
          <w:szCs w:val="21"/>
        </w:rPr>
        <w:t>1眼科光学相干断层扫描仪（OCTA）1</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数量：1套，技术参数如下：</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1.光源类型：扫频光源,波长：≤1310nm;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2.测量方式：全自动对焦、自动测量;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3.操作方式：液晶触摸显示屏+三维全向助力手柄;</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#4.扫描速度：≥50,000 次 A扫描 /s;</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#5.扫描范围：深度≥13mm，横向≥16mm;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#6.分辨率：轴向≤10um，横向≤30um;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#7.扫描模式:具备眼前节三维扫描成像模式、地形图模式、青光眼房角模式、滤过泡模式、高清房角模式、叠加扫描模式、动态全景摄影模式（10秒）、自定义扫描模式；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8、主要功能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8.1、眼前节三维扫描成像：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8.1.1、一次测量可完成全周360°角膜到玻璃体前段、双侧房角的立体成像；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8.1.2、具备叠加扫描模式；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8.1.3、具备折射校准算法；</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8.2、地形图模式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8.2.1可成像最大直径≥16mm角膜前后表面地形图；</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8.2.2具备屈光补偿功能，测量中角膜顶点动态跟踪；</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8.2.3具备轴向地形图（simk、角膜前表面、后表面、整体）、切向地形图（simk、角膜前表面后表面、整体）、高度图（前表面、后表面）、厚度图（整体、扇区）、屈光地形图（角膜表面屈光力）、前房高度图、角膜上皮厚度图（整体、扇区）、巩膜地形图、片上角膜地形图；</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8.2.4角膜地形图测量点原始数据可导出；</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8.2.5具备角膜扩张评级功能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8.3角膜病</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8.3.1、可测量角膜瓣厚度测量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8.3.2、具备角膜混浊、翼状胬肉，角膜浸润病灶三维成像和面积测量功能；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8.3.3、可测量角膜基质环等角膜植入物的位置；</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8.3.4、具备角膜移植片3D成像、厚度测量功能；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8.4 白内障</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lastRenderedPageBreak/>
        <w:t>8.4.1可提供人工晶体优选报告；</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8.4.2可测量全角膜散光、α角和κ角、角膜高阶像差（HOA，4mm）和角膜球差（SA，6mm）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8.4.3具备人工晶体计算功能，可提供散光晶体植入规划</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8.4.4 内置Barret全套计算公式以及常规计算公式；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8.4.5 具备晶状体和人工晶体的形态、位置观察和偏心距离、倾斜角度测量功能；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8.4.6具备角膜、晶状体光密度测量功能；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8.4.7具备晶状体前后表面曲率半径测量；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8.4.8具备白内障手术前房汇总分析功能；可提供术前术后角膜、前房结构、晶体位置变化对比图；可提供术前术后角膜、晶体典型参数以及差异报告；</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 xml:space="preserve">8.4.9具备散光矫正型晶体的散光轴测量功能； </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8.5硬镜适配：</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8.5.1具备圆锥角膜眼的适配基弧专用算法；</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8.5.2具备硬镜佩戴前、佩戴中、摘镜后角膜地形图测量以及角膜形态变化趋势分析功能。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8.6、人工晶体：</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8.6.1、具备ICL尺寸计算KS公式、NK计算公式；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8.6.2、可计算理论术后拱高、前房深度、房角开放角度；</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8.6.3、可测量ICL术后明暗环境下动态拱高、瞳孔大小、拱高变化曲线图；</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8.6.4、可多角度观察ICL位置形态；</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8.7、青光眼</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8.7.1、具备青光眼房角模式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8.7.2、具备眼前节3D重建，房角360度高清成像功能；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8.7.3、具备房角标识点巩膜突、房角隐窝全自动识别功能；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8.7.4、具备全周房角开放程度全自动诊断功能；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8.7.5、具备全周虹膜小梁网接触指数（ITC）全自动分析功能；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8.7.6、具备闭角范围全自动诊断功能，可测量房角开放距离、小梁虹膜夹角、房角隐窝面积、小梁虹膜空间面积250/500/750以及全周分布图；</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8.7.7、可测量前房深度ACD、巩膜突间距ACW、晶状体拱高（LV）、房角隐窝宽度（ATA）、虹膜厚度、虹膜膨隆度;可测量前房、角膜、虹膜的面积、容积；</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 xml:space="preserve">8.7.8、可用于滤过泡、房角手术、引流阀等术后的三维成像与立体重建 </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8.7.9、具备巩膜成像功能，可测量巩膜厚度；</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lastRenderedPageBreak/>
        <w:t>8.7.10、具备眼肌成像功能，可手动测量眼肌附着点到SS距离；</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巩膜成像，巩膜厚度测量；眼肌成像，眼肌附着点到SS距离手动测量；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8.8、干眼：非侵入式测量泪河高度、泪河面积；</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8.9、具备结膜、睫状体前端、小梁网成像功能；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8.10、可测量角膜直径、瞳孔直径、MGD-1睑板腺功能障碍；</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8.11、测量结果、原始图像可导出；</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9、图像采集处理工作站</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9.1、CPU：i5或以上性能；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9.2、内存≥8G</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9.3、内置硬盘≥8T，外置≥8T硬盘；</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9.4、彩色液晶触摸显示屏≥21英寸；</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宋体"/>
          <w:b/>
          <w:sz w:val="24"/>
        </w:rPr>
        <w:br w:type="page"/>
      </w:r>
      <w:r w:rsidRPr="00A43779">
        <w:rPr>
          <w:rFonts w:ascii="宋体" w:hAnsi="宋体" w:hint="eastAsia"/>
          <w:b/>
          <w:szCs w:val="21"/>
        </w:rPr>
        <w:lastRenderedPageBreak/>
        <w:t>第6包品目6</w:t>
      </w:r>
      <w:r w:rsidRPr="00A43779">
        <w:rPr>
          <w:rFonts w:ascii="宋体" w:hAnsi="宋体"/>
          <w:b/>
          <w:szCs w:val="21"/>
        </w:rPr>
        <w:t>-</w:t>
      </w:r>
      <w:r w:rsidRPr="00A43779">
        <w:rPr>
          <w:rFonts w:ascii="宋体" w:hAnsi="宋体" w:hint="eastAsia"/>
          <w:b/>
          <w:szCs w:val="21"/>
        </w:rPr>
        <w:t>1视野分析仪</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数量：1套，每套技术参数如下：</w:t>
      </w:r>
    </w:p>
    <w:p w:rsidR="00672671" w:rsidRPr="00A43779" w:rsidRDefault="00672671" w:rsidP="00672671">
      <w:pPr>
        <w:spacing w:line="360" w:lineRule="auto"/>
        <w:rPr>
          <w:rFonts w:asciiTheme="minorEastAsia" w:hAnsiTheme="minorEastAsia" w:cs="仿宋_GB2312"/>
          <w:b/>
          <w:bCs/>
          <w:szCs w:val="21"/>
        </w:rPr>
      </w:pPr>
      <w:r w:rsidRPr="00A43779">
        <w:rPr>
          <w:rFonts w:asciiTheme="minorEastAsia" w:hAnsiTheme="minorEastAsia" w:cs="仿宋_GB2312" w:hint="eastAsia"/>
          <w:b/>
          <w:bCs/>
          <w:szCs w:val="21"/>
        </w:rPr>
        <w:t>一、</w:t>
      </w:r>
      <w:r w:rsidRPr="00A43779">
        <w:rPr>
          <w:rFonts w:asciiTheme="minorEastAsia" w:hAnsiTheme="minorEastAsia" w:cs="宋体" w:hint="eastAsia"/>
          <w:kern w:val="0"/>
          <w:szCs w:val="21"/>
        </w:rPr>
        <w:t>主要用途:用于视野功能的检测与随访；</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二、技术参数</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仿宋_GB2312" w:hint="eastAsia"/>
          <w:szCs w:val="21"/>
        </w:rPr>
        <w:t>1、</w:t>
      </w:r>
      <w:r w:rsidRPr="00A43779">
        <w:rPr>
          <w:rFonts w:asciiTheme="minorEastAsia" w:hAnsiTheme="minorEastAsia" w:cs="宋体" w:hint="eastAsia"/>
          <w:kern w:val="0"/>
          <w:szCs w:val="21"/>
        </w:rPr>
        <w:t>检测方式：全自动计算机控制。</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2、测试程序：</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2.1、阈值测试</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2.1.1、测试程序：≥</w:t>
      </w:r>
      <w:r w:rsidRPr="00A43779">
        <w:rPr>
          <w:rFonts w:asciiTheme="minorEastAsia" w:hAnsiTheme="minorEastAsia"/>
          <w:szCs w:val="21"/>
        </w:rPr>
        <w:t>7</w:t>
      </w:r>
      <w:r w:rsidRPr="00A43779">
        <w:rPr>
          <w:rFonts w:asciiTheme="minorEastAsia" w:hAnsiTheme="minorEastAsia" w:hint="eastAsia"/>
          <w:szCs w:val="21"/>
        </w:rPr>
        <w:t>种；</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2.1.2、检测时间：</w:t>
      </w:r>
      <w:r w:rsidRPr="00A43779">
        <w:rPr>
          <w:rFonts w:asciiTheme="minorEastAsia" w:hAnsiTheme="minorEastAsia"/>
          <w:szCs w:val="21"/>
        </w:rPr>
        <w:t>30</w:t>
      </w:r>
      <w:r w:rsidRPr="00A43779">
        <w:rPr>
          <w:rFonts w:asciiTheme="minorEastAsia" w:hAnsiTheme="minorEastAsia" w:hint="eastAsia"/>
          <w:szCs w:val="21"/>
        </w:rPr>
        <w:t>°阈值测试时间≤</w:t>
      </w:r>
      <w:r w:rsidRPr="00A43779">
        <w:rPr>
          <w:rFonts w:asciiTheme="minorEastAsia" w:hAnsiTheme="minorEastAsia"/>
          <w:szCs w:val="21"/>
        </w:rPr>
        <w:t>6</w:t>
      </w:r>
      <w:r w:rsidRPr="00A43779">
        <w:rPr>
          <w:rFonts w:asciiTheme="minorEastAsia" w:hAnsiTheme="minorEastAsia" w:hint="eastAsia"/>
          <w:szCs w:val="21"/>
        </w:rPr>
        <w:t>min；</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2.2、筛选测试程序：≥</w:t>
      </w:r>
      <w:r w:rsidRPr="00A43779">
        <w:rPr>
          <w:rFonts w:asciiTheme="minorEastAsia" w:hAnsiTheme="minorEastAsia"/>
          <w:szCs w:val="21"/>
        </w:rPr>
        <w:t>6</w:t>
      </w:r>
      <w:r w:rsidRPr="00A43779">
        <w:rPr>
          <w:rFonts w:asciiTheme="minorEastAsia" w:hAnsiTheme="minorEastAsia" w:hint="eastAsia"/>
          <w:szCs w:val="21"/>
        </w:rPr>
        <w:t>种；</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2.3、特殊测试程序：≥</w:t>
      </w:r>
      <w:r w:rsidRPr="00A43779">
        <w:rPr>
          <w:rFonts w:asciiTheme="minorEastAsia" w:hAnsiTheme="minorEastAsia"/>
          <w:szCs w:val="21"/>
        </w:rPr>
        <w:t>10</w:t>
      </w:r>
      <w:r w:rsidRPr="00A43779">
        <w:rPr>
          <w:rFonts w:asciiTheme="minorEastAsia" w:hAnsiTheme="minorEastAsia" w:hint="eastAsia"/>
          <w:szCs w:val="21"/>
        </w:rPr>
        <w:t>种；</w:t>
      </w:r>
    </w:p>
    <w:p w:rsidR="00672671" w:rsidRPr="00A43779" w:rsidRDefault="00672671" w:rsidP="00672671">
      <w:pPr>
        <w:spacing w:line="360" w:lineRule="auto"/>
        <w:jc w:val="left"/>
        <w:rPr>
          <w:rFonts w:asciiTheme="minorEastAsia" w:hAnsiTheme="minorEastAsia" w:cs="宋体"/>
          <w:kern w:val="0"/>
          <w:szCs w:val="21"/>
        </w:rPr>
      </w:pPr>
      <w:r w:rsidRPr="00A43779">
        <w:rPr>
          <w:rFonts w:asciiTheme="minorEastAsia" w:hAnsiTheme="minorEastAsia" w:cs="宋体" w:hint="eastAsia"/>
          <w:kern w:val="0"/>
          <w:szCs w:val="21"/>
        </w:rPr>
        <w:t>▲2.4、</w:t>
      </w:r>
      <w:r w:rsidRPr="00A43779">
        <w:rPr>
          <w:rFonts w:asciiTheme="minorEastAsia" w:hAnsiTheme="minorEastAsia" w:hint="eastAsia"/>
          <w:szCs w:val="21"/>
        </w:rPr>
        <w:t>自定义阈值检查程序：可自定义设置检查，适合</w:t>
      </w:r>
      <w:r w:rsidRPr="00A43779">
        <w:rPr>
          <w:rFonts w:asciiTheme="minorEastAsia" w:hAnsiTheme="minorEastAsia"/>
          <w:szCs w:val="21"/>
        </w:rPr>
        <w:t>150</w:t>
      </w:r>
      <w:r w:rsidRPr="00A43779">
        <w:rPr>
          <w:rFonts w:asciiTheme="minorEastAsia" w:hAnsiTheme="minorEastAsia" w:hint="eastAsia"/>
          <w:szCs w:val="21"/>
        </w:rPr>
        <w:t>°单眼视野检查</w:t>
      </w:r>
    </w:p>
    <w:p w:rsidR="00672671" w:rsidRPr="00A43779" w:rsidRDefault="00672671" w:rsidP="00672671">
      <w:pPr>
        <w:spacing w:line="360" w:lineRule="auto"/>
        <w:jc w:val="left"/>
        <w:rPr>
          <w:rFonts w:asciiTheme="minorEastAsia" w:hAnsiTheme="minorEastAsia"/>
          <w:szCs w:val="21"/>
        </w:rPr>
      </w:pPr>
      <w:r w:rsidRPr="00A43779">
        <w:rPr>
          <w:rFonts w:asciiTheme="minorEastAsia" w:hAnsiTheme="minorEastAsia" w:cs="宋体" w:hint="eastAsia"/>
          <w:kern w:val="0"/>
          <w:szCs w:val="21"/>
        </w:rPr>
        <w:t>2.5、快速程序：</w:t>
      </w:r>
      <w:r w:rsidRPr="00A43779">
        <w:rPr>
          <w:rFonts w:asciiTheme="minorEastAsia" w:hAnsiTheme="minorEastAsia" w:hint="eastAsia"/>
          <w:szCs w:val="21"/>
        </w:rPr>
        <w:t>正常患者完成检查所需时间≤</w:t>
      </w:r>
      <w:r w:rsidRPr="00A43779">
        <w:rPr>
          <w:rFonts w:asciiTheme="minorEastAsia" w:hAnsiTheme="minorEastAsia"/>
          <w:szCs w:val="21"/>
        </w:rPr>
        <w:t>2</w:t>
      </w:r>
      <w:r w:rsidRPr="00A43779">
        <w:rPr>
          <w:rFonts w:asciiTheme="minorEastAsia" w:hAnsiTheme="minorEastAsia" w:hint="eastAsia"/>
          <w:szCs w:val="21"/>
        </w:rPr>
        <w:t>min；</w:t>
      </w:r>
    </w:p>
    <w:p w:rsidR="00672671" w:rsidRPr="00A43779" w:rsidRDefault="00672671" w:rsidP="00672671">
      <w:pPr>
        <w:spacing w:line="360" w:lineRule="auto"/>
        <w:jc w:val="left"/>
        <w:rPr>
          <w:rFonts w:asciiTheme="minorEastAsia" w:hAnsiTheme="minorEastAsia"/>
          <w:szCs w:val="21"/>
        </w:rPr>
      </w:pPr>
      <w:r w:rsidRPr="00A43779">
        <w:rPr>
          <w:rFonts w:asciiTheme="minorEastAsia" w:hAnsiTheme="minorEastAsia" w:cs="宋体" w:hint="eastAsia"/>
          <w:kern w:val="0"/>
          <w:szCs w:val="21"/>
        </w:rPr>
        <w:t>▲2.6、</w:t>
      </w:r>
      <w:r w:rsidRPr="00A43779">
        <w:rPr>
          <w:rFonts w:asciiTheme="minorEastAsia" w:hAnsiTheme="minorEastAsia" w:hint="eastAsia"/>
          <w:szCs w:val="21"/>
        </w:rPr>
        <w:t>具有</w:t>
      </w:r>
      <w:r w:rsidRPr="00A43779">
        <w:rPr>
          <w:rFonts w:asciiTheme="minorEastAsia" w:hAnsiTheme="minorEastAsia" w:cs="宋体"/>
          <w:kern w:val="0"/>
          <w:szCs w:val="21"/>
        </w:rPr>
        <w:t>青光眼早期黄斑损伤筛查程序</w:t>
      </w:r>
      <w:r w:rsidRPr="00A43779">
        <w:rPr>
          <w:rFonts w:asciiTheme="minorEastAsia" w:hAnsiTheme="minorEastAsia" w:cs="宋体" w:hint="eastAsia"/>
          <w:kern w:val="0"/>
          <w:szCs w:val="21"/>
        </w:rPr>
        <w:t>，</w:t>
      </w:r>
      <w:r w:rsidRPr="00A43779">
        <w:rPr>
          <w:rFonts w:asciiTheme="minorEastAsia" w:hAnsiTheme="minorEastAsia" w:cs="宋体"/>
          <w:kern w:val="0"/>
          <w:szCs w:val="21"/>
        </w:rPr>
        <w:t>在24°视野范围内新增</w:t>
      </w:r>
      <w:r w:rsidRPr="00A43779">
        <w:rPr>
          <w:rFonts w:asciiTheme="minorEastAsia" w:hAnsiTheme="minorEastAsia" w:cs="宋体" w:hint="eastAsia"/>
          <w:kern w:val="0"/>
          <w:szCs w:val="21"/>
        </w:rPr>
        <w:t>≥</w:t>
      </w:r>
      <w:r w:rsidRPr="00A43779">
        <w:rPr>
          <w:rFonts w:asciiTheme="minorEastAsia" w:hAnsiTheme="minorEastAsia" w:cs="宋体"/>
          <w:kern w:val="0"/>
          <w:szCs w:val="21"/>
        </w:rPr>
        <w:t>10个黄斑区点位</w:t>
      </w:r>
      <w:r w:rsidRPr="00A43779">
        <w:rPr>
          <w:rFonts w:asciiTheme="minorEastAsia" w:hAnsiTheme="minorEastAsia" w:cs="宋体" w:hint="eastAsia"/>
          <w:kern w:val="0"/>
          <w:szCs w:val="21"/>
        </w:rPr>
        <w:t>；</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3、分析程序：</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▲3.1、具有青光眼半视野分析程序；</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szCs w:val="21"/>
        </w:rPr>
        <w:t>▲</w:t>
      </w:r>
      <w:r w:rsidRPr="00A43779">
        <w:rPr>
          <w:rFonts w:asciiTheme="minorEastAsia" w:hAnsiTheme="minorEastAsia" w:cs="宋体" w:hint="eastAsia"/>
          <w:kern w:val="0"/>
          <w:szCs w:val="21"/>
        </w:rPr>
        <w:t>3.2、具有青光眼指导性进展分析程序，可用于青光眼随访；</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4、正常值数据库：多中心、多人种、年龄匹配；</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5、彩色液晶触摸显示屏≥1</w:t>
      </w:r>
      <w:r w:rsidRPr="00A43779">
        <w:rPr>
          <w:rFonts w:asciiTheme="minorEastAsia" w:hAnsiTheme="minorEastAsia" w:cs="宋体"/>
          <w:kern w:val="0"/>
          <w:szCs w:val="21"/>
        </w:rPr>
        <w:t>1</w:t>
      </w:r>
      <w:r w:rsidRPr="00A43779">
        <w:rPr>
          <w:rFonts w:asciiTheme="minorEastAsia" w:hAnsiTheme="minorEastAsia" w:cs="宋体" w:hint="eastAsia"/>
          <w:kern w:val="0"/>
          <w:szCs w:val="21"/>
        </w:rPr>
        <w:t>英寸，中文操作界面；</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6、刺激光标大小：GOLDMAN－I,II,III,IV,V；光标呈现方式：投射式，可测中心和周边视野；</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7、刺激光：</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7.1、颜色：白-白、蓝-白、红-白；</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7.2、光刺激时间：≤200ms；</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#7.3、最大光强度：≥10,000 ASB；</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8、背景光亮度：31.5asb±0.5 asb；</w:t>
      </w:r>
    </w:p>
    <w:p w:rsidR="00672671" w:rsidRPr="00A43779" w:rsidRDefault="00672671" w:rsidP="00672671">
      <w:pPr>
        <w:spacing w:line="360" w:lineRule="auto"/>
        <w:jc w:val="left"/>
        <w:rPr>
          <w:rFonts w:asciiTheme="minorEastAsia" w:hAnsiTheme="minorEastAsia"/>
          <w:szCs w:val="21"/>
        </w:rPr>
      </w:pPr>
      <w:r w:rsidRPr="00A43779">
        <w:rPr>
          <w:rFonts w:asciiTheme="minorEastAsia" w:hAnsiTheme="minorEastAsia" w:hint="eastAsia"/>
          <w:szCs w:val="21"/>
        </w:rPr>
        <w:t>9、固视：</w:t>
      </w:r>
    </w:p>
    <w:p w:rsidR="00672671" w:rsidRPr="00A43779" w:rsidRDefault="00672671" w:rsidP="00672671">
      <w:pPr>
        <w:spacing w:line="360" w:lineRule="auto"/>
        <w:jc w:val="left"/>
        <w:rPr>
          <w:rFonts w:asciiTheme="minorEastAsia" w:hAnsiTheme="minorEastAsia"/>
          <w:szCs w:val="21"/>
        </w:rPr>
      </w:pPr>
      <w:r w:rsidRPr="00A43779">
        <w:rPr>
          <w:rFonts w:asciiTheme="minorEastAsia" w:hAnsiTheme="minorEastAsia" w:hint="eastAsia"/>
          <w:szCs w:val="21"/>
        </w:rPr>
        <w:t>9.1、固视目标：中心点、小钻石形、大钻石形可选。</w:t>
      </w:r>
    </w:p>
    <w:p w:rsidR="00672671" w:rsidRPr="00A43779" w:rsidRDefault="00672671" w:rsidP="00672671">
      <w:pPr>
        <w:spacing w:line="360" w:lineRule="auto"/>
        <w:jc w:val="left"/>
        <w:rPr>
          <w:rFonts w:asciiTheme="minorEastAsia" w:hAnsiTheme="minorEastAsia"/>
          <w:szCs w:val="21"/>
        </w:rPr>
      </w:pPr>
      <w:r w:rsidRPr="00A43779">
        <w:rPr>
          <w:rFonts w:asciiTheme="minorEastAsia" w:hAnsiTheme="minorEastAsia" w:hint="eastAsia"/>
          <w:szCs w:val="21"/>
        </w:rPr>
        <w:t>9.2、固视监测：盲点法和</w:t>
      </w:r>
      <w:r w:rsidRPr="00A43779">
        <w:rPr>
          <w:rFonts w:asciiTheme="minorEastAsia" w:hAnsiTheme="minorEastAsia"/>
          <w:szCs w:val="21"/>
        </w:rPr>
        <w:t>CCD</w:t>
      </w:r>
      <w:r w:rsidRPr="00A43779">
        <w:rPr>
          <w:rFonts w:asciiTheme="minorEastAsia" w:hAnsiTheme="minorEastAsia" w:hint="eastAsia"/>
          <w:szCs w:val="21"/>
        </w:rPr>
        <w:t>视频监测；</w:t>
      </w:r>
    </w:p>
    <w:p w:rsidR="00672671" w:rsidRPr="00A43779" w:rsidRDefault="00672671" w:rsidP="00672671">
      <w:pPr>
        <w:spacing w:line="360" w:lineRule="auto"/>
        <w:jc w:val="left"/>
        <w:rPr>
          <w:rFonts w:asciiTheme="minorEastAsia" w:hAnsiTheme="minorEastAsia"/>
          <w:szCs w:val="21"/>
        </w:rPr>
      </w:pPr>
      <w:r w:rsidRPr="00A43779">
        <w:rPr>
          <w:rFonts w:asciiTheme="minorEastAsia" w:hAnsiTheme="minorEastAsia" w:hint="eastAsia"/>
          <w:szCs w:val="21"/>
        </w:rPr>
        <w:t>9.3、固视跟踪：凝视跟踪法；</w:t>
      </w:r>
    </w:p>
    <w:p w:rsidR="00672671" w:rsidRPr="00A43779" w:rsidRDefault="00672671" w:rsidP="00672671">
      <w:pPr>
        <w:spacing w:line="360" w:lineRule="auto"/>
        <w:jc w:val="left"/>
        <w:rPr>
          <w:rFonts w:asciiTheme="minorEastAsia" w:hAnsiTheme="minorEastAsia"/>
          <w:szCs w:val="21"/>
        </w:rPr>
      </w:pPr>
      <w:r w:rsidRPr="00A43779">
        <w:rPr>
          <w:rFonts w:asciiTheme="minorEastAsia" w:hAnsiTheme="minorEastAsia" w:hint="eastAsia"/>
          <w:szCs w:val="21"/>
        </w:rPr>
        <w:lastRenderedPageBreak/>
        <w:t>9.4、跟踪精度：≤</w:t>
      </w:r>
      <w:r w:rsidRPr="00A43779">
        <w:rPr>
          <w:rFonts w:asciiTheme="minorEastAsia" w:hAnsiTheme="minorEastAsia"/>
          <w:szCs w:val="21"/>
        </w:rPr>
        <w:t>2</w:t>
      </w:r>
      <w:r w:rsidRPr="00A43779">
        <w:rPr>
          <w:rFonts w:asciiTheme="minorEastAsia" w:hAnsiTheme="minorEastAsia" w:hint="eastAsia"/>
          <w:szCs w:val="21"/>
        </w:rPr>
        <w:t>°；</w:t>
      </w:r>
    </w:p>
    <w:p w:rsidR="00672671" w:rsidRPr="00A43779" w:rsidRDefault="00672671" w:rsidP="00672671">
      <w:pPr>
        <w:spacing w:line="360" w:lineRule="auto"/>
        <w:jc w:val="left"/>
        <w:rPr>
          <w:rFonts w:asciiTheme="minorEastAsia" w:hAnsiTheme="minorEastAsia"/>
          <w:szCs w:val="21"/>
        </w:rPr>
      </w:pPr>
      <w:r w:rsidRPr="00A43779">
        <w:rPr>
          <w:rFonts w:asciiTheme="minorEastAsia" w:hAnsiTheme="minorEastAsia" w:hint="eastAsia"/>
          <w:szCs w:val="21"/>
        </w:rPr>
        <w:t>9.5、跟踪时间：整个检查过程；</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10、视野检查距离：≥30cm；</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11、测试范围：≥</w:t>
      </w:r>
      <w:r w:rsidRPr="00A43779">
        <w:rPr>
          <w:rFonts w:asciiTheme="minorEastAsia" w:hAnsiTheme="minorEastAsia"/>
          <w:szCs w:val="21"/>
        </w:rPr>
        <w:t>90</w:t>
      </w:r>
      <w:r w:rsidRPr="00A43779">
        <w:rPr>
          <w:rFonts w:asciiTheme="minorEastAsia" w:hAnsiTheme="minorEastAsia" w:hint="eastAsia"/>
          <w:szCs w:val="21"/>
        </w:rPr>
        <w:t>°；</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hint="eastAsia"/>
          <w:szCs w:val="21"/>
        </w:rPr>
        <w:t>12、可测量中心凹阈值；</w:t>
      </w:r>
    </w:p>
    <w:p w:rsidR="00672671" w:rsidRPr="00A43779" w:rsidRDefault="00672671" w:rsidP="00672671">
      <w:pPr>
        <w:spacing w:line="360" w:lineRule="auto"/>
        <w:jc w:val="left"/>
        <w:rPr>
          <w:rFonts w:asciiTheme="minorEastAsia" w:hAnsiTheme="minorEastAsia"/>
          <w:szCs w:val="21"/>
        </w:rPr>
      </w:pPr>
      <w:r w:rsidRPr="00A43779">
        <w:rPr>
          <w:rFonts w:asciiTheme="minorEastAsia" w:hAnsiTheme="minorEastAsia" w:cs="宋体" w:hint="eastAsia"/>
          <w:kern w:val="0"/>
          <w:szCs w:val="21"/>
        </w:rPr>
        <w:t>13、具备</w:t>
      </w:r>
      <w:r w:rsidRPr="00A43779">
        <w:rPr>
          <w:rFonts w:asciiTheme="minorEastAsia" w:hAnsiTheme="minorEastAsia" w:hint="eastAsia"/>
          <w:szCs w:val="21"/>
        </w:rPr>
        <w:t>头位跟踪功能；</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hint="eastAsia"/>
          <w:szCs w:val="21"/>
        </w:rPr>
        <w:t>14、具备瞳孔直径自动测量功能</w:t>
      </w:r>
    </w:p>
    <w:p w:rsidR="00672671" w:rsidRPr="00A43779" w:rsidRDefault="00672671" w:rsidP="00672671">
      <w:pPr>
        <w:spacing w:line="360" w:lineRule="auto"/>
        <w:rPr>
          <w:rFonts w:asciiTheme="minorEastAsia" w:hAnsiTheme="minorEastAsia" w:cs="宋体"/>
          <w:kern w:val="0"/>
          <w:szCs w:val="21"/>
        </w:rPr>
      </w:pPr>
      <w:r w:rsidRPr="00A43779">
        <w:rPr>
          <w:rFonts w:asciiTheme="minorEastAsia" w:hAnsiTheme="minorEastAsia" w:cs="宋体" w:hint="eastAsia"/>
          <w:kern w:val="0"/>
          <w:szCs w:val="21"/>
        </w:rPr>
        <w:t>▲15、</w:t>
      </w:r>
      <w:r w:rsidRPr="00A43779">
        <w:rPr>
          <w:rFonts w:asciiTheme="minorEastAsia" w:hAnsiTheme="minorEastAsia" w:cs="宋体"/>
          <w:kern w:val="0"/>
          <w:szCs w:val="21"/>
        </w:rPr>
        <w:t>可与Oct，眼底相机联机</w:t>
      </w:r>
      <w:r w:rsidRPr="00A43779">
        <w:rPr>
          <w:rFonts w:asciiTheme="minorEastAsia" w:hAnsiTheme="minorEastAsia" w:cs="宋体" w:hint="eastAsia"/>
          <w:kern w:val="0"/>
          <w:szCs w:val="21"/>
        </w:rPr>
        <w:t>。</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宋体"/>
          <w:b/>
          <w:sz w:val="24"/>
        </w:rPr>
        <w:br w:type="page"/>
      </w:r>
      <w:r w:rsidRPr="00A43779">
        <w:rPr>
          <w:rFonts w:ascii="宋体" w:hAnsi="宋体" w:hint="eastAsia"/>
          <w:b/>
          <w:szCs w:val="21"/>
        </w:rPr>
        <w:lastRenderedPageBreak/>
        <w:t>第6包品目6</w:t>
      </w:r>
      <w:r w:rsidRPr="00A43779">
        <w:rPr>
          <w:rFonts w:ascii="宋体" w:hAnsi="宋体"/>
          <w:b/>
          <w:szCs w:val="21"/>
        </w:rPr>
        <w:t>-</w:t>
      </w:r>
      <w:r w:rsidRPr="00A43779">
        <w:rPr>
          <w:rFonts w:ascii="宋体" w:hAnsi="宋体" w:hint="eastAsia"/>
          <w:b/>
          <w:szCs w:val="21"/>
        </w:rPr>
        <w:t>2超广角激光扫描检眼镜</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数量：1套，每套技术参数如下：</w:t>
      </w:r>
    </w:p>
    <w:p w:rsidR="00672671" w:rsidRPr="00A43779" w:rsidRDefault="00672671" w:rsidP="00672671">
      <w:pPr>
        <w:spacing w:line="360" w:lineRule="auto"/>
        <w:rPr>
          <w:rFonts w:asciiTheme="minorEastAsia" w:hAnsiTheme="minorEastAsia"/>
          <w:snapToGrid w:val="0"/>
          <w:szCs w:val="21"/>
        </w:rPr>
      </w:pPr>
      <w:r w:rsidRPr="00A43779">
        <w:rPr>
          <w:rFonts w:asciiTheme="minorEastAsia" w:hAnsiTheme="minorEastAsia" w:hint="eastAsia"/>
          <w:snapToGrid w:val="0"/>
          <w:szCs w:val="21"/>
        </w:rPr>
        <w:t>一、技术参数：</w:t>
      </w:r>
    </w:p>
    <w:p w:rsidR="00672671" w:rsidRPr="00A43779" w:rsidRDefault="00672671" w:rsidP="00672671">
      <w:pPr>
        <w:spacing w:line="360" w:lineRule="auto"/>
        <w:rPr>
          <w:rFonts w:asciiTheme="minorEastAsia" w:hAnsiTheme="minorEastAsia"/>
          <w:snapToGrid w:val="0"/>
          <w:szCs w:val="21"/>
        </w:rPr>
      </w:pPr>
      <w:r w:rsidRPr="00A43779">
        <w:rPr>
          <w:rFonts w:asciiTheme="minorEastAsia" w:hAnsiTheme="minorEastAsia" w:hint="eastAsia"/>
          <w:snapToGrid w:val="0"/>
          <w:szCs w:val="21"/>
        </w:rPr>
        <w:t>（一）、主机：</w:t>
      </w:r>
    </w:p>
    <w:p w:rsidR="00672671" w:rsidRPr="00A43779" w:rsidRDefault="00672671" w:rsidP="00672671">
      <w:pPr>
        <w:spacing w:line="360" w:lineRule="auto"/>
        <w:rPr>
          <w:rFonts w:asciiTheme="minorEastAsia" w:hAnsiTheme="minorEastAsia"/>
          <w:snapToGrid w:val="0"/>
          <w:szCs w:val="21"/>
        </w:rPr>
      </w:pPr>
      <w:r w:rsidRPr="00A43779">
        <w:rPr>
          <w:rFonts w:asciiTheme="minorEastAsia" w:hAnsiTheme="minorEastAsia" w:hint="eastAsia"/>
          <w:snapToGrid w:val="0"/>
          <w:szCs w:val="21"/>
        </w:rPr>
        <w:t>1、成像原理：采用宽线眼底成像技术生成眼底图像；</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2、成像模式包括：</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szCs w:val="21"/>
        </w:rPr>
        <w:t>▲</w:t>
      </w:r>
      <w:r w:rsidRPr="00A43779">
        <w:rPr>
          <w:rFonts w:asciiTheme="minorEastAsia" w:hAnsiTheme="minorEastAsia" w:hint="eastAsia"/>
          <w:snapToGrid w:val="0"/>
          <w:szCs w:val="21"/>
        </w:rPr>
        <w:t>2.1、真彩成像模式：具有红色、绿色和蓝色光通道分解查看功能；</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2.2、绿自发荧光成像模式：</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2.2.1、用于观察黄斑变性早期轻微改变；</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2.2.2、检测范围：吸收光630-750nm内的荧光团；</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2.3、蓝自发荧光成像模式：</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2.3.1、用于观察黄斑变性中早期视网膜色素上皮层改变；</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2.3.2、检测范围：吸收光532-650nm范围的所有荧光团；</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2.4、红外成像（IR）成像模式：用于观察脉络膜、睑板腺等深层结构；</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2.5、外眼、眼表成像拍摄模式</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szCs w:val="21"/>
        </w:rPr>
        <w:t>▲</w:t>
      </w:r>
      <w:r w:rsidRPr="00A43779">
        <w:rPr>
          <w:rFonts w:asciiTheme="minorEastAsia" w:hAnsiTheme="minorEastAsia" w:hint="eastAsia"/>
          <w:snapToGrid w:val="0"/>
          <w:szCs w:val="21"/>
        </w:rPr>
        <w:t>2.6、立体成像拍摄模式：用于观察视盘情况。</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3、拍摄监视</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3.1、采用实时红外眼底图像监视技术，可实时观察拍摄眼底情况；</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3.2、具有双眼位实时监视窗口，可提示眼位高度和前后距离；</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szCs w:val="21"/>
        </w:rPr>
        <w:t>▲</w:t>
      </w:r>
      <w:r w:rsidRPr="00A43779">
        <w:rPr>
          <w:rFonts w:asciiTheme="minorEastAsia" w:hAnsiTheme="minorEastAsia" w:cs="Segoe UI Symbol" w:hint="eastAsia"/>
          <w:szCs w:val="21"/>
        </w:rPr>
        <w:t>4、</w:t>
      </w:r>
      <w:r w:rsidRPr="00A43779">
        <w:rPr>
          <w:rFonts w:asciiTheme="minorEastAsia" w:hAnsiTheme="minorEastAsia" w:hint="eastAsia"/>
          <w:snapToGrid w:val="0"/>
          <w:szCs w:val="21"/>
        </w:rPr>
        <w:t>拍摄角度，从眼球中心计算，广角成像模式≥130°，超广角成像模式≥200°，拼图模式（6张拼接）≥265°；</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szCs w:val="21"/>
        </w:rPr>
        <w:t>▲</w:t>
      </w:r>
      <w:r w:rsidRPr="00A43779">
        <w:rPr>
          <w:rFonts w:asciiTheme="minorEastAsia" w:hAnsiTheme="minorEastAsia" w:hint="eastAsia"/>
          <w:snapToGrid w:val="0"/>
          <w:szCs w:val="21"/>
        </w:rPr>
        <w:t>5、分辨率≤7.3μm；</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6、拍摄瞳孔直径最小值≤2.5mm</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7、工作距离（从患者眼睛至镜头）：≥25mm</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zCs w:val="21"/>
        </w:rPr>
        <w:t>8</w:t>
      </w:r>
      <w:r w:rsidRPr="00A43779">
        <w:rPr>
          <w:rFonts w:asciiTheme="minorEastAsia" w:hAnsiTheme="minorEastAsia" w:hint="eastAsia"/>
          <w:snapToGrid w:val="0"/>
          <w:szCs w:val="21"/>
        </w:rPr>
        <w:t>、屈光补偿范围：-24D～+20D连续可调；。</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zCs w:val="21"/>
        </w:rPr>
        <w:t>9、</w:t>
      </w:r>
      <w:r w:rsidRPr="00A43779">
        <w:rPr>
          <w:rFonts w:asciiTheme="minorEastAsia" w:hAnsiTheme="minorEastAsia" w:hint="eastAsia"/>
          <w:snapToGrid w:val="0"/>
          <w:szCs w:val="21"/>
        </w:rPr>
        <w:t>光源：</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9.1、白光光源：连续光谱；</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9.2、红光光源波长范围：不少于585–640nm；</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9.3、绿光光源波长范围：不少于500–585nm；</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9.4、蓝光光源波长范围：不少于435–500nm；</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lastRenderedPageBreak/>
        <w:t>9.5、红外光源波长：二极管激光，785nm785nm±5nm；</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10、具备自动对焦、自动增益、自动拼图、眼自动识别功能；</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11、图像采集时间：≤0.2s</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12、实时红外预览：≥10帧/s</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szCs w:val="21"/>
        </w:rPr>
        <w:t>▲</w:t>
      </w:r>
      <w:r w:rsidRPr="00A43779">
        <w:rPr>
          <w:rFonts w:asciiTheme="minorEastAsia" w:hAnsiTheme="minorEastAsia" w:hint="eastAsia"/>
          <w:snapToGrid w:val="0"/>
          <w:szCs w:val="21"/>
        </w:rPr>
        <w:t>13、具备高度可调整的一体化患者头托，无需操作者与患者头部接触辅助固定；</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（二）、升降台：</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1、电动升降台；</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（三）、工作站：</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1、CPU：i5或以上功能；</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2、内存≥8 GB，存储硬盘≥1TB；</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3、彩色液晶触摸显示器≥22英寸，具备多点触摸功能；</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4、配备正版操作系统；</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5、具备USB接口、千兆以太网端口；</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napToGrid w:val="0"/>
          <w:szCs w:val="21"/>
        </w:rPr>
        <w:t>6、具备DICOM3.9接口，免费开放相关协议；</w:t>
      </w:r>
    </w:p>
    <w:p w:rsidR="00672671" w:rsidRPr="00A43779" w:rsidRDefault="00672671" w:rsidP="00672671">
      <w:pPr>
        <w:tabs>
          <w:tab w:val="left" w:pos="-720"/>
        </w:tabs>
        <w:suppressAutoHyphens/>
        <w:spacing w:line="360" w:lineRule="auto"/>
        <w:rPr>
          <w:rFonts w:asciiTheme="minorEastAsia" w:hAnsiTheme="minorEastAsia"/>
          <w:snapToGrid w:val="0"/>
          <w:szCs w:val="21"/>
        </w:rPr>
      </w:pPr>
      <w:r w:rsidRPr="00A43779">
        <w:rPr>
          <w:rFonts w:asciiTheme="minorEastAsia" w:hAnsiTheme="minorEastAsia" w:hint="eastAsia"/>
          <w:szCs w:val="21"/>
        </w:rPr>
        <w:t>7、</w:t>
      </w:r>
      <w:r w:rsidRPr="00A43779">
        <w:rPr>
          <w:rFonts w:asciiTheme="minorEastAsia" w:hAnsiTheme="minorEastAsia" w:hint="eastAsia"/>
          <w:snapToGrid w:val="0"/>
          <w:szCs w:val="21"/>
        </w:rPr>
        <w:t>图像文件存储格式：DICOM、JPG、TIFF、JPG2000、PNG；</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宋体" w:hAnsi="宋体"/>
          <w:b/>
          <w:szCs w:val="21"/>
        </w:rPr>
        <w:br w:type="page"/>
      </w:r>
      <w:r w:rsidRPr="00A43779">
        <w:rPr>
          <w:rFonts w:ascii="宋体" w:hAnsi="宋体" w:hint="eastAsia"/>
          <w:b/>
          <w:szCs w:val="21"/>
        </w:rPr>
        <w:lastRenderedPageBreak/>
        <w:t>第7包品目7</w:t>
      </w:r>
      <w:r w:rsidRPr="00A43779">
        <w:rPr>
          <w:rFonts w:ascii="宋体" w:hAnsi="宋体"/>
          <w:b/>
          <w:szCs w:val="21"/>
        </w:rPr>
        <w:t>-</w:t>
      </w:r>
      <w:r w:rsidRPr="00A43779">
        <w:rPr>
          <w:rFonts w:ascii="宋体" w:hAnsi="宋体" w:hint="eastAsia"/>
          <w:b/>
          <w:szCs w:val="21"/>
        </w:rPr>
        <w:t>1眼科超声乳化治疗仪</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数量：2套，每套技术参数如下：</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一、技术参数：</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1</w:t>
      </w:r>
      <w:r w:rsidRPr="00A43779">
        <w:rPr>
          <w:rFonts w:asciiTheme="minorEastAsia" w:hAnsiTheme="minorEastAsia"/>
          <w:bCs/>
          <w:szCs w:val="21"/>
        </w:rPr>
        <w:t>、具备超声、灌注、抽吸、前节玻切、电凝功能</w:t>
      </w:r>
      <w:r w:rsidRPr="00A43779">
        <w:rPr>
          <w:rFonts w:asciiTheme="minorEastAsia" w:hAnsiTheme="minorEastAsia" w:hint="eastAsia"/>
          <w:bCs/>
          <w:szCs w:val="21"/>
        </w:rPr>
        <w:t>;</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2、白内障乳化：</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▲2.1、具备扭动超声乳化模式、纵向超声乳化模式；</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2.2、振动频率：</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2.2.1、扭动超声乳化：32</w:t>
      </w:r>
      <w:r w:rsidRPr="00A43779">
        <w:rPr>
          <w:rFonts w:asciiTheme="minorEastAsia" w:hAnsiTheme="minorEastAsia"/>
          <w:bCs/>
          <w:szCs w:val="21"/>
        </w:rPr>
        <w:t>kHz±</w:t>
      </w:r>
      <w:r w:rsidRPr="00A43779">
        <w:rPr>
          <w:rFonts w:asciiTheme="minorEastAsia" w:hAnsiTheme="minorEastAsia" w:hint="eastAsia"/>
          <w:bCs/>
          <w:szCs w:val="21"/>
        </w:rPr>
        <w:t>5%；</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2.2.2、纵向超声乳化：44</w:t>
      </w:r>
      <w:r w:rsidRPr="00A43779">
        <w:rPr>
          <w:rFonts w:asciiTheme="minorEastAsia" w:hAnsiTheme="minorEastAsia"/>
          <w:bCs/>
          <w:szCs w:val="21"/>
        </w:rPr>
        <w:t>kHz±</w:t>
      </w:r>
      <w:r w:rsidRPr="00A43779">
        <w:rPr>
          <w:rFonts w:asciiTheme="minorEastAsia" w:hAnsiTheme="minorEastAsia" w:hint="eastAsia"/>
          <w:bCs/>
          <w:szCs w:val="21"/>
        </w:rPr>
        <w:t>5%；</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3</w:t>
      </w:r>
      <w:r w:rsidRPr="00A43779">
        <w:rPr>
          <w:rFonts w:asciiTheme="minorEastAsia" w:hAnsiTheme="minorEastAsia"/>
          <w:bCs/>
          <w:szCs w:val="21"/>
        </w:rPr>
        <w:t>、</w:t>
      </w:r>
      <w:r w:rsidRPr="00A43779">
        <w:rPr>
          <w:rFonts w:asciiTheme="minorEastAsia" w:hAnsiTheme="minorEastAsia" w:hint="eastAsia"/>
          <w:bCs/>
          <w:szCs w:val="21"/>
        </w:rPr>
        <w:t>泵系统：</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3.1、双段式液流泵、全密闭非顺应性液流管理系统</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▲3.2、</w:t>
      </w:r>
      <w:r w:rsidRPr="00A43779">
        <w:rPr>
          <w:rFonts w:asciiTheme="minorEastAsia" w:hAnsiTheme="minorEastAsia"/>
          <w:bCs/>
          <w:szCs w:val="21"/>
        </w:rPr>
        <w:t>压力感应技术</w:t>
      </w:r>
      <w:r w:rsidRPr="00A43779">
        <w:rPr>
          <w:rFonts w:asciiTheme="minorEastAsia" w:hAnsiTheme="minorEastAsia" w:hint="eastAsia"/>
          <w:bCs/>
          <w:szCs w:val="21"/>
        </w:rPr>
        <w:t>：</w:t>
      </w:r>
      <w:r w:rsidRPr="00A43779">
        <w:rPr>
          <w:rFonts w:asciiTheme="minorEastAsia" w:hAnsiTheme="minorEastAsia"/>
          <w:bCs/>
          <w:szCs w:val="21"/>
        </w:rPr>
        <w:t>具</w:t>
      </w:r>
      <w:r w:rsidRPr="00A43779">
        <w:rPr>
          <w:rFonts w:asciiTheme="minorEastAsia" w:hAnsiTheme="minorEastAsia" w:hint="eastAsia"/>
          <w:bCs/>
          <w:szCs w:val="21"/>
        </w:rPr>
        <w:t>有光学</w:t>
      </w:r>
      <w:r w:rsidRPr="00A43779">
        <w:rPr>
          <w:rFonts w:asciiTheme="minorEastAsia" w:hAnsiTheme="minorEastAsia"/>
          <w:bCs/>
          <w:szCs w:val="21"/>
        </w:rPr>
        <w:t>负压感应器</w:t>
      </w:r>
      <w:r w:rsidRPr="00A43779">
        <w:rPr>
          <w:rFonts w:asciiTheme="minorEastAsia" w:hAnsiTheme="minorEastAsia" w:hint="eastAsia"/>
          <w:bCs/>
          <w:szCs w:val="21"/>
        </w:rPr>
        <w:t>、光学</w:t>
      </w:r>
      <w:r w:rsidRPr="00A43779">
        <w:rPr>
          <w:rFonts w:asciiTheme="minorEastAsia" w:hAnsiTheme="minorEastAsia"/>
          <w:bCs/>
          <w:szCs w:val="21"/>
        </w:rPr>
        <w:t>灌注压力感应器</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3.3、</w:t>
      </w:r>
      <w:r w:rsidRPr="00A43779">
        <w:rPr>
          <w:rFonts w:asciiTheme="minorEastAsia" w:hAnsiTheme="minorEastAsia"/>
          <w:bCs/>
          <w:szCs w:val="21"/>
        </w:rPr>
        <w:t>负压调节范围</w:t>
      </w:r>
      <w:r w:rsidRPr="00A43779">
        <w:rPr>
          <w:rFonts w:asciiTheme="minorEastAsia" w:hAnsiTheme="minorEastAsia" w:hint="eastAsia"/>
          <w:bCs/>
          <w:szCs w:val="21"/>
        </w:rPr>
        <w:t>：</w:t>
      </w:r>
      <w:r w:rsidRPr="00A43779">
        <w:rPr>
          <w:rFonts w:asciiTheme="minorEastAsia" w:hAnsiTheme="minorEastAsia"/>
          <w:bCs/>
          <w:szCs w:val="21"/>
        </w:rPr>
        <w:t>0</w:t>
      </w:r>
      <w:r w:rsidRPr="00A43779">
        <w:rPr>
          <w:rFonts w:asciiTheme="minorEastAsia" w:hAnsiTheme="minorEastAsia" w:hint="eastAsia"/>
          <w:bCs/>
          <w:szCs w:val="21"/>
        </w:rPr>
        <w:t>-700</w:t>
      </w:r>
      <w:r w:rsidRPr="00A43779">
        <w:rPr>
          <w:rFonts w:asciiTheme="minorEastAsia" w:hAnsiTheme="minorEastAsia"/>
          <w:bCs/>
          <w:szCs w:val="21"/>
        </w:rPr>
        <w:t>mmHg</w:t>
      </w:r>
      <w:r w:rsidRPr="00A43779">
        <w:rPr>
          <w:rFonts w:asciiTheme="minorEastAsia" w:hAnsiTheme="minorEastAsia" w:hint="eastAsia"/>
          <w:bCs/>
          <w:szCs w:val="21"/>
        </w:rPr>
        <w:t>；</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#3.4、</w:t>
      </w:r>
      <w:r w:rsidRPr="00A43779">
        <w:rPr>
          <w:rFonts w:asciiTheme="minorEastAsia" w:hAnsiTheme="minorEastAsia"/>
          <w:bCs/>
          <w:szCs w:val="21"/>
        </w:rPr>
        <w:t>抽吸速率可调节范围：0</w:t>
      </w:r>
      <w:r w:rsidRPr="00A43779">
        <w:rPr>
          <w:rFonts w:asciiTheme="minorEastAsia" w:hAnsiTheme="minorEastAsia" w:hint="eastAsia"/>
          <w:bCs/>
          <w:szCs w:val="21"/>
        </w:rPr>
        <w:t>-</w:t>
      </w:r>
      <w:r w:rsidRPr="00A43779">
        <w:rPr>
          <w:rFonts w:asciiTheme="minorEastAsia" w:hAnsiTheme="minorEastAsia"/>
          <w:bCs/>
          <w:szCs w:val="21"/>
        </w:rPr>
        <w:t>60</w:t>
      </w:r>
      <w:r w:rsidRPr="00A43779">
        <w:rPr>
          <w:rFonts w:asciiTheme="minorEastAsia" w:hAnsiTheme="minorEastAsia" w:hint="eastAsia"/>
          <w:bCs/>
          <w:szCs w:val="21"/>
        </w:rPr>
        <w:t>mL</w:t>
      </w:r>
      <w:r w:rsidRPr="00A43779">
        <w:rPr>
          <w:rFonts w:asciiTheme="minorEastAsia" w:hAnsiTheme="minorEastAsia"/>
          <w:bCs/>
          <w:szCs w:val="21"/>
        </w:rPr>
        <w:t>/min</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4、灌注</w:t>
      </w:r>
      <w:r w:rsidRPr="00A43779">
        <w:rPr>
          <w:rFonts w:asciiTheme="minorEastAsia" w:hAnsiTheme="minorEastAsia"/>
          <w:bCs/>
          <w:szCs w:val="21"/>
        </w:rPr>
        <w:t>液流系统</w:t>
      </w:r>
      <w:r w:rsidRPr="00A43779">
        <w:rPr>
          <w:rFonts w:asciiTheme="minorEastAsia" w:hAnsiTheme="minorEastAsia" w:hint="eastAsia"/>
          <w:bCs/>
          <w:szCs w:val="21"/>
        </w:rPr>
        <w:t>：</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▲4.1、</w:t>
      </w:r>
      <w:r w:rsidRPr="00A43779">
        <w:rPr>
          <w:rFonts w:asciiTheme="minorEastAsia" w:hAnsiTheme="minorEastAsia"/>
          <w:bCs/>
          <w:szCs w:val="21"/>
        </w:rPr>
        <w:t>同时配备重力灌注液流系统和主控式</w:t>
      </w:r>
      <w:r w:rsidRPr="00A43779">
        <w:rPr>
          <w:rFonts w:asciiTheme="minorEastAsia" w:hAnsiTheme="minorEastAsia" w:hint="eastAsia"/>
          <w:bCs/>
          <w:szCs w:val="21"/>
        </w:rPr>
        <w:t>灌注</w:t>
      </w:r>
      <w:r w:rsidRPr="00A43779">
        <w:rPr>
          <w:rFonts w:asciiTheme="minorEastAsia" w:hAnsiTheme="minorEastAsia"/>
          <w:bCs/>
          <w:szCs w:val="21"/>
        </w:rPr>
        <w:t>液流系统</w:t>
      </w:r>
      <w:r w:rsidRPr="00A43779">
        <w:rPr>
          <w:rFonts w:asciiTheme="minorEastAsia" w:hAnsiTheme="minorEastAsia" w:hint="eastAsia"/>
          <w:bCs/>
          <w:szCs w:val="21"/>
        </w:rPr>
        <w:t>；</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4.2、主控灌注</w:t>
      </w:r>
      <w:r w:rsidRPr="00A43779">
        <w:rPr>
          <w:rFonts w:asciiTheme="minorEastAsia" w:hAnsiTheme="minorEastAsia"/>
          <w:bCs/>
          <w:szCs w:val="21"/>
        </w:rPr>
        <w:t>IOP</w:t>
      </w:r>
      <w:r w:rsidRPr="00A43779">
        <w:rPr>
          <w:rFonts w:asciiTheme="minorEastAsia" w:hAnsiTheme="minorEastAsia" w:hint="eastAsia"/>
          <w:bCs/>
          <w:szCs w:val="21"/>
        </w:rPr>
        <w:t>范围：26-110mmHg</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5</w:t>
      </w:r>
      <w:r w:rsidRPr="00A43779">
        <w:rPr>
          <w:rFonts w:asciiTheme="minorEastAsia" w:hAnsiTheme="minorEastAsia"/>
          <w:bCs/>
          <w:szCs w:val="21"/>
        </w:rPr>
        <w:t>、气动式玻璃体切割</w:t>
      </w:r>
      <w:r w:rsidRPr="00A43779">
        <w:rPr>
          <w:rFonts w:asciiTheme="minorEastAsia" w:hAnsiTheme="minorEastAsia" w:hint="eastAsia"/>
          <w:bCs/>
          <w:szCs w:val="21"/>
        </w:rPr>
        <w:t>：</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5.1、具备前节玻璃体切除、虹膜周切、皮质去除、粘弹剂抽吸模式；</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#5.2、</w:t>
      </w:r>
      <w:r w:rsidRPr="00A43779">
        <w:rPr>
          <w:rFonts w:asciiTheme="minorEastAsia" w:hAnsiTheme="minorEastAsia"/>
          <w:bCs/>
          <w:szCs w:val="21"/>
        </w:rPr>
        <w:t>玻璃体切割速率</w:t>
      </w:r>
      <w:r w:rsidRPr="00A43779">
        <w:rPr>
          <w:rFonts w:asciiTheme="minorEastAsia" w:hAnsiTheme="minorEastAsia" w:cs="宋体" w:hint="eastAsia"/>
          <w:bCs/>
          <w:szCs w:val="21"/>
        </w:rPr>
        <w:t>≥</w:t>
      </w:r>
      <w:r w:rsidRPr="00A43779">
        <w:rPr>
          <w:rFonts w:asciiTheme="minorEastAsia" w:hAnsiTheme="minorEastAsia" w:hint="eastAsia"/>
          <w:bCs/>
          <w:szCs w:val="21"/>
        </w:rPr>
        <w:t>4</w:t>
      </w:r>
      <w:r w:rsidRPr="00A43779">
        <w:rPr>
          <w:rFonts w:asciiTheme="minorEastAsia" w:hAnsiTheme="minorEastAsia"/>
          <w:bCs/>
          <w:szCs w:val="21"/>
        </w:rPr>
        <w:t>000次/</w:t>
      </w:r>
      <w:r w:rsidRPr="00A43779">
        <w:rPr>
          <w:rFonts w:asciiTheme="minorEastAsia" w:hAnsiTheme="minorEastAsia" w:hint="eastAsia"/>
          <w:bCs/>
          <w:szCs w:val="21"/>
        </w:rPr>
        <w:t>min</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5.3、可接23G玻切头；</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6、控制系统：</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6.1、显示器</w:t>
      </w:r>
      <w:r w:rsidRPr="00A43779">
        <w:rPr>
          <w:rFonts w:asciiTheme="minorEastAsia" w:hAnsiTheme="minorEastAsia" w:cs="宋体" w:hint="eastAsia"/>
          <w:bCs/>
          <w:szCs w:val="21"/>
        </w:rPr>
        <w:t>≥</w:t>
      </w:r>
      <w:r w:rsidRPr="00A43779">
        <w:rPr>
          <w:rFonts w:asciiTheme="minorEastAsia" w:hAnsiTheme="minorEastAsia"/>
          <w:bCs/>
          <w:szCs w:val="21"/>
        </w:rPr>
        <w:t>19</w:t>
      </w:r>
      <w:r w:rsidRPr="00A43779">
        <w:rPr>
          <w:rFonts w:asciiTheme="minorEastAsia" w:hAnsiTheme="minorEastAsia" w:hint="eastAsia"/>
          <w:bCs/>
          <w:szCs w:val="21"/>
        </w:rPr>
        <w:t>英</w:t>
      </w:r>
      <w:r w:rsidRPr="00A43779">
        <w:rPr>
          <w:rFonts w:asciiTheme="minorEastAsia" w:hAnsiTheme="minorEastAsia"/>
          <w:bCs/>
          <w:szCs w:val="21"/>
        </w:rPr>
        <w:t>寸</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6.2、具备</w:t>
      </w:r>
      <w:r w:rsidRPr="00A43779">
        <w:rPr>
          <w:rFonts w:asciiTheme="minorEastAsia" w:hAnsiTheme="minorEastAsia"/>
          <w:bCs/>
          <w:szCs w:val="21"/>
        </w:rPr>
        <w:t>患者眼位指示灯</w:t>
      </w:r>
      <w:r w:rsidRPr="00A43779">
        <w:rPr>
          <w:rFonts w:asciiTheme="minorEastAsia" w:hAnsiTheme="minorEastAsia" w:hint="eastAsia"/>
          <w:bCs/>
          <w:szCs w:val="21"/>
        </w:rPr>
        <w:t>、</w:t>
      </w:r>
      <w:r w:rsidRPr="00A43779">
        <w:rPr>
          <w:rFonts w:asciiTheme="minorEastAsia" w:hAnsiTheme="minorEastAsia"/>
          <w:bCs/>
          <w:szCs w:val="21"/>
        </w:rPr>
        <w:t>无菌台照明灯</w:t>
      </w:r>
      <w:r w:rsidRPr="00A43779">
        <w:rPr>
          <w:rFonts w:asciiTheme="minorEastAsia" w:hAnsiTheme="minorEastAsia" w:hint="eastAsia"/>
          <w:bCs/>
          <w:szCs w:val="21"/>
        </w:rPr>
        <w:t>；</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6.3、可</w:t>
      </w:r>
      <w:r w:rsidRPr="00A43779">
        <w:rPr>
          <w:rFonts w:asciiTheme="minorEastAsia" w:hAnsiTheme="minorEastAsia"/>
          <w:bCs/>
          <w:szCs w:val="21"/>
        </w:rPr>
        <w:t>储存多位医生的手术参数</w:t>
      </w:r>
      <w:r w:rsidRPr="00A43779">
        <w:rPr>
          <w:rFonts w:asciiTheme="minorEastAsia" w:hAnsiTheme="minorEastAsia" w:hint="eastAsia"/>
          <w:bCs/>
          <w:szCs w:val="21"/>
        </w:rPr>
        <w:t>；</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6.4、</w:t>
      </w:r>
      <w:r w:rsidRPr="00A43779">
        <w:rPr>
          <w:rFonts w:asciiTheme="minorEastAsia" w:hAnsiTheme="minorEastAsia"/>
          <w:bCs/>
          <w:szCs w:val="21"/>
        </w:rPr>
        <w:t>可通过面板、脚踏或遥控器控制IV杆的自动升降</w:t>
      </w:r>
      <w:r w:rsidRPr="00A43779">
        <w:rPr>
          <w:rFonts w:asciiTheme="minorEastAsia" w:hAnsiTheme="minorEastAsia" w:hint="eastAsia"/>
          <w:bCs/>
          <w:szCs w:val="21"/>
        </w:rPr>
        <w:t>和转变手术步骤；</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6.5、</w:t>
      </w:r>
      <w:r w:rsidRPr="00A43779">
        <w:rPr>
          <w:rFonts w:asciiTheme="minorEastAsia" w:hAnsiTheme="minorEastAsia"/>
          <w:bCs/>
          <w:szCs w:val="21"/>
        </w:rPr>
        <w:t>可根据需要设置连续灌注</w:t>
      </w:r>
      <w:r w:rsidRPr="00A43779">
        <w:rPr>
          <w:rFonts w:asciiTheme="minorEastAsia" w:hAnsiTheme="minorEastAsia" w:hint="eastAsia"/>
          <w:bCs/>
          <w:szCs w:val="21"/>
        </w:rPr>
        <w:t>；</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6.6、</w:t>
      </w:r>
      <w:r w:rsidRPr="00A43779">
        <w:rPr>
          <w:rFonts w:asciiTheme="minorEastAsia" w:hAnsiTheme="minorEastAsia"/>
          <w:bCs/>
          <w:szCs w:val="21"/>
        </w:rPr>
        <w:t>无线脚踏</w:t>
      </w:r>
      <w:r w:rsidRPr="00A43779">
        <w:rPr>
          <w:rFonts w:asciiTheme="minorEastAsia" w:hAnsiTheme="minorEastAsia" w:hint="eastAsia"/>
          <w:bCs/>
          <w:szCs w:val="21"/>
        </w:rPr>
        <w:t>：</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6.6.1、</w:t>
      </w:r>
      <w:r w:rsidRPr="00A43779">
        <w:rPr>
          <w:rFonts w:asciiTheme="minorEastAsia" w:hAnsiTheme="minorEastAsia"/>
          <w:bCs/>
          <w:szCs w:val="21"/>
        </w:rPr>
        <w:t>脚踏可线性控制超声能量的输出</w:t>
      </w:r>
      <w:r w:rsidRPr="00A43779">
        <w:rPr>
          <w:rFonts w:asciiTheme="minorEastAsia" w:hAnsiTheme="minorEastAsia" w:hint="eastAsia"/>
          <w:bCs/>
          <w:szCs w:val="21"/>
        </w:rPr>
        <w:t>、</w:t>
      </w:r>
      <w:r w:rsidRPr="00A43779">
        <w:rPr>
          <w:rFonts w:asciiTheme="minorEastAsia" w:hAnsiTheme="minorEastAsia"/>
          <w:bCs/>
          <w:szCs w:val="21"/>
        </w:rPr>
        <w:t>抽吸速率</w:t>
      </w:r>
      <w:r w:rsidRPr="00A43779">
        <w:rPr>
          <w:rFonts w:asciiTheme="minorEastAsia" w:hAnsiTheme="minorEastAsia" w:hint="eastAsia"/>
          <w:bCs/>
          <w:szCs w:val="21"/>
        </w:rPr>
        <w:t>和负压</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6.6.2、</w:t>
      </w:r>
      <w:r w:rsidRPr="00A43779">
        <w:rPr>
          <w:rFonts w:asciiTheme="minorEastAsia" w:hAnsiTheme="minorEastAsia"/>
          <w:bCs/>
          <w:szCs w:val="21"/>
        </w:rPr>
        <w:t>可根据需要进行编程</w:t>
      </w:r>
      <w:r w:rsidRPr="00A43779">
        <w:rPr>
          <w:rFonts w:asciiTheme="minorEastAsia" w:hAnsiTheme="minorEastAsia" w:hint="eastAsia"/>
          <w:bCs/>
          <w:szCs w:val="21"/>
        </w:rPr>
        <w:t>；</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lastRenderedPageBreak/>
        <w:t>6.6.3、</w:t>
      </w:r>
      <w:r w:rsidRPr="00A43779">
        <w:rPr>
          <w:rFonts w:asciiTheme="minorEastAsia" w:hAnsiTheme="minorEastAsia"/>
          <w:bCs/>
          <w:szCs w:val="21"/>
        </w:rPr>
        <w:t>可以利用脚踏控制回吐、连续灌注、灌注液瓶升降、手术步骤改变、已存储手术参数的调用等</w:t>
      </w:r>
      <w:r w:rsidRPr="00A43779">
        <w:rPr>
          <w:rFonts w:asciiTheme="minorEastAsia" w:hAnsiTheme="minorEastAsia" w:hint="eastAsia"/>
          <w:bCs/>
          <w:szCs w:val="21"/>
        </w:rPr>
        <w:t>；</w:t>
      </w:r>
    </w:p>
    <w:p w:rsidR="00672671" w:rsidRPr="00A43779" w:rsidRDefault="00672671" w:rsidP="00672671">
      <w:pPr>
        <w:widowControl/>
        <w:spacing w:line="360" w:lineRule="auto"/>
        <w:jc w:val="left"/>
        <w:rPr>
          <w:rFonts w:asciiTheme="minorEastAsia" w:hAnsiTheme="minorEastAsia"/>
          <w:bCs/>
          <w:szCs w:val="21"/>
        </w:rPr>
      </w:pPr>
      <w:r w:rsidRPr="00A43779">
        <w:rPr>
          <w:rFonts w:asciiTheme="minorEastAsia" w:hAnsiTheme="minorEastAsia" w:hint="eastAsia"/>
          <w:bCs/>
          <w:szCs w:val="21"/>
        </w:rPr>
        <w:t>7</w:t>
      </w:r>
      <w:r w:rsidRPr="00A43779">
        <w:rPr>
          <w:rFonts w:asciiTheme="minorEastAsia" w:hAnsiTheme="minorEastAsia"/>
          <w:bCs/>
          <w:szCs w:val="21"/>
        </w:rPr>
        <w:t>、</w:t>
      </w:r>
      <w:r w:rsidRPr="00A43779">
        <w:rPr>
          <w:rFonts w:asciiTheme="minorEastAsia" w:hAnsiTheme="minorEastAsia" w:hint="eastAsia"/>
          <w:bCs/>
          <w:szCs w:val="21"/>
        </w:rPr>
        <w:t>可配</w:t>
      </w:r>
      <w:r w:rsidRPr="00A43779">
        <w:rPr>
          <w:rFonts w:asciiTheme="minorEastAsia" w:hAnsiTheme="minorEastAsia"/>
          <w:bCs/>
          <w:szCs w:val="21"/>
        </w:rPr>
        <w:t>多种超乳针头</w:t>
      </w:r>
      <w:r w:rsidRPr="00A43779">
        <w:rPr>
          <w:rFonts w:asciiTheme="minorEastAsia" w:hAnsiTheme="minorEastAsia" w:hint="eastAsia"/>
          <w:bCs/>
          <w:szCs w:val="21"/>
        </w:rPr>
        <w:t>，包括</w:t>
      </w:r>
      <w:r w:rsidRPr="00A43779">
        <w:rPr>
          <w:rFonts w:asciiTheme="minorEastAsia" w:hAnsiTheme="minorEastAsia"/>
          <w:bCs/>
          <w:szCs w:val="21"/>
        </w:rPr>
        <w:t>喇叭口型、带侧孔型</w:t>
      </w:r>
      <w:r w:rsidRPr="00A43779">
        <w:rPr>
          <w:rFonts w:asciiTheme="minorEastAsia" w:hAnsiTheme="minorEastAsia" w:hint="eastAsia"/>
          <w:bCs/>
          <w:szCs w:val="21"/>
        </w:rPr>
        <w:t>、</w:t>
      </w:r>
      <w:r w:rsidRPr="00A43779">
        <w:rPr>
          <w:rFonts w:asciiTheme="minorEastAsia" w:hAnsiTheme="minorEastAsia"/>
          <w:bCs/>
          <w:szCs w:val="21"/>
        </w:rPr>
        <w:t>弯型</w:t>
      </w:r>
      <w:r w:rsidRPr="00A43779">
        <w:rPr>
          <w:rFonts w:asciiTheme="minorEastAsia" w:hAnsiTheme="minorEastAsia" w:hint="eastAsia"/>
          <w:bCs/>
          <w:szCs w:val="21"/>
        </w:rPr>
        <w:t>、</w:t>
      </w:r>
      <w:r w:rsidRPr="00A43779">
        <w:rPr>
          <w:rFonts w:asciiTheme="minorEastAsia" w:hAnsiTheme="minorEastAsia"/>
          <w:bCs/>
          <w:szCs w:val="21"/>
        </w:rPr>
        <w:t>平衡能量针头等</w:t>
      </w:r>
      <w:r w:rsidRPr="00A43779">
        <w:rPr>
          <w:rFonts w:asciiTheme="minorEastAsia" w:hAnsiTheme="minorEastAsia" w:hint="eastAsia"/>
          <w:bCs/>
          <w:szCs w:val="21"/>
        </w:rPr>
        <w:t>；</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二、主要配置(每套)：</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1、主机：1台；</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2、脚踏开关：1个；</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3、超声手柄：不少于4把；</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4、注吸手柄：不少于4把；</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5、</w:t>
      </w:r>
      <w:r w:rsidRPr="00A43779">
        <w:rPr>
          <w:rFonts w:asciiTheme="minorEastAsia" w:hAnsiTheme="minorEastAsia"/>
          <w:bCs/>
          <w:szCs w:val="21"/>
        </w:rPr>
        <w:t>超乳针头</w:t>
      </w:r>
      <w:r w:rsidRPr="00A43779">
        <w:rPr>
          <w:rFonts w:asciiTheme="minorEastAsia" w:hAnsiTheme="minorEastAsia" w:hint="eastAsia"/>
          <w:bCs/>
          <w:szCs w:val="21"/>
        </w:rPr>
        <w:t>：不少于4个；</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6、注吸针头：不少于6个；</w:t>
      </w:r>
    </w:p>
    <w:p w:rsidR="00672671" w:rsidRPr="00A43779" w:rsidRDefault="00672671" w:rsidP="00672671">
      <w:pPr>
        <w:spacing w:line="360" w:lineRule="auto"/>
        <w:rPr>
          <w:rFonts w:asciiTheme="minorEastAsia" w:hAnsiTheme="minorEastAsia"/>
          <w:bCs/>
          <w:szCs w:val="21"/>
        </w:rPr>
      </w:pPr>
      <w:r w:rsidRPr="00A43779">
        <w:rPr>
          <w:rFonts w:asciiTheme="minorEastAsia" w:hAnsiTheme="minorEastAsia" w:hint="eastAsia"/>
          <w:bCs/>
          <w:szCs w:val="21"/>
        </w:rPr>
        <w:t>7、玻切头：不少于6个；</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宋体" w:hAnsi="宋体"/>
          <w:b/>
          <w:szCs w:val="21"/>
        </w:rPr>
        <w:br w:type="page"/>
      </w:r>
      <w:r w:rsidRPr="00A43779">
        <w:rPr>
          <w:rFonts w:ascii="宋体" w:hAnsi="宋体" w:hint="eastAsia"/>
          <w:b/>
          <w:szCs w:val="21"/>
        </w:rPr>
        <w:lastRenderedPageBreak/>
        <w:t>第8包品目8</w:t>
      </w:r>
      <w:r w:rsidRPr="00A43779">
        <w:rPr>
          <w:rFonts w:ascii="宋体" w:hAnsi="宋体"/>
          <w:b/>
          <w:szCs w:val="21"/>
        </w:rPr>
        <w:t>-</w:t>
      </w:r>
      <w:r w:rsidRPr="00A43779">
        <w:rPr>
          <w:rFonts w:ascii="宋体" w:hAnsi="宋体" w:hint="eastAsia"/>
          <w:b/>
          <w:szCs w:val="21"/>
        </w:rPr>
        <w:t>1眼科Nd：YAG激光治疗系统</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数量：1套，每套技术参数如下：</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一、主要用途：用于玻璃体消融激光治疗、微能量囊膜切开术、微能量激光虹膜切开术</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1、激光光源</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▲1.1、Q开关后节Nd:YAG，高斯光强分布，光强快速上升时间可设置；</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1.2、波长：1064 nm；</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2、发射模式：单脉冲、双脉冲或3脉冲可选，可实现混浊物安全气化；</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▲3、最低空气爆破能量：≤1.8 mJ；</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4、单脉冲能量：0.3-10mJ连续可调；</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5、脉宽：≥4ns；</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6、光斑大小：≤8</w:t>
      </w:r>
      <w:r w:rsidRPr="00A43779">
        <w:rPr>
          <w:rFonts w:asciiTheme="minorEastAsia" w:hAnsiTheme="minorEastAsia" w:cs="Calibri"/>
          <w:szCs w:val="21"/>
        </w:rPr>
        <w:t>µ</w:t>
      </w:r>
      <w:r w:rsidRPr="00A43779">
        <w:rPr>
          <w:rFonts w:asciiTheme="minorEastAsia" w:hAnsiTheme="minorEastAsia" w:cs="仿宋_GB2312" w:hint="eastAsia"/>
          <w:szCs w:val="21"/>
        </w:rPr>
        <w:t>m；</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 xml:space="preserve">▲7、偏移范围：前置与后置偏移±500 </w:t>
      </w:r>
      <w:r w:rsidRPr="00A43779">
        <w:rPr>
          <w:rFonts w:asciiTheme="minorEastAsia" w:hAnsiTheme="minorEastAsia" w:cs="Calibri"/>
          <w:szCs w:val="21"/>
        </w:rPr>
        <w:t>µ</w:t>
      </w:r>
      <w:r w:rsidRPr="00A43779">
        <w:rPr>
          <w:rFonts w:asciiTheme="minorEastAsia" w:hAnsiTheme="minorEastAsia" w:cs="仿宋_GB2312" w:hint="eastAsia"/>
          <w:szCs w:val="21"/>
        </w:rPr>
        <w:t>m 范围内连续可调；</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▲8、照明、观察、激光光路同轴；</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9、激光锥角：≤16°；激光重复发射频率：≥3Hz</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10、瞄准光：</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▲10.1、波长： 515nm，绿光；</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10.2、光强：连续可调；</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10.3、聚焦方式：两点聚集瞄准；</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11、激光冷却方式：风冷</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12、激光与裂隙灯一体式设计，无需适配器，</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13、裂隙显微镜</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13.1、目镜倍数：12.5×；</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13.2、放大倍数：10×、16X、25×；</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13.3、夹角：双目立体视夹角16 °；</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13.4、目镜屈光补偿范围：-8D～+8D；</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13.5、裂隙长度：0-12mm，连续可调；</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13.6、光源：卤素灯；</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▲13.7、显微镜屈光补偿调整：目镜内置双十字线精准补偿</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14、电源：AC 100-240V，50Hz±1Hz，功率≤800VA；</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15、虹膜镜：不少于1个</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lastRenderedPageBreak/>
        <w:t>16、囊膜镜：不少于1个</w:t>
      </w:r>
    </w:p>
    <w:p w:rsidR="00672671" w:rsidRPr="00A43779" w:rsidRDefault="00672671" w:rsidP="00672671">
      <w:pPr>
        <w:snapToGrid w:val="0"/>
        <w:spacing w:line="360" w:lineRule="auto"/>
        <w:jc w:val="left"/>
        <w:rPr>
          <w:rFonts w:ascii="宋体" w:hAnsi="宋体"/>
          <w:szCs w:val="21"/>
        </w:rPr>
      </w:pPr>
      <w:r w:rsidRPr="00A43779">
        <w:rPr>
          <w:rFonts w:ascii="宋体" w:hAnsi="宋体"/>
          <w:b/>
          <w:szCs w:val="21"/>
        </w:rPr>
        <w:br w:type="page"/>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宋体" w:hAnsi="宋体" w:hint="eastAsia"/>
          <w:b/>
          <w:szCs w:val="21"/>
        </w:rPr>
        <w:lastRenderedPageBreak/>
        <w:t>第9包品目9-1鼻咽喉镜系统</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数量：1套，每套技术参数如下：</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一、技术参数</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（一）、内窥镜图像处理器：</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▲1、全新数字高清信号输出，最高分辨率≥1920×1080；</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2、液晶触摸显示屏≥7英寸；</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▲3、主机具有双滤光染色功能；</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cs="仿宋" w:hint="eastAsia"/>
          <w:szCs w:val="21"/>
        </w:rPr>
        <w:t>4、智能光学染色功能：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4.1、特殊光谱图像功能：利用不同波长的光穿透能力不同的原理，提供不同部位观察模式（血管模式、食道模式、胃模式、鼻腔模式等）并可自定义设置</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cs="仿宋" w:hint="eastAsia"/>
          <w:szCs w:val="21"/>
        </w:rPr>
        <w:t>4.2、具备病灶轮廓凸现组织细节强调功能显示粘膜的微细结构和腺管的形态、图像降噪功能；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5、最大电子放大倍数≥2倍，电子放大倍数多档可调，；</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cs="仿宋" w:hint="eastAsia"/>
          <w:szCs w:val="21"/>
        </w:rPr>
        <w:t>6、具备双屏模式，智能光学染色光（染色后效果）图像与白光图像可同屏显示；</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7、高清图像冻结后，可小画面显示内镜在体内的实时画面，并可变换位置；</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8、内镜图像大小可调节</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cs="仿宋" w:hint="eastAsia"/>
          <w:szCs w:val="21"/>
        </w:rPr>
        <w:t>9、R\G色彩：不少于±5档可调；</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 xml:space="preserve">10、具备画中画功能，可将外围设备图像与内镜图像整合在同一显示器显示，并可进行主、副画面切换 </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11、内镜画面可进行180°旋转</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12、调光方式：自动、手动；</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 xml:space="preserve">13、自动测光模式：平均测光，峰值测光， </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14、周边设备可以液晶触摸显示、键盘或内镜遥控按钮控制；</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15、具备USB接口，可直接存储高清镜下图像、录制HD视频图像；</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16、光源：</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16.1、主灯：氙灯，≥300W；备用灯：LED光源</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16.2、输出亮度可调节；</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cs="仿宋" w:hint="eastAsia"/>
          <w:szCs w:val="21"/>
        </w:rPr>
        <w:t>（二）、常规检查型电子鼻咽喉镜：</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1、遥控按钮≥3个；</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2、视向角：0°；</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lastRenderedPageBreak/>
        <w:t>3、视野角：≥80°；</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4、分辨率：≥1920*1080；</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5、景深：3-50mm；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#6、先端部外径：≤3.5mm；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7、插入部外径：≤3.6mm；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8、弯曲角度：上≥130°，下≥130°；</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9、镜身全长：≤500mm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10、有效长度：≥300mm；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11、可连接频闪光源，连接处可180°旋转</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（三）、电子支气管镜：</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1、遥控按钮：≥4个；</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2、分辨率：≥1920*1080；</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3、视向度：0°；</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cs="仿宋" w:hint="eastAsia"/>
          <w:szCs w:val="21"/>
        </w:rPr>
        <w:t>4、视野角：≥120°；</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5、景深：3-100mm；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#6、先端外径：≤6.5mm；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7、插入部外径：≤6.5mm；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#8、钳道内径：≥2.8mm；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9、弯曲角度：上≥180°，下≥130°；</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10、工作长度：≥600mm</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11、可连接频闪光源，连接处可180°旋转；</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（四）、监视器：</w:t>
      </w:r>
    </w:p>
    <w:p w:rsidR="00672671" w:rsidRPr="00A43779" w:rsidRDefault="00672671" w:rsidP="00672671">
      <w:pPr>
        <w:spacing w:line="360" w:lineRule="auto"/>
        <w:rPr>
          <w:rFonts w:asciiTheme="minorEastAsia" w:hAnsiTheme="minorEastAsia"/>
          <w:szCs w:val="21"/>
        </w:rPr>
      </w:pPr>
      <w:r w:rsidRPr="00A43779">
        <w:rPr>
          <w:rFonts w:asciiTheme="minorEastAsia" w:hAnsiTheme="minorEastAsia" w:cs="仿宋" w:hint="eastAsia"/>
          <w:szCs w:val="21"/>
        </w:rPr>
        <w:t xml:space="preserve">1、彩色液晶显示器≥26英寸，分辨率：≥3840×2160；      </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2、具备DVI-I接口</w:t>
      </w:r>
    </w:p>
    <w:p w:rsidR="00672671" w:rsidRPr="00A43779" w:rsidRDefault="00672671" w:rsidP="00672671">
      <w:pPr>
        <w:spacing w:line="360" w:lineRule="auto"/>
        <w:rPr>
          <w:rFonts w:asciiTheme="minorEastAsia" w:hAnsiTheme="minorEastAsia" w:cs="仿宋"/>
          <w:szCs w:val="21"/>
        </w:rPr>
      </w:pPr>
      <w:bookmarkStart w:id="1" w:name="_Hlk17234072"/>
      <w:r w:rsidRPr="00A43779">
        <w:rPr>
          <w:rFonts w:asciiTheme="minorEastAsia" w:hAnsiTheme="minorEastAsia" w:cs="仿宋" w:hint="eastAsia"/>
          <w:szCs w:val="21"/>
        </w:rPr>
        <w:t>（五）、台车</w:t>
      </w:r>
      <w:bookmarkEnd w:id="1"/>
      <w:r w:rsidRPr="00A43779">
        <w:rPr>
          <w:rFonts w:asciiTheme="minorEastAsia" w:hAnsiTheme="minorEastAsia" w:cs="仿宋" w:hint="eastAsia"/>
          <w:szCs w:val="21"/>
        </w:rPr>
        <w:t>：</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1、多层设计，可放置电刀及视频打印机等</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 xml:space="preserve">2、具备监视器吊臂，可调整观看角度；                                                                              </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（六）、图文工作站：</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1、硬件</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1.1、CPU：≥4核；</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lastRenderedPageBreak/>
        <w:t>1.2、内存：≥4G；硬盘≥1T；</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1.3、独立显卡，显存≥1G；</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 xml:space="preserve">1.4、彩色液晶显示器≥21英寸； </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 xml:space="preserve">1.5、具备DVD刻录功能； </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 xml:space="preserve">1.6、输出系统：彩色喷墨输出； </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2、软件功能</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2.1、具备图像采集功能；</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 w:hint="eastAsia"/>
          <w:szCs w:val="21"/>
        </w:rPr>
        <w:t>2.2、具备图像及文字的增、删、改、查功能；</w:t>
      </w:r>
    </w:p>
    <w:p w:rsidR="00672671" w:rsidRPr="00A43779" w:rsidRDefault="00672671" w:rsidP="00672671">
      <w:pPr>
        <w:spacing w:line="360" w:lineRule="auto"/>
        <w:rPr>
          <w:rFonts w:asciiTheme="minorEastAsia" w:hAnsiTheme="minorEastAsia" w:cs="仿宋_GB2312"/>
          <w:szCs w:val="21"/>
        </w:rPr>
      </w:pPr>
      <w:r w:rsidRPr="00A43779">
        <w:rPr>
          <w:rFonts w:asciiTheme="minorEastAsia" w:hAnsiTheme="minorEastAsia" w:cs="仿宋_GB2312" w:hint="eastAsia"/>
          <w:szCs w:val="21"/>
        </w:rPr>
        <w:t>二、主要配置：</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_GB2312" w:hint="eastAsia"/>
          <w:szCs w:val="21"/>
        </w:rPr>
        <w:t>1、</w:t>
      </w:r>
      <w:r w:rsidRPr="00A43779">
        <w:rPr>
          <w:rFonts w:asciiTheme="minorEastAsia" w:hAnsiTheme="minorEastAsia" w:cs="仿宋" w:hint="eastAsia"/>
          <w:szCs w:val="21"/>
        </w:rPr>
        <w:t>内窥镜图像处理器：1台；</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2、常规检查型电子鼻咽喉镜：1条；</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3、电子支气管镜：1条；</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4、监视器：1台；</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5、台车：1辆；</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6、图文工作站：1套</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宋体" w:hAnsi="宋体"/>
          <w:b/>
          <w:szCs w:val="21"/>
        </w:rPr>
        <w:br w:type="page"/>
      </w:r>
      <w:r w:rsidRPr="00A43779">
        <w:rPr>
          <w:rFonts w:ascii="宋体" w:hAnsi="宋体" w:hint="eastAsia"/>
          <w:b/>
          <w:szCs w:val="21"/>
        </w:rPr>
        <w:lastRenderedPageBreak/>
        <w:t>第10包品目10</w:t>
      </w:r>
      <w:r w:rsidRPr="00A43779">
        <w:rPr>
          <w:rFonts w:ascii="宋体" w:hAnsi="宋体"/>
          <w:b/>
          <w:szCs w:val="21"/>
        </w:rPr>
        <w:t>-</w:t>
      </w:r>
      <w:r w:rsidRPr="00A43779">
        <w:rPr>
          <w:rFonts w:ascii="宋体" w:hAnsi="宋体" w:hint="eastAsia"/>
          <w:b/>
          <w:szCs w:val="21"/>
        </w:rPr>
        <w:t>1眼底照相机</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数量：1套，每套技术参数如下：</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一、技术参数：</w:t>
      </w:r>
    </w:p>
    <w:p w:rsidR="00672671" w:rsidRPr="00A43779" w:rsidRDefault="00672671" w:rsidP="00672671">
      <w:pPr>
        <w:spacing w:line="360" w:lineRule="auto"/>
        <w:rPr>
          <w:rFonts w:asciiTheme="minorEastAsia" w:hAnsiTheme="minorEastAsia" w:cs="仿宋"/>
          <w:szCs w:val="21"/>
        </w:rPr>
      </w:pPr>
      <w:r w:rsidRPr="00A43779">
        <w:rPr>
          <w:rFonts w:asciiTheme="minorEastAsia" w:hAnsiTheme="minorEastAsia" w:cs="仿宋" w:hint="eastAsia"/>
          <w:szCs w:val="21"/>
        </w:rPr>
        <w:t>（一）、主机：</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1、成像技术：共焦激光眼底成像技术。</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2、光源：488nm±5nm、520nm±5nm、785nm±5nm</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▲3、成像模式：近红外成像（IR）、无赤光成像蓝光（B-RF）、无赤光成像绿光（G-RF）、自发荧光成像蓝光（B-FAF）、自发荧光成像绿光（G-FAF）、共焦激光彩照（MCOLOR）</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4、视网膜成像：</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4.1、分层功能：一次拍摄即可获取红、绿、蓝通道影像，分别显示视网膜不同层次影像。</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仿宋_GB2312" w:hint="eastAsia"/>
          <w:szCs w:val="21"/>
        </w:rPr>
        <w:t>4.2、</w:t>
      </w:r>
      <w:r w:rsidRPr="00A43779">
        <w:rPr>
          <w:rFonts w:asciiTheme="minorEastAsia" w:hAnsiTheme="minorEastAsia" w:cs="Songti SC Light" w:hint="eastAsia"/>
          <w:kern w:val="0"/>
          <w:szCs w:val="21"/>
        </w:rPr>
        <w:t>可通过520nm±5nm、488nm±5nm波长光源获取视网膜浅层神经上皮层反射信息。</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5、超广角脉络膜成像：能够通过785nm±5nm波长光源获取视网膜深层及脉络膜反射信息。</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▲6、动态监视：可165°超广角近红外实时监视、观察并记录视网膜及玻璃体动态影像。</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7、成像角度：</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▲7.1、可一键切换镜头，变焦镜头角度：30°-112°范围内≥4档可选。</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▲7.2、可一键切换镜头，眼底成像角度：45°-165°范围内≥4档可选。</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▲8、变焦功能：具备多角度无损变焦功能。</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9、超广角成像模式：≥265°（拼图）。</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10、图像分辨率≤5μm。</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▲11、拍摄最小瞳孔：≤2mm。</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▲12、屈光补偿范围：-35D～+50D。</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13、拍摄方式：具备手柄、图标点击等控制方式。</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14、对焦方式：自动对焦、手动对焦。</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15、眼位识别：具备左右眼自动识别功能</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16、拼图功能：具备自动拼图、手动拼图</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17、固视灯：具备内固视灯、外固视灯</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18、最短采集时间：≤0.2s。</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19、实时预览速度：≥16帧/s。</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20、具备图像降噪技术。</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21、患者头架：一体化设计，高度可调整，无需操作者与患者头部接触。</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lastRenderedPageBreak/>
        <w:t>22、主机头可水平移动、倾斜移动。</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23、工作距离：20-40mm（从患者眼睛至镜头）。</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24</w:t>
      </w:r>
      <w:r w:rsidRPr="00A43779">
        <w:rPr>
          <w:rFonts w:asciiTheme="minorEastAsia" w:hAnsiTheme="minorEastAsia" w:cs="Songti SC Light"/>
          <w:kern w:val="0"/>
          <w:szCs w:val="21"/>
        </w:rPr>
        <w:t>、输出设备：彩色激光输出。</w:t>
      </w:r>
    </w:p>
    <w:p w:rsidR="00672671" w:rsidRPr="00A43779" w:rsidRDefault="00672671" w:rsidP="00672671">
      <w:pPr>
        <w:spacing w:line="360" w:lineRule="auto"/>
        <w:rPr>
          <w:rFonts w:asciiTheme="minorEastAsia" w:hAnsiTheme="minorEastAsia" w:cs="Songti SC Light"/>
          <w:kern w:val="0"/>
          <w:szCs w:val="21"/>
        </w:rPr>
      </w:pPr>
      <w:r w:rsidRPr="00A43779">
        <w:rPr>
          <w:rFonts w:asciiTheme="minorEastAsia" w:hAnsiTheme="minorEastAsia" w:cs="Songti SC Light" w:hint="eastAsia"/>
          <w:kern w:val="0"/>
          <w:szCs w:val="21"/>
        </w:rPr>
        <w:t>25、备用机一台</w:t>
      </w:r>
    </w:p>
    <w:p w:rsidR="00672671" w:rsidRPr="00A43779" w:rsidRDefault="00672671" w:rsidP="00672671">
      <w:pPr>
        <w:snapToGrid w:val="0"/>
        <w:spacing w:line="360" w:lineRule="auto"/>
        <w:jc w:val="left"/>
        <w:rPr>
          <w:rFonts w:ascii="仿宋" w:eastAsia="仿宋" w:hAnsi="仿宋" w:cs="宋体"/>
          <w:kern w:val="0"/>
          <w:sz w:val="24"/>
        </w:rPr>
      </w:pPr>
      <w:r w:rsidRPr="00A43779">
        <w:rPr>
          <w:rFonts w:ascii="宋体" w:hAnsi="宋体"/>
          <w:b/>
          <w:szCs w:val="21"/>
        </w:rPr>
        <w:br w:type="page"/>
      </w:r>
      <w:r w:rsidRPr="00A43779">
        <w:rPr>
          <w:rFonts w:ascii="宋体" w:hAnsi="宋体" w:hint="eastAsia"/>
          <w:b/>
          <w:szCs w:val="21"/>
        </w:rPr>
        <w:lastRenderedPageBreak/>
        <w:t>第11包品目11</w:t>
      </w:r>
      <w:r w:rsidRPr="00A43779">
        <w:rPr>
          <w:rFonts w:ascii="宋体" w:hAnsi="宋体"/>
          <w:b/>
          <w:szCs w:val="21"/>
        </w:rPr>
        <w:t>-</w:t>
      </w:r>
      <w:r w:rsidRPr="00A43779">
        <w:rPr>
          <w:rFonts w:ascii="宋体" w:hAnsi="宋体" w:hint="eastAsia"/>
          <w:b/>
          <w:szCs w:val="21"/>
        </w:rPr>
        <w:t>1眼科光学相干断层扫描仪（OCTA）2</w:t>
      </w:r>
    </w:p>
    <w:p w:rsidR="00672671" w:rsidRPr="00A43779" w:rsidRDefault="00672671" w:rsidP="00672671">
      <w:pPr>
        <w:snapToGrid w:val="0"/>
        <w:spacing w:line="360" w:lineRule="auto"/>
        <w:jc w:val="left"/>
        <w:rPr>
          <w:rFonts w:ascii="宋体" w:hAnsi="宋体"/>
          <w:b/>
          <w:szCs w:val="21"/>
        </w:rPr>
      </w:pPr>
      <w:r w:rsidRPr="00A43779">
        <w:rPr>
          <w:rFonts w:ascii="宋体" w:hAnsi="宋体" w:hint="eastAsia"/>
          <w:b/>
          <w:szCs w:val="21"/>
        </w:rPr>
        <w:t>数量：1套，每套技术参数如下：</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一、主要用途：用于眼前节、后节结构断层成像及血管成像和眼前节、后节定性与定量分析。</w:t>
      </w:r>
    </w:p>
    <w:p w:rsidR="00672671" w:rsidRPr="00A43779" w:rsidRDefault="00672671" w:rsidP="00672671">
      <w:pPr>
        <w:spacing w:line="360" w:lineRule="auto"/>
        <w:rPr>
          <w:rFonts w:ascii="宋体" w:hAnsi="宋体" w:cs="仿宋"/>
          <w:szCs w:val="21"/>
        </w:rPr>
      </w:pPr>
      <w:r w:rsidRPr="00A43779">
        <w:rPr>
          <w:rFonts w:ascii="宋体" w:hAnsi="宋体" w:cs="仿宋" w:hint="eastAsia"/>
          <w:szCs w:val="21"/>
        </w:rPr>
        <w:t>二、技术参数：</w:t>
      </w:r>
    </w:p>
    <w:p w:rsidR="00672671" w:rsidRPr="00A43779" w:rsidRDefault="00672671" w:rsidP="00672671">
      <w:pPr>
        <w:spacing w:line="360" w:lineRule="auto"/>
        <w:rPr>
          <w:rFonts w:ascii="宋体" w:hAnsi="宋体" w:cs="仿宋"/>
          <w:szCs w:val="21"/>
        </w:rPr>
      </w:pPr>
      <w:r w:rsidRPr="00A43779">
        <w:rPr>
          <w:rFonts w:ascii="宋体" w:hAnsi="宋体" w:cs="仿宋" w:hint="eastAsia"/>
          <w:szCs w:val="21"/>
        </w:rPr>
        <w:t>（一）、主机：</w:t>
      </w:r>
    </w:p>
    <w:p w:rsidR="00672671" w:rsidRPr="00A43779" w:rsidRDefault="00672671" w:rsidP="00672671">
      <w:pPr>
        <w:spacing w:line="360" w:lineRule="auto"/>
        <w:rPr>
          <w:rFonts w:ascii="宋体" w:hAnsi="宋体" w:cs="仿宋"/>
          <w:szCs w:val="21"/>
        </w:rPr>
      </w:pPr>
      <w:r w:rsidRPr="00A43779">
        <w:rPr>
          <w:rFonts w:ascii="宋体" w:hAnsi="宋体" w:cs="仿宋" w:hint="eastAsia"/>
          <w:szCs w:val="21"/>
        </w:rPr>
        <w:t>1、OCT成像</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1.1、光源：扫频激光</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1.2、光源中心波长：1050nm±50nm。</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1.3、OCT扫描速度：≥10万次/秒。</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1.4、OCT轴向光学分辨率：≤3.8μm。</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1.5、OCT轴向数字分辨率：≤2.0μm。</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1.6、OCT横向光学分辨率：≤10μm。</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1.7、OCT横向数字分辨率：≤1.5μm。</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1.8、眼前节OCT最大成像深度：≥12mm。</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1.9、眼后节OCT最大成像深度：≥8mm。</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1.10、眼前节OCT扫描最大范围：≥20mm。</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1.11、眼后节OCT扫描最大范围：≥15mm或≥75°。</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2、OCTA成像</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▲2.1、具备眼前节及眼后节血管成像功能（提供证明材料）。</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2.2、血流成像最高分辨率：≤5.8μm/像素。</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2.3、前节血流成像单次扫描最大范围：≥18mm×18mm。</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#2.4、眼底血流成像单次扫描最大范围：16mm×16mm。</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2.5、具备血流成像自动拼图功能，拼图具备血管密度量化功能。</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3、眼底成像：</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3.1、眼底成像技术：共聚焦成像技术。</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#3.2、眼底成像范围：≥60°×60°（提供第三方检测报告）。</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#3.3、眼底成像横向分辨率：≤15μm（提供第三方检测报告）。</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3.4、眼底成像最大帧率：≥150张/s。</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3.5、OCT与眼底镜的位置一致性：≤100μm。</w:t>
      </w:r>
    </w:p>
    <w:p w:rsidR="00672671" w:rsidRPr="00A43779" w:rsidRDefault="00672671" w:rsidP="00672671">
      <w:pPr>
        <w:spacing w:line="360" w:lineRule="auto"/>
        <w:rPr>
          <w:rFonts w:ascii="宋体" w:hAnsi="宋体" w:cs="仿宋"/>
          <w:szCs w:val="21"/>
        </w:rPr>
      </w:pPr>
      <w:r w:rsidRPr="00A43779">
        <w:rPr>
          <w:rFonts w:ascii="宋体" w:hAnsi="宋体" w:cs="仿宋" w:hint="eastAsia"/>
          <w:szCs w:val="21"/>
        </w:rPr>
        <w:t>4、其他参数：</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lastRenderedPageBreak/>
        <w:t>▲4.1、具备前节镜头组，前后节成像可由电机自动切换，无需手动更换镜头。</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4.2、具备一键全自动对准及对焦功能，包含瞳孔自动居中、工作距离自动调节、OCT图像自动居中及对焦、OCT信号自动调节至最强信号等。</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4.3、具备眼动追踪功能，最大追踪频率≥150Hz。</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4.4、屈光补偿范围：-30D～+45D。</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4.5、颏托可调节行程：≥48mm。</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（二）、工作站：</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1、CPU：≥4核，主频≥3.0GHz。</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2、内存：≥16G。</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3、SSD：≥500G；HDD：≥8TB。</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4、显卡：RTX2060或以上。</w:t>
      </w:r>
    </w:p>
    <w:p w:rsidR="00672671" w:rsidRPr="00A43779" w:rsidRDefault="00672671" w:rsidP="00672671">
      <w:pPr>
        <w:spacing w:line="360" w:lineRule="auto"/>
        <w:jc w:val="left"/>
        <w:rPr>
          <w:rFonts w:ascii="宋体" w:hAnsi="宋体" w:cs="仿宋"/>
          <w:szCs w:val="21"/>
        </w:rPr>
      </w:pPr>
      <w:r w:rsidRPr="00A43779">
        <w:rPr>
          <w:rFonts w:ascii="宋体" w:hAnsi="宋体" w:cs="仿宋"/>
          <w:szCs w:val="21"/>
        </w:rPr>
        <w:t>5、彩色液晶</w:t>
      </w:r>
      <w:r w:rsidRPr="00A43779">
        <w:rPr>
          <w:rFonts w:ascii="宋体" w:hAnsi="宋体" w:cs="仿宋" w:hint="eastAsia"/>
          <w:szCs w:val="21"/>
        </w:rPr>
        <w:t>显示屏≥24英寸。</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（三）、软件功能：</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1、眼底分析：</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1.1、视网膜厚度测量精准度：±0.1%以内（提供第三方检测报告）。</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1.2、视网膜厚度测量标准差：±0.1%以内（提供第三方检测报告）。</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▲1.3、血流成像自动分层：≥8层，至少包含：玻璃体层、放射状毛细血管网、浅层血管网、中层毛细血管网、深层毛细血管网、视网膜无血管层、脉络膜毛细血管层、脉络膜层；可手动添加分层功能。</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1.4、具备血流成像量化功能，包含但不限于：血流密度、灌注面积、无灌注面积、FAZ分析（面积、周长、近圆指数）、血管线密度等参数,量化数值可导出为表格。</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1.5、具备人工智能分层功能，可手动调整分层线并可自动扩展调整范围。</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1.6、具备全层去伪影功能，在OCTA及断层图像上的血流信号均可去除投射伪影</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1.7、可自动测量视网膜层、神经纤维层、神经节细胞复合体、内核层、脉络膜的厚度。</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1.8、青光眼分析：可自动测量杯盘比、视杯视盘面积、盘沿面积、神经纤维层厚度、神经节细胞复合体厚度，支持双眼及对比分析。</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▲1.9、自动识别视网膜下积液并计算其面积和体积。</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1.10、可自动识别脉络膜大中血管并计算CVI（脉络膜血管指数）、CVV（脉络膜血管容积）、CSI（脉络膜基质指数）、CSV（脉络膜基质容积）等。</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1.11、可自定义量化图形，至少包括圆形、网格、ETDRS环的大小，量化数据可导出为表格。</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lastRenderedPageBreak/>
        <w:t>2、眼前节分析：</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2.1、可测量角膜曲率和厚度、瞳孔直径、前房深度、晶体厚度、人眼角膜直径。</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2.2、一次扫描可同时显示角膜全层、双侧房角、前房、晶状体前囊及后囊、前部玻璃体的断层结构。</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2.3、可自动测量小梁虹膜空间面积、房角开放距离、小梁虹膜夹角、房角隐窝面积。</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2.4、可自动测量ICL拱高。</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2.5、可自动测量角膜瓣厚度自动测量功能</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▲2.6、具备角膜地形图、角膜上皮厚度地形图、角膜屈光四联图。</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3、具备DICOM3.0接口，开放传输功能。</w:t>
      </w:r>
    </w:p>
    <w:p w:rsidR="00672671" w:rsidRPr="00A43779" w:rsidRDefault="00672671" w:rsidP="00672671">
      <w:pPr>
        <w:spacing w:line="360" w:lineRule="auto"/>
        <w:jc w:val="left"/>
        <w:rPr>
          <w:rFonts w:ascii="宋体" w:hAnsi="宋体" w:cs="仿宋"/>
          <w:szCs w:val="21"/>
        </w:rPr>
      </w:pPr>
      <w:r w:rsidRPr="00A43779">
        <w:rPr>
          <w:rFonts w:ascii="宋体" w:hAnsi="宋体" w:cs="仿宋" w:hint="eastAsia"/>
          <w:szCs w:val="21"/>
        </w:rPr>
        <w:t>（四）眼底照相模块</w:t>
      </w:r>
    </w:p>
    <w:p w:rsidR="00672671" w:rsidRDefault="00672671"/>
    <w:sectPr w:rsidR="006726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186" w:rsidRDefault="00062186" w:rsidP="00672671">
      <w:r>
        <w:separator/>
      </w:r>
    </w:p>
  </w:endnote>
  <w:endnote w:type="continuationSeparator" w:id="0">
    <w:p w:rsidR="00062186" w:rsidRDefault="00062186" w:rsidP="00672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06F" w:usb1="1200FBEF" w:usb2="0064C000" w:usb3="00000000" w:csb0="00000001" w:csb1="00000000"/>
  </w:font>
  <w:font w:name=".applesystemuifontrounded">
    <w:altName w:val="Segoe Print"/>
    <w:panose1 w:val="00000000000000000000"/>
    <w:charset w:val="00"/>
    <w:family w:val="auto"/>
    <w:notTrueType/>
    <w:pitch w:val="default"/>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0" w:csb1="00000000"/>
  </w:font>
  <w:font w:name="pingfang sc">
    <w:altName w:val="宋体"/>
    <w:panose1 w:val="00000000000000000000"/>
    <w:charset w:val="86"/>
    <w:family w:val="auto"/>
    <w:notTrueType/>
    <w:pitch w:val="default"/>
    <w:sig w:usb0="00000001" w:usb1="080E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方正小标宋简体">
    <w:altName w:val="微软雅黑"/>
    <w:charset w:val="86"/>
    <w:family w:val="script"/>
    <w:pitch w:val="default"/>
    <w:sig w:usb0="00000000" w:usb1="0000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等线">
    <w:panose1 w:val="02010600030101010101"/>
    <w:charset w:val="86"/>
    <w:family w:val="auto"/>
    <w:pitch w:val="variable"/>
    <w:sig w:usb0="A00002BF" w:usb1="38CF7CFA" w:usb2="00000016" w:usb3="00000000" w:csb0="0004000F" w:csb1="00000000"/>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FangSong">
    <w:altName w:val="Arial Unicode MS"/>
    <w:charset w:val="86"/>
    <w:family w:val="modern"/>
    <w:pitch w:val="fixed"/>
    <w:sig w:usb0="00000000" w:usb1="38CF7CFA" w:usb2="00000016" w:usb3="00000000" w:csb0="00040001" w:csb1="00000000"/>
  </w:font>
  <w:font w:name="Songti SC Light">
    <w:altName w:val="宋体"/>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186" w:rsidRDefault="00062186" w:rsidP="00672671">
      <w:r>
        <w:separator/>
      </w:r>
    </w:p>
  </w:footnote>
  <w:footnote w:type="continuationSeparator" w:id="0">
    <w:p w:rsidR="00062186" w:rsidRDefault="00062186" w:rsidP="006726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japaneseCounting"/>
      <w:lvlText w:val="第%1章"/>
      <w:lvlJc w:val="left"/>
      <w:pPr>
        <w:tabs>
          <w:tab w:val="num" w:pos="4941"/>
        </w:tabs>
        <w:ind w:left="4941" w:hanging="1140"/>
      </w:pPr>
      <w:rPr>
        <w:rFonts w:cs="Times New Roman" w:hint="eastAsia"/>
      </w:rPr>
    </w:lvl>
    <w:lvl w:ilvl="1">
      <w:start w:val="1"/>
      <w:numFmt w:val="lowerLetter"/>
      <w:lvlText w:val="%2)"/>
      <w:lvlJc w:val="left"/>
      <w:pPr>
        <w:tabs>
          <w:tab w:val="num" w:pos="4641"/>
        </w:tabs>
        <w:ind w:left="4641" w:hanging="420"/>
      </w:pPr>
      <w:rPr>
        <w:rFonts w:cs="Times New Roman"/>
      </w:rPr>
    </w:lvl>
    <w:lvl w:ilvl="2">
      <w:start w:val="1"/>
      <w:numFmt w:val="lowerRoman"/>
      <w:lvlText w:val="%3."/>
      <w:lvlJc w:val="right"/>
      <w:pPr>
        <w:tabs>
          <w:tab w:val="num" w:pos="5061"/>
        </w:tabs>
        <w:ind w:left="5061" w:hanging="420"/>
      </w:pPr>
      <w:rPr>
        <w:rFonts w:cs="Times New Roman"/>
      </w:rPr>
    </w:lvl>
    <w:lvl w:ilvl="3">
      <w:start w:val="1"/>
      <w:numFmt w:val="decimal"/>
      <w:lvlText w:val="%4."/>
      <w:lvlJc w:val="left"/>
      <w:pPr>
        <w:tabs>
          <w:tab w:val="num" w:pos="5481"/>
        </w:tabs>
        <w:ind w:left="5481" w:hanging="420"/>
      </w:pPr>
      <w:rPr>
        <w:rFonts w:cs="Times New Roman"/>
      </w:rPr>
    </w:lvl>
    <w:lvl w:ilvl="4">
      <w:start w:val="1"/>
      <w:numFmt w:val="lowerLetter"/>
      <w:lvlText w:val="%5)"/>
      <w:lvlJc w:val="left"/>
      <w:pPr>
        <w:tabs>
          <w:tab w:val="num" w:pos="5901"/>
        </w:tabs>
        <w:ind w:left="5901" w:hanging="420"/>
      </w:pPr>
      <w:rPr>
        <w:rFonts w:cs="Times New Roman"/>
      </w:rPr>
    </w:lvl>
    <w:lvl w:ilvl="5">
      <w:start w:val="1"/>
      <w:numFmt w:val="lowerRoman"/>
      <w:lvlText w:val="%6."/>
      <w:lvlJc w:val="right"/>
      <w:pPr>
        <w:tabs>
          <w:tab w:val="num" w:pos="6321"/>
        </w:tabs>
        <w:ind w:left="6321" w:hanging="420"/>
      </w:pPr>
      <w:rPr>
        <w:rFonts w:cs="Times New Roman"/>
      </w:rPr>
    </w:lvl>
    <w:lvl w:ilvl="6">
      <w:start w:val="1"/>
      <w:numFmt w:val="decimal"/>
      <w:lvlText w:val="%7."/>
      <w:lvlJc w:val="left"/>
      <w:pPr>
        <w:tabs>
          <w:tab w:val="num" w:pos="6741"/>
        </w:tabs>
        <w:ind w:left="6741" w:hanging="420"/>
      </w:pPr>
      <w:rPr>
        <w:rFonts w:cs="Times New Roman"/>
      </w:rPr>
    </w:lvl>
    <w:lvl w:ilvl="7">
      <w:start w:val="1"/>
      <w:numFmt w:val="lowerLetter"/>
      <w:lvlText w:val="%8)"/>
      <w:lvlJc w:val="left"/>
      <w:pPr>
        <w:tabs>
          <w:tab w:val="num" w:pos="7161"/>
        </w:tabs>
        <w:ind w:left="7161" w:hanging="420"/>
      </w:pPr>
      <w:rPr>
        <w:rFonts w:cs="Times New Roman"/>
      </w:rPr>
    </w:lvl>
    <w:lvl w:ilvl="8">
      <w:start w:val="1"/>
      <w:numFmt w:val="lowerRoman"/>
      <w:lvlText w:val="%9."/>
      <w:lvlJc w:val="right"/>
      <w:pPr>
        <w:tabs>
          <w:tab w:val="num" w:pos="7581"/>
        </w:tabs>
        <w:ind w:left="7581" w:hanging="420"/>
      </w:pPr>
      <w:rPr>
        <w:rFonts w:cs="Times New Roman"/>
      </w:rPr>
    </w:lvl>
  </w:abstractNum>
  <w:abstractNum w:abstractNumId="1">
    <w:nsid w:val="0000000A"/>
    <w:multiLevelType w:val="multilevel"/>
    <w:tmpl w:val="0000000A"/>
    <w:lvl w:ilvl="0">
      <w:start w:val="1"/>
      <w:numFmt w:val="decimal"/>
      <w:pStyle w:val="1"/>
      <w:lvlText w:val="%1."/>
      <w:lvlJc w:val="left"/>
      <w:pPr>
        <w:ind w:left="420" w:hanging="420"/>
      </w:pPr>
      <w:rPr>
        <w:rFonts w:cs="Times New Roman"/>
      </w:rPr>
    </w:lvl>
    <w:lvl w:ilvl="1">
      <w:start w:val="1"/>
      <w:numFmt w:val="decimal"/>
      <w:lvlText w:val="（%2）"/>
      <w:lvlJc w:val="left"/>
      <w:pPr>
        <w:tabs>
          <w:tab w:val="num" w:pos="1140"/>
        </w:tabs>
        <w:ind w:left="1140" w:hanging="720"/>
      </w:pPr>
      <w:rPr>
        <w:rFonts w:cs="Times New Roman" w:hint="eastAsia"/>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0000000D"/>
    <w:multiLevelType w:val="multilevel"/>
    <w:tmpl w:val="0000000D"/>
    <w:lvl w:ilvl="0">
      <w:start w:val="1"/>
      <w:numFmt w:val="lowerLetter"/>
      <w:pStyle w:val="3"/>
      <w:lvlText w:val="%1)"/>
      <w:lvlJc w:val="left"/>
      <w:pPr>
        <w:ind w:left="902" w:hanging="420"/>
      </w:pPr>
      <w:rPr>
        <w:rFonts w:cs="Times New Roman"/>
        <w:color w:val="auto"/>
      </w:rPr>
    </w:lvl>
    <w:lvl w:ilvl="1">
      <w:start w:val="1"/>
      <w:numFmt w:val="lowerLetter"/>
      <w:lvlText w:val="%2)"/>
      <w:lvlJc w:val="left"/>
      <w:pPr>
        <w:ind w:left="1322" w:hanging="420"/>
      </w:pPr>
      <w:rPr>
        <w:rFonts w:cs="Times New Roman"/>
      </w:rPr>
    </w:lvl>
    <w:lvl w:ilvl="2">
      <w:start w:val="1"/>
      <w:numFmt w:val="lowerRoman"/>
      <w:lvlText w:val="%3."/>
      <w:lvlJc w:val="right"/>
      <w:pPr>
        <w:ind w:left="1742" w:hanging="420"/>
      </w:pPr>
      <w:rPr>
        <w:rFonts w:cs="Times New Roman"/>
      </w:rPr>
    </w:lvl>
    <w:lvl w:ilvl="3">
      <w:start w:val="1"/>
      <w:numFmt w:val="decimal"/>
      <w:lvlText w:val="%4."/>
      <w:lvlJc w:val="left"/>
      <w:pPr>
        <w:ind w:left="2162" w:hanging="420"/>
      </w:pPr>
      <w:rPr>
        <w:rFonts w:cs="Times New Roman"/>
      </w:rPr>
    </w:lvl>
    <w:lvl w:ilvl="4">
      <w:start w:val="1"/>
      <w:numFmt w:val="lowerLetter"/>
      <w:lvlText w:val="%5)"/>
      <w:lvlJc w:val="left"/>
      <w:pPr>
        <w:ind w:left="2582" w:hanging="420"/>
      </w:pPr>
      <w:rPr>
        <w:rFonts w:cs="Times New Roman"/>
      </w:rPr>
    </w:lvl>
    <w:lvl w:ilvl="5">
      <w:start w:val="1"/>
      <w:numFmt w:val="lowerRoman"/>
      <w:lvlText w:val="%6."/>
      <w:lvlJc w:val="right"/>
      <w:pPr>
        <w:ind w:left="3002" w:hanging="420"/>
      </w:pPr>
      <w:rPr>
        <w:rFonts w:cs="Times New Roman"/>
      </w:rPr>
    </w:lvl>
    <w:lvl w:ilvl="6">
      <w:start w:val="1"/>
      <w:numFmt w:val="decimal"/>
      <w:lvlText w:val="%7."/>
      <w:lvlJc w:val="left"/>
      <w:pPr>
        <w:ind w:left="3422" w:hanging="420"/>
      </w:pPr>
      <w:rPr>
        <w:rFonts w:cs="Times New Roman"/>
      </w:rPr>
    </w:lvl>
    <w:lvl w:ilvl="7">
      <w:start w:val="1"/>
      <w:numFmt w:val="lowerLetter"/>
      <w:lvlText w:val="%8)"/>
      <w:lvlJc w:val="left"/>
      <w:pPr>
        <w:ind w:left="3842" w:hanging="420"/>
      </w:pPr>
      <w:rPr>
        <w:rFonts w:cs="Times New Roman"/>
      </w:rPr>
    </w:lvl>
    <w:lvl w:ilvl="8">
      <w:start w:val="1"/>
      <w:numFmt w:val="lowerRoman"/>
      <w:lvlText w:val="%9."/>
      <w:lvlJc w:val="right"/>
      <w:pPr>
        <w:ind w:left="4262" w:hanging="420"/>
      </w:pPr>
      <w:rPr>
        <w:rFonts w:cs="Times New Roman"/>
      </w:rPr>
    </w:lvl>
  </w:abstractNum>
  <w:abstractNum w:abstractNumId="3">
    <w:nsid w:val="00000013"/>
    <w:multiLevelType w:val="singleLevel"/>
    <w:tmpl w:val="00000013"/>
    <w:lvl w:ilvl="0">
      <w:start w:val="1"/>
      <w:numFmt w:val="decimal"/>
      <w:pStyle w:val="10"/>
      <w:lvlText w:val="%1."/>
      <w:lvlJc w:val="left"/>
      <w:pPr>
        <w:tabs>
          <w:tab w:val="num" w:pos="360"/>
        </w:tabs>
        <w:ind w:left="360" w:hanging="360"/>
      </w:pPr>
      <w:rPr>
        <w:rFonts w:cs="Times New Roman" w:hint="default"/>
      </w:rPr>
    </w:lvl>
  </w:abstractNum>
  <w:abstractNum w:abstractNumId="4">
    <w:nsid w:val="00000026"/>
    <w:multiLevelType w:val="multilevel"/>
    <w:tmpl w:val="00000026"/>
    <w:lvl w:ilvl="0">
      <w:start w:val="1"/>
      <w:numFmt w:val="decimal"/>
      <w:pStyle w:val="a"/>
      <w:isLgl/>
      <w:suff w:val="nothing"/>
      <w:lvlText w:val="%1　"/>
      <w:lvlJc w:val="left"/>
      <w:pPr>
        <w:ind w:left="-25"/>
      </w:pPr>
      <w:rPr>
        <w:rFonts w:ascii="Times New Roman" w:eastAsia="宋体" w:hAnsi="Times New Roman" w:cs="Times New Roman" w:hint="default"/>
        <w:b/>
        <w:i w:val="0"/>
        <w:color w:val="auto"/>
        <w:sz w:val="28"/>
        <w:u w:val="none"/>
      </w:rPr>
    </w:lvl>
    <w:lvl w:ilvl="1">
      <w:start w:val="1"/>
      <w:numFmt w:val="decimal"/>
      <w:pStyle w:val="a0"/>
      <w:isLgl/>
      <w:suff w:val="nothing"/>
      <w:lvlText w:val="%1.%2　"/>
      <w:lvlJc w:val="left"/>
      <w:pPr>
        <w:ind w:left="-25"/>
      </w:pPr>
      <w:rPr>
        <w:rFonts w:ascii="Times New Roman" w:eastAsia="宋体" w:hAnsi="Times New Roman" w:cs="Times New Roman" w:hint="default"/>
        <w:b/>
        <w:i w:val="0"/>
        <w:snapToGrid/>
        <w:color w:val="auto"/>
        <w:spacing w:val="0"/>
        <w:w w:val="100"/>
        <w:kern w:val="21"/>
        <w:sz w:val="28"/>
        <w:u w:val="none"/>
      </w:rPr>
    </w:lvl>
    <w:lvl w:ilvl="2">
      <w:start w:val="1"/>
      <w:numFmt w:val="decimal"/>
      <w:isLgl/>
      <w:suff w:val="nothing"/>
      <w:lvlText w:val="%1.%2.%3　"/>
      <w:lvlJc w:val="left"/>
      <w:pPr>
        <w:ind w:left="-25"/>
      </w:pPr>
      <w:rPr>
        <w:rFonts w:ascii="Times New Roman" w:eastAsia="黑体" w:hAnsi="Times New Roman" w:cs="Times New Roman" w:hint="default"/>
        <w:b/>
        <w:i w:val="0"/>
        <w:sz w:val="28"/>
      </w:rPr>
    </w:lvl>
    <w:lvl w:ilvl="3">
      <w:start w:val="1"/>
      <w:numFmt w:val="decimal"/>
      <w:pStyle w:val="a1"/>
      <w:isLgl/>
      <w:suff w:val="nothing"/>
      <w:lvlText w:val="%1.%2.%3.%4　"/>
      <w:lvlJc w:val="left"/>
      <w:pPr>
        <w:ind w:left="-25"/>
      </w:pPr>
      <w:rPr>
        <w:rFonts w:ascii="Times New Roman" w:eastAsia="宋体" w:hAnsi="Times New Roman" w:cs="Times New Roman" w:hint="default"/>
        <w:b/>
        <w:i w:val="0"/>
        <w:color w:val="auto"/>
        <w:sz w:val="28"/>
        <w:u w:val="none"/>
      </w:rPr>
    </w:lvl>
    <w:lvl w:ilvl="4">
      <w:start w:val="1"/>
      <w:numFmt w:val="decimal"/>
      <w:pStyle w:val="a2"/>
      <w:isLgl/>
      <w:suff w:val="nothing"/>
      <w:lvlText w:val="%1.%2.%3.%4.%5　"/>
      <w:lvlJc w:val="left"/>
      <w:pPr>
        <w:ind w:left="-25"/>
      </w:pPr>
      <w:rPr>
        <w:rFonts w:ascii="Times New Roman" w:eastAsia="宋体" w:hAnsi="Times New Roman" w:cs="Times New Roman" w:hint="default"/>
        <w:b/>
        <w:i w:val="0"/>
        <w:color w:val="auto"/>
        <w:sz w:val="28"/>
        <w:u w:val="none"/>
      </w:rPr>
    </w:lvl>
    <w:lvl w:ilvl="5">
      <w:start w:val="1"/>
      <w:numFmt w:val="decimal"/>
      <w:pStyle w:val="a3"/>
      <w:isLgl/>
      <w:suff w:val="nothing"/>
      <w:lvlText w:val="%1.%2.%3.%4.%5.%6　"/>
      <w:lvlJc w:val="left"/>
      <w:pPr>
        <w:ind w:left="-25"/>
      </w:pPr>
      <w:rPr>
        <w:rFonts w:ascii="Times New Roman" w:eastAsia="宋体" w:hAnsi="Times New Roman" w:cs="Times New Roman" w:hint="default"/>
        <w:b/>
        <w:i w:val="0"/>
        <w:sz w:val="28"/>
      </w:rPr>
    </w:lvl>
    <w:lvl w:ilvl="6">
      <w:start w:val="1"/>
      <w:numFmt w:val="lowerLetter"/>
      <w:pStyle w:val="a4"/>
      <w:lvlText w:val="%7) "/>
      <w:lvlJc w:val="left"/>
      <w:pPr>
        <w:tabs>
          <w:tab w:val="num" w:pos="635"/>
        </w:tabs>
        <w:ind w:left="-125" w:firstLine="400"/>
      </w:pPr>
      <w:rPr>
        <w:rFonts w:ascii="Times New Roman" w:eastAsia="宋体" w:hAnsi="Times New Roman" w:cs="Times New Roman" w:hint="default"/>
        <w:b/>
        <w:i w:val="0"/>
        <w:color w:val="auto"/>
        <w:sz w:val="28"/>
        <w:u w:val="none"/>
      </w:rPr>
    </w:lvl>
    <w:lvl w:ilvl="7">
      <w:start w:val="1"/>
      <w:numFmt w:val="decimal"/>
      <w:pStyle w:val="a5"/>
      <w:lvlText w:val="%8) "/>
      <w:lvlJc w:val="left"/>
      <w:pPr>
        <w:tabs>
          <w:tab w:val="num" w:pos="860"/>
        </w:tabs>
        <w:ind w:left="500"/>
      </w:pPr>
      <w:rPr>
        <w:rFonts w:ascii="Times New Roman" w:eastAsia="宋体" w:hAnsi="Times New Roman" w:cs="Times New Roman" w:hint="default"/>
        <w:b/>
        <w:i w:val="0"/>
        <w:color w:val="auto"/>
        <w:sz w:val="28"/>
        <w:u w:val="none"/>
      </w:rPr>
    </w:lvl>
    <w:lvl w:ilvl="8">
      <w:start w:val="1"/>
      <w:numFmt w:val="none"/>
      <w:lvlText w:val="%9"/>
      <w:lvlJc w:val="left"/>
      <w:pPr>
        <w:tabs>
          <w:tab w:val="num" w:pos="860"/>
        </w:tabs>
        <w:ind w:left="500"/>
      </w:pPr>
      <w:rPr>
        <w:rFonts w:ascii="宋体" w:eastAsia="宋体" w:cs="Times New Roman" w:hint="eastAsia"/>
        <w:b w:val="0"/>
        <w:i w:val="0"/>
        <w:color w:val="auto"/>
        <w:sz w:val="28"/>
        <w:u w:val="none"/>
      </w:rPr>
    </w:lvl>
  </w:abstractNum>
  <w:abstractNum w:abstractNumId="5">
    <w:nsid w:val="00000028"/>
    <w:multiLevelType w:val="multilevel"/>
    <w:tmpl w:val="00000028"/>
    <w:lvl w:ilvl="0">
      <w:start w:val="1"/>
      <w:numFmt w:val="decimal"/>
      <w:lvlText w:val="%1．"/>
      <w:lvlJc w:val="left"/>
      <w:pPr>
        <w:tabs>
          <w:tab w:val="num" w:pos="768"/>
        </w:tabs>
        <w:ind w:left="768" w:hanging="360"/>
      </w:pPr>
      <w:rPr>
        <w:rFonts w:cs="Times New Roman" w:hint="eastAsia"/>
      </w:rPr>
    </w:lvl>
    <w:lvl w:ilvl="1">
      <w:start w:val="1"/>
      <w:numFmt w:val="decimal"/>
      <w:pStyle w:val="2"/>
      <w:lvlText w:val="%2、"/>
      <w:lvlJc w:val="left"/>
      <w:pPr>
        <w:tabs>
          <w:tab w:val="num" w:pos="1188"/>
        </w:tabs>
        <w:ind w:left="1188" w:hanging="360"/>
      </w:pPr>
      <w:rPr>
        <w:rFonts w:cs="Times New Roman" w:hint="eastAsia"/>
      </w:rPr>
    </w:lvl>
    <w:lvl w:ilvl="2">
      <w:start w:val="1"/>
      <w:numFmt w:val="decimal"/>
      <w:lvlText w:val="（%3）"/>
      <w:lvlJc w:val="left"/>
      <w:pPr>
        <w:tabs>
          <w:tab w:val="num" w:pos="1968"/>
        </w:tabs>
        <w:ind w:left="1968" w:hanging="720"/>
      </w:pPr>
      <w:rPr>
        <w:rFonts w:cs="Times New Roman" w:hint="eastAsia"/>
        <w:u w:val="none"/>
      </w:rPr>
    </w:lvl>
    <w:lvl w:ilvl="3">
      <w:start w:val="1"/>
      <w:numFmt w:val="decimal"/>
      <w:lvlText w:val="%4."/>
      <w:lvlJc w:val="left"/>
      <w:pPr>
        <w:tabs>
          <w:tab w:val="num" w:pos="2088"/>
        </w:tabs>
        <w:ind w:left="2088" w:hanging="420"/>
      </w:pPr>
      <w:rPr>
        <w:rFonts w:cs="Times New Roman"/>
      </w:rPr>
    </w:lvl>
    <w:lvl w:ilvl="4">
      <w:start w:val="1"/>
      <w:numFmt w:val="lowerLetter"/>
      <w:lvlText w:val="%5)"/>
      <w:lvlJc w:val="left"/>
      <w:pPr>
        <w:tabs>
          <w:tab w:val="num" w:pos="2508"/>
        </w:tabs>
        <w:ind w:left="2508" w:hanging="420"/>
      </w:pPr>
      <w:rPr>
        <w:rFonts w:cs="Times New Roman"/>
      </w:rPr>
    </w:lvl>
    <w:lvl w:ilvl="5">
      <w:start w:val="1"/>
      <w:numFmt w:val="lowerRoman"/>
      <w:lvlText w:val="%6."/>
      <w:lvlJc w:val="right"/>
      <w:pPr>
        <w:tabs>
          <w:tab w:val="num" w:pos="2928"/>
        </w:tabs>
        <w:ind w:left="2928" w:hanging="420"/>
      </w:pPr>
      <w:rPr>
        <w:rFonts w:cs="Times New Roman"/>
      </w:rPr>
    </w:lvl>
    <w:lvl w:ilvl="6">
      <w:start w:val="1"/>
      <w:numFmt w:val="decimal"/>
      <w:lvlText w:val="%7."/>
      <w:lvlJc w:val="left"/>
      <w:pPr>
        <w:tabs>
          <w:tab w:val="num" w:pos="3348"/>
        </w:tabs>
        <w:ind w:left="3348" w:hanging="420"/>
      </w:pPr>
      <w:rPr>
        <w:rFonts w:cs="Times New Roman"/>
      </w:rPr>
    </w:lvl>
    <w:lvl w:ilvl="7">
      <w:start w:val="1"/>
      <w:numFmt w:val="lowerLetter"/>
      <w:lvlText w:val="%8)"/>
      <w:lvlJc w:val="left"/>
      <w:pPr>
        <w:tabs>
          <w:tab w:val="num" w:pos="3768"/>
        </w:tabs>
        <w:ind w:left="3768" w:hanging="420"/>
      </w:pPr>
      <w:rPr>
        <w:rFonts w:cs="Times New Roman"/>
      </w:rPr>
    </w:lvl>
    <w:lvl w:ilvl="8">
      <w:start w:val="1"/>
      <w:numFmt w:val="lowerRoman"/>
      <w:lvlText w:val="%9."/>
      <w:lvlJc w:val="right"/>
      <w:pPr>
        <w:tabs>
          <w:tab w:val="num" w:pos="4188"/>
        </w:tabs>
        <w:ind w:left="4188" w:hanging="420"/>
      </w:pPr>
      <w:rPr>
        <w:rFonts w:cs="Times New Roman"/>
      </w:rPr>
    </w:lvl>
  </w:abstractNum>
  <w:abstractNum w:abstractNumId="6">
    <w:nsid w:val="00000029"/>
    <w:multiLevelType w:val="multilevel"/>
    <w:tmpl w:val="00000029"/>
    <w:lvl w:ilvl="0">
      <w:start w:val="1"/>
      <w:numFmt w:val="decimal"/>
      <w:lvlText w:val="%1"/>
      <w:lvlJc w:val="left"/>
      <w:pPr>
        <w:tabs>
          <w:tab w:val="num" w:pos="900"/>
        </w:tabs>
        <w:ind w:left="900" w:hanging="900"/>
      </w:pPr>
      <w:rPr>
        <w:rFonts w:ascii="仿宋_GB2312" w:eastAsia="仿宋_GB2312" w:hAnsi="仿宋_GB2312" w:cs="仿宋_GB2312" w:hint="default"/>
        <w:sz w:val="28"/>
        <w:szCs w:val="28"/>
      </w:rPr>
    </w:lvl>
    <w:lvl w:ilvl="1">
      <w:start w:val="1"/>
      <w:numFmt w:val="decimal"/>
      <w:lvlText w:val="%1.%2"/>
      <w:lvlJc w:val="left"/>
      <w:pPr>
        <w:tabs>
          <w:tab w:val="num" w:pos="1589"/>
        </w:tabs>
        <w:ind w:left="1468" w:hanging="900"/>
      </w:pPr>
      <w:rPr>
        <w:rFonts w:ascii="仿宋_GB2312" w:eastAsia="仿宋_GB2312" w:hAnsi="仿宋_GB2312" w:cs="仿宋_GB2312" w:hint="default"/>
        <w:sz w:val="28"/>
        <w:szCs w:val="28"/>
      </w:rPr>
    </w:lvl>
    <w:lvl w:ilvl="2">
      <w:start w:val="1"/>
      <w:numFmt w:val="decimal"/>
      <w:lvlText w:val="%1.%2.%3"/>
      <w:lvlJc w:val="left"/>
      <w:pPr>
        <w:tabs>
          <w:tab w:val="num" w:pos="1980"/>
        </w:tabs>
        <w:ind w:left="1950" w:hanging="900"/>
      </w:pPr>
      <w:rPr>
        <w:rFonts w:ascii="仿宋_GB2312" w:eastAsia="仿宋_GB2312" w:hAnsi="仿宋_GB2312" w:cs="仿宋_GB2312" w:hint="default"/>
        <w:sz w:val="28"/>
        <w:szCs w:val="28"/>
      </w:rPr>
    </w:lvl>
    <w:lvl w:ilvl="3">
      <w:start w:val="1"/>
      <w:numFmt w:val="decimal"/>
      <w:lvlText w:val="%1.%2.%3.%4"/>
      <w:lvlJc w:val="left"/>
      <w:pPr>
        <w:tabs>
          <w:tab w:val="num" w:pos="900"/>
        </w:tabs>
        <w:ind w:left="900" w:hanging="900"/>
      </w:pPr>
      <w:rPr>
        <w:rFonts w:cs="Times New Roman" w:hint="eastAsia"/>
      </w:rPr>
    </w:lvl>
    <w:lvl w:ilvl="4">
      <w:start w:val="1"/>
      <w:numFmt w:val="decimal"/>
      <w:lvlText w:val="%1.%2.%3.%4.%5"/>
      <w:lvlJc w:val="left"/>
      <w:pPr>
        <w:tabs>
          <w:tab w:val="num" w:pos="900"/>
        </w:tabs>
        <w:ind w:left="900" w:hanging="900"/>
      </w:pPr>
      <w:rPr>
        <w:rFonts w:cs="Times New Roman" w:hint="eastAsia"/>
      </w:rPr>
    </w:lvl>
    <w:lvl w:ilvl="5">
      <w:start w:val="1"/>
      <w:numFmt w:val="decimal"/>
      <w:lvlText w:val="%1.%2.%3.%4.%5.%6"/>
      <w:lvlJc w:val="left"/>
      <w:pPr>
        <w:tabs>
          <w:tab w:val="num" w:pos="900"/>
        </w:tabs>
        <w:ind w:left="900" w:hanging="900"/>
      </w:pPr>
      <w:rPr>
        <w:rFonts w:cs="Times New Roman" w:hint="eastAsia"/>
      </w:rPr>
    </w:lvl>
    <w:lvl w:ilvl="6">
      <w:start w:val="1"/>
      <w:numFmt w:val="decimal"/>
      <w:lvlText w:val="%1.%2.%3.%4.%5.%6.%7"/>
      <w:lvlJc w:val="left"/>
      <w:pPr>
        <w:tabs>
          <w:tab w:val="num" w:pos="900"/>
        </w:tabs>
        <w:ind w:left="900" w:hanging="900"/>
      </w:pPr>
      <w:rPr>
        <w:rFonts w:cs="Times New Roman" w:hint="eastAsia"/>
      </w:rPr>
    </w:lvl>
    <w:lvl w:ilvl="7">
      <w:start w:val="1"/>
      <w:numFmt w:val="decimal"/>
      <w:lvlText w:val="%1.%2.%3.%4.%5.%6.%7.%8"/>
      <w:lvlJc w:val="left"/>
      <w:pPr>
        <w:tabs>
          <w:tab w:val="num" w:pos="900"/>
        </w:tabs>
        <w:ind w:left="900" w:hanging="900"/>
      </w:pPr>
      <w:rPr>
        <w:rFonts w:cs="Times New Roman" w:hint="eastAsia"/>
      </w:rPr>
    </w:lvl>
    <w:lvl w:ilvl="8">
      <w:start w:val="1"/>
      <w:numFmt w:val="decimal"/>
      <w:lvlText w:val="%1.%2.%3.%4.%5.%6.%7.%8.%9"/>
      <w:lvlJc w:val="left"/>
      <w:pPr>
        <w:tabs>
          <w:tab w:val="num" w:pos="900"/>
        </w:tabs>
        <w:ind w:left="900" w:hanging="900"/>
      </w:pPr>
      <w:rPr>
        <w:rFonts w:cs="Times New Roman" w:hint="eastAsia"/>
      </w:rPr>
    </w:lvl>
  </w:abstractNum>
  <w:abstractNum w:abstractNumId="7">
    <w:nsid w:val="0A12659F"/>
    <w:multiLevelType w:val="singleLevel"/>
    <w:tmpl w:val="0A12659F"/>
    <w:lvl w:ilvl="0">
      <w:start w:val="1"/>
      <w:numFmt w:val="decimal"/>
      <w:suff w:val="nothing"/>
      <w:lvlText w:val="%1、"/>
      <w:lvlJc w:val="left"/>
      <w:rPr>
        <w:rFonts w:cs="Times New Roman"/>
      </w:rPr>
    </w:lvl>
  </w:abstractNum>
  <w:abstractNum w:abstractNumId="8">
    <w:nsid w:val="0AB2115A"/>
    <w:multiLevelType w:val="multilevel"/>
    <w:tmpl w:val="0AB2115A"/>
    <w:lvl w:ilvl="0">
      <w:start w:val="1"/>
      <w:numFmt w:val="decimal"/>
      <w:lvlText w:val="%1."/>
      <w:lvlJc w:val="left"/>
      <w:pPr>
        <w:tabs>
          <w:tab w:val="num" w:pos="861"/>
        </w:tabs>
        <w:ind w:left="861" w:hanging="681"/>
      </w:pPr>
      <w:rPr>
        <w:rFonts w:cs="Times New Roman" w:hint="eastAsia"/>
        <w:color w:val="000000"/>
      </w:rPr>
    </w:lvl>
    <w:lvl w:ilvl="1">
      <w:start w:val="2"/>
      <w:numFmt w:val="japaneseCounting"/>
      <w:lvlText w:val="第%2章"/>
      <w:lvlJc w:val="left"/>
      <w:pPr>
        <w:tabs>
          <w:tab w:val="num" w:pos="1500"/>
        </w:tabs>
        <w:ind w:left="1500" w:hanging="1080"/>
      </w:pPr>
      <w:rPr>
        <w:rFonts w:cs="Times New Roman" w:hint="default"/>
        <w:sz w:val="36"/>
        <w:szCs w:val="36"/>
      </w:rPr>
    </w:lvl>
    <w:lvl w:ilvl="2">
      <w:start w:val="1"/>
      <w:numFmt w:val="decimal"/>
      <w:lvlText w:val="（%3）"/>
      <w:lvlJc w:val="left"/>
      <w:pPr>
        <w:tabs>
          <w:tab w:val="num" w:pos="704"/>
        </w:tabs>
        <w:ind w:left="704" w:hanging="420"/>
      </w:pPr>
      <w:rPr>
        <w:rFonts w:cs="Times New Roman" w:hint="eastAsia"/>
      </w:rPr>
    </w:lvl>
    <w:lvl w:ilvl="3">
      <w:start w:val="1"/>
      <w:numFmt w:val="decimal"/>
      <w:lvlText w:val="7.%4."/>
      <w:lvlJc w:val="left"/>
      <w:pPr>
        <w:tabs>
          <w:tab w:val="num" w:pos="1644"/>
        </w:tabs>
        <w:ind w:left="1644" w:hanging="850"/>
      </w:pPr>
      <w:rPr>
        <w:rFonts w:cs="Times New Roman" w:hint="eastAsia"/>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9">
    <w:nsid w:val="0E230849"/>
    <w:multiLevelType w:val="multilevel"/>
    <w:tmpl w:val="0E230849"/>
    <w:lvl w:ilvl="0">
      <w:start w:val="1"/>
      <w:numFmt w:val="decimal"/>
      <w:pStyle w:val="-1"/>
      <w:lvlText w:val="%1"/>
      <w:lvlJc w:val="left"/>
      <w:pPr>
        <w:ind w:left="680" w:hanging="680"/>
      </w:pPr>
      <w:rPr>
        <w:rFonts w:ascii="宋体" w:eastAsia="宋体" w:hAnsi="宋体" w:cs="Times New Roman" w:hint="eastAsia"/>
      </w:rPr>
    </w:lvl>
    <w:lvl w:ilvl="1">
      <w:start w:val="1"/>
      <w:numFmt w:val="decimal"/>
      <w:pStyle w:val="-2"/>
      <w:lvlText w:val="%1.%2"/>
      <w:lvlJc w:val="left"/>
      <w:pPr>
        <w:ind w:left="851" w:hanging="851"/>
      </w:pPr>
      <w:rPr>
        <w:rFonts w:ascii="宋体" w:eastAsia="宋体" w:hAnsi="宋体" w:cs="Times New Roman" w:hint="eastAsia"/>
        <w:color w:val="auto"/>
      </w:rPr>
    </w:lvl>
    <w:lvl w:ilvl="2">
      <w:start w:val="1"/>
      <w:numFmt w:val="decimal"/>
      <w:pStyle w:val="-3"/>
      <w:lvlText w:val="%1.%2.%3"/>
      <w:lvlJc w:val="left"/>
      <w:pPr>
        <w:ind w:left="851" w:hanging="851"/>
      </w:pPr>
      <w:rPr>
        <w:rFonts w:cs="Times New Roman" w:hint="eastAsia"/>
      </w:rPr>
    </w:lvl>
    <w:lvl w:ilvl="3">
      <w:start w:val="1"/>
      <w:numFmt w:val="decimal"/>
      <w:lvlText w:val="%1.%2.%3.%4"/>
      <w:lvlJc w:val="left"/>
      <w:pPr>
        <w:ind w:left="680" w:hanging="680"/>
      </w:pPr>
      <w:rPr>
        <w:rFonts w:cs="Times New Roman" w:hint="eastAsia"/>
      </w:rPr>
    </w:lvl>
    <w:lvl w:ilvl="4">
      <w:start w:val="1"/>
      <w:numFmt w:val="decimal"/>
      <w:lvlText w:val="%1.%2.%3.%4.%5"/>
      <w:lvlJc w:val="left"/>
      <w:pPr>
        <w:ind w:left="680" w:hanging="680"/>
      </w:pPr>
      <w:rPr>
        <w:rFonts w:cs="Times New Roman" w:hint="eastAsia"/>
      </w:rPr>
    </w:lvl>
    <w:lvl w:ilvl="5">
      <w:start w:val="1"/>
      <w:numFmt w:val="decimal"/>
      <w:lvlText w:val="%1.%2.%3.%4.%5.%6"/>
      <w:lvlJc w:val="left"/>
      <w:pPr>
        <w:ind w:left="680" w:hanging="680"/>
      </w:pPr>
      <w:rPr>
        <w:rFonts w:cs="Times New Roman" w:hint="eastAsia"/>
      </w:rPr>
    </w:lvl>
    <w:lvl w:ilvl="6">
      <w:start w:val="1"/>
      <w:numFmt w:val="decimal"/>
      <w:lvlText w:val="%1.%2.%3.%4.%5.%6.%7"/>
      <w:lvlJc w:val="left"/>
      <w:pPr>
        <w:ind w:left="680" w:hanging="680"/>
      </w:pPr>
      <w:rPr>
        <w:rFonts w:cs="Times New Roman" w:hint="eastAsia"/>
      </w:rPr>
    </w:lvl>
    <w:lvl w:ilvl="7">
      <w:start w:val="1"/>
      <w:numFmt w:val="decimal"/>
      <w:lvlText w:val="%1.%2.%3.%4.%5.%6.%7.%8"/>
      <w:lvlJc w:val="left"/>
      <w:pPr>
        <w:ind w:left="680" w:hanging="680"/>
      </w:pPr>
      <w:rPr>
        <w:rFonts w:cs="Times New Roman" w:hint="eastAsia"/>
      </w:rPr>
    </w:lvl>
    <w:lvl w:ilvl="8">
      <w:start w:val="1"/>
      <w:numFmt w:val="decimal"/>
      <w:lvlText w:val="%1.%2.%3.%4.%5.%6.%7.%8.%9"/>
      <w:lvlJc w:val="left"/>
      <w:pPr>
        <w:ind w:left="680" w:hanging="680"/>
      </w:pPr>
      <w:rPr>
        <w:rFonts w:cs="Times New Roman" w:hint="eastAsia"/>
      </w:rPr>
    </w:lvl>
  </w:abstractNum>
  <w:abstractNum w:abstractNumId="10">
    <w:nsid w:val="10872DAA"/>
    <w:multiLevelType w:val="multilevel"/>
    <w:tmpl w:val="10872DAA"/>
    <w:lvl w:ilvl="0">
      <w:start w:val="1"/>
      <w:numFmt w:val="decimal"/>
      <w:lvlText w:val="%1"/>
      <w:lvlJc w:val="left"/>
      <w:pPr>
        <w:tabs>
          <w:tab w:val="num" w:pos="900"/>
        </w:tabs>
        <w:ind w:left="900" w:hanging="900"/>
      </w:pPr>
      <w:rPr>
        <w:rFonts w:ascii="仿宋_GB2312" w:eastAsia="仿宋_GB2312" w:hAnsi="仿宋_GB2312" w:cs="仿宋_GB2312" w:hint="default"/>
        <w:sz w:val="28"/>
        <w:szCs w:val="28"/>
      </w:rPr>
    </w:lvl>
    <w:lvl w:ilvl="1">
      <w:start w:val="1"/>
      <w:numFmt w:val="decimal"/>
      <w:lvlText w:val="%1.%2"/>
      <w:lvlJc w:val="left"/>
      <w:pPr>
        <w:tabs>
          <w:tab w:val="num" w:pos="1589"/>
        </w:tabs>
        <w:ind w:left="1468" w:hanging="900"/>
      </w:pPr>
      <w:rPr>
        <w:rFonts w:ascii="仿宋_GB2312" w:eastAsia="仿宋_GB2312" w:hAnsi="仿宋_GB2312" w:cs="仿宋_GB2312" w:hint="default"/>
        <w:sz w:val="28"/>
        <w:szCs w:val="28"/>
      </w:rPr>
    </w:lvl>
    <w:lvl w:ilvl="2">
      <w:start w:val="1"/>
      <w:numFmt w:val="decimal"/>
      <w:lvlText w:val="%1.%2.%3"/>
      <w:lvlJc w:val="left"/>
      <w:pPr>
        <w:tabs>
          <w:tab w:val="num" w:pos="1980"/>
        </w:tabs>
        <w:ind w:left="1980" w:hanging="900"/>
      </w:pPr>
      <w:rPr>
        <w:rFonts w:ascii="仿宋_GB2312" w:eastAsia="仿宋_GB2312" w:hAnsi="仿宋_GB2312" w:cs="仿宋_GB2312" w:hint="default"/>
        <w:sz w:val="28"/>
        <w:szCs w:val="28"/>
      </w:rPr>
    </w:lvl>
    <w:lvl w:ilvl="3">
      <w:start w:val="1"/>
      <w:numFmt w:val="decimal"/>
      <w:lvlText w:val="%1.%2.%3.%4"/>
      <w:lvlJc w:val="left"/>
      <w:pPr>
        <w:tabs>
          <w:tab w:val="num" w:pos="900"/>
        </w:tabs>
        <w:ind w:left="900" w:hanging="900"/>
      </w:pPr>
      <w:rPr>
        <w:rFonts w:cs="Times New Roman" w:hint="eastAsia"/>
      </w:rPr>
    </w:lvl>
    <w:lvl w:ilvl="4">
      <w:start w:val="1"/>
      <w:numFmt w:val="decimal"/>
      <w:lvlText w:val="%1.%2.%3.%4.%5"/>
      <w:lvlJc w:val="left"/>
      <w:pPr>
        <w:tabs>
          <w:tab w:val="num" w:pos="900"/>
        </w:tabs>
        <w:ind w:left="900" w:hanging="900"/>
      </w:pPr>
      <w:rPr>
        <w:rFonts w:cs="Times New Roman" w:hint="eastAsia"/>
      </w:rPr>
    </w:lvl>
    <w:lvl w:ilvl="5">
      <w:start w:val="1"/>
      <w:numFmt w:val="decimal"/>
      <w:lvlText w:val="%1.%2.%3.%4.%5.%6"/>
      <w:lvlJc w:val="left"/>
      <w:pPr>
        <w:tabs>
          <w:tab w:val="num" w:pos="900"/>
        </w:tabs>
        <w:ind w:left="900" w:hanging="900"/>
      </w:pPr>
      <w:rPr>
        <w:rFonts w:cs="Times New Roman" w:hint="eastAsia"/>
      </w:rPr>
    </w:lvl>
    <w:lvl w:ilvl="6">
      <w:start w:val="1"/>
      <w:numFmt w:val="decimal"/>
      <w:lvlText w:val="%1.%2.%3.%4.%5.%6.%7"/>
      <w:lvlJc w:val="left"/>
      <w:pPr>
        <w:tabs>
          <w:tab w:val="num" w:pos="900"/>
        </w:tabs>
        <w:ind w:left="900" w:hanging="900"/>
      </w:pPr>
      <w:rPr>
        <w:rFonts w:cs="Times New Roman" w:hint="eastAsia"/>
      </w:rPr>
    </w:lvl>
    <w:lvl w:ilvl="7">
      <w:start w:val="1"/>
      <w:numFmt w:val="decimal"/>
      <w:lvlText w:val="%1.%2.%3.%4.%5.%6.%7.%8"/>
      <w:lvlJc w:val="left"/>
      <w:pPr>
        <w:tabs>
          <w:tab w:val="num" w:pos="900"/>
        </w:tabs>
        <w:ind w:left="900" w:hanging="900"/>
      </w:pPr>
      <w:rPr>
        <w:rFonts w:cs="Times New Roman" w:hint="eastAsia"/>
      </w:rPr>
    </w:lvl>
    <w:lvl w:ilvl="8">
      <w:start w:val="1"/>
      <w:numFmt w:val="decimal"/>
      <w:lvlText w:val="%1.%2.%3.%4.%5.%6.%7.%8.%9"/>
      <w:lvlJc w:val="left"/>
      <w:pPr>
        <w:tabs>
          <w:tab w:val="num" w:pos="900"/>
        </w:tabs>
        <w:ind w:left="900" w:hanging="900"/>
      </w:pPr>
      <w:rPr>
        <w:rFonts w:cs="Times New Roman" w:hint="eastAsia"/>
      </w:rPr>
    </w:lvl>
  </w:abstractNum>
  <w:abstractNum w:abstractNumId="11">
    <w:nsid w:val="1260129E"/>
    <w:multiLevelType w:val="multilevel"/>
    <w:tmpl w:val="1260129E"/>
    <w:lvl w:ilvl="0">
      <w:start w:val="1"/>
      <w:numFmt w:val="decimal"/>
      <w:lvlText w:val="%1."/>
      <w:lvlJc w:val="left"/>
      <w:pPr>
        <w:tabs>
          <w:tab w:val="num" w:pos="420"/>
        </w:tabs>
        <w:ind w:left="420" w:hanging="420"/>
      </w:pPr>
      <w:rPr>
        <w:rFonts w:cs="Times New Roman"/>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2">
    <w:nsid w:val="1667154C"/>
    <w:multiLevelType w:val="multilevel"/>
    <w:tmpl w:val="1667154C"/>
    <w:lvl w:ilvl="0">
      <w:start w:val="1"/>
      <w:numFmt w:val="decimal"/>
      <w:lvlText w:val="%1"/>
      <w:lvlJc w:val="left"/>
      <w:pPr>
        <w:tabs>
          <w:tab w:val="num" w:pos="900"/>
        </w:tabs>
        <w:ind w:left="900" w:hanging="900"/>
      </w:pPr>
      <w:rPr>
        <w:rFonts w:cs="Times New Roman"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cs="Times New Roman" w:hint="eastAsia"/>
      </w:rPr>
    </w:lvl>
    <w:lvl w:ilvl="3">
      <w:start w:val="1"/>
      <w:numFmt w:val="decimal"/>
      <w:lvlText w:val="%1.%2.%3.%4"/>
      <w:lvlJc w:val="left"/>
      <w:pPr>
        <w:tabs>
          <w:tab w:val="num" w:pos="900"/>
        </w:tabs>
        <w:ind w:left="-35" w:hanging="900"/>
      </w:pPr>
      <w:rPr>
        <w:rFonts w:ascii="仿宋_GB2312" w:eastAsia="仿宋_GB2312" w:hAnsi="仿宋_GB2312" w:cs="仿宋_GB2312" w:hint="default"/>
        <w:sz w:val="28"/>
        <w:szCs w:val="28"/>
      </w:rPr>
    </w:lvl>
    <w:lvl w:ilvl="4">
      <w:start w:val="1"/>
      <w:numFmt w:val="decimal"/>
      <w:lvlText w:val="%1.%2.%3.%4.%5"/>
      <w:lvlJc w:val="left"/>
      <w:pPr>
        <w:tabs>
          <w:tab w:val="num" w:pos="900"/>
        </w:tabs>
        <w:ind w:left="900" w:hanging="900"/>
      </w:pPr>
      <w:rPr>
        <w:rFonts w:cs="Times New Roman" w:hint="eastAsia"/>
      </w:rPr>
    </w:lvl>
    <w:lvl w:ilvl="5">
      <w:start w:val="1"/>
      <w:numFmt w:val="decimal"/>
      <w:lvlText w:val="%1.%2.%3.%4.%5.%6"/>
      <w:lvlJc w:val="left"/>
      <w:pPr>
        <w:tabs>
          <w:tab w:val="num" w:pos="900"/>
        </w:tabs>
        <w:ind w:left="900" w:hanging="900"/>
      </w:pPr>
      <w:rPr>
        <w:rFonts w:cs="Times New Roman" w:hint="eastAsia"/>
      </w:rPr>
    </w:lvl>
    <w:lvl w:ilvl="6">
      <w:start w:val="1"/>
      <w:numFmt w:val="decimal"/>
      <w:lvlText w:val="%1.%2.%3.%4.%5.%6.%7"/>
      <w:lvlJc w:val="left"/>
      <w:pPr>
        <w:tabs>
          <w:tab w:val="num" w:pos="900"/>
        </w:tabs>
        <w:ind w:left="900" w:hanging="900"/>
      </w:pPr>
      <w:rPr>
        <w:rFonts w:cs="Times New Roman" w:hint="eastAsia"/>
      </w:rPr>
    </w:lvl>
    <w:lvl w:ilvl="7">
      <w:start w:val="1"/>
      <w:numFmt w:val="decimal"/>
      <w:lvlText w:val="%1.%2.%3.%4.%5.%6.%7.%8"/>
      <w:lvlJc w:val="left"/>
      <w:pPr>
        <w:tabs>
          <w:tab w:val="num" w:pos="900"/>
        </w:tabs>
        <w:ind w:left="900" w:hanging="900"/>
      </w:pPr>
      <w:rPr>
        <w:rFonts w:cs="Times New Roman" w:hint="eastAsia"/>
      </w:rPr>
    </w:lvl>
    <w:lvl w:ilvl="8">
      <w:start w:val="1"/>
      <w:numFmt w:val="decimal"/>
      <w:lvlText w:val="%1.%2.%3.%4.%5.%6.%7.%8.%9"/>
      <w:lvlJc w:val="left"/>
      <w:pPr>
        <w:tabs>
          <w:tab w:val="num" w:pos="900"/>
        </w:tabs>
        <w:ind w:left="900" w:hanging="900"/>
      </w:pPr>
      <w:rPr>
        <w:rFonts w:cs="Times New Roman" w:hint="eastAsia"/>
      </w:rPr>
    </w:lvl>
  </w:abstractNum>
  <w:abstractNum w:abstractNumId="13">
    <w:nsid w:val="1BFC38A0"/>
    <w:multiLevelType w:val="multilevel"/>
    <w:tmpl w:val="1BFC38A0"/>
    <w:lvl w:ilvl="0">
      <w:start w:val="1"/>
      <w:numFmt w:val="decimal"/>
      <w:lvlText w:val="%1."/>
      <w:lvlJc w:val="left"/>
      <w:pPr>
        <w:tabs>
          <w:tab w:val="num" w:pos="420"/>
        </w:tabs>
        <w:ind w:left="420" w:hanging="420"/>
      </w:pPr>
      <w:rPr>
        <w:rFonts w:cs="Times New Roman"/>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4">
    <w:nsid w:val="1C9A6E7B"/>
    <w:multiLevelType w:val="multilevel"/>
    <w:tmpl w:val="1C9A6E7B"/>
    <w:lvl w:ilvl="0">
      <w:start w:val="1"/>
      <w:numFmt w:val="decimal"/>
      <w:lvlText w:val="（%1）"/>
      <w:lvlJc w:val="left"/>
      <w:pPr>
        <w:tabs>
          <w:tab w:val="num" w:pos="846"/>
        </w:tabs>
        <w:ind w:left="846" w:hanging="420"/>
      </w:pPr>
      <w:rPr>
        <w:rFonts w:cs="Times New Roman"/>
      </w:rPr>
    </w:lvl>
    <w:lvl w:ilvl="1">
      <w:start w:val="1"/>
      <w:numFmt w:val="lowerLetter"/>
      <w:lvlText w:val="%2)"/>
      <w:lvlJc w:val="left"/>
      <w:pPr>
        <w:tabs>
          <w:tab w:val="num" w:pos="1680"/>
        </w:tabs>
        <w:ind w:left="1680" w:hanging="420"/>
      </w:pPr>
      <w:rPr>
        <w:rFonts w:cs="Times New Roman"/>
      </w:rPr>
    </w:lvl>
    <w:lvl w:ilvl="2">
      <w:start w:val="1"/>
      <w:numFmt w:val="lowerRoman"/>
      <w:lvlText w:val="%3."/>
      <w:lvlJc w:val="right"/>
      <w:pPr>
        <w:tabs>
          <w:tab w:val="num" w:pos="2100"/>
        </w:tabs>
        <w:ind w:left="2100" w:hanging="420"/>
      </w:pPr>
      <w:rPr>
        <w:rFonts w:cs="Times New Roman"/>
      </w:rPr>
    </w:lvl>
    <w:lvl w:ilvl="3">
      <w:start w:val="1"/>
      <w:numFmt w:val="decimal"/>
      <w:lvlText w:val="%4."/>
      <w:lvlJc w:val="left"/>
      <w:pPr>
        <w:tabs>
          <w:tab w:val="num" w:pos="2520"/>
        </w:tabs>
        <w:ind w:left="2520" w:hanging="420"/>
      </w:pPr>
      <w:rPr>
        <w:rFonts w:cs="Times New Roman"/>
      </w:rPr>
    </w:lvl>
    <w:lvl w:ilvl="4">
      <w:start w:val="1"/>
      <w:numFmt w:val="lowerLetter"/>
      <w:lvlText w:val="%5)"/>
      <w:lvlJc w:val="left"/>
      <w:pPr>
        <w:tabs>
          <w:tab w:val="num" w:pos="2940"/>
        </w:tabs>
        <w:ind w:left="2940" w:hanging="420"/>
      </w:pPr>
      <w:rPr>
        <w:rFonts w:cs="Times New Roman"/>
      </w:rPr>
    </w:lvl>
    <w:lvl w:ilvl="5">
      <w:start w:val="1"/>
      <w:numFmt w:val="lowerRoman"/>
      <w:lvlText w:val="%6."/>
      <w:lvlJc w:val="right"/>
      <w:pPr>
        <w:tabs>
          <w:tab w:val="num" w:pos="3360"/>
        </w:tabs>
        <w:ind w:left="3360" w:hanging="420"/>
      </w:pPr>
      <w:rPr>
        <w:rFonts w:cs="Times New Roman"/>
      </w:rPr>
    </w:lvl>
    <w:lvl w:ilvl="6">
      <w:start w:val="1"/>
      <w:numFmt w:val="decimal"/>
      <w:lvlText w:val="%7."/>
      <w:lvlJc w:val="left"/>
      <w:pPr>
        <w:tabs>
          <w:tab w:val="num" w:pos="3780"/>
        </w:tabs>
        <w:ind w:left="3780" w:hanging="420"/>
      </w:pPr>
      <w:rPr>
        <w:rFonts w:cs="Times New Roman"/>
      </w:rPr>
    </w:lvl>
    <w:lvl w:ilvl="7">
      <w:start w:val="1"/>
      <w:numFmt w:val="lowerLetter"/>
      <w:lvlText w:val="%8)"/>
      <w:lvlJc w:val="left"/>
      <w:pPr>
        <w:tabs>
          <w:tab w:val="num" w:pos="4200"/>
        </w:tabs>
        <w:ind w:left="4200" w:hanging="420"/>
      </w:pPr>
      <w:rPr>
        <w:rFonts w:cs="Times New Roman"/>
      </w:rPr>
    </w:lvl>
    <w:lvl w:ilvl="8">
      <w:start w:val="1"/>
      <w:numFmt w:val="lowerRoman"/>
      <w:lvlText w:val="%9."/>
      <w:lvlJc w:val="right"/>
      <w:pPr>
        <w:tabs>
          <w:tab w:val="num" w:pos="4620"/>
        </w:tabs>
        <w:ind w:left="4620" w:hanging="420"/>
      </w:pPr>
      <w:rPr>
        <w:rFonts w:cs="Times New Roman"/>
      </w:rPr>
    </w:lvl>
  </w:abstractNum>
  <w:abstractNum w:abstractNumId="15">
    <w:nsid w:val="2BF34203"/>
    <w:multiLevelType w:val="multilevel"/>
    <w:tmpl w:val="2BF3420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nsid w:val="302065E1"/>
    <w:multiLevelType w:val="multilevel"/>
    <w:tmpl w:val="302065E1"/>
    <w:lvl w:ilvl="0">
      <w:start w:val="1"/>
      <w:numFmt w:val="japaneseCounting"/>
      <w:lvlText w:val="（%1）"/>
      <w:lvlJc w:val="left"/>
      <w:pPr>
        <w:ind w:left="1560" w:hanging="720"/>
      </w:pPr>
      <w:rPr>
        <w:rFonts w:cs="Times New Roman" w:hint="default"/>
      </w:rPr>
    </w:lvl>
    <w:lvl w:ilvl="1">
      <w:start w:val="1"/>
      <w:numFmt w:val="lowerLetter"/>
      <w:lvlText w:val="%2)"/>
      <w:lvlJc w:val="left"/>
      <w:pPr>
        <w:ind w:left="1680" w:hanging="420"/>
      </w:pPr>
      <w:rPr>
        <w:rFonts w:cs="Times New Roman"/>
      </w:rPr>
    </w:lvl>
    <w:lvl w:ilvl="2">
      <w:start w:val="1"/>
      <w:numFmt w:val="lowerRoman"/>
      <w:lvlText w:val="%3."/>
      <w:lvlJc w:val="right"/>
      <w:pPr>
        <w:ind w:left="2100" w:hanging="420"/>
      </w:pPr>
      <w:rPr>
        <w:rFonts w:cs="Times New Roman"/>
      </w:rPr>
    </w:lvl>
    <w:lvl w:ilvl="3">
      <w:start w:val="1"/>
      <w:numFmt w:val="decimal"/>
      <w:lvlText w:val="%4."/>
      <w:lvlJc w:val="left"/>
      <w:pPr>
        <w:ind w:left="2520" w:hanging="420"/>
      </w:pPr>
      <w:rPr>
        <w:rFonts w:cs="Times New Roman"/>
      </w:rPr>
    </w:lvl>
    <w:lvl w:ilvl="4">
      <w:start w:val="1"/>
      <w:numFmt w:val="lowerLetter"/>
      <w:lvlText w:val="%5)"/>
      <w:lvlJc w:val="left"/>
      <w:pPr>
        <w:ind w:left="2940" w:hanging="420"/>
      </w:pPr>
      <w:rPr>
        <w:rFonts w:cs="Times New Roman"/>
      </w:rPr>
    </w:lvl>
    <w:lvl w:ilvl="5">
      <w:start w:val="1"/>
      <w:numFmt w:val="lowerRoman"/>
      <w:lvlText w:val="%6."/>
      <w:lvlJc w:val="right"/>
      <w:pPr>
        <w:ind w:left="3360" w:hanging="420"/>
      </w:pPr>
      <w:rPr>
        <w:rFonts w:cs="Times New Roman"/>
      </w:rPr>
    </w:lvl>
    <w:lvl w:ilvl="6">
      <w:start w:val="1"/>
      <w:numFmt w:val="decimal"/>
      <w:lvlText w:val="%7."/>
      <w:lvlJc w:val="left"/>
      <w:pPr>
        <w:ind w:left="3780" w:hanging="420"/>
      </w:pPr>
      <w:rPr>
        <w:rFonts w:cs="Times New Roman"/>
      </w:rPr>
    </w:lvl>
    <w:lvl w:ilvl="7">
      <w:start w:val="1"/>
      <w:numFmt w:val="lowerLetter"/>
      <w:lvlText w:val="%8)"/>
      <w:lvlJc w:val="left"/>
      <w:pPr>
        <w:ind w:left="4200" w:hanging="420"/>
      </w:pPr>
      <w:rPr>
        <w:rFonts w:cs="Times New Roman"/>
      </w:rPr>
    </w:lvl>
    <w:lvl w:ilvl="8">
      <w:start w:val="1"/>
      <w:numFmt w:val="lowerRoman"/>
      <w:lvlText w:val="%9."/>
      <w:lvlJc w:val="right"/>
      <w:pPr>
        <w:ind w:left="4620" w:hanging="420"/>
      </w:pPr>
      <w:rPr>
        <w:rFonts w:cs="Times New Roman"/>
      </w:rPr>
    </w:lvl>
  </w:abstractNum>
  <w:abstractNum w:abstractNumId="17">
    <w:nsid w:val="39815B4B"/>
    <w:multiLevelType w:val="multilevel"/>
    <w:tmpl w:val="39815B4B"/>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8">
    <w:nsid w:val="3E487E37"/>
    <w:multiLevelType w:val="multilevel"/>
    <w:tmpl w:val="3E487E37"/>
    <w:lvl w:ilvl="0">
      <w:start w:val="1"/>
      <w:numFmt w:val="decimal"/>
      <w:lvlText w:val="%1"/>
      <w:lvlJc w:val="left"/>
      <w:pPr>
        <w:tabs>
          <w:tab w:val="num" w:pos="900"/>
        </w:tabs>
        <w:ind w:left="900" w:hanging="900"/>
      </w:pPr>
      <w:rPr>
        <w:rFonts w:cs="Times New Roman"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cs="Times New Roman" w:hint="eastAsia"/>
      </w:rPr>
    </w:lvl>
    <w:lvl w:ilvl="3">
      <w:start w:val="1"/>
      <w:numFmt w:val="decimal"/>
      <w:lvlText w:val="%1.%2.%3.%4"/>
      <w:lvlJc w:val="left"/>
      <w:pPr>
        <w:tabs>
          <w:tab w:val="num" w:pos="900"/>
        </w:tabs>
        <w:ind w:left="900" w:hanging="900"/>
      </w:pPr>
      <w:rPr>
        <w:rFonts w:cs="Times New Roman" w:hint="eastAsia"/>
      </w:rPr>
    </w:lvl>
    <w:lvl w:ilvl="4">
      <w:start w:val="1"/>
      <w:numFmt w:val="decimal"/>
      <w:lvlText w:val="%1.%2.%3.%4.%5"/>
      <w:lvlJc w:val="left"/>
      <w:pPr>
        <w:tabs>
          <w:tab w:val="num" w:pos="900"/>
        </w:tabs>
        <w:ind w:left="900" w:hanging="900"/>
      </w:pPr>
      <w:rPr>
        <w:rFonts w:cs="Times New Roman" w:hint="eastAsia"/>
      </w:rPr>
    </w:lvl>
    <w:lvl w:ilvl="5">
      <w:start w:val="1"/>
      <w:numFmt w:val="decimal"/>
      <w:lvlText w:val="%1.%2.%3.%4.%5.%6"/>
      <w:lvlJc w:val="left"/>
      <w:pPr>
        <w:tabs>
          <w:tab w:val="num" w:pos="900"/>
        </w:tabs>
        <w:ind w:left="900" w:hanging="900"/>
      </w:pPr>
      <w:rPr>
        <w:rFonts w:cs="Times New Roman" w:hint="eastAsia"/>
      </w:rPr>
    </w:lvl>
    <w:lvl w:ilvl="6">
      <w:start w:val="1"/>
      <w:numFmt w:val="decimal"/>
      <w:lvlText w:val="%1.%2.%3.%4.%5.%6.%7"/>
      <w:lvlJc w:val="left"/>
      <w:pPr>
        <w:tabs>
          <w:tab w:val="num" w:pos="900"/>
        </w:tabs>
        <w:ind w:left="900" w:hanging="900"/>
      </w:pPr>
      <w:rPr>
        <w:rFonts w:cs="Times New Roman" w:hint="eastAsia"/>
      </w:rPr>
    </w:lvl>
    <w:lvl w:ilvl="7">
      <w:start w:val="1"/>
      <w:numFmt w:val="decimal"/>
      <w:lvlText w:val="%1.%2.%3.%4.%5.%6.%7.%8"/>
      <w:lvlJc w:val="left"/>
      <w:pPr>
        <w:tabs>
          <w:tab w:val="num" w:pos="900"/>
        </w:tabs>
        <w:ind w:left="900" w:hanging="900"/>
      </w:pPr>
      <w:rPr>
        <w:rFonts w:cs="Times New Roman" w:hint="eastAsia"/>
      </w:rPr>
    </w:lvl>
    <w:lvl w:ilvl="8">
      <w:start w:val="1"/>
      <w:numFmt w:val="decimal"/>
      <w:lvlText w:val="%1.%2.%3.%4.%5.%6.%7.%8.%9"/>
      <w:lvlJc w:val="left"/>
      <w:pPr>
        <w:tabs>
          <w:tab w:val="num" w:pos="900"/>
        </w:tabs>
        <w:ind w:left="900" w:hanging="900"/>
      </w:pPr>
      <w:rPr>
        <w:rFonts w:cs="Times New Roman" w:hint="eastAsia"/>
      </w:rPr>
    </w:lvl>
  </w:abstractNum>
  <w:abstractNum w:abstractNumId="19">
    <w:nsid w:val="52A1415B"/>
    <w:multiLevelType w:val="multilevel"/>
    <w:tmpl w:val="52A1415B"/>
    <w:lvl w:ilvl="0">
      <w:start w:val="1"/>
      <w:numFmt w:val="decimal"/>
      <w:lvlText w:val="%1."/>
      <w:lvlJc w:val="left"/>
      <w:pPr>
        <w:tabs>
          <w:tab w:val="num" w:pos="420"/>
        </w:tabs>
        <w:ind w:left="420" w:hanging="420"/>
      </w:pPr>
      <w:rPr>
        <w:rFonts w:cs="Times New Roman"/>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2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1">
    <w:nsid w:val="6E0A4AF0"/>
    <w:multiLevelType w:val="multilevel"/>
    <w:tmpl w:val="6E0A4AF0"/>
    <w:lvl w:ilvl="0">
      <w:start w:val="1"/>
      <w:numFmt w:val="decimal"/>
      <w:lvlText w:val="%1"/>
      <w:lvlJc w:val="left"/>
      <w:pPr>
        <w:tabs>
          <w:tab w:val="num" w:pos="900"/>
        </w:tabs>
        <w:ind w:left="900" w:hanging="900"/>
      </w:pPr>
      <w:rPr>
        <w:rFonts w:cs="Times New Roman"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cs="Times New Roman" w:hint="eastAsia"/>
      </w:rPr>
    </w:lvl>
    <w:lvl w:ilvl="3">
      <w:start w:val="1"/>
      <w:numFmt w:val="decimal"/>
      <w:lvlText w:val="%1.%2.%3.%4"/>
      <w:lvlJc w:val="left"/>
      <w:pPr>
        <w:tabs>
          <w:tab w:val="num" w:pos="900"/>
        </w:tabs>
        <w:ind w:left="900" w:hanging="900"/>
      </w:pPr>
      <w:rPr>
        <w:rFonts w:cs="Times New Roman" w:hint="eastAsia"/>
      </w:rPr>
    </w:lvl>
    <w:lvl w:ilvl="4">
      <w:start w:val="1"/>
      <w:numFmt w:val="decimal"/>
      <w:lvlText w:val="%1.%2.%3.%4.%5"/>
      <w:lvlJc w:val="left"/>
      <w:pPr>
        <w:tabs>
          <w:tab w:val="num" w:pos="900"/>
        </w:tabs>
        <w:ind w:left="900" w:hanging="900"/>
      </w:pPr>
      <w:rPr>
        <w:rFonts w:cs="Times New Roman" w:hint="eastAsia"/>
      </w:rPr>
    </w:lvl>
    <w:lvl w:ilvl="5">
      <w:start w:val="1"/>
      <w:numFmt w:val="decimal"/>
      <w:lvlText w:val="%1.%2.%3.%4.%5.%6"/>
      <w:lvlJc w:val="left"/>
      <w:pPr>
        <w:tabs>
          <w:tab w:val="num" w:pos="900"/>
        </w:tabs>
        <w:ind w:left="900" w:hanging="900"/>
      </w:pPr>
      <w:rPr>
        <w:rFonts w:cs="Times New Roman" w:hint="eastAsia"/>
      </w:rPr>
    </w:lvl>
    <w:lvl w:ilvl="6">
      <w:start w:val="1"/>
      <w:numFmt w:val="decimal"/>
      <w:lvlText w:val="%1.%2.%3.%4.%5.%6.%7"/>
      <w:lvlJc w:val="left"/>
      <w:pPr>
        <w:tabs>
          <w:tab w:val="num" w:pos="900"/>
        </w:tabs>
        <w:ind w:left="900" w:hanging="900"/>
      </w:pPr>
      <w:rPr>
        <w:rFonts w:cs="Times New Roman" w:hint="eastAsia"/>
      </w:rPr>
    </w:lvl>
    <w:lvl w:ilvl="7">
      <w:start w:val="1"/>
      <w:numFmt w:val="decimal"/>
      <w:lvlText w:val="%1.%2.%3.%4.%5.%6.%7.%8"/>
      <w:lvlJc w:val="left"/>
      <w:pPr>
        <w:tabs>
          <w:tab w:val="num" w:pos="900"/>
        </w:tabs>
        <w:ind w:left="900" w:hanging="900"/>
      </w:pPr>
      <w:rPr>
        <w:rFonts w:cs="Times New Roman" w:hint="eastAsia"/>
      </w:rPr>
    </w:lvl>
    <w:lvl w:ilvl="8">
      <w:start w:val="1"/>
      <w:numFmt w:val="decimal"/>
      <w:lvlText w:val="%1.%2.%3.%4.%5.%6.%7.%8.%9"/>
      <w:lvlJc w:val="left"/>
      <w:pPr>
        <w:tabs>
          <w:tab w:val="num" w:pos="900"/>
        </w:tabs>
        <w:ind w:left="900" w:hanging="900"/>
      </w:pPr>
      <w:rPr>
        <w:rFonts w:cs="Times New Roman" w:hint="eastAsia"/>
      </w:rPr>
    </w:lvl>
  </w:abstractNum>
  <w:abstractNum w:abstractNumId="22">
    <w:nsid w:val="6EED514E"/>
    <w:multiLevelType w:val="multilevel"/>
    <w:tmpl w:val="6EED514E"/>
    <w:lvl w:ilvl="0">
      <w:start w:val="1"/>
      <w:numFmt w:val="decimal"/>
      <w:lvlText w:val="%1）"/>
      <w:lvlJc w:val="left"/>
      <w:pPr>
        <w:tabs>
          <w:tab w:val="num" w:pos="1140"/>
        </w:tabs>
        <w:ind w:left="1140" w:hanging="720"/>
      </w:pPr>
      <w:rPr>
        <w:rFonts w:cs="Times New Roman" w:hint="default"/>
      </w:rPr>
    </w:lvl>
    <w:lvl w:ilvl="1">
      <w:start w:val="7"/>
      <w:numFmt w:val="japaneseCounting"/>
      <w:lvlText w:val="%2、"/>
      <w:lvlJc w:val="left"/>
      <w:pPr>
        <w:ind w:left="1140" w:hanging="720"/>
      </w:pPr>
      <w:rPr>
        <w:rFonts w:cs="Times New Roman" w:hint="default"/>
      </w:rPr>
    </w:lvl>
    <w:lvl w:ilvl="2">
      <w:start w:val="15"/>
      <w:numFmt w:val="bullet"/>
      <w:lvlText w:val="▲"/>
      <w:lvlJc w:val="left"/>
      <w:pPr>
        <w:ind w:left="1200" w:hanging="360"/>
      </w:pPr>
      <w:rPr>
        <w:rFonts w:ascii="宋体" w:eastAsia="宋体" w:hAnsi="宋体" w:hint="eastAsia"/>
      </w:rPr>
    </w:lvl>
    <w:lvl w:ilvl="3">
      <w:start w:val="1"/>
      <w:numFmt w:val="decimal"/>
      <w:lvlText w:val="%4、"/>
      <w:lvlJc w:val="left"/>
      <w:pPr>
        <w:ind w:left="1680" w:hanging="420"/>
      </w:pPr>
      <w:rPr>
        <w:rFonts w:cs="Times New Roman" w:hint="default"/>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num w:numId="1">
    <w:abstractNumId w:val="4"/>
  </w:num>
  <w:num w:numId="2">
    <w:abstractNumId w:val="3"/>
  </w:num>
  <w:num w:numId="3">
    <w:abstractNumId w:val="9"/>
  </w:num>
  <w:num w:numId="4">
    <w:abstractNumId w:val="1"/>
  </w:num>
  <w:num w:numId="5">
    <w:abstractNumId w:val="5"/>
  </w:num>
  <w:num w:numId="6">
    <w:abstractNumId w:val="2"/>
  </w:num>
  <w:num w:numId="7">
    <w:abstractNumId w:val="14"/>
  </w:num>
  <w:num w:numId="8">
    <w:abstractNumId w:val="8"/>
  </w:num>
  <w:num w:numId="9">
    <w:abstractNumId w:val="6"/>
  </w:num>
  <w:num w:numId="10">
    <w:abstractNumId w:val="12"/>
  </w:num>
  <w:num w:numId="11">
    <w:abstractNumId w:val="0"/>
  </w:num>
  <w:num w:numId="12">
    <w:abstractNumId w:val="18"/>
  </w:num>
  <w:num w:numId="13">
    <w:abstractNumId w:val="10"/>
  </w:num>
  <w:num w:numId="14">
    <w:abstractNumId w:val="21"/>
  </w:num>
  <w:num w:numId="15">
    <w:abstractNumId w:val="13"/>
  </w:num>
  <w:num w:numId="16">
    <w:abstractNumId w:val="11"/>
  </w:num>
  <w:num w:numId="17">
    <w:abstractNumId w:val="19"/>
  </w:num>
  <w:num w:numId="18">
    <w:abstractNumId w:val="22"/>
  </w:num>
  <w:num w:numId="19">
    <w:abstractNumId w:val="7"/>
  </w:num>
  <w:num w:numId="20">
    <w:abstractNumId w:val="16"/>
  </w:num>
  <w:num w:numId="21">
    <w:abstractNumId w:val="20"/>
  </w:num>
  <w:num w:numId="22">
    <w:abstractNumId w:val="1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491"/>
    <w:rsid w:val="00062186"/>
    <w:rsid w:val="000C2491"/>
    <w:rsid w:val="00407999"/>
    <w:rsid w:val="00672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35" w:qFormat="1"/>
    <w:lsdException w:name="annotation reference" w:qFormat="1"/>
    <w:lsdException w:name="page number" w:qFormat="1"/>
    <w:lsdException w:name="table of authorities" w:qFormat="1"/>
    <w:lsdException w:name="toa heading" w:qFormat="1"/>
    <w:lsdException w:name="List 2"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qFormat="1"/>
    <w:lsdException w:name="HTML Preformatted" w:uiPriority="0" w:qFormat="1"/>
    <w:lsdException w:name="annotation subject" w:uiPriority="0" w:qFormat="1"/>
    <w:lsdException w:name="Balloon Text" w:uiPriority="0" w:qFormat="1"/>
    <w:lsdException w:name="Table Grid" w:semiHidden="0" w:uiPriority="5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paragraph" w:styleId="11">
    <w:name w:val="heading 1"/>
    <w:basedOn w:val="a6"/>
    <w:next w:val="a6"/>
    <w:link w:val="1Char"/>
    <w:uiPriority w:val="9"/>
    <w:qFormat/>
    <w:rsid w:val="00672671"/>
    <w:pPr>
      <w:keepNext/>
      <w:keepLines/>
      <w:autoSpaceDE w:val="0"/>
      <w:autoSpaceDN w:val="0"/>
      <w:adjustRightInd w:val="0"/>
      <w:spacing w:before="240" w:after="120" w:line="300" w:lineRule="auto"/>
      <w:jc w:val="center"/>
      <w:outlineLvl w:val="0"/>
    </w:pPr>
    <w:rPr>
      <w:rFonts w:ascii="宋体" w:eastAsia="宋体" w:hAnsi="Calibri" w:cs="Times New Roman"/>
      <w:b/>
      <w:kern w:val="44"/>
      <w:sz w:val="32"/>
      <w:szCs w:val="20"/>
    </w:rPr>
  </w:style>
  <w:style w:type="paragraph" w:styleId="20">
    <w:name w:val="heading 2"/>
    <w:basedOn w:val="a6"/>
    <w:next w:val="a7"/>
    <w:link w:val="2Char1"/>
    <w:uiPriority w:val="9"/>
    <w:qFormat/>
    <w:rsid w:val="00672671"/>
    <w:pPr>
      <w:keepNext/>
      <w:keepLines/>
      <w:autoSpaceDE w:val="0"/>
      <w:autoSpaceDN w:val="0"/>
      <w:adjustRightInd w:val="0"/>
      <w:spacing w:before="120" w:line="300" w:lineRule="auto"/>
      <w:jc w:val="center"/>
      <w:outlineLvl w:val="1"/>
    </w:pPr>
    <w:rPr>
      <w:rFonts w:ascii="Arial" w:eastAsia="黑体" w:hAnsi="Arial" w:cs="Times New Roman"/>
      <w:b/>
      <w:kern w:val="0"/>
      <w:sz w:val="30"/>
      <w:szCs w:val="20"/>
    </w:rPr>
  </w:style>
  <w:style w:type="paragraph" w:styleId="30">
    <w:name w:val="heading 3"/>
    <w:basedOn w:val="a6"/>
    <w:next w:val="a7"/>
    <w:link w:val="3Char1"/>
    <w:uiPriority w:val="9"/>
    <w:qFormat/>
    <w:rsid w:val="00672671"/>
    <w:pPr>
      <w:keepNext/>
      <w:keepLines/>
      <w:autoSpaceDE w:val="0"/>
      <w:autoSpaceDN w:val="0"/>
      <w:adjustRightInd w:val="0"/>
      <w:spacing w:before="360" w:after="120"/>
      <w:jc w:val="left"/>
      <w:outlineLvl w:val="2"/>
    </w:pPr>
    <w:rPr>
      <w:rFonts w:ascii="宋体" w:eastAsia="宋体" w:hAnsi="Calibri" w:cs="Times New Roman"/>
      <w:b/>
      <w:kern w:val="0"/>
      <w:sz w:val="24"/>
      <w:szCs w:val="20"/>
      <w:u w:val="single"/>
    </w:rPr>
  </w:style>
  <w:style w:type="paragraph" w:styleId="4">
    <w:name w:val="heading 4"/>
    <w:basedOn w:val="a6"/>
    <w:next w:val="a6"/>
    <w:link w:val="4Char"/>
    <w:uiPriority w:val="9"/>
    <w:qFormat/>
    <w:rsid w:val="00672671"/>
    <w:pPr>
      <w:keepNext/>
      <w:keepLines/>
      <w:adjustRightInd w:val="0"/>
      <w:spacing w:before="280" w:after="290" w:line="376" w:lineRule="atLeast"/>
      <w:textAlignment w:val="baseline"/>
      <w:outlineLvl w:val="3"/>
    </w:pPr>
    <w:rPr>
      <w:rFonts w:ascii="Arial" w:eastAsia="黑体" w:hAnsi="Arial" w:cs="Times New Roman"/>
      <w:b/>
      <w:kern w:val="0"/>
      <w:sz w:val="28"/>
      <w:szCs w:val="20"/>
    </w:rPr>
  </w:style>
  <w:style w:type="paragraph" w:styleId="5">
    <w:name w:val="heading 5"/>
    <w:basedOn w:val="a6"/>
    <w:next w:val="a6"/>
    <w:link w:val="5Char"/>
    <w:uiPriority w:val="9"/>
    <w:qFormat/>
    <w:rsid w:val="00672671"/>
    <w:pPr>
      <w:keepNext/>
      <w:keepLines/>
      <w:adjustRightInd w:val="0"/>
      <w:spacing w:before="280" w:after="290" w:line="376" w:lineRule="atLeast"/>
      <w:textAlignment w:val="baseline"/>
      <w:outlineLvl w:val="4"/>
    </w:pPr>
    <w:rPr>
      <w:rFonts w:ascii="Calibri" w:eastAsia="宋体" w:hAnsi="Calibri" w:cs="Times New Roman"/>
      <w:b/>
      <w:kern w:val="0"/>
      <w:sz w:val="28"/>
      <w:szCs w:val="20"/>
    </w:rPr>
  </w:style>
  <w:style w:type="paragraph" w:styleId="6">
    <w:name w:val="heading 6"/>
    <w:basedOn w:val="a6"/>
    <w:next w:val="a6"/>
    <w:link w:val="6Char"/>
    <w:uiPriority w:val="9"/>
    <w:qFormat/>
    <w:rsid w:val="00672671"/>
    <w:pPr>
      <w:keepNext/>
      <w:keepLines/>
      <w:adjustRightInd w:val="0"/>
      <w:spacing w:before="240" w:after="64" w:line="320" w:lineRule="atLeast"/>
      <w:textAlignment w:val="baseline"/>
      <w:outlineLvl w:val="5"/>
    </w:pPr>
    <w:rPr>
      <w:rFonts w:ascii="Arial" w:eastAsia="黑体" w:hAnsi="Arial" w:cs="Times New Roman"/>
      <w:b/>
      <w:kern w:val="0"/>
      <w:sz w:val="24"/>
      <w:szCs w:val="20"/>
    </w:rPr>
  </w:style>
  <w:style w:type="paragraph" w:styleId="7">
    <w:name w:val="heading 7"/>
    <w:basedOn w:val="a6"/>
    <w:next w:val="a6"/>
    <w:link w:val="7Char"/>
    <w:uiPriority w:val="9"/>
    <w:qFormat/>
    <w:rsid w:val="00672671"/>
    <w:pPr>
      <w:keepNext/>
      <w:keepLines/>
      <w:adjustRightInd w:val="0"/>
      <w:spacing w:before="240" w:after="64" w:line="320" w:lineRule="atLeast"/>
      <w:textAlignment w:val="baseline"/>
      <w:outlineLvl w:val="6"/>
    </w:pPr>
    <w:rPr>
      <w:rFonts w:ascii="Calibri" w:eastAsia="宋体" w:hAnsi="Calibri" w:cs="Times New Roman"/>
      <w:b/>
      <w:kern w:val="0"/>
      <w:sz w:val="24"/>
      <w:szCs w:val="20"/>
    </w:rPr>
  </w:style>
  <w:style w:type="paragraph" w:styleId="8">
    <w:name w:val="heading 8"/>
    <w:basedOn w:val="a6"/>
    <w:next w:val="a6"/>
    <w:link w:val="8Char"/>
    <w:uiPriority w:val="9"/>
    <w:qFormat/>
    <w:rsid w:val="00672671"/>
    <w:pPr>
      <w:keepNext/>
      <w:keepLines/>
      <w:adjustRightInd w:val="0"/>
      <w:spacing w:before="240" w:after="64" w:line="320" w:lineRule="atLeast"/>
      <w:textAlignment w:val="baseline"/>
      <w:outlineLvl w:val="7"/>
    </w:pPr>
    <w:rPr>
      <w:rFonts w:ascii="Arial" w:eastAsia="黑体" w:hAnsi="Arial" w:cs="Times New Roman"/>
      <w:kern w:val="0"/>
      <w:sz w:val="24"/>
      <w:szCs w:val="20"/>
    </w:rPr>
  </w:style>
  <w:style w:type="paragraph" w:styleId="9">
    <w:name w:val="heading 9"/>
    <w:basedOn w:val="a6"/>
    <w:next w:val="a6"/>
    <w:link w:val="9Char"/>
    <w:uiPriority w:val="9"/>
    <w:qFormat/>
    <w:rsid w:val="00672671"/>
    <w:pPr>
      <w:keepNext/>
      <w:keepLines/>
      <w:adjustRightInd w:val="0"/>
      <w:spacing w:before="240" w:after="64" w:line="320" w:lineRule="atLeast"/>
      <w:textAlignment w:val="baseline"/>
      <w:outlineLvl w:val="8"/>
    </w:pPr>
    <w:rPr>
      <w:rFonts w:ascii="Arial" w:eastAsia="黑体" w:hAnsi="Arial" w:cs="Times New Roman"/>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nhideWhenUsed/>
    <w:qFormat/>
    <w:rsid w:val="006726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uiPriority w:val="99"/>
    <w:qFormat/>
    <w:rsid w:val="00672671"/>
    <w:rPr>
      <w:sz w:val="18"/>
      <w:szCs w:val="18"/>
    </w:rPr>
  </w:style>
  <w:style w:type="paragraph" w:styleId="ac">
    <w:name w:val="footer"/>
    <w:basedOn w:val="a6"/>
    <w:link w:val="Char0"/>
    <w:unhideWhenUsed/>
    <w:qFormat/>
    <w:rsid w:val="00672671"/>
    <w:pPr>
      <w:tabs>
        <w:tab w:val="center" w:pos="4153"/>
        <w:tab w:val="right" w:pos="8306"/>
      </w:tabs>
      <w:snapToGrid w:val="0"/>
      <w:jc w:val="left"/>
    </w:pPr>
    <w:rPr>
      <w:sz w:val="18"/>
      <w:szCs w:val="18"/>
    </w:rPr>
  </w:style>
  <w:style w:type="character" w:customStyle="1" w:styleId="Char0">
    <w:name w:val="页脚 Char"/>
    <w:basedOn w:val="a8"/>
    <w:link w:val="ac"/>
    <w:uiPriority w:val="99"/>
    <w:qFormat/>
    <w:rsid w:val="00672671"/>
    <w:rPr>
      <w:sz w:val="18"/>
      <w:szCs w:val="18"/>
    </w:rPr>
  </w:style>
  <w:style w:type="character" w:customStyle="1" w:styleId="1Char">
    <w:name w:val="标题 1 Char"/>
    <w:basedOn w:val="a8"/>
    <w:link w:val="11"/>
    <w:uiPriority w:val="9"/>
    <w:qFormat/>
    <w:rsid w:val="00672671"/>
    <w:rPr>
      <w:rFonts w:ascii="宋体" w:eastAsia="宋体" w:hAnsi="Calibri" w:cs="Times New Roman"/>
      <w:b/>
      <w:kern w:val="44"/>
      <w:sz w:val="32"/>
      <w:szCs w:val="20"/>
    </w:rPr>
  </w:style>
  <w:style w:type="character" w:customStyle="1" w:styleId="2Char">
    <w:name w:val="标题 2 Char"/>
    <w:basedOn w:val="a8"/>
    <w:qFormat/>
    <w:rsid w:val="00672671"/>
    <w:rPr>
      <w:rFonts w:asciiTheme="majorHAnsi" w:eastAsiaTheme="majorEastAsia" w:hAnsiTheme="majorHAnsi" w:cstheme="majorBidi"/>
      <w:b/>
      <w:bCs/>
      <w:sz w:val="32"/>
      <w:szCs w:val="32"/>
    </w:rPr>
  </w:style>
  <w:style w:type="character" w:customStyle="1" w:styleId="3Char">
    <w:name w:val="标题 3 Char"/>
    <w:basedOn w:val="a8"/>
    <w:uiPriority w:val="9"/>
    <w:qFormat/>
    <w:rsid w:val="00672671"/>
    <w:rPr>
      <w:b/>
      <w:bCs/>
      <w:sz w:val="32"/>
      <w:szCs w:val="32"/>
    </w:rPr>
  </w:style>
  <w:style w:type="character" w:customStyle="1" w:styleId="4Char">
    <w:name w:val="标题 4 Char"/>
    <w:basedOn w:val="a8"/>
    <w:link w:val="4"/>
    <w:uiPriority w:val="9"/>
    <w:qFormat/>
    <w:rsid w:val="00672671"/>
    <w:rPr>
      <w:rFonts w:ascii="Arial" w:eastAsia="黑体" w:hAnsi="Arial" w:cs="Times New Roman"/>
      <w:b/>
      <w:kern w:val="0"/>
      <w:sz w:val="28"/>
      <w:szCs w:val="20"/>
    </w:rPr>
  </w:style>
  <w:style w:type="character" w:customStyle="1" w:styleId="5Char">
    <w:name w:val="标题 5 Char"/>
    <w:basedOn w:val="a8"/>
    <w:link w:val="5"/>
    <w:uiPriority w:val="9"/>
    <w:qFormat/>
    <w:rsid w:val="00672671"/>
    <w:rPr>
      <w:rFonts w:ascii="Calibri" w:eastAsia="宋体" w:hAnsi="Calibri" w:cs="Times New Roman"/>
      <w:b/>
      <w:kern w:val="0"/>
      <w:sz w:val="28"/>
      <w:szCs w:val="20"/>
    </w:rPr>
  </w:style>
  <w:style w:type="character" w:customStyle="1" w:styleId="6Char">
    <w:name w:val="标题 6 Char"/>
    <w:basedOn w:val="a8"/>
    <w:link w:val="6"/>
    <w:uiPriority w:val="9"/>
    <w:qFormat/>
    <w:rsid w:val="00672671"/>
    <w:rPr>
      <w:rFonts w:ascii="Arial" w:eastAsia="黑体" w:hAnsi="Arial" w:cs="Times New Roman"/>
      <w:b/>
      <w:kern w:val="0"/>
      <w:sz w:val="24"/>
      <w:szCs w:val="20"/>
    </w:rPr>
  </w:style>
  <w:style w:type="character" w:customStyle="1" w:styleId="7Char">
    <w:name w:val="标题 7 Char"/>
    <w:basedOn w:val="a8"/>
    <w:link w:val="7"/>
    <w:uiPriority w:val="9"/>
    <w:qFormat/>
    <w:rsid w:val="00672671"/>
    <w:rPr>
      <w:rFonts w:ascii="Calibri" w:eastAsia="宋体" w:hAnsi="Calibri" w:cs="Times New Roman"/>
      <w:b/>
      <w:kern w:val="0"/>
      <w:sz w:val="24"/>
      <w:szCs w:val="20"/>
    </w:rPr>
  </w:style>
  <w:style w:type="character" w:customStyle="1" w:styleId="8Char">
    <w:name w:val="标题 8 Char"/>
    <w:basedOn w:val="a8"/>
    <w:link w:val="8"/>
    <w:uiPriority w:val="9"/>
    <w:qFormat/>
    <w:rsid w:val="00672671"/>
    <w:rPr>
      <w:rFonts w:ascii="Arial" w:eastAsia="黑体" w:hAnsi="Arial" w:cs="Times New Roman"/>
      <w:kern w:val="0"/>
      <w:sz w:val="24"/>
      <w:szCs w:val="20"/>
    </w:rPr>
  </w:style>
  <w:style w:type="character" w:customStyle="1" w:styleId="9Char">
    <w:name w:val="标题 9 Char"/>
    <w:basedOn w:val="a8"/>
    <w:link w:val="9"/>
    <w:uiPriority w:val="9"/>
    <w:qFormat/>
    <w:rsid w:val="00672671"/>
    <w:rPr>
      <w:rFonts w:ascii="Arial" w:eastAsia="黑体" w:hAnsi="Arial" w:cs="Times New Roman"/>
      <w:kern w:val="0"/>
      <w:szCs w:val="20"/>
    </w:rPr>
  </w:style>
  <w:style w:type="character" w:customStyle="1" w:styleId="2Char1">
    <w:name w:val="标题 2 Char1"/>
    <w:link w:val="20"/>
    <w:uiPriority w:val="9"/>
    <w:qFormat/>
    <w:locked/>
    <w:rsid w:val="00672671"/>
    <w:rPr>
      <w:rFonts w:ascii="Arial" w:eastAsia="黑体" w:hAnsi="Arial" w:cs="Times New Roman"/>
      <w:b/>
      <w:kern w:val="0"/>
      <w:sz w:val="30"/>
      <w:szCs w:val="20"/>
    </w:rPr>
  </w:style>
  <w:style w:type="character" w:customStyle="1" w:styleId="3Char1">
    <w:name w:val="标题 3 Char1"/>
    <w:link w:val="30"/>
    <w:uiPriority w:val="9"/>
    <w:qFormat/>
    <w:locked/>
    <w:rsid w:val="00672671"/>
    <w:rPr>
      <w:rFonts w:ascii="宋体" w:eastAsia="宋体" w:hAnsi="Calibri" w:cs="Times New Roman"/>
      <w:b/>
      <w:kern w:val="0"/>
      <w:sz w:val="24"/>
      <w:szCs w:val="20"/>
      <w:u w:val="single"/>
    </w:rPr>
  </w:style>
  <w:style w:type="character" w:customStyle="1" w:styleId="font11">
    <w:name w:val="font11"/>
    <w:qFormat/>
    <w:rsid w:val="00672671"/>
    <w:rPr>
      <w:rFonts w:ascii="宋体" w:eastAsia="宋体" w:hAnsi="宋体"/>
      <w:color w:val="000000"/>
      <w:sz w:val="20"/>
      <w:u w:val="none"/>
    </w:rPr>
  </w:style>
  <w:style w:type="character" w:styleId="ad">
    <w:name w:val="Strong"/>
    <w:uiPriority w:val="22"/>
    <w:qFormat/>
    <w:rsid w:val="00672671"/>
    <w:rPr>
      <w:b/>
    </w:rPr>
  </w:style>
  <w:style w:type="character" w:styleId="ae">
    <w:name w:val="page number"/>
    <w:basedOn w:val="a8"/>
    <w:uiPriority w:val="99"/>
    <w:qFormat/>
    <w:rsid w:val="00672671"/>
  </w:style>
  <w:style w:type="character" w:styleId="af">
    <w:name w:val="FollowedHyperlink"/>
    <w:uiPriority w:val="99"/>
    <w:qFormat/>
    <w:rsid w:val="00672671"/>
    <w:rPr>
      <w:color w:val="800080"/>
      <w:u w:val="single"/>
    </w:rPr>
  </w:style>
  <w:style w:type="character" w:styleId="af0">
    <w:name w:val="Emphasis"/>
    <w:uiPriority w:val="20"/>
    <w:qFormat/>
    <w:rsid w:val="00672671"/>
    <w:rPr>
      <w:color w:val="CC0033"/>
    </w:rPr>
  </w:style>
  <w:style w:type="character" w:styleId="af1">
    <w:name w:val="annotation reference"/>
    <w:uiPriority w:val="99"/>
    <w:qFormat/>
    <w:rsid w:val="00672671"/>
    <w:rPr>
      <w:sz w:val="21"/>
    </w:rPr>
  </w:style>
  <w:style w:type="character" w:styleId="af2">
    <w:name w:val="Hyperlink"/>
    <w:uiPriority w:val="99"/>
    <w:qFormat/>
    <w:rsid w:val="00672671"/>
    <w:rPr>
      <w:color w:val="0000FF"/>
      <w:u w:val="single"/>
    </w:rPr>
  </w:style>
  <w:style w:type="character" w:styleId="HTML">
    <w:name w:val="HTML Cite"/>
    <w:uiPriority w:val="99"/>
    <w:qFormat/>
    <w:rsid w:val="00672671"/>
    <w:rPr>
      <w:i/>
    </w:rPr>
  </w:style>
  <w:style w:type="character" w:customStyle="1" w:styleId="Char1">
    <w:name w:val="正文大标题 Char"/>
    <w:link w:val="af3"/>
    <w:qFormat/>
    <w:locked/>
    <w:rsid w:val="00672671"/>
    <w:rPr>
      <w:rFonts w:ascii="宋体"/>
      <w:b/>
      <w:color w:val="000000"/>
    </w:rPr>
  </w:style>
  <w:style w:type="character" w:customStyle="1" w:styleId="Char2">
    <w:name w:val="正文表格 Char"/>
    <w:link w:val="af4"/>
    <w:qFormat/>
    <w:locked/>
    <w:rsid w:val="00672671"/>
    <w:rPr>
      <w:rFonts w:ascii="宋体"/>
      <w:color w:val="000000"/>
    </w:rPr>
  </w:style>
  <w:style w:type="character" w:customStyle="1" w:styleId="Char3">
    <w:name w:val="正文缩进 Char"/>
    <w:qFormat/>
    <w:rsid w:val="00672671"/>
    <w:rPr>
      <w:rFonts w:ascii="宋体" w:eastAsia="宋体"/>
      <w:kern w:val="2"/>
      <w:sz w:val="24"/>
      <w:lang w:val="en-US" w:eastAsia="zh-CN"/>
    </w:rPr>
  </w:style>
  <w:style w:type="character" w:customStyle="1" w:styleId="Char10">
    <w:name w:val="正文缩进 Char1"/>
    <w:link w:val="a7"/>
    <w:qFormat/>
    <w:locked/>
    <w:rsid w:val="00672671"/>
    <w:rPr>
      <w:rFonts w:ascii="宋体"/>
      <w:sz w:val="24"/>
    </w:rPr>
  </w:style>
  <w:style w:type="character" w:customStyle="1" w:styleId="1Char1">
    <w:name w:val="普通文字1 Char1"/>
    <w:qFormat/>
    <w:rsid w:val="00672671"/>
    <w:rPr>
      <w:rFonts w:ascii="宋体" w:eastAsia="宋体" w:hAnsi="Courier New"/>
      <w:kern w:val="2"/>
      <w:sz w:val="21"/>
      <w:lang w:val="en-US" w:eastAsia="zh-CN"/>
    </w:rPr>
  </w:style>
  <w:style w:type="character" w:customStyle="1" w:styleId="black1">
    <w:name w:val="black1"/>
    <w:qFormat/>
    <w:rsid w:val="00672671"/>
    <w:rPr>
      <w:color w:val="000000"/>
    </w:rPr>
  </w:style>
  <w:style w:type="character" w:customStyle="1" w:styleId="street-address">
    <w:name w:val="street-address"/>
    <w:qFormat/>
    <w:rsid w:val="00672671"/>
  </w:style>
  <w:style w:type="character" w:customStyle="1" w:styleId="af5">
    <w:name w:val="批注文字 字符"/>
    <w:uiPriority w:val="99"/>
    <w:qFormat/>
    <w:rsid w:val="00672671"/>
    <w:rPr>
      <w:rFonts w:ascii="Times New Roman" w:eastAsia="宋体" w:hAnsi="Times New Roman"/>
      <w:sz w:val="24"/>
      <w:lang w:val="en-US" w:eastAsia="zh-CN"/>
    </w:rPr>
  </w:style>
  <w:style w:type="character" w:customStyle="1" w:styleId="af6">
    <w:name w:val="纯文本 字符"/>
    <w:uiPriority w:val="99"/>
    <w:qFormat/>
    <w:rsid w:val="00672671"/>
    <w:rPr>
      <w:rFonts w:ascii="宋体" w:eastAsia="宋体" w:hAnsi="Courier New"/>
      <w:kern w:val="2"/>
      <w:sz w:val="21"/>
      <w:lang w:val="en-US" w:eastAsia="zh-CN"/>
    </w:rPr>
  </w:style>
  <w:style w:type="character" w:customStyle="1" w:styleId="Char4">
    <w:name w:val="文档结构图 Char"/>
    <w:link w:val="af7"/>
    <w:qFormat/>
    <w:locked/>
    <w:rsid w:val="00672671"/>
    <w:rPr>
      <w:sz w:val="24"/>
      <w:shd w:val="clear" w:color="auto" w:fill="000080"/>
    </w:rPr>
  </w:style>
  <w:style w:type="character" w:customStyle="1" w:styleId="Char5">
    <w:name w:val="注释 Char"/>
    <w:link w:val="af8"/>
    <w:qFormat/>
    <w:locked/>
    <w:rsid w:val="00672671"/>
    <w:rPr>
      <w:rFonts w:ascii="宋体"/>
    </w:rPr>
  </w:style>
  <w:style w:type="character" w:customStyle="1" w:styleId="Char11">
    <w:name w:val="批注文字 Char1"/>
    <w:link w:val="af9"/>
    <w:qFormat/>
    <w:locked/>
    <w:rsid w:val="00672671"/>
    <w:rPr>
      <w:sz w:val="24"/>
    </w:rPr>
  </w:style>
  <w:style w:type="character" w:customStyle="1" w:styleId="3Char0">
    <w:name w:val="正文文本 3 Char"/>
    <w:link w:val="31"/>
    <w:qFormat/>
    <w:locked/>
    <w:rsid w:val="00672671"/>
    <w:rPr>
      <w:sz w:val="16"/>
    </w:rPr>
  </w:style>
  <w:style w:type="character" w:customStyle="1" w:styleId="3CharChar">
    <w:name w:val="标题 3 Char Char"/>
    <w:qFormat/>
    <w:rsid w:val="00672671"/>
    <w:rPr>
      <w:rFonts w:eastAsia="宋体"/>
      <w:b/>
      <w:kern w:val="2"/>
      <w:sz w:val="32"/>
      <w:lang w:val="en-US" w:eastAsia="zh-CN"/>
    </w:rPr>
  </w:style>
  <w:style w:type="character" w:customStyle="1" w:styleId="Char6">
    <w:name w:val="正文文本 Char"/>
    <w:link w:val="afa"/>
    <w:qFormat/>
    <w:locked/>
    <w:rsid w:val="00672671"/>
    <w:rPr>
      <w:rFonts w:ascii="宋体"/>
      <w:sz w:val="24"/>
    </w:rPr>
  </w:style>
  <w:style w:type="character" w:customStyle="1" w:styleId="Char20">
    <w:name w:val="正文文本缩进 Char2"/>
    <w:link w:val="afb"/>
    <w:qFormat/>
    <w:locked/>
    <w:rsid w:val="00672671"/>
    <w:rPr>
      <w:sz w:val="24"/>
    </w:rPr>
  </w:style>
  <w:style w:type="character" w:customStyle="1" w:styleId="Char7">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link w:val="afc"/>
    <w:qFormat/>
    <w:locked/>
    <w:rsid w:val="00672671"/>
    <w:rPr>
      <w:rFonts w:ascii="宋体" w:hAnsi="Courier New"/>
    </w:rPr>
  </w:style>
  <w:style w:type="character" w:customStyle="1" w:styleId="apple-style-span">
    <w:name w:val="apple-style-span"/>
    <w:qFormat/>
    <w:rsid w:val="00672671"/>
  </w:style>
  <w:style w:type="character" w:customStyle="1" w:styleId="Char8">
    <w:name w:val="日期 Char"/>
    <w:link w:val="afd"/>
    <w:qFormat/>
    <w:locked/>
    <w:rsid w:val="00672671"/>
    <w:rPr>
      <w:rFonts w:ascii="仿宋_GB2312" w:eastAsia="仿宋_GB2312" w:hAnsi="宋体"/>
      <w:color w:val="000000"/>
      <w:sz w:val="24"/>
    </w:rPr>
  </w:style>
  <w:style w:type="character" w:customStyle="1" w:styleId="2Char0">
    <w:name w:val="正文文本缩进 2 Char"/>
    <w:link w:val="21"/>
    <w:qFormat/>
    <w:locked/>
    <w:rsid w:val="00672671"/>
    <w:rPr>
      <w:rFonts w:ascii="仿宋_GB2312" w:eastAsia="仿宋_GB2312"/>
      <w:sz w:val="24"/>
    </w:rPr>
  </w:style>
  <w:style w:type="character" w:customStyle="1" w:styleId="CharChar11">
    <w:name w:val="Char Char11"/>
    <w:qFormat/>
    <w:rsid w:val="00672671"/>
    <w:rPr>
      <w:rFonts w:ascii="宋体" w:eastAsia="宋体"/>
      <w:b/>
      <w:sz w:val="24"/>
      <w:u w:val="single"/>
      <w:lang w:val="en-US" w:eastAsia="zh-CN"/>
    </w:rPr>
  </w:style>
  <w:style w:type="character" w:customStyle="1" w:styleId="Char9">
    <w:name w:val="批注框文本 Char"/>
    <w:link w:val="afe"/>
    <w:qFormat/>
    <w:locked/>
    <w:rsid w:val="00672671"/>
    <w:rPr>
      <w:sz w:val="18"/>
    </w:rPr>
  </w:style>
  <w:style w:type="character" w:customStyle="1" w:styleId="Chara">
    <w:name w:val="正文格式 Char"/>
    <w:link w:val="aff"/>
    <w:qFormat/>
    <w:locked/>
    <w:rsid w:val="00672671"/>
    <w:rPr>
      <w:rFonts w:ascii="宋体"/>
      <w:sz w:val="24"/>
      <w:lang w:val="en-GB"/>
    </w:rPr>
  </w:style>
  <w:style w:type="character" w:customStyle="1" w:styleId="Char12">
    <w:name w:val="页脚 Char1"/>
    <w:qFormat/>
    <w:locked/>
    <w:rsid w:val="00672671"/>
    <w:rPr>
      <w:rFonts w:ascii="宋体"/>
      <w:sz w:val="18"/>
    </w:rPr>
  </w:style>
  <w:style w:type="character" w:customStyle="1" w:styleId="Char13">
    <w:name w:val="页眉 Char1"/>
    <w:qFormat/>
    <w:locked/>
    <w:rsid w:val="00672671"/>
    <w:rPr>
      <w:kern w:val="2"/>
      <w:sz w:val="18"/>
    </w:rPr>
  </w:style>
  <w:style w:type="character" w:customStyle="1" w:styleId="Charb">
    <w:name w:val="批注文字 Char"/>
    <w:qFormat/>
    <w:rsid w:val="00672671"/>
    <w:rPr>
      <w:kern w:val="2"/>
      <w:sz w:val="24"/>
    </w:rPr>
  </w:style>
  <w:style w:type="character" w:customStyle="1" w:styleId="3Char2">
    <w:name w:val="正文文本缩进 3 Char"/>
    <w:link w:val="32"/>
    <w:qFormat/>
    <w:locked/>
    <w:rsid w:val="00672671"/>
    <w:rPr>
      <w:rFonts w:ascii="宋体"/>
      <w:sz w:val="24"/>
    </w:rPr>
  </w:style>
  <w:style w:type="character" w:customStyle="1" w:styleId="HTMLChar">
    <w:name w:val="HTML 预设格式 Char"/>
    <w:link w:val="HTML0"/>
    <w:qFormat/>
    <w:locked/>
    <w:rsid w:val="00672671"/>
    <w:rPr>
      <w:rFonts w:ascii="宋体"/>
      <w:sz w:val="24"/>
    </w:rPr>
  </w:style>
  <w:style w:type="character" w:customStyle="1" w:styleId="Charc">
    <w:name w:val="标题 Char"/>
    <w:qFormat/>
    <w:rsid w:val="00672671"/>
    <w:rPr>
      <w:b/>
      <w:kern w:val="2"/>
      <w:sz w:val="32"/>
    </w:rPr>
  </w:style>
  <w:style w:type="character" w:customStyle="1" w:styleId="Char14">
    <w:name w:val="标题 Char1"/>
    <w:link w:val="aff0"/>
    <w:qFormat/>
    <w:locked/>
    <w:rsid w:val="00672671"/>
    <w:rPr>
      <w:b/>
      <w:sz w:val="32"/>
    </w:rPr>
  </w:style>
  <w:style w:type="character" w:customStyle="1" w:styleId="Chard">
    <w:name w:val="批注主题 Char"/>
    <w:link w:val="aff1"/>
    <w:qFormat/>
    <w:locked/>
    <w:rsid w:val="00672671"/>
    <w:rPr>
      <w:b/>
      <w:sz w:val="24"/>
    </w:rPr>
  </w:style>
  <w:style w:type="character" w:customStyle="1" w:styleId="2Char2">
    <w:name w:val="正文首行缩进 2 Char"/>
    <w:link w:val="22"/>
    <w:qFormat/>
    <w:locked/>
    <w:rsid w:val="00672671"/>
    <w:rPr>
      <w:sz w:val="24"/>
    </w:rPr>
  </w:style>
  <w:style w:type="character" w:customStyle="1" w:styleId="Chare">
    <w:name w:val="正文小标题 Char"/>
    <w:link w:val="aff2"/>
    <w:qFormat/>
    <w:locked/>
    <w:rsid w:val="00672671"/>
    <w:rPr>
      <w:rFonts w:ascii="宋体"/>
      <w:b/>
      <w:i/>
      <w:color w:val="FF0000"/>
      <w:sz w:val="24"/>
    </w:rPr>
  </w:style>
  <w:style w:type="character" w:customStyle="1" w:styleId="Char21">
    <w:name w:val="标题 Char2"/>
    <w:uiPriority w:val="99"/>
    <w:qFormat/>
    <w:locked/>
    <w:rsid w:val="00672671"/>
    <w:rPr>
      <w:rFonts w:ascii="Arial" w:eastAsia="宋体" w:hAnsi="Arial"/>
      <w:b/>
      <w:sz w:val="32"/>
    </w:rPr>
  </w:style>
  <w:style w:type="character" w:customStyle="1" w:styleId="1Char0">
    <w:name w:val="段1 Char"/>
    <w:qFormat/>
    <w:rsid w:val="00672671"/>
    <w:rPr>
      <w:rFonts w:ascii="宋体" w:eastAsia="宋体"/>
      <w:sz w:val="24"/>
      <w:lang w:val="en-US" w:eastAsia="zh-CN"/>
    </w:rPr>
  </w:style>
  <w:style w:type="character" w:customStyle="1" w:styleId="title4">
    <w:name w:val="title4"/>
    <w:qFormat/>
    <w:rsid w:val="00672671"/>
    <w:rPr>
      <w:b/>
      <w:color w:val="1D87B3"/>
      <w:sz w:val="15"/>
    </w:rPr>
  </w:style>
  <w:style w:type="character" w:customStyle="1" w:styleId="CharChar111">
    <w:name w:val="Char Char111"/>
    <w:qFormat/>
    <w:rsid w:val="00672671"/>
    <w:rPr>
      <w:rFonts w:ascii="宋体" w:eastAsia="宋体"/>
      <w:b/>
      <w:sz w:val="24"/>
      <w:u w:val="single"/>
      <w:lang w:val="en-US" w:eastAsia="zh-CN"/>
    </w:rPr>
  </w:style>
  <w:style w:type="character" w:customStyle="1" w:styleId="Char15">
    <w:name w:val="列出段落 Char1"/>
    <w:link w:val="aff3"/>
    <w:qFormat/>
    <w:locked/>
    <w:rsid w:val="00672671"/>
    <w:rPr>
      <w:rFonts w:ascii="Calibri" w:hAnsi="Calibri"/>
      <w:sz w:val="22"/>
    </w:rPr>
  </w:style>
  <w:style w:type="character" w:customStyle="1" w:styleId="chanpin">
    <w:name w:val="chanpin拷贝"/>
    <w:qFormat/>
    <w:rsid w:val="00672671"/>
  </w:style>
  <w:style w:type="character" w:customStyle="1" w:styleId="1-2Char">
    <w:name w:val="中等深浅网格 1 - 强调文字颜色 2 Char"/>
    <w:link w:val="12"/>
    <w:qFormat/>
    <w:locked/>
    <w:rsid w:val="00672671"/>
    <w:rPr>
      <w:sz w:val="24"/>
      <w:lang w:val="zh-CN"/>
    </w:rPr>
  </w:style>
  <w:style w:type="character" w:customStyle="1" w:styleId="c21">
    <w:name w:val="c21"/>
    <w:qFormat/>
    <w:rsid w:val="00672671"/>
    <w:rPr>
      <w:rFonts w:ascii="??" w:hAnsi="??"/>
      <w:color w:val="000000"/>
      <w:sz w:val="20"/>
      <w:u w:val="none"/>
    </w:rPr>
  </w:style>
  <w:style w:type="character" w:customStyle="1" w:styleId="Charf">
    <w:name w:val="列出段落 Char"/>
    <w:qFormat/>
    <w:rsid w:val="00672671"/>
    <w:rPr>
      <w:rFonts w:ascii="Calibri" w:eastAsia="宋体" w:hAnsi="Calibri"/>
      <w:kern w:val="2"/>
      <w:sz w:val="22"/>
      <w:lang w:val="en-US" w:eastAsia="zh-CN"/>
    </w:rPr>
  </w:style>
  <w:style w:type="character" w:customStyle="1" w:styleId="txt">
    <w:name w:val="txt"/>
    <w:qFormat/>
    <w:rsid w:val="00672671"/>
  </w:style>
  <w:style w:type="character" w:customStyle="1" w:styleId="Charf0">
    <w:name w:val="正文文本缩进 Char"/>
    <w:qFormat/>
    <w:rsid w:val="00672671"/>
    <w:rPr>
      <w:rFonts w:eastAsia="宋体"/>
      <w:kern w:val="2"/>
      <w:sz w:val="24"/>
      <w:lang w:val="en-US" w:eastAsia="zh-CN"/>
    </w:rPr>
  </w:style>
  <w:style w:type="character" w:customStyle="1" w:styleId="CharChar">
    <w:name w:val="正文缩进 Char Char"/>
    <w:link w:val="13"/>
    <w:qFormat/>
    <w:locked/>
    <w:rsid w:val="00672671"/>
    <w:rPr>
      <w:rFonts w:ascii="宋体"/>
      <w:snapToGrid w:val="0"/>
      <w:color w:val="000000"/>
      <w:kern w:val="28"/>
      <w:sz w:val="28"/>
    </w:rPr>
  </w:style>
  <w:style w:type="character" w:customStyle="1" w:styleId="bjh-p">
    <w:name w:val="bjh-p"/>
    <w:qFormat/>
    <w:rsid w:val="00672671"/>
  </w:style>
  <w:style w:type="character" w:customStyle="1" w:styleId="Char16">
    <w:name w:val="正文文本缩进 Char1"/>
    <w:link w:val="14"/>
    <w:uiPriority w:val="99"/>
    <w:qFormat/>
    <w:locked/>
    <w:rsid w:val="00672671"/>
    <w:rPr>
      <w:rFonts w:ascii="宋体" w:hAnsi="宋体"/>
      <w:sz w:val="24"/>
    </w:rPr>
  </w:style>
  <w:style w:type="character" w:customStyle="1" w:styleId="Char17">
    <w:name w:val="纯文本 Char1"/>
    <w:uiPriority w:val="99"/>
    <w:qFormat/>
    <w:rsid w:val="00672671"/>
    <w:rPr>
      <w:rFonts w:ascii="宋体" w:eastAsia="宋体" w:hAnsi="Courier New"/>
      <w:kern w:val="2"/>
      <w:sz w:val="21"/>
      <w:lang w:val="en-US" w:eastAsia="zh-CN"/>
    </w:rPr>
  </w:style>
  <w:style w:type="character" w:customStyle="1" w:styleId="chanpin1">
    <w:name w:val="chanpin1"/>
    <w:qFormat/>
    <w:rsid w:val="00672671"/>
    <w:rPr>
      <w:rFonts w:ascii="??" w:hAnsi="??"/>
      <w:color w:val="000000"/>
      <w:sz w:val="20"/>
      <w:u w:val="none"/>
    </w:rPr>
  </w:style>
  <w:style w:type="character" w:customStyle="1" w:styleId="locality">
    <w:name w:val="locality"/>
    <w:qFormat/>
    <w:rsid w:val="00672671"/>
  </w:style>
  <w:style w:type="character" w:customStyle="1" w:styleId="Charf1">
    <w:name w:val="正文重点 Char"/>
    <w:link w:val="aff4"/>
    <w:qFormat/>
    <w:locked/>
    <w:rsid w:val="00672671"/>
    <w:rPr>
      <w:b/>
      <w:sz w:val="24"/>
    </w:rPr>
  </w:style>
  <w:style w:type="character" w:customStyle="1" w:styleId="15">
    <w:name w:val="纯文本 字符1"/>
    <w:qFormat/>
    <w:rsid w:val="00672671"/>
    <w:rPr>
      <w:rFonts w:ascii="宋体" w:hAnsi="Courier New"/>
    </w:rPr>
  </w:style>
  <w:style w:type="character" w:customStyle="1" w:styleId="NormalCharacter">
    <w:name w:val="NormalCharacter"/>
    <w:qFormat/>
    <w:rsid w:val="00672671"/>
  </w:style>
  <w:style w:type="character" w:customStyle="1" w:styleId="2CharChar">
    <w:name w:val="标题 2 Char Char"/>
    <w:qFormat/>
    <w:rsid w:val="00672671"/>
    <w:rPr>
      <w:rFonts w:ascii="Arial" w:eastAsia="黑体" w:hAnsi="Arial"/>
      <w:b/>
      <w:kern w:val="2"/>
      <w:sz w:val="32"/>
      <w:lang w:val="en-US" w:eastAsia="zh-CN"/>
    </w:rPr>
  </w:style>
  <w:style w:type="character" w:customStyle="1" w:styleId="Charf2">
    <w:name w:val="无间隔 Char"/>
    <w:link w:val="aff5"/>
    <w:uiPriority w:val="99"/>
    <w:qFormat/>
    <w:locked/>
    <w:rsid w:val="00672671"/>
    <w:rPr>
      <w:rFonts w:ascii="Calibri" w:hAnsi="Calibri"/>
      <w:sz w:val="24"/>
    </w:rPr>
  </w:style>
  <w:style w:type="character" w:customStyle="1" w:styleId="font01">
    <w:name w:val="font01"/>
    <w:qFormat/>
    <w:rsid w:val="00672671"/>
    <w:rPr>
      <w:rFonts w:ascii="宋体" w:eastAsia="宋体" w:hAnsi="宋体"/>
      <w:color w:val="000000"/>
      <w:sz w:val="24"/>
      <w:u w:val="none"/>
    </w:rPr>
  </w:style>
  <w:style w:type="character" w:customStyle="1" w:styleId="2Char10">
    <w:name w:val="正文文本 2 Char1"/>
    <w:link w:val="23"/>
    <w:qFormat/>
    <w:locked/>
    <w:rsid w:val="00672671"/>
    <w:rPr>
      <w:rFonts w:ascii="Calibri" w:hAnsi="Calibri"/>
      <w:sz w:val="24"/>
    </w:rPr>
  </w:style>
  <w:style w:type="character" w:customStyle="1" w:styleId="Charf3">
    <w:name w:val="副标题 Char"/>
    <w:link w:val="aff6"/>
    <w:qFormat/>
    <w:locked/>
    <w:rsid w:val="00672671"/>
    <w:rPr>
      <w:rFonts w:ascii="等线 Light" w:eastAsia="等线 Light"/>
      <w:b/>
      <w:kern w:val="28"/>
      <w:sz w:val="32"/>
    </w:rPr>
  </w:style>
  <w:style w:type="character" w:customStyle="1" w:styleId="font51">
    <w:name w:val="font51"/>
    <w:qFormat/>
    <w:rsid w:val="00672671"/>
    <w:rPr>
      <w:rFonts w:ascii="Arial" w:hAnsi="Arial"/>
      <w:color w:val="000000"/>
      <w:sz w:val="22"/>
      <w:u w:val="none"/>
    </w:rPr>
  </w:style>
  <w:style w:type="character" w:customStyle="1" w:styleId="hover27">
    <w:name w:val="hover27"/>
    <w:qFormat/>
    <w:rsid w:val="00672671"/>
    <w:rPr>
      <w:rFonts w:ascii="Times New Roman" w:eastAsia="宋体" w:hAnsi="Times New Roman"/>
    </w:rPr>
  </w:style>
  <w:style w:type="character" w:customStyle="1" w:styleId="Char18">
    <w:name w:val="批注主题 Char1"/>
    <w:qFormat/>
    <w:rsid w:val="00672671"/>
    <w:rPr>
      <w:b/>
      <w:kern w:val="2"/>
      <w:sz w:val="24"/>
    </w:rPr>
  </w:style>
  <w:style w:type="character" w:customStyle="1" w:styleId="1Char10">
    <w:name w:val="标题 1 Char1"/>
    <w:qFormat/>
    <w:rsid w:val="00672671"/>
    <w:rPr>
      <w:rFonts w:ascii="Times New Roman" w:eastAsia="宋体" w:hAnsi="Times New Roman"/>
      <w:b/>
      <w:kern w:val="44"/>
      <w:sz w:val="44"/>
    </w:rPr>
  </w:style>
  <w:style w:type="character" w:customStyle="1" w:styleId="Anrede1IhrZeichen">
    <w:name w:val="Anrede1IhrZeichen"/>
    <w:qFormat/>
    <w:rsid w:val="00672671"/>
    <w:rPr>
      <w:rFonts w:ascii="Arial" w:hAnsi="Arial"/>
      <w:sz w:val="20"/>
    </w:rPr>
  </w:style>
  <w:style w:type="character" w:customStyle="1" w:styleId="Char30">
    <w:name w:val="纯文本 Char3"/>
    <w:qFormat/>
    <w:rsid w:val="00672671"/>
    <w:rPr>
      <w:rFonts w:ascii="宋体" w:eastAsia="宋体" w:hAnsi="Courier New"/>
      <w:kern w:val="2"/>
      <w:sz w:val="21"/>
      <w:lang w:val="en-US" w:eastAsia="zh-CN"/>
    </w:rPr>
  </w:style>
  <w:style w:type="character" w:customStyle="1" w:styleId="ecd20recommlink">
    <w:name w:val="ec_d20_recomm_link"/>
    <w:qFormat/>
    <w:rsid w:val="00672671"/>
    <w:rPr>
      <w:rFonts w:ascii="Times New Roman" w:eastAsia="宋体" w:hAnsi="Times New Roman"/>
      <w:sz w:val="19"/>
      <w:shd w:val="clear" w:color="auto" w:fill="F5F5F6"/>
    </w:rPr>
  </w:style>
  <w:style w:type="character" w:customStyle="1" w:styleId="aff7">
    <w:name w:val="批注框文本 字符"/>
    <w:uiPriority w:val="99"/>
    <w:semiHidden/>
    <w:qFormat/>
    <w:rsid w:val="00672671"/>
    <w:rPr>
      <w:rFonts w:ascii="Times New Roman" w:eastAsia="宋体" w:hAnsi="Times New Roman"/>
      <w:sz w:val="18"/>
    </w:rPr>
  </w:style>
  <w:style w:type="character" w:customStyle="1" w:styleId="GB2312">
    <w:name w:val="样式 (中文) 仿宋_GB2312 三号"/>
    <w:qFormat/>
    <w:rsid w:val="00672671"/>
    <w:rPr>
      <w:rFonts w:ascii="仿宋_GB2312" w:eastAsia="仿宋_GB2312"/>
      <w:sz w:val="32"/>
    </w:rPr>
  </w:style>
  <w:style w:type="character" w:customStyle="1" w:styleId="font41">
    <w:name w:val="font41"/>
    <w:qFormat/>
    <w:rsid w:val="00672671"/>
    <w:rPr>
      <w:rFonts w:ascii="宋体" w:eastAsia="宋体" w:hAnsi="宋体"/>
      <w:color w:val="000000"/>
      <w:sz w:val="24"/>
      <w:u w:val="none"/>
    </w:rPr>
  </w:style>
  <w:style w:type="character" w:customStyle="1" w:styleId="150">
    <w:name w:val="15"/>
    <w:qFormat/>
    <w:rsid w:val="00672671"/>
    <w:rPr>
      <w:rFonts w:ascii="宋体" w:eastAsia="宋体" w:hAnsi="宋体"/>
      <w:color w:val="000000"/>
      <w:sz w:val="20"/>
    </w:rPr>
  </w:style>
  <w:style w:type="character" w:customStyle="1" w:styleId="ListParagraphChar">
    <w:name w:val="List Paragraph Char"/>
    <w:link w:val="16"/>
    <w:uiPriority w:val="34"/>
    <w:qFormat/>
    <w:locked/>
    <w:rsid w:val="00672671"/>
    <w:rPr>
      <w:rFonts w:ascii="Calibri" w:hAnsi="Calibri"/>
      <w:sz w:val="22"/>
    </w:rPr>
  </w:style>
  <w:style w:type="character" w:customStyle="1" w:styleId="font81">
    <w:name w:val="font81"/>
    <w:qFormat/>
    <w:rsid w:val="00672671"/>
    <w:rPr>
      <w:rFonts w:ascii="Segoe UI Symbol" w:eastAsia="Times New Roman" w:hAnsi="Segoe UI Symbol"/>
      <w:color w:val="000000"/>
      <w:sz w:val="22"/>
      <w:u w:val="none"/>
    </w:rPr>
  </w:style>
  <w:style w:type="character" w:customStyle="1" w:styleId="Char40">
    <w:name w:val="纯文本 Char4"/>
    <w:qFormat/>
    <w:rsid w:val="00672671"/>
    <w:rPr>
      <w:rFonts w:ascii="宋体" w:eastAsia="宋体" w:hAnsi="Courier New"/>
      <w:kern w:val="2"/>
      <w:sz w:val="21"/>
      <w:lang w:val="en-US" w:eastAsia="zh-CN"/>
    </w:rPr>
  </w:style>
  <w:style w:type="character" w:customStyle="1" w:styleId="font31">
    <w:name w:val="font31"/>
    <w:qFormat/>
    <w:rsid w:val="00672671"/>
    <w:rPr>
      <w:rFonts w:ascii="Arial" w:eastAsia="宋体" w:hAnsi="Arial"/>
      <w:color w:val="000000"/>
      <w:sz w:val="18"/>
      <w:u w:val="none"/>
      <w:lang w:val="en-US" w:eastAsia="zh-CN"/>
    </w:rPr>
  </w:style>
  <w:style w:type="character" w:customStyle="1" w:styleId="2Char3">
    <w:name w:val="正文文本 2 Char"/>
    <w:qFormat/>
    <w:rsid w:val="00672671"/>
    <w:rPr>
      <w:rFonts w:ascii="Calibri" w:hAnsi="Calibri"/>
      <w:kern w:val="2"/>
      <w:sz w:val="24"/>
    </w:rPr>
  </w:style>
  <w:style w:type="character" w:customStyle="1" w:styleId="s1">
    <w:name w:val="s1"/>
    <w:qFormat/>
    <w:rsid w:val="00672671"/>
    <w:rPr>
      <w:rFonts w:ascii=".applesystemuifontrounded" w:eastAsia="Times New Roman" w:hAnsi=".applesystemuifontrounded"/>
      <w:sz w:val="26"/>
    </w:rPr>
  </w:style>
  <w:style w:type="character" w:customStyle="1" w:styleId="CharChar3">
    <w:name w:val="Char Char3"/>
    <w:qFormat/>
    <w:locked/>
    <w:rsid w:val="00672671"/>
    <w:rPr>
      <w:rFonts w:ascii="宋体" w:eastAsia="宋体" w:hAnsi="宋体"/>
      <w:sz w:val="18"/>
      <w:lang w:val="en-US" w:eastAsia="zh-CN"/>
    </w:rPr>
  </w:style>
  <w:style w:type="character" w:customStyle="1" w:styleId="Bodytext1">
    <w:name w:val="Body text|1_"/>
    <w:link w:val="Bodytext10"/>
    <w:uiPriority w:val="99"/>
    <w:unhideWhenUsed/>
    <w:qFormat/>
    <w:locked/>
    <w:rsid w:val="00672671"/>
    <w:rPr>
      <w:rFonts w:ascii="宋体"/>
      <w:sz w:val="28"/>
      <w:shd w:val="clear" w:color="auto" w:fill="FFFFFF"/>
      <w:lang w:val="zh-CN"/>
    </w:rPr>
  </w:style>
  <w:style w:type="character" w:customStyle="1" w:styleId="src">
    <w:name w:val="src"/>
    <w:qFormat/>
    <w:rsid w:val="00672671"/>
    <w:rPr>
      <w:rFonts w:ascii="Calibri" w:eastAsia="宋体" w:hAnsi="Calibri"/>
      <w:kern w:val="2"/>
      <w:sz w:val="22"/>
      <w:lang w:val="en-US" w:eastAsia="zh-CN"/>
    </w:rPr>
  </w:style>
  <w:style w:type="character" w:customStyle="1" w:styleId="1111111199999Char">
    <w:name w:val="1111111199999 Char"/>
    <w:link w:val="1111111199999"/>
    <w:qFormat/>
    <w:locked/>
    <w:rsid w:val="00672671"/>
  </w:style>
  <w:style w:type="character" w:customStyle="1" w:styleId="fontstyle01">
    <w:name w:val="fontstyle01"/>
    <w:qFormat/>
    <w:rsid w:val="00672671"/>
    <w:rPr>
      <w:rFonts w:ascii="宋体" w:eastAsia="宋体" w:hAnsi="宋体"/>
      <w:color w:val="000000"/>
      <w:sz w:val="22"/>
    </w:rPr>
  </w:style>
  <w:style w:type="character" w:customStyle="1" w:styleId="aff8">
    <w:name w:val="日期 字符"/>
    <w:qFormat/>
    <w:rsid w:val="00672671"/>
    <w:rPr>
      <w:rFonts w:ascii="Times New Roman" w:eastAsia="宋体" w:hAnsi="Times New Roman"/>
    </w:rPr>
  </w:style>
  <w:style w:type="character" w:customStyle="1" w:styleId="Char19">
    <w:name w:val="正文文本 Char1"/>
    <w:qFormat/>
    <w:rsid w:val="00672671"/>
    <w:rPr>
      <w:sz w:val="24"/>
    </w:rPr>
  </w:style>
  <w:style w:type="character" w:customStyle="1" w:styleId="Char1a">
    <w:name w:val="文档结构图 Char1"/>
    <w:uiPriority w:val="99"/>
    <w:semiHidden/>
    <w:qFormat/>
    <w:rsid w:val="00672671"/>
    <w:rPr>
      <w:sz w:val="24"/>
      <w:shd w:val="clear" w:color="auto" w:fill="000080"/>
    </w:rPr>
  </w:style>
  <w:style w:type="character" w:customStyle="1" w:styleId="c-icon">
    <w:name w:val="c-icon"/>
    <w:qFormat/>
    <w:rsid w:val="00672671"/>
    <w:rPr>
      <w:rFonts w:ascii="Times New Roman" w:eastAsia="宋体" w:hAnsi="Times New Roman"/>
    </w:rPr>
  </w:style>
  <w:style w:type="character" w:customStyle="1" w:styleId="2Char11">
    <w:name w:val="正文文本缩进 2 Char1"/>
    <w:uiPriority w:val="99"/>
    <w:qFormat/>
    <w:rsid w:val="00672671"/>
    <w:rPr>
      <w:sz w:val="24"/>
    </w:rPr>
  </w:style>
  <w:style w:type="character" w:customStyle="1" w:styleId="17">
    <w:name w:val="标题 1 字符"/>
    <w:qFormat/>
    <w:rsid w:val="00672671"/>
    <w:rPr>
      <w:rFonts w:ascii="黑体" w:eastAsia="黑体" w:hAnsi="Times New Roman"/>
      <w:kern w:val="44"/>
    </w:rPr>
  </w:style>
  <w:style w:type="character" w:customStyle="1" w:styleId="Char1b">
    <w:name w:val="批注框文本 Char1"/>
    <w:qFormat/>
    <w:rsid w:val="00672671"/>
    <w:rPr>
      <w:sz w:val="18"/>
    </w:rPr>
  </w:style>
  <w:style w:type="character" w:customStyle="1" w:styleId="Charf4">
    <w:name w:val="脚注文本 Char"/>
    <w:link w:val="aff9"/>
    <w:qFormat/>
    <w:locked/>
    <w:rsid w:val="00672671"/>
    <w:rPr>
      <w:lang w:val="de-DE"/>
    </w:rPr>
  </w:style>
  <w:style w:type="character" w:customStyle="1" w:styleId="font21">
    <w:name w:val="font21"/>
    <w:qFormat/>
    <w:rsid w:val="00672671"/>
    <w:rPr>
      <w:rFonts w:ascii="微软雅黑" w:eastAsia="微软雅黑" w:hAnsi="微软雅黑"/>
      <w:color w:val="000000"/>
      <w:sz w:val="24"/>
      <w:u w:val="none"/>
    </w:rPr>
  </w:style>
  <w:style w:type="character" w:customStyle="1" w:styleId="ca-3">
    <w:name w:val="ca-3"/>
    <w:qFormat/>
    <w:rsid w:val="00672671"/>
    <w:rPr>
      <w:rFonts w:cs="Times New Roman"/>
    </w:rPr>
  </w:style>
  <w:style w:type="character" w:customStyle="1" w:styleId="hover28">
    <w:name w:val="hover28"/>
    <w:qFormat/>
    <w:rsid w:val="00672671"/>
    <w:rPr>
      <w:rFonts w:ascii="Times New Roman" w:eastAsia="宋体" w:hAnsi="Times New Roman"/>
      <w:color w:val="315EFB"/>
    </w:rPr>
  </w:style>
  <w:style w:type="character" w:customStyle="1" w:styleId="Charf5">
    <w:name w:val="正文首行缩进 Char"/>
    <w:link w:val="affa"/>
    <w:qFormat/>
    <w:locked/>
    <w:rsid w:val="00672671"/>
    <w:rPr>
      <w:rFonts w:ascii="宋体"/>
    </w:rPr>
  </w:style>
  <w:style w:type="character" w:customStyle="1" w:styleId="CharAttribute0">
    <w:name w:val="CharAttribute0"/>
    <w:qFormat/>
    <w:rsid w:val="00672671"/>
    <w:rPr>
      <w:rFonts w:ascii="Times New Roman" w:eastAsia="宋体"/>
      <w:sz w:val="21"/>
    </w:rPr>
  </w:style>
  <w:style w:type="character" w:customStyle="1" w:styleId="affb">
    <w:name w:val="页眉 字符"/>
    <w:qFormat/>
    <w:rsid w:val="00672671"/>
    <w:rPr>
      <w:rFonts w:ascii="Times New Roman" w:eastAsia="宋体" w:hAnsi="Times New Roman"/>
      <w:sz w:val="18"/>
    </w:rPr>
  </w:style>
  <w:style w:type="character" w:customStyle="1" w:styleId="affc">
    <w:name w:val="页脚 字符"/>
    <w:qFormat/>
    <w:rsid w:val="00672671"/>
    <w:rPr>
      <w:rFonts w:ascii="Times New Roman" w:eastAsia="宋体" w:hAnsi="Times New Roman"/>
      <w:sz w:val="18"/>
    </w:rPr>
  </w:style>
  <w:style w:type="character" w:customStyle="1" w:styleId="Bodytext2">
    <w:name w:val="Body text|2_"/>
    <w:link w:val="Bodytext22"/>
    <w:qFormat/>
    <w:locked/>
    <w:rsid w:val="00672671"/>
    <w:rPr>
      <w:rFonts w:ascii="PMingLiU" w:eastAsia="PMingLiU" w:hAnsi="PMingLiU"/>
      <w:sz w:val="18"/>
      <w:shd w:val="clear" w:color="auto" w:fill="FFFFFF"/>
    </w:rPr>
  </w:style>
  <w:style w:type="character" w:customStyle="1" w:styleId="style23">
    <w:name w:val="style23"/>
    <w:qFormat/>
    <w:rsid w:val="00672671"/>
    <w:rPr>
      <w:rFonts w:ascii="Times New Roman" w:eastAsia="宋体" w:hAnsi="Times New Roman"/>
    </w:rPr>
  </w:style>
  <w:style w:type="character" w:customStyle="1" w:styleId="content-right8zs401">
    <w:name w:val="content-right_8zs401"/>
    <w:qFormat/>
    <w:rsid w:val="00672671"/>
    <w:rPr>
      <w:rFonts w:ascii="Times New Roman" w:eastAsia="宋体" w:hAnsi="Times New Roman"/>
    </w:rPr>
  </w:style>
  <w:style w:type="character" w:customStyle="1" w:styleId="fright2">
    <w:name w:val="fright2"/>
    <w:qFormat/>
    <w:rsid w:val="00672671"/>
    <w:rPr>
      <w:rFonts w:ascii="Times New Roman" w:eastAsia="宋体" w:hAnsi="Times New Roman"/>
    </w:rPr>
  </w:style>
  <w:style w:type="paragraph" w:styleId="afc">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6"/>
    <w:link w:val="Char7"/>
    <w:qFormat/>
    <w:rsid w:val="00672671"/>
    <w:rPr>
      <w:rFonts w:ascii="宋体" w:hAnsi="Courier New"/>
    </w:rPr>
  </w:style>
  <w:style w:type="character" w:customStyle="1" w:styleId="Char22">
    <w:name w:val="纯文本 Char2"/>
    <w:basedOn w:val="a8"/>
    <w:semiHidden/>
    <w:rsid w:val="00672671"/>
    <w:rPr>
      <w:rFonts w:ascii="宋体" w:eastAsia="宋体" w:hAnsi="Courier New" w:cs="Courier New"/>
      <w:szCs w:val="21"/>
    </w:rPr>
  </w:style>
  <w:style w:type="character" w:customStyle="1" w:styleId="PlainTextChar1">
    <w:name w:val="Plain Text Char1"/>
    <w:uiPriority w:val="99"/>
    <w:semiHidden/>
    <w:rsid w:val="00672671"/>
    <w:rPr>
      <w:rFonts w:ascii="宋体" w:hAnsi="Courier New" w:cs="Courier New"/>
      <w:kern w:val="2"/>
      <w:sz w:val="21"/>
      <w:szCs w:val="21"/>
    </w:rPr>
  </w:style>
  <w:style w:type="paragraph" w:styleId="90">
    <w:name w:val="toc 9"/>
    <w:basedOn w:val="a6"/>
    <w:next w:val="a6"/>
    <w:uiPriority w:val="39"/>
    <w:qFormat/>
    <w:rsid w:val="00672671"/>
    <w:pPr>
      <w:ind w:leftChars="1600" w:left="3360"/>
    </w:pPr>
    <w:rPr>
      <w:rFonts w:ascii="Calibri" w:eastAsia="宋体" w:hAnsi="Calibri" w:cs="Times New Roman"/>
      <w:szCs w:val="24"/>
    </w:rPr>
  </w:style>
  <w:style w:type="character" w:customStyle="1" w:styleId="Char23">
    <w:name w:val="页脚 Char2"/>
    <w:basedOn w:val="a8"/>
    <w:uiPriority w:val="99"/>
    <w:semiHidden/>
    <w:rsid w:val="00672671"/>
    <w:rPr>
      <w:rFonts w:ascii="Calibri" w:hAnsi="Calibri"/>
      <w:kern w:val="2"/>
      <w:sz w:val="18"/>
      <w:szCs w:val="18"/>
    </w:rPr>
  </w:style>
  <w:style w:type="character" w:customStyle="1" w:styleId="FooterChar1">
    <w:name w:val="Footer Char1"/>
    <w:uiPriority w:val="99"/>
    <w:semiHidden/>
    <w:rsid w:val="00672671"/>
    <w:rPr>
      <w:rFonts w:ascii="Calibri" w:hAnsi="Calibri"/>
      <w:kern w:val="2"/>
      <w:sz w:val="18"/>
      <w:szCs w:val="18"/>
    </w:rPr>
  </w:style>
  <w:style w:type="paragraph" w:styleId="afb">
    <w:name w:val="Body Text Indent"/>
    <w:basedOn w:val="a6"/>
    <w:link w:val="Char20"/>
    <w:qFormat/>
    <w:rsid w:val="00672671"/>
    <w:pPr>
      <w:spacing w:line="360" w:lineRule="auto"/>
      <w:ind w:firstLine="570"/>
    </w:pPr>
    <w:rPr>
      <w:sz w:val="24"/>
    </w:rPr>
  </w:style>
  <w:style w:type="character" w:customStyle="1" w:styleId="Char31">
    <w:name w:val="正文文本缩进 Char3"/>
    <w:basedOn w:val="a8"/>
    <w:uiPriority w:val="99"/>
    <w:semiHidden/>
    <w:rsid w:val="00672671"/>
  </w:style>
  <w:style w:type="character" w:customStyle="1" w:styleId="BodyTextIndentChar1">
    <w:name w:val="Body Text Indent Char1"/>
    <w:uiPriority w:val="99"/>
    <w:semiHidden/>
    <w:rsid w:val="00672671"/>
    <w:rPr>
      <w:rFonts w:ascii="Calibri" w:hAnsi="Calibri"/>
      <w:kern w:val="2"/>
      <w:sz w:val="21"/>
      <w:szCs w:val="24"/>
    </w:rPr>
  </w:style>
  <w:style w:type="paragraph" w:styleId="afa">
    <w:name w:val="Body Text"/>
    <w:basedOn w:val="a6"/>
    <w:link w:val="Char6"/>
    <w:qFormat/>
    <w:rsid w:val="00672671"/>
    <w:pPr>
      <w:tabs>
        <w:tab w:val="left" w:pos="567"/>
      </w:tabs>
      <w:spacing w:before="120" w:line="22" w:lineRule="atLeast"/>
    </w:pPr>
    <w:rPr>
      <w:rFonts w:ascii="宋体"/>
      <w:sz w:val="24"/>
    </w:rPr>
  </w:style>
  <w:style w:type="character" w:customStyle="1" w:styleId="Char24">
    <w:name w:val="正文文本 Char2"/>
    <w:basedOn w:val="a8"/>
    <w:uiPriority w:val="99"/>
    <w:semiHidden/>
    <w:rsid w:val="00672671"/>
  </w:style>
  <w:style w:type="character" w:customStyle="1" w:styleId="BodyTextChar1">
    <w:name w:val="Body Text Char1"/>
    <w:uiPriority w:val="99"/>
    <w:semiHidden/>
    <w:rsid w:val="00672671"/>
    <w:rPr>
      <w:rFonts w:ascii="Calibri" w:hAnsi="Calibri"/>
      <w:kern w:val="2"/>
      <w:sz w:val="21"/>
      <w:szCs w:val="24"/>
    </w:rPr>
  </w:style>
  <w:style w:type="paragraph" w:styleId="af9">
    <w:name w:val="annotation text"/>
    <w:basedOn w:val="a6"/>
    <w:link w:val="Char11"/>
    <w:qFormat/>
    <w:rsid w:val="00672671"/>
    <w:pPr>
      <w:jc w:val="left"/>
    </w:pPr>
    <w:rPr>
      <w:sz w:val="24"/>
    </w:rPr>
  </w:style>
  <w:style w:type="character" w:customStyle="1" w:styleId="Char25">
    <w:name w:val="批注文字 Char2"/>
    <w:basedOn w:val="a8"/>
    <w:semiHidden/>
    <w:rsid w:val="00672671"/>
  </w:style>
  <w:style w:type="character" w:customStyle="1" w:styleId="CommentTextChar1">
    <w:name w:val="Comment Text Char1"/>
    <w:uiPriority w:val="99"/>
    <w:semiHidden/>
    <w:rsid w:val="00672671"/>
    <w:rPr>
      <w:rFonts w:ascii="Calibri" w:hAnsi="Calibri"/>
      <w:kern w:val="2"/>
      <w:sz w:val="21"/>
      <w:szCs w:val="24"/>
    </w:rPr>
  </w:style>
  <w:style w:type="paragraph" w:styleId="aff1">
    <w:name w:val="annotation subject"/>
    <w:basedOn w:val="af9"/>
    <w:next w:val="af9"/>
    <w:link w:val="Chard"/>
    <w:qFormat/>
    <w:rsid w:val="00672671"/>
    <w:rPr>
      <w:b/>
    </w:rPr>
  </w:style>
  <w:style w:type="character" w:customStyle="1" w:styleId="Char26">
    <w:name w:val="批注主题 Char2"/>
    <w:basedOn w:val="Char25"/>
    <w:uiPriority w:val="99"/>
    <w:semiHidden/>
    <w:rsid w:val="00672671"/>
    <w:rPr>
      <w:b/>
      <w:bCs/>
    </w:rPr>
  </w:style>
  <w:style w:type="character" w:customStyle="1" w:styleId="CommentSubjectChar1">
    <w:name w:val="Comment Subject Char1"/>
    <w:uiPriority w:val="99"/>
    <w:semiHidden/>
    <w:rsid w:val="00672671"/>
    <w:rPr>
      <w:rFonts w:ascii="Calibri" w:hAnsi="Calibri"/>
      <w:b/>
      <w:bCs/>
      <w:kern w:val="2"/>
      <w:sz w:val="21"/>
      <w:szCs w:val="24"/>
    </w:rPr>
  </w:style>
  <w:style w:type="paragraph" w:styleId="24">
    <w:name w:val="List 2"/>
    <w:basedOn w:val="a6"/>
    <w:uiPriority w:val="99"/>
    <w:qFormat/>
    <w:rsid w:val="00672671"/>
    <w:pPr>
      <w:ind w:leftChars="200" w:left="100" w:hangingChars="200" w:hanging="200"/>
    </w:pPr>
    <w:rPr>
      <w:rFonts w:ascii="Calibri" w:eastAsia="宋体" w:hAnsi="Calibri" w:cs="Times New Roman"/>
      <w:szCs w:val="24"/>
    </w:rPr>
  </w:style>
  <w:style w:type="paragraph" w:styleId="affd">
    <w:name w:val="Normal (Web)"/>
    <w:basedOn w:val="a6"/>
    <w:uiPriority w:val="99"/>
    <w:unhideWhenUsed/>
    <w:qFormat/>
    <w:rsid w:val="00672671"/>
    <w:pPr>
      <w:widowControl/>
      <w:spacing w:before="100" w:beforeAutospacing="1" w:after="100" w:afterAutospacing="1"/>
      <w:jc w:val="left"/>
    </w:pPr>
    <w:rPr>
      <w:rFonts w:ascii="宋体" w:eastAsia="宋体" w:hAnsi="宋体" w:cs="宋体"/>
      <w:kern w:val="0"/>
      <w:sz w:val="24"/>
      <w:szCs w:val="24"/>
    </w:rPr>
  </w:style>
  <w:style w:type="paragraph" w:styleId="18">
    <w:name w:val="toc 1"/>
    <w:basedOn w:val="a6"/>
    <w:next w:val="a6"/>
    <w:uiPriority w:val="39"/>
    <w:qFormat/>
    <w:rsid w:val="00672671"/>
    <w:pPr>
      <w:tabs>
        <w:tab w:val="left" w:pos="1050"/>
        <w:tab w:val="right" w:leader="dot" w:pos="8937"/>
      </w:tabs>
      <w:spacing w:line="300" w:lineRule="auto"/>
    </w:pPr>
    <w:rPr>
      <w:rFonts w:ascii="宋体" w:eastAsia="宋体" w:hAnsi="宋体" w:cs="Times New Roman"/>
      <w:b/>
      <w:sz w:val="24"/>
      <w:szCs w:val="24"/>
    </w:rPr>
  </w:style>
  <w:style w:type="paragraph" w:styleId="afe">
    <w:name w:val="Balloon Text"/>
    <w:basedOn w:val="a6"/>
    <w:link w:val="Char9"/>
    <w:qFormat/>
    <w:rsid w:val="00672671"/>
    <w:rPr>
      <w:sz w:val="18"/>
    </w:rPr>
  </w:style>
  <w:style w:type="character" w:customStyle="1" w:styleId="Char27">
    <w:name w:val="批注框文本 Char2"/>
    <w:basedOn w:val="a8"/>
    <w:uiPriority w:val="99"/>
    <w:semiHidden/>
    <w:rsid w:val="00672671"/>
    <w:rPr>
      <w:sz w:val="18"/>
      <w:szCs w:val="18"/>
    </w:rPr>
  </w:style>
  <w:style w:type="character" w:customStyle="1" w:styleId="BalloonTextChar1">
    <w:name w:val="Balloon Text Char1"/>
    <w:uiPriority w:val="99"/>
    <w:semiHidden/>
    <w:rsid w:val="00672671"/>
    <w:rPr>
      <w:rFonts w:ascii="Calibri" w:hAnsi="Calibri"/>
      <w:kern w:val="2"/>
      <w:sz w:val="0"/>
      <w:szCs w:val="0"/>
    </w:rPr>
  </w:style>
  <w:style w:type="paragraph" w:styleId="22">
    <w:name w:val="Body Text First Indent 2"/>
    <w:basedOn w:val="afb"/>
    <w:link w:val="2Char2"/>
    <w:qFormat/>
    <w:rsid w:val="00672671"/>
    <w:pPr>
      <w:spacing w:after="120" w:line="480" w:lineRule="exact"/>
      <w:ind w:leftChars="200" w:left="420" w:firstLineChars="200" w:firstLine="420"/>
    </w:pPr>
  </w:style>
  <w:style w:type="character" w:customStyle="1" w:styleId="2Char12">
    <w:name w:val="正文首行缩进 2 Char1"/>
    <w:basedOn w:val="Char31"/>
    <w:uiPriority w:val="99"/>
    <w:semiHidden/>
    <w:rsid w:val="00672671"/>
  </w:style>
  <w:style w:type="character" w:customStyle="1" w:styleId="BodyTextFirstIndent2Char1">
    <w:name w:val="Body Text First Indent 2 Char1"/>
    <w:uiPriority w:val="99"/>
    <w:semiHidden/>
    <w:rsid w:val="00672671"/>
    <w:rPr>
      <w:rFonts w:ascii="Calibri" w:eastAsia="宋体" w:hAnsi="Calibri"/>
      <w:kern w:val="2"/>
      <w:sz w:val="21"/>
      <w:szCs w:val="24"/>
      <w:lang w:val="en-US" w:eastAsia="zh-CN"/>
    </w:rPr>
  </w:style>
  <w:style w:type="paragraph" w:styleId="50">
    <w:name w:val="toc 5"/>
    <w:basedOn w:val="a6"/>
    <w:next w:val="a6"/>
    <w:uiPriority w:val="39"/>
    <w:qFormat/>
    <w:rsid w:val="00672671"/>
    <w:pPr>
      <w:ind w:leftChars="800" w:left="1680"/>
    </w:pPr>
    <w:rPr>
      <w:rFonts w:ascii="Calibri" w:eastAsia="宋体" w:hAnsi="Calibri" w:cs="Times New Roman"/>
      <w:szCs w:val="24"/>
    </w:rPr>
  </w:style>
  <w:style w:type="paragraph" w:styleId="HTML0">
    <w:name w:val="HTML Preformatted"/>
    <w:basedOn w:val="a6"/>
    <w:link w:val="HTMLChar"/>
    <w:qFormat/>
    <w:rsid w:val="006726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character" w:customStyle="1" w:styleId="HTMLChar1">
    <w:name w:val="HTML 预设格式 Char1"/>
    <w:basedOn w:val="a8"/>
    <w:uiPriority w:val="99"/>
    <w:semiHidden/>
    <w:rsid w:val="00672671"/>
    <w:rPr>
      <w:rFonts w:ascii="Courier New" w:hAnsi="Courier New" w:cs="Courier New"/>
      <w:sz w:val="20"/>
      <w:szCs w:val="20"/>
    </w:rPr>
  </w:style>
  <w:style w:type="character" w:customStyle="1" w:styleId="HTMLPreformattedChar1">
    <w:name w:val="HTML Preformatted Char1"/>
    <w:uiPriority w:val="99"/>
    <w:semiHidden/>
    <w:rsid w:val="00672671"/>
    <w:rPr>
      <w:rFonts w:ascii="Courier New" w:hAnsi="Courier New" w:cs="Courier New"/>
      <w:kern w:val="2"/>
    </w:rPr>
  </w:style>
  <w:style w:type="paragraph" w:styleId="32">
    <w:name w:val="Body Text Indent 3"/>
    <w:basedOn w:val="a6"/>
    <w:link w:val="3Char2"/>
    <w:qFormat/>
    <w:rsid w:val="00672671"/>
    <w:pPr>
      <w:autoSpaceDE w:val="0"/>
      <w:autoSpaceDN w:val="0"/>
      <w:adjustRightInd w:val="0"/>
      <w:spacing w:before="120" w:line="22" w:lineRule="atLeast"/>
      <w:ind w:left="720" w:firstLine="480"/>
      <w:jc w:val="left"/>
    </w:pPr>
    <w:rPr>
      <w:rFonts w:ascii="宋体"/>
      <w:sz w:val="24"/>
    </w:rPr>
  </w:style>
  <w:style w:type="character" w:customStyle="1" w:styleId="3Char10">
    <w:name w:val="正文文本缩进 3 Char1"/>
    <w:basedOn w:val="a8"/>
    <w:uiPriority w:val="99"/>
    <w:semiHidden/>
    <w:rsid w:val="00672671"/>
    <w:rPr>
      <w:sz w:val="16"/>
      <w:szCs w:val="16"/>
    </w:rPr>
  </w:style>
  <w:style w:type="character" w:customStyle="1" w:styleId="BodyTextIndent3Char1">
    <w:name w:val="Body Text Indent 3 Char1"/>
    <w:uiPriority w:val="99"/>
    <w:semiHidden/>
    <w:rsid w:val="00672671"/>
    <w:rPr>
      <w:rFonts w:ascii="Calibri" w:hAnsi="Calibri"/>
      <w:kern w:val="2"/>
      <w:sz w:val="16"/>
      <w:szCs w:val="16"/>
    </w:rPr>
  </w:style>
  <w:style w:type="paragraph" w:styleId="affe">
    <w:name w:val="table of authorities"/>
    <w:basedOn w:val="a6"/>
    <w:next w:val="a6"/>
    <w:uiPriority w:val="99"/>
    <w:qFormat/>
    <w:rsid w:val="00672671"/>
    <w:pPr>
      <w:ind w:leftChars="200" w:left="420"/>
    </w:pPr>
    <w:rPr>
      <w:rFonts w:ascii="Calibri" w:eastAsia="宋体" w:hAnsi="Calibri" w:cs="Times New Roman"/>
      <w:szCs w:val="24"/>
    </w:rPr>
  </w:style>
  <w:style w:type="paragraph" w:styleId="23">
    <w:name w:val="Body Text 2"/>
    <w:basedOn w:val="a6"/>
    <w:link w:val="2Char10"/>
    <w:qFormat/>
    <w:rsid w:val="00672671"/>
    <w:pPr>
      <w:jc w:val="center"/>
    </w:pPr>
    <w:rPr>
      <w:rFonts w:ascii="Calibri" w:hAnsi="Calibri"/>
      <w:sz w:val="24"/>
    </w:rPr>
  </w:style>
  <w:style w:type="character" w:customStyle="1" w:styleId="2Char20">
    <w:name w:val="正文文本 2 Char2"/>
    <w:basedOn w:val="a8"/>
    <w:uiPriority w:val="99"/>
    <w:semiHidden/>
    <w:rsid w:val="00672671"/>
  </w:style>
  <w:style w:type="character" w:customStyle="1" w:styleId="BodyText2Char1">
    <w:name w:val="Body Text 2 Char1"/>
    <w:uiPriority w:val="99"/>
    <w:semiHidden/>
    <w:rsid w:val="00672671"/>
    <w:rPr>
      <w:rFonts w:ascii="Calibri" w:hAnsi="Calibri"/>
      <w:kern w:val="2"/>
      <w:sz w:val="21"/>
      <w:szCs w:val="24"/>
    </w:rPr>
  </w:style>
  <w:style w:type="paragraph" w:styleId="40">
    <w:name w:val="toc 4"/>
    <w:basedOn w:val="a6"/>
    <w:next w:val="a6"/>
    <w:uiPriority w:val="39"/>
    <w:qFormat/>
    <w:rsid w:val="00672671"/>
    <w:pPr>
      <w:ind w:leftChars="600" w:left="1260"/>
    </w:pPr>
    <w:rPr>
      <w:rFonts w:ascii="Calibri" w:eastAsia="宋体" w:hAnsi="Calibri" w:cs="Times New Roman"/>
      <w:szCs w:val="24"/>
    </w:rPr>
  </w:style>
  <w:style w:type="paragraph" w:styleId="aff9">
    <w:name w:val="footnote text"/>
    <w:basedOn w:val="a6"/>
    <w:link w:val="Charf4"/>
    <w:qFormat/>
    <w:rsid w:val="00672671"/>
    <w:pPr>
      <w:widowControl/>
      <w:jc w:val="left"/>
    </w:pPr>
    <w:rPr>
      <w:lang w:val="de-DE"/>
    </w:rPr>
  </w:style>
  <w:style w:type="character" w:customStyle="1" w:styleId="Char1c">
    <w:name w:val="脚注文本 Char1"/>
    <w:basedOn w:val="a8"/>
    <w:uiPriority w:val="99"/>
    <w:semiHidden/>
    <w:rsid w:val="00672671"/>
    <w:rPr>
      <w:sz w:val="18"/>
      <w:szCs w:val="18"/>
    </w:rPr>
  </w:style>
  <w:style w:type="character" w:customStyle="1" w:styleId="FootnoteTextChar1">
    <w:name w:val="Footnote Text Char1"/>
    <w:uiPriority w:val="99"/>
    <w:semiHidden/>
    <w:rsid w:val="00672671"/>
    <w:rPr>
      <w:rFonts w:ascii="Calibri" w:hAnsi="Calibri"/>
      <w:kern w:val="2"/>
      <w:sz w:val="18"/>
      <w:szCs w:val="18"/>
    </w:rPr>
  </w:style>
  <w:style w:type="character" w:customStyle="1" w:styleId="Char28">
    <w:name w:val="页眉 Char2"/>
    <w:basedOn w:val="a8"/>
    <w:uiPriority w:val="99"/>
    <w:semiHidden/>
    <w:rsid w:val="00672671"/>
    <w:rPr>
      <w:rFonts w:ascii="Calibri" w:hAnsi="Calibri"/>
      <w:kern w:val="2"/>
      <w:sz w:val="18"/>
      <w:szCs w:val="18"/>
    </w:rPr>
  </w:style>
  <w:style w:type="character" w:customStyle="1" w:styleId="HeaderChar1">
    <w:name w:val="Header Char1"/>
    <w:uiPriority w:val="99"/>
    <w:semiHidden/>
    <w:rsid w:val="00672671"/>
    <w:rPr>
      <w:rFonts w:ascii="Calibri" w:hAnsi="Calibri"/>
      <w:kern w:val="2"/>
      <w:sz w:val="18"/>
      <w:szCs w:val="18"/>
    </w:rPr>
  </w:style>
  <w:style w:type="paragraph" w:styleId="affa">
    <w:name w:val="Body Text First Indent"/>
    <w:basedOn w:val="afa"/>
    <w:link w:val="Charf5"/>
    <w:unhideWhenUsed/>
    <w:qFormat/>
    <w:rsid w:val="00672671"/>
    <w:pPr>
      <w:tabs>
        <w:tab w:val="clear" w:pos="567"/>
      </w:tabs>
      <w:spacing w:before="0" w:after="120" w:line="240" w:lineRule="auto"/>
      <w:ind w:firstLineChars="100" w:firstLine="420"/>
    </w:pPr>
    <w:rPr>
      <w:sz w:val="21"/>
    </w:rPr>
  </w:style>
  <w:style w:type="character" w:customStyle="1" w:styleId="Char1d">
    <w:name w:val="正文首行缩进 Char1"/>
    <w:basedOn w:val="Char24"/>
    <w:uiPriority w:val="99"/>
    <w:semiHidden/>
    <w:rsid w:val="00672671"/>
  </w:style>
  <w:style w:type="character" w:customStyle="1" w:styleId="BodyTextFirstIndentChar1">
    <w:name w:val="Body Text First Indent Char1"/>
    <w:uiPriority w:val="99"/>
    <w:semiHidden/>
    <w:rsid w:val="00672671"/>
    <w:rPr>
      <w:rFonts w:ascii="Calibri" w:eastAsia="宋体" w:hAnsi="Calibri"/>
      <w:kern w:val="2"/>
      <w:sz w:val="21"/>
      <w:szCs w:val="24"/>
    </w:rPr>
  </w:style>
  <w:style w:type="paragraph" w:styleId="afd">
    <w:name w:val="Date"/>
    <w:basedOn w:val="a6"/>
    <w:next w:val="a6"/>
    <w:link w:val="Char8"/>
    <w:qFormat/>
    <w:rsid w:val="00672671"/>
    <w:pPr>
      <w:ind w:leftChars="2500" w:left="100"/>
    </w:pPr>
    <w:rPr>
      <w:rFonts w:ascii="仿宋_GB2312" w:eastAsia="仿宋_GB2312" w:hAnsi="宋体"/>
      <w:color w:val="000000"/>
      <w:sz w:val="24"/>
    </w:rPr>
  </w:style>
  <w:style w:type="character" w:customStyle="1" w:styleId="Char1e">
    <w:name w:val="日期 Char1"/>
    <w:basedOn w:val="a8"/>
    <w:uiPriority w:val="99"/>
    <w:semiHidden/>
    <w:rsid w:val="00672671"/>
  </w:style>
  <w:style w:type="character" w:customStyle="1" w:styleId="DateChar1">
    <w:name w:val="Date Char1"/>
    <w:uiPriority w:val="99"/>
    <w:semiHidden/>
    <w:rsid w:val="00672671"/>
    <w:rPr>
      <w:rFonts w:ascii="Calibri" w:hAnsi="Calibri"/>
      <w:kern w:val="2"/>
      <w:sz w:val="21"/>
      <w:szCs w:val="24"/>
    </w:rPr>
  </w:style>
  <w:style w:type="paragraph" w:styleId="19">
    <w:name w:val="index 1"/>
    <w:basedOn w:val="a6"/>
    <w:next w:val="a6"/>
    <w:uiPriority w:val="99"/>
    <w:qFormat/>
    <w:rsid w:val="00672671"/>
    <w:rPr>
      <w:rFonts w:ascii="Calibri" w:eastAsia="宋体" w:hAnsi="Calibri" w:cs="Times New Roman"/>
      <w:szCs w:val="20"/>
    </w:rPr>
  </w:style>
  <w:style w:type="paragraph" w:styleId="70">
    <w:name w:val="toc 7"/>
    <w:basedOn w:val="a6"/>
    <w:next w:val="a6"/>
    <w:uiPriority w:val="39"/>
    <w:qFormat/>
    <w:rsid w:val="00672671"/>
    <w:pPr>
      <w:ind w:leftChars="1200" w:left="2520"/>
    </w:pPr>
    <w:rPr>
      <w:rFonts w:ascii="Calibri" w:eastAsia="宋体" w:hAnsi="Calibri" w:cs="Times New Roman"/>
      <w:szCs w:val="24"/>
    </w:rPr>
  </w:style>
  <w:style w:type="paragraph" w:styleId="25">
    <w:name w:val="toc 2"/>
    <w:basedOn w:val="a6"/>
    <w:next w:val="a6"/>
    <w:uiPriority w:val="39"/>
    <w:qFormat/>
    <w:rsid w:val="00672671"/>
    <w:pPr>
      <w:tabs>
        <w:tab w:val="right" w:leader="dot" w:pos="8937"/>
      </w:tabs>
      <w:spacing w:line="312" w:lineRule="auto"/>
      <w:ind w:leftChars="200" w:left="420"/>
    </w:pPr>
    <w:rPr>
      <w:rFonts w:ascii="Calibri" w:eastAsia="宋体" w:hAnsi="Calibri" w:cs="Times New Roman"/>
      <w:szCs w:val="24"/>
    </w:rPr>
  </w:style>
  <w:style w:type="paragraph" w:styleId="60">
    <w:name w:val="toc 6"/>
    <w:basedOn w:val="a6"/>
    <w:next w:val="a6"/>
    <w:uiPriority w:val="39"/>
    <w:qFormat/>
    <w:rsid w:val="00672671"/>
    <w:pPr>
      <w:ind w:leftChars="1000" w:left="2100"/>
    </w:pPr>
    <w:rPr>
      <w:rFonts w:ascii="Calibri" w:eastAsia="宋体" w:hAnsi="Calibri" w:cs="Times New Roman"/>
      <w:szCs w:val="24"/>
    </w:rPr>
  </w:style>
  <w:style w:type="paragraph" w:styleId="80">
    <w:name w:val="toc 8"/>
    <w:basedOn w:val="a6"/>
    <w:next w:val="a6"/>
    <w:uiPriority w:val="39"/>
    <w:qFormat/>
    <w:rsid w:val="00672671"/>
    <w:pPr>
      <w:ind w:leftChars="1400" w:left="2940"/>
    </w:pPr>
    <w:rPr>
      <w:rFonts w:ascii="Calibri" w:eastAsia="宋体" w:hAnsi="Calibri" w:cs="Times New Roman"/>
      <w:szCs w:val="24"/>
    </w:rPr>
  </w:style>
  <w:style w:type="paragraph" w:styleId="a7">
    <w:name w:val="Normal Indent"/>
    <w:basedOn w:val="a6"/>
    <w:link w:val="Char10"/>
    <w:qFormat/>
    <w:rsid w:val="00672671"/>
    <w:pPr>
      <w:autoSpaceDE w:val="0"/>
      <w:autoSpaceDN w:val="0"/>
      <w:adjustRightInd w:val="0"/>
      <w:ind w:firstLine="420"/>
      <w:jc w:val="left"/>
    </w:pPr>
    <w:rPr>
      <w:rFonts w:ascii="宋体"/>
      <w:sz w:val="24"/>
    </w:rPr>
  </w:style>
  <w:style w:type="paragraph" w:styleId="21">
    <w:name w:val="Body Text Indent 2"/>
    <w:basedOn w:val="a6"/>
    <w:link w:val="2Char0"/>
    <w:qFormat/>
    <w:rsid w:val="00672671"/>
    <w:pPr>
      <w:ind w:firstLineChars="200" w:firstLine="480"/>
    </w:pPr>
    <w:rPr>
      <w:rFonts w:ascii="仿宋_GB2312" w:eastAsia="仿宋_GB2312"/>
      <w:sz w:val="24"/>
    </w:rPr>
  </w:style>
  <w:style w:type="character" w:customStyle="1" w:styleId="2Char21">
    <w:name w:val="正文文本缩进 2 Char2"/>
    <w:basedOn w:val="a8"/>
    <w:uiPriority w:val="99"/>
    <w:semiHidden/>
    <w:rsid w:val="00672671"/>
  </w:style>
  <w:style w:type="character" w:customStyle="1" w:styleId="BodyTextIndent2Char1">
    <w:name w:val="Body Text Indent 2 Char1"/>
    <w:uiPriority w:val="99"/>
    <w:semiHidden/>
    <w:rsid w:val="00672671"/>
    <w:rPr>
      <w:rFonts w:ascii="Calibri" w:hAnsi="Calibri"/>
      <w:kern w:val="2"/>
      <w:sz w:val="21"/>
      <w:szCs w:val="24"/>
    </w:rPr>
  </w:style>
  <w:style w:type="paragraph" w:styleId="afff">
    <w:name w:val="Block Text"/>
    <w:basedOn w:val="a6"/>
    <w:uiPriority w:val="99"/>
    <w:qFormat/>
    <w:rsid w:val="00672671"/>
    <w:pPr>
      <w:widowControl/>
      <w:ind w:left="480" w:right="-341" w:firstLine="513"/>
    </w:pPr>
    <w:rPr>
      <w:rFonts w:ascii="Calibri" w:eastAsia="宋体" w:hAnsi="Calibri" w:cs="Times New Roman"/>
      <w:kern w:val="0"/>
      <w:sz w:val="24"/>
      <w:szCs w:val="20"/>
    </w:rPr>
  </w:style>
  <w:style w:type="paragraph" w:styleId="afff0">
    <w:name w:val="toa heading"/>
    <w:basedOn w:val="a6"/>
    <w:next w:val="a6"/>
    <w:uiPriority w:val="99"/>
    <w:unhideWhenUsed/>
    <w:qFormat/>
    <w:rsid w:val="00672671"/>
    <w:pPr>
      <w:spacing w:before="120"/>
    </w:pPr>
    <w:rPr>
      <w:rFonts w:ascii="Arial" w:eastAsia="宋体" w:hAnsi="Arial" w:cs="Times New Roman"/>
      <w:sz w:val="24"/>
      <w:szCs w:val="24"/>
    </w:rPr>
  </w:style>
  <w:style w:type="paragraph" w:styleId="afff1">
    <w:name w:val="caption"/>
    <w:basedOn w:val="a6"/>
    <w:next w:val="a6"/>
    <w:uiPriority w:val="35"/>
    <w:qFormat/>
    <w:rsid w:val="00672671"/>
    <w:pPr>
      <w:spacing w:line="480" w:lineRule="auto"/>
    </w:pPr>
    <w:rPr>
      <w:rFonts w:ascii="华文中宋" w:eastAsia="华文中宋" w:hAnsi="华文中宋" w:cs="Times New Roman"/>
      <w:sz w:val="36"/>
      <w:szCs w:val="20"/>
    </w:rPr>
  </w:style>
  <w:style w:type="paragraph" w:styleId="af7">
    <w:name w:val="Document Map"/>
    <w:basedOn w:val="a6"/>
    <w:link w:val="Char4"/>
    <w:qFormat/>
    <w:rsid w:val="00672671"/>
    <w:pPr>
      <w:shd w:val="clear" w:color="auto" w:fill="000080"/>
    </w:pPr>
    <w:rPr>
      <w:sz w:val="24"/>
    </w:rPr>
  </w:style>
  <w:style w:type="character" w:customStyle="1" w:styleId="Char29">
    <w:name w:val="文档结构图 Char2"/>
    <w:basedOn w:val="a8"/>
    <w:uiPriority w:val="99"/>
    <w:semiHidden/>
    <w:rsid w:val="00672671"/>
    <w:rPr>
      <w:rFonts w:ascii="宋体" w:eastAsia="宋体"/>
      <w:sz w:val="18"/>
      <w:szCs w:val="18"/>
    </w:rPr>
  </w:style>
  <w:style w:type="character" w:customStyle="1" w:styleId="DocumentMapChar1">
    <w:name w:val="Document Map Char1"/>
    <w:uiPriority w:val="99"/>
    <w:semiHidden/>
    <w:rsid w:val="00672671"/>
    <w:rPr>
      <w:kern w:val="2"/>
      <w:sz w:val="0"/>
      <w:szCs w:val="0"/>
    </w:rPr>
  </w:style>
  <w:style w:type="paragraph" w:styleId="aff0">
    <w:name w:val="Title"/>
    <w:basedOn w:val="a6"/>
    <w:link w:val="Char14"/>
    <w:qFormat/>
    <w:rsid w:val="00672671"/>
    <w:pPr>
      <w:jc w:val="center"/>
      <w:outlineLvl w:val="0"/>
    </w:pPr>
    <w:rPr>
      <w:b/>
      <w:sz w:val="32"/>
    </w:rPr>
  </w:style>
  <w:style w:type="character" w:customStyle="1" w:styleId="Char32">
    <w:name w:val="标题 Char3"/>
    <w:basedOn w:val="a8"/>
    <w:uiPriority w:val="10"/>
    <w:rsid w:val="00672671"/>
    <w:rPr>
      <w:rFonts w:asciiTheme="majorHAnsi" w:eastAsia="宋体" w:hAnsiTheme="majorHAnsi" w:cstheme="majorBidi"/>
      <w:b/>
      <w:bCs/>
      <w:sz w:val="32"/>
      <w:szCs w:val="32"/>
    </w:rPr>
  </w:style>
  <w:style w:type="character" w:customStyle="1" w:styleId="TitleChar1">
    <w:name w:val="Title Char1"/>
    <w:uiPriority w:val="10"/>
    <w:rsid w:val="00672671"/>
    <w:rPr>
      <w:rFonts w:ascii="Cambria" w:hAnsi="Cambria" w:cs="Times New Roman"/>
      <w:b/>
      <w:bCs/>
      <w:kern w:val="2"/>
      <w:sz w:val="32"/>
      <w:szCs w:val="32"/>
    </w:rPr>
  </w:style>
  <w:style w:type="paragraph" w:styleId="aff6">
    <w:name w:val="Subtitle"/>
    <w:basedOn w:val="a6"/>
    <w:next w:val="a6"/>
    <w:link w:val="Charf3"/>
    <w:qFormat/>
    <w:rsid w:val="00672671"/>
    <w:pPr>
      <w:spacing w:before="240" w:after="60" w:line="312" w:lineRule="auto"/>
      <w:jc w:val="center"/>
      <w:outlineLvl w:val="1"/>
    </w:pPr>
    <w:rPr>
      <w:rFonts w:ascii="等线 Light" w:eastAsia="等线 Light"/>
      <w:b/>
      <w:kern w:val="28"/>
      <w:sz w:val="32"/>
    </w:rPr>
  </w:style>
  <w:style w:type="character" w:customStyle="1" w:styleId="Char1f">
    <w:name w:val="副标题 Char1"/>
    <w:basedOn w:val="a8"/>
    <w:uiPriority w:val="11"/>
    <w:rsid w:val="00672671"/>
    <w:rPr>
      <w:rFonts w:asciiTheme="majorHAnsi" w:eastAsia="宋体" w:hAnsiTheme="majorHAnsi" w:cstheme="majorBidi"/>
      <w:b/>
      <w:bCs/>
      <w:kern w:val="28"/>
      <w:sz w:val="32"/>
      <w:szCs w:val="32"/>
    </w:rPr>
  </w:style>
  <w:style w:type="character" w:customStyle="1" w:styleId="SubtitleChar1">
    <w:name w:val="Subtitle Char1"/>
    <w:uiPriority w:val="11"/>
    <w:rsid w:val="00672671"/>
    <w:rPr>
      <w:rFonts w:ascii="Cambria" w:hAnsi="Cambria" w:cs="Times New Roman"/>
      <w:b/>
      <w:bCs/>
      <w:kern w:val="28"/>
      <w:sz w:val="32"/>
      <w:szCs w:val="32"/>
    </w:rPr>
  </w:style>
  <w:style w:type="paragraph" w:styleId="33">
    <w:name w:val="toc 3"/>
    <w:basedOn w:val="a6"/>
    <w:next w:val="a6"/>
    <w:uiPriority w:val="39"/>
    <w:qFormat/>
    <w:rsid w:val="00672671"/>
    <w:pPr>
      <w:ind w:leftChars="400" w:left="840"/>
    </w:pPr>
    <w:rPr>
      <w:rFonts w:ascii="Calibri" w:eastAsia="宋体" w:hAnsi="Calibri" w:cs="Times New Roman"/>
      <w:szCs w:val="24"/>
    </w:rPr>
  </w:style>
  <w:style w:type="paragraph" w:styleId="31">
    <w:name w:val="Body Text 3"/>
    <w:basedOn w:val="a6"/>
    <w:link w:val="3Char0"/>
    <w:qFormat/>
    <w:rsid w:val="00672671"/>
    <w:pPr>
      <w:spacing w:after="120"/>
    </w:pPr>
    <w:rPr>
      <w:sz w:val="16"/>
    </w:rPr>
  </w:style>
  <w:style w:type="character" w:customStyle="1" w:styleId="3Char11">
    <w:name w:val="正文文本 3 Char1"/>
    <w:basedOn w:val="a8"/>
    <w:uiPriority w:val="99"/>
    <w:semiHidden/>
    <w:rsid w:val="00672671"/>
    <w:rPr>
      <w:sz w:val="16"/>
      <w:szCs w:val="16"/>
    </w:rPr>
  </w:style>
  <w:style w:type="character" w:customStyle="1" w:styleId="BodyText3Char1">
    <w:name w:val="Body Text 3 Char1"/>
    <w:uiPriority w:val="99"/>
    <w:semiHidden/>
    <w:rsid w:val="00672671"/>
    <w:rPr>
      <w:rFonts w:ascii="Calibri" w:hAnsi="Calibri"/>
      <w:kern w:val="2"/>
      <w:sz w:val="16"/>
      <w:szCs w:val="16"/>
    </w:rPr>
  </w:style>
  <w:style w:type="paragraph" w:customStyle="1" w:styleId="-manu">
    <w:name w:val="正文-manu"/>
    <w:basedOn w:val="a6"/>
    <w:qFormat/>
    <w:rsid w:val="00672671"/>
    <w:pPr>
      <w:spacing w:line="300" w:lineRule="auto"/>
    </w:pPr>
    <w:rPr>
      <w:rFonts w:ascii="Calibri" w:eastAsia="宋体" w:hAnsi="Calibri" w:cs="Times New Roman"/>
      <w:b/>
      <w:kern w:val="0"/>
      <w:sz w:val="24"/>
      <w:szCs w:val="20"/>
    </w:rPr>
  </w:style>
  <w:style w:type="paragraph" w:customStyle="1" w:styleId="af4">
    <w:name w:val="正文表格"/>
    <w:basedOn w:val="a6"/>
    <w:link w:val="Char2"/>
    <w:qFormat/>
    <w:rsid w:val="00672671"/>
    <w:pPr>
      <w:adjustRightInd w:val="0"/>
      <w:snapToGrid w:val="0"/>
      <w:jc w:val="left"/>
    </w:pPr>
    <w:rPr>
      <w:rFonts w:ascii="宋体"/>
      <w:color w:val="000000"/>
    </w:rPr>
  </w:style>
  <w:style w:type="paragraph" w:customStyle="1" w:styleId="aff">
    <w:name w:val="正文格式"/>
    <w:basedOn w:val="a6"/>
    <w:link w:val="Chara"/>
    <w:qFormat/>
    <w:rsid w:val="00672671"/>
    <w:pPr>
      <w:spacing w:beforeLines="50" w:line="360" w:lineRule="auto"/>
      <w:ind w:firstLineChars="200" w:firstLine="480"/>
    </w:pPr>
    <w:rPr>
      <w:rFonts w:ascii="宋体"/>
      <w:sz w:val="24"/>
      <w:lang w:val="en-GB"/>
    </w:rPr>
  </w:style>
  <w:style w:type="paragraph" w:customStyle="1" w:styleId="af3">
    <w:name w:val="正文大标题"/>
    <w:basedOn w:val="aff2"/>
    <w:next w:val="a7"/>
    <w:link w:val="Char1"/>
    <w:qFormat/>
    <w:rsid w:val="00672671"/>
    <w:pPr>
      <w:jc w:val="center"/>
    </w:pPr>
    <w:rPr>
      <w:i w:val="0"/>
      <w:color w:val="000000"/>
      <w:sz w:val="21"/>
    </w:rPr>
  </w:style>
  <w:style w:type="paragraph" w:customStyle="1" w:styleId="af8">
    <w:name w:val="注释"/>
    <w:basedOn w:val="a6"/>
    <w:link w:val="Char5"/>
    <w:qFormat/>
    <w:rsid w:val="00672671"/>
    <w:pPr>
      <w:adjustRightInd w:val="0"/>
      <w:snapToGrid w:val="0"/>
      <w:ind w:left="420" w:hangingChars="200" w:hanging="420"/>
      <w:jc w:val="left"/>
    </w:pPr>
    <w:rPr>
      <w:rFonts w:ascii="宋体"/>
    </w:rPr>
  </w:style>
  <w:style w:type="paragraph" w:customStyle="1" w:styleId="13">
    <w:name w:val="正文缩进1"/>
    <w:basedOn w:val="a6"/>
    <w:link w:val="CharChar"/>
    <w:qFormat/>
    <w:rsid w:val="00672671"/>
    <w:pPr>
      <w:widowControl/>
      <w:adjustRightInd w:val="0"/>
      <w:snapToGrid w:val="0"/>
      <w:spacing w:line="480" w:lineRule="exact"/>
      <w:ind w:firstLine="567"/>
    </w:pPr>
    <w:rPr>
      <w:rFonts w:ascii="宋体"/>
      <w:snapToGrid w:val="0"/>
      <w:color w:val="000000"/>
      <w:kern w:val="28"/>
      <w:sz w:val="28"/>
    </w:rPr>
  </w:style>
  <w:style w:type="paragraph" w:customStyle="1" w:styleId="xl53">
    <w:name w:val="xl5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afff2">
    <w:name w:val="正文文本样式"/>
    <w:basedOn w:val="a6"/>
    <w:qFormat/>
    <w:rsid w:val="00672671"/>
    <w:pPr>
      <w:spacing w:line="360" w:lineRule="auto"/>
      <w:ind w:firstLine="482"/>
    </w:pPr>
    <w:rPr>
      <w:rFonts w:ascii="Calibri" w:eastAsia="宋体" w:hAnsi="Calibri" w:cs="宋体"/>
      <w:sz w:val="24"/>
      <w:szCs w:val="20"/>
    </w:rPr>
  </w:style>
  <w:style w:type="paragraph" w:customStyle="1" w:styleId="aff2">
    <w:name w:val="正文小标题"/>
    <w:basedOn w:val="a6"/>
    <w:next w:val="a7"/>
    <w:link w:val="Chare"/>
    <w:qFormat/>
    <w:rsid w:val="00672671"/>
    <w:pPr>
      <w:adjustRightInd w:val="0"/>
      <w:snapToGrid w:val="0"/>
      <w:spacing w:beforeLines="100" w:afterLines="100"/>
      <w:ind w:firstLine="482"/>
      <w:jc w:val="left"/>
    </w:pPr>
    <w:rPr>
      <w:rFonts w:ascii="宋体"/>
      <w:b/>
      <w:i/>
      <w:color w:val="FF0000"/>
      <w:sz w:val="24"/>
    </w:rPr>
  </w:style>
  <w:style w:type="paragraph" w:customStyle="1" w:styleId="xl41">
    <w:name w:val="xl41"/>
    <w:basedOn w:val="a6"/>
    <w:qFormat/>
    <w:rsid w:val="00672671"/>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styleId="aff3">
    <w:name w:val="List Paragraph"/>
    <w:basedOn w:val="a6"/>
    <w:link w:val="Char15"/>
    <w:qFormat/>
    <w:rsid w:val="00672671"/>
    <w:pPr>
      <w:ind w:firstLineChars="200" w:firstLine="420"/>
    </w:pPr>
    <w:rPr>
      <w:rFonts w:ascii="Calibri" w:hAnsi="Calibri"/>
      <w:sz w:val="22"/>
    </w:rPr>
  </w:style>
  <w:style w:type="paragraph" w:customStyle="1" w:styleId="xl36">
    <w:name w:val="xl36"/>
    <w:basedOn w:val="a6"/>
    <w:qFormat/>
    <w:rsid w:val="00672671"/>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12">
    <w:name w:val="1"/>
    <w:link w:val="1-2Char"/>
    <w:qFormat/>
    <w:rsid w:val="00672671"/>
    <w:rPr>
      <w:sz w:val="24"/>
      <w:lang w:val="zh-CN"/>
    </w:rPr>
  </w:style>
  <w:style w:type="paragraph" w:customStyle="1" w:styleId="aff4">
    <w:name w:val="正文重点"/>
    <w:basedOn w:val="a6"/>
    <w:link w:val="Charf1"/>
    <w:qFormat/>
    <w:rsid w:val="00672671"/>
    <w:pPr>
      <w:adjustRightInd w:val="0"/>
      <w:spacing w:line="360" w:lineRule="auto"/>
      <w:ind w:firstLineChars="200" w:firstLine="482"/>
      <w:jc w:val="left"/>
      <w:textAlignment w:val="baseline"/>
    </w:pPr>
    <w:rPr>
      <w:b/>
      <w:sz w:val="24"/>
    </w:rPr>
  </w:style>
  <w:style w:type="paragraph" w:customStyle="1" w:styleId="14">
    <w:name w:val="正文文本缩进1"/>
    <w:basedOn w:val="a6"/>
    <w:link w:val="Char16"/>
    <w:uiPriority w:val="99"/>
    <w:qFormat/>
    <w:rsid w:val="00672671"/>
    <w:pPr>
      <w:spacing w:line="480" w:lineRule="exact"/>
      <w:ind w:firstLineChars="200" w:firstLine="480"/>
    </w:pPr>
    <w:rPr>
      <w:rFonts w:ascii="宋体" w:hAnsi="宋体"/>
      <w:sz w:val="24"/>
    </w:rPr>
  </w:style>
  <w:style w:type="paragraph" w:customStyle="1" w:styleId="1a">
    <w:name w:val="项目符号1"/>
    <w:basedOn w:val="afff2"/>
    <w:qFormat/>
    <w:rsid w:val="00672671"/>
    <w:pPr>
      <w:ind w:left="-25" w:firstLine="0"/>
    </w:pPr>
  </w:style>
  <w:style w:type="paragraph" w:customStyle="1" w:styleId="Char1f0">
    <w:name w:val="Char1"/>
    <w:basedOn w:val="a6"/>
    <w:qFormat/>
    <w:rsid w:val="00672671"/>
    <w:pPr>
      <w:tabs>
        <w:tab w:val="left" w:pos="360"/>
      </w:tabs>
    </w:pPr>
    <w:rPr>
      <w:rFonts w:ascii="Calibri" w:eastAsia="宋体" w:hAnsi="Calibri" w:cs="Times New Roman"/>
      <w:sz w:val="24"/>
      <w:szCs w:val="24"/>
    </w:rPr>
  </w:style>
  <w:style w:type="paragraph" w:customStyle="1" w:styleId="CharCharCharCharCharCharChar2">
    <w:name w:val="Char Char Char Char Char Char Char2"/>
    <w:basedOn w:val="a6"/>
    <w:qFormat/>
    <w:rsid w:val="00672671"/>
    <w:pPr>
      <w:snapToGrid w:val="0"/>
      <w:spacing w:line="360" w:lineRule="auto"/>
      <w:ind w:firstLineChars="200" w:firstLine="200"/>
    </w:pPr>
    <w:rPr>
      <w:rFonts w:ascii="Calibri" w:eastAsia="仿宋_GB2312" w:hAnsi="Calibri" w:cs="Times New Roman"/>
      <w:sz w:val="24"/>
      <w:szCs w:val="24"/>
    </w:rPr>
  </w:style>
  <w:style w:type="paragraph" w:customStyle="1" w:styleId="CharCharChar1Char2">
    <w:name w:val="Char Char Char1 Char2"/>
    <w:basedOn w:val="a6"/>
    <w:qFormat/>
    <w:rsid w:val="00672671"/>
    <w:rPr>
      <w:rFonts w:ascii="Tahoma" w:eastAsia="宋体" w:hAnsi="Tahoma" w:cs="Times New Roman"/>
      <w:sz w:val="24"/>
      <w:szCs w:val="20"/>
    </w:rPr>
  </w:style>
  <w:style w:type="paragraph" w:customStyle="1" w:styleId="Char3CharCharChar2">
    <w:name w:val="Char3 Char Char Char2"/>
    <w:basedOn w:val="a6"/>
    <w:qFormat/>
    <w:rsid w:val="00672671"/>
    <w:rPr>
      <w:rFonts w:ascii="Tahoma" w:eastAsia="宋体" w:hAnsi="Tahoma" w:cs="Times New Roman"/>
      <w:sz w:val="24"/>
      <w:szCs w:val="20"/>
    </w:rPr>
  </w:style>
  <w:style w:type="paragraph" w:customStyle="1" w:styleId="1-">
    <w:name w:val="标题1-附件"/>
    <w:basedOn w:val="11"/>
    <w:qFormat/>
    <w:rsid w:val="00672671"/>
    <w:pPr>
      <w:jc w:val="left"/>
    </w:pPr>
    <w:rPr>
      <w:sz w:val="24"/>
      <w:szCs w:val="24"/>
    </w:rPr>
  </w:style>
  <w:style w:type="paragraph" w:customStyle="1" w:styleId="CharCharCharCharCharCharCharCharCharCharCharCharCharCharCharChar1">
    <w:name w:val="Char Char Char Char Char Char Char Char Char Char Char Char Char Char Char Char1"/>
    <w:basedOn w:val="a6"/>
    <w:qFormat/>
    <w:rsid w:val="00672671"/>
    <w:pPr>
      <w:widowControl/>
      <w:spacing w:after="160" w:line="240" w:lineRule="exact"/>
      <w:jc w:val="center"/>
    </w:pPr>
    <w:rPr>
      <w:rFonts w:ascii="宋体" w:eastAsia="宋体" w:hAnsi="宋体" w:cs="Times New Roman"/>
      <w:b/>
      <w:kern w:val="0"/>
      <w:sz w:val="30"/>
      <w:szCs w:val="30"/>
      <w:lang w:eastAsia="en-US"/>
    </w:rPr>
  </w:style>
  <w:style w:type="paragraph" w:customStyle="1" w:styleId="a2">
    <w:name w:val="四级条标题"/>
    <w:basedOn w:val="a1"/>
    <w:next w:val="a6"/>
    <w:qFormat/>
    <w:rsid w:val="00672671"/>
    <w:pPr>
      <w:numPr>
        <w:ilvl w:val="4"/>
      </w:numPr>
      <w:outlineLvl w:val="4"/>
    </w:pPr>
  </w:style>
  <w:style w:type="paragraph" w:customStyle="1" w:styleId="a1">
    <w:name w:val="三级条标题"/>
    <w:basedOn w:val="afff3"/>
    <w:next w:val="a6"/>
    <w:qFormat/>
    <w:rsid w:val="00672671"/>
    <w:pPr>
      <w:numPr>
        <w:ilvl w:val="3"/>
        <w:numId w:val="1"/>
      </w:numPr>
      <w:outlineLvl w:val="3"/>
    </w:pPr>
  </w:style>
  <w:style w:type="paragraph" w:customStyle="1" w:styleId="afff3">
    <w:name w:val="二级条标题"/>
    <w:basedOn w:val="a0"/>
    <w:next w:val="a6"/>
    <w:qFormat/>
    <w:rsid w:val="00672671"/>
    <w:pPr>
      <w:numPr>
        <w:ilvl w:val="0"/>
        <w:numId w:val="0"/>
      </w:numPr>
      <w:ind w:hanging="840"/>
      <w:outlineLvl w:val="2"/>
    </w:pPr>
    <w:rPr>
      <w:rFonts w:ascii="宋体" w:eastAsia="宋体"/>
      <w:b w:val="0"/>
    </w:rPr>
  </w:style>
  <w:style w:type="paragraph" w:customStyle="1" w:styleId="a0">
    <w:name w:val="一级条标题"/>
    <w:basedOn w:val="a"/>
    <w:next w:val="a6"/>
    <w:qFormat/>
    <w:rsid w:val="00672671"/>
    <w:pPr>
      <w:numPr>
        <w:ilvl w:val="1"/>
      </w:numPr>
      <w:tabs>
        <w:tab w:val="left" w:pos="360"/>
        <w:tab w:val="left" w:pos="840"/>
      </w:tabs>
      <w:ind w:hanging="840"/>
      <w:outlineLvl w:val="1"/>
    </w:pPr>
  </w:style>
  <w:style w:type="paragraph" w:customStyle="1" w:styleId="1b">
    <w:name w:val="表格1"/>
    <w:basedOn w:val="a6"/>
    <w:qFormat/>
    <w:rsid w:val="00672671"/>
    <w:pPr>
      <w:ind w:firstLineChars="200" w:firstLine="480"/>
      <w:jc w:val="center"/>
    </w:pPr>
    <w:rPr>
      <w:rFonts w:ascii="Calibri" w:eastAsia="宋体" w:hAnsi="Calibri" w:cs="Times New Roman"/>
      <w:sz w:val="24"/>
      <w:szCs w:val="20"/>
    </w:rPr>
  </w:style>
  <w:style w:type="paragraph" w:customStyle="1" w:styleId="a">
    <w:name w:val="章标题"/>
    <w:next w:val="a6"/>
    <w:qFormat/>
    <w:rsid w:val="00672671"/>
    <w:pPr>
      <w:numPr>
        <w:numId w:val="1"/>
      </w:numPr>
      <w:spacing w:beforeLines="50" w:afterLines="50" w:line="460" w:lineRule="exact"/>
      <w:jc w:val="both"/>
      <w:outlineLvl w:val="0"/>
    </w:pPr>
    <w:rPr>
      <w:rFonts w:ascii="黑体" w:eastAsia="黑体" w:hAnsi="Calibri" w:cs="Times New Roman"/>
      <w:b/>
      <w:kern w:val="0"/>
      <w:sz w:val="28"/>
      <w:szCs w:val="20"/>
    </w:rPr>
  </w:style>
  <w:style w:type="paragraph" w:customStyle="1" w:styleId="CharCharCharCharCharCharChar">
    <w:name w:val="Char Char Char Char Char Char Char"/>
    <w:basedOn w:val="a6"/>
    <w:qFormat/>
    <w:rsid w:val="00672671"/>
    <w:pPr>
      <w:snapToGrid w:val="0"/>
      <w:spacing w:line="360" w:lineRule="auto"/>
      <w:ind w:firstLineChars="200" w:firstLine="200"/>
    </w:pPr>
    <w:rPr>
      <w:rFonts w:ascii="Calibri" w:eastAsia="仿宋_GB2312" w:hAnsi="Calibri" w:cs="Times New Roman"/>
      <w:sz w:val="24"/>
      <w:szCs w:val="24"/>
    </w:rPr>
  </w:style>
  <w:style w:type="paragraph" w:customStyle="1" w:styleId="afff4">
    <w:name w:val="无标题条"/>
    <w:next w:val="a6"/>
    <w:qFormat/>
    <w:rsid w:val="00672671"/>
    <w:pPr>
      <w:jc w:val="both"/>
    </w:pPr>
    <w:rPr>
      <w:rFonts w:ascii="Calibri" w:eastAsia="宋体" w:hAnsi="Calibri" w:cs="Times New Roman"/>
      <w:kern w:val="0"/>
      <w:szCs w:val="20"/>
    </w:rPr>
  </w:style>
  <w:style w:type="paragraph" w:customStyle="1" w:styleId="Char3CharCharChar1">
    <w:name w:val="Char3 Char Char Char1"/>
    <w:basedOn w:val="a6"/>
    <w:qFormat/>
    <w:rsid w:val="00672671"/>
    <w:rPr>
      <w:rFonts w:ascii="Tahoma" w:eastAsia="宋体" w:hAnsi="Tahoma" w:cs="Times New Roman"/>
      <w:sz w:val="24"/>
      <w:szCs w:val="20"/>
    </w:rPr>
  </w:style>
  <w:style w:type="paragraph" w:customStyle="1" w:styleId="font7">
    <w:name w:val="font7"/>
    <w:basedOn w:val="a6"/>
    <w:qFormat/>
    <w:rsid w:val="00672671"/>
    <w:pPr>
      <w:widowControl/>
      <w:spacing w:before="100" w:beforeAutospacing="1" w:after="100" w:afterAutospacing="1"/>
      <w:jc w:val="left"/>
    </w:pPr>
    <w:rPr>
      <w:rFonts w:ascii="Calibri" w:eastAsia="Arial Unicode MS" w:hAnsi="Calibri" w:cs="Times New Roman"/>
      <w:b/>
      <w:bCs/>
      <w:color w:val="000000"/>
      <w:kern w:val="0"/>
      <w:sz w:val="20"/>
      <w:szCs w:val="20"/>
    </w:rPr>
  </w:style>
  <w:style w:type="paragraph" w:customStyle="1" w:styleId="a4">
    <w:name w:val="正文列项_字母"/>
    <w:basedOn w:val="a6"/>
    <w:qFormat/>
    <w:rsid w:val="00672671"/>
    <w:pPr>
      <w:numPr>
        <w:ilvl w:val="6"/>
        <w:numId w:val="1"/>
      </w:numPr>
      <w:autoSpaceDE w:val="0"/>
      <w:autoSpaceDN w:val="0"/>
      <w:spacing w:line="460" w:lineRule="exact"/>
      <w:ind w:leftChars="300" w:left="480" w:hangingChars="180" w:hanging="180"/>
      <w:outlineLvl w:val="6"/>
    </w:pPr>
    <w:rPr>
      <w:rFonts w:ascii="宋体" w:eastAsia="宋体" w:hAnsi="Calibri" w:cs="Times New Roman"/>
      <w:kern w:val="0"/>
      <w:sz w:val="28"/>
      <w:szCs w:val="20"/>
    </w:rPr>
  </w:style>
  <w:style w:type="paragraph" w:customStyle="1" w:styleId="10">
    <w:name w:val="1名"/>
    <w:basedOn w:val="a6"/>
    <w:qFormat/>
    <w:rsid w:val="00672671"/>
    <w:pPr>
      <w:numPr>
        <w:numId w:val="2"/>
      </w:numPr>
      <w:tabs>
        <w:tab w:val="left" w:pos="360"/>
      </w:tabs>
      <w:spacing w:before="120"/>
    </w:pPr>
    <w:rPr>
      <w:rFonts w:ascii="宋体" w:eastAsia="宋体" w:hAnsi="Calibri" w:cs="Times New Roman"/>
      <w:sz w:val="28"/>
      <w:szCs w:val="20"/>
    </w:rPr>
  </w:style>
  <w:style w:type="paragraph" w:customStyle="1" w:styleId="CharCharChar2">
    <w:name w:val="Char Char Char2"/>
    <w:basedOn w:val="a6"/>
    <w:qFormat/>
    <w:rsid w:val="00672671"/>
    <w:rPr>
      <w:rFonts w:ascii="Tahoma" w:eastAsia="宋体" w:hAnsi="Tahoma" w:cs="Times New Roman"/>
      <w:sz w:val="24"/>
      <w:szCs w:val="20"/>
    </w:rPr>
  </w:style>
  <w:style w:type="paragraph" w:customStyle="1" w:styleId="CharCharChar1Char1">
    <w:name w:val="Char Char Char1 Char1"/>
    <w:basedOn w:val="a6"/>
    <w:qFormat/>
    <w:rsid w:val="00672671"/>
    <w:rPr>
      <w:rFonts w:ascii="Tahoma" w:eastAsia="宋体" w:hAnsi="Tahoma" w:cs="Times New Roman"/>
      <w:sz w:val="24"/>
      <w:szCs w:val="20"/>
    </w:rPr>
  </w:style>
  <w:style w:type="paragraph" w:customStyle="1" w:styleId="CharCharCharCharCharCharCharCharCharCharCharCharCharCharCharChar">
    <w:name w:val="Char Char Char Char Char Char Char Char Char Char Char Char Char Char Char Char"/>
    <w:basedOn w:val="a6"/>
    <w:qFormat/>
    <w:rsid w:val="00672671"/>
    <w:pPr>
      <w:widowControl/>
      <w:spacing w:after="160" w:line="240" w:lineRule="exact"/>
      <w:jc w:val="center"/>
    </w:pPr>
    <w:rPr>
      <w:rFonts w:ascii="宋体" w:eastAsia="宋体" w:hAnsi="宋体" w:cs="Times New Roman"/>
      <w:b/>
      <w:kern w:val="0"/>
      <w:sz w:val="30"/>
      <w:szCs w:val="30"/>
      <w:lang w:eastAsia="en-US"/>
    </w:rPr>
  </w:style>
  <w:style w:type="paragraph" w:customStyle="1" w:styleId="-3">
    <w:name w:val="正文须知-3级"/>
    <w:basedOn w:val="a6"/>
    <w:qFormat/>
    <w:rsid w:val="00672671"/>
    <w:pPr>
      <w:numPr>
        <w:ilvl w:val="2"/>
        <w:numId w:val="3"/>
      </w:numPr>
      <w:adjustRightInd w:val="0"/>
      <w:snapToGrid w:val="0"/>
      <w:spacing w:line="300" w:lineRule="auto"/>
      <w:ind w:hangingChars="355" w:hanging="355"/>
    </w:pPr>
    <w:rPr>
      <w:rFonts w:ascii="宋体" w:eastAsia="宋体" w:hAnsi="Calibri" w:cs="Times New Roman"/>
      <w:sz w:val="24"/>
      <w:szCs w:val="21"/>
    </w:rPr>
  </w:style>
  <w:style w:type="paragraph" w:customStyle="1" w:styleId="afff5">
    <w:name w:val="样式 宋体 五号 行距: 单倍行距"/>
    <w:basedOn w:val="a6"/>
    <w:qFormat/>
    <w:rsid w:val="00672671"/>
    <w:pPr>
      <w:adjustRightInd w:val="0"/>
      <w:jc w:val="left"/>
      <w:textAlignment w:val="baseline"/>
    </w:pPr>
    <w:rPr>
      <w:rFonts w:ascii="宋体" w:eastAsia="宋体" w:hAnsi="宋体" w:cs="Times New Roman"/>
      <w:kern w:val="0"/>
      <w:szCs w:val="20"/>
    </w:rPr>
  </w:style>
  <w:style w:type="paragraph" w:customStyle="1" w:styleId="xl47">
    <w:name w:val="xl47"/>
    <w:basedOn w:val="a6"/>
    <w:qFormat/>
    <w:rsid w:val="0067267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51">
    <w:name w:val="xl5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xl49">
    <w:name w:val="xl4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rPr>
  </w:style>
  <w:style w:type="paragraph" w:customStyle="1" w:styleId="xl32">
    <w:name w:val="xl3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Char3CharCharChar">
    <w:name w:val="Char3 Char Char Char"/>
    <w:basedOn w:val="a6"/>
    <w:qFormat/>
    <w:rsid w:val="00672671"/>
    <w:rPr>
      <w:rFonts w:ascii="Tahoma" w:eastAsia="宋体" w:hAnsi="Tahoma" w:cs="Times New Roman"/>
      <w:sz w:val="24"/>
      <w:szCs w:val="20"/>
    </w:rPr>
  </w:style>
  <w:style w:type="paragraph" w:customStyle="1" w:styleId="xl31">
    <w:name w:val="xl3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Arial Unicode MS" w:hAnsi="Calibri" w:cs="Times New Roman"/>
      <w:color w:val="000000"/>
      <w:kern w:val="0"/>
      <w:sz w:val="20"/>
      <w:szCs w:val="20"/>
    </w:rPr>
  </w:style>
  <w:style w:type="paragraph" w:customStyle="1" w:styleId="xl33">
    <w:name w:val="xl3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Arial Unicode MS" w:hAnsi="Calibri" w:cs="Times New Roman"/>
      <w:color w:val="000000"/>
      <w:kern w:val="0"/>
      <w:sz w:val="20"/>
      <w:szCs w:val="20"/>
    </w:rPr>
  </w:style>
  <w:style w:type="paragraph" w:customStyle="1" w:styleId="xl50">
    <w:name w:val="xl5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1">
    <w:name w:val="项目编号1"/>
    <w:basedOn w:val="a6"/>
    <w:qFormat/>
    <w:rsid w:val="00672671"/>
    <w:pPr>
      <w:numPr>
        <w:numId w:val="4"/>
      </w:numPr>
      <w:spacing w:before="100" w:beforeAutospacing="1" w:after="100" w:afterAutospacing="1" w:line="360" w:lineRule="auto"/>
    </w:pPr>
    <w:rPr>
      <w:rFonts w:ascii="Calibri" w:eastAsia="宋体" w:hAnsi="Calibri" w:cs="Times New Roman"/>
      <w:sz w:val="24"/>
      <w:szCs w:val="24"/>
    </w:rPr>
  </w:style>
  <w:style w:type="paragraph" w:customStyle="1" w:styleId="font6">
    <w:name w:val="font6"/>
    <w:basedOn w:val="a6"/>
    <w:qFormat/>
    <w:rsid w:val="00672671"/>
    <w:pPr>
      <w:widowControl/>
      <w:spacing w:before="100" w:beforeAutospacing="1" w:after="100" w:afterAutospacing="1"/>
      <w:jc w:val="left"/>
    </w:pPr>
    <w:rPr>
      <w:rFonts w:ascii="宋体" w:eastAsia="宋体" w:hAnsi="宋体" w:cs="宋体"/>
      <w:kern w:val="0"/>
      <w:sz w:val="20"/>
      <w:szCs w:val="20"/>
    </w:rPr>
  </w:style>
  <w:style w:type="paragraph" w:customStyle="1" w:styleId="xl24">
    <w:name w:val="xl2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7">
    <w:name w:val="xl37"/>
    <w:basedOn w:val="a6"/>
    <w:qFormat/>
    <w:rsid w:val="00672671"/>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Char1">
    <w:name w:val="Char Char Char1"/>
    <w:basedOn w:val="a6"/>
    <w:qFormat/>
    <w:rsid w:val="00672671"/>
    <w:rPr>
      <w:rFonts w:ascii="Tahoma" w:eastAsia="宋体" w:hAnsi="Tahoma" w:cs="Times New Roman"/>
      <w:sz w:val="24"/>
      <w:szCs w:val="20"/>
    </w:rPr>
  </w:style>
  <w:style w:type="paragraph" w:customStyle="1" w:styleId="xl26">
    <w:name w:val="xl26"/>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Arial Unicode MS" w:hAnsi="Calibri" w:cs="Times New Roman"/>
      <w:color w:val="000000"/>
      <w:kern w:val="0"/>
      <w:sz w:val="22"/>
    </w:rPr>
  </w:style>
  <w:style w:type="paragraph" w:customStyle="1" w:styleId="26">
    <w:name w:val="项目编号2"/>
    <w:basedOn w:val="1"/>
    <w:qFormat/>
    <w:rsid w:val="00672671"/>
    <w:pPr>
      <w:numPr>
        <w:numId w:val="0"/>
      </w:numPr>
    </w:pPr>
  </w:style>
  <w:style w:type="paragraph" w:customStyle="1" w:styleId="Char220">
    <w:name w:val="Char22"/>
    <w:basedOn w:val="a6"/>
    <w:qFormat/>
    <w:rsid w:val="00672671"/>
    <w:rPr>
      <w:rFonts w:ascii="Tahoma" w:eastAsia="宋体" w:hAnsi="Tahoma" w:cs="Times New Roman"/>
      <w:sz w:val="24"/>
      <w:szCs w:val="20"/>
    </w:rPr>
  </w:style>
  <w:style w:type="paragraph" w:customStyle="1" w:styleId="xl28">
    <w:name w:val="xl2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3">
    <w:name w:val="xl43"/>
    <w:basedOn w:val="a6"/>
    <w:qFormat/>
    <w:rsid w:val="0067267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ListParagraph1">
    <w:name w:val="List Paragraph1"/>
    <w:basedOn w:val="a6"/>
    <w:uiPriority w:val="99"/>
    <w:qFormat/>
    <w:rsid w:val="00672671"/>
    <w:pPr>
      <w:ind w:firstLineChars="200" w:firstLine="420"/>
    </w:pPr>
    <w:rPr>
      <w:rFonts w:ascii="Calibri" w:eastAsia="宋体" w:hAnsi="Calibri" w:cs="Times New Roman"/>
    </w:rPr>
  </w:style>
  <w:style w:type="paragraph" w:customStyle="1" w:styleId="xl42">
    <w:name w:val="xl4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Arial Unicode MS" w:hAnsi="Calibri" w:cs="Times New Roman"/>
      <w:b/>
      <w:bCs/>
      <w:color w:val="000000"/>
      <w:kern w:val="0"/>
      <w:sz w:val="20"/>
      <w:szCs w:val="20"/>
    </w:rPr>
  </w:style>
  <w:style w:type="paragraph" w:customStyle="1" w:styleId="CharCharCharCharCharCharCharCharCharChar1">
    <w:name w:val="Char Char Char Char Char Char Char Char Char Char1"/>
    <w:basedOn w:val="a6"/>
    <w:qFormat/>
    <w:rsid w:val="00672671"/>
    <w:rPr>
      <w:rFonts w:ascii="宋体" w:eastAsia="宋体" w:hAnsi="宋体" w:cs="Courier New"/>
      <w:sz w:val="32"/>
      <w:szCs w:val="32"/>
    </w:rPr>
  </w:style>
  <w:style w:type="paragraph" w:customStyle="1" w:styleId="xl45">
    <w:name w:val="xl45"/>
    <w:basedOn w:val="a6"/>
    <w:qFormat/>
    <w:rsid w:val="0067267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rsid w:val="00672671"/>
    <w:pPr>
      <w:widowControl/>
      <w:spacing w:after="160" w:line="240" w:lineRule="exact"/>
      <w:jc w:val="left"/>
    </w:pPr>
    <w:rPr>
      <w:rFonts w:ascii="Verdana" w:eastAsia="仿宋_GB2312" w:hAnsi="Verdana" w:cs="Times New Roman"/>
      <w:kern w:val="0"/>
      <w:sz w:val="24"/>
      <w:szCs w:val="20"/>
      <w:lang w:eastAsia="en-US"/>
    </w:rPr>
  </w:style>
  <w:style w:type="paragraph" w:customStyle="1" w:styleId="-1">
    <w:name w:val="正文须知-1级"/>
    <w:basedOn w:val="a6"/>
    <w:next w:val="a6"/>
    <w:qFormat/>
    <w:rsid w:val="00672671"/>
    <w:pPr>
      <w:numPr>
        <w:numId w:val="3"/>
      </w:numPr>
      <w:adjustRightInd w:val="0"/>
      <w:snapToGrid w:val="0"/>
      <w:spacing w:line="300" w:lineRule="auto"/>
    </w:pPr>
    <w:rPr>
      <w:rFonts w:ascii="宋体" w:eastAsia="宋体" w:hAnsi="Calibri" w:cs="Times New Roman"/>
      <w:sz w:val="24"/>
      <w:szCs w:val="21"/>
    </w:rPr>
  </w:style>
  <w:style w:type="paragraph" w:customStyle="1" w:styleId="afff6">
    <w:name w:val="正文文本样式 加粗"/>
    <w:basedOn w:val="afff2"/>
    <w:qFormat/>
    <w:rsid w:val="00672671"/>
    <w:rPr>
      <w:b/>
    </w:rPr>
  </w:style>
  <w:style w:type="paragraph" w:customStyle="1" w:styleId="27">
    <w:name w:val="样式2"/>
    <w:basedOn w:val="19"/>
    <w:qFormat/>
    <w:rsid w:val="00672671"/>
    <w:pPr>
      <w:spacing w:line="360" w:lineRule="auto"/>
      <w:jc w:val="center"/>
    </w:pPr>
    <w:rPr>
      <w:sz w:val="24"/>
    </w:rPr>
  </w:style>
  <w:style w:type="paragraph" w:customStyle="1" w:styleId="CharCharCharCharCharCharCharCharCharChar">
    <w:name w:val="Char Char Char Char Char Char Char Char Char Char"/>
    <w:basedOn w:val="a6"/>
    <w:qFormat/>
    <w:rsid w:val="00672671"/>
    <w:rPr>
      <w:rFonts w:ascii="Calibri" w:eastAsia="宋体" w:hAnsi="Calibri" w:cs="Times New Roman"/>
      <w:szCs w:val="24"/>
    </w:rPr>
  </w:style>
  <w:style w:type="paragraph" w:customStyle="1" w:styleId="a5">
    <w:name w:val="正文列项_数字"/>
    <w:basedOn w:val="a6"/>
    <w:qFormat/>
    <w:rsid w:val="00672671"/>
    <w:pPr>
      <w:numPr>
        <w:ilvl w:val="7"/>
        <w:numId w:val="1"/>
      </w:numPr>
      <w:autoSpaceDE w:val="0"/>
      <w:autoSpaceDN w:val="0"/>
      <w:spacing w:line="460" w:lineRule="exact"/>
      <w:ind w:leftChars="530" w:left="680" w:hangingChars="150" w:hanging="150"/>
      <w:outlineLvl w:val="7"/>
    </w:pPr>
    <w:rPr>
      <w:rFonts w:ascii="宋体" w:eastAsia="宋体" w:hAnsi="Calibri" w:cs="Times New Roman"/>
      <w:kern w:val="0"/>
      <w:sz w:val="28"/>
      <w:szCs w:val="20"/>
    </w:rPr>
  </w:style>
  <w:style w:type="paragraph" w:customStyle="1" w:styleId="CharCharChar1Char">
    <w:name w:val="Char Char Char1 Char"/>
    <w:basedOn w:val="a6"/>
    <w:qFormat/>
    <w:rsid w:val="00672671"/>
    <w:rPr>
      <w:rFonts w:ascii="Tahoma" w:eastAsia="宋体" w:hAnsi="Tahoma" w:cs="Times New Roman"/>
      <w:sz w:val="24"/>
      <w:szCs w:val="20"/>
    </w:rPr>
  </w:style>
  <w:style w:type="paragraph" w:customStyle="1" w:styleId="xl39">
    <w:name w:val="xl3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qFormat/>
    <w:rsid w:val="00672671"/>
    <w:pPr>
      <w:widowControl/>
      <w:spacing w:line="400" w:lineRule="exact"/>
      <w:jc w:val="center"/>
    </w:pPr>
    <w:rPr>
      <w:rFonts w:ascii="Calibri" w:eastAsia="宋体" w:hAnsi="Calibri" w:cs="Times New Roman"/>
      <w:szCs w:val="24"/>
    </w:rPr>
  </w:style>
  <w:style w:type="paragraph" w:styleId="aff5">
    <w:name w:val="No Spacing"/>
    <w:link w:val="Charf2"/>
    <w:uiPriority w:val="99"/>
    <w:qFormat/>
    <w:rsid w:val="00672671"/>
    <w:pPr>
      <w:widowControl w:val="0"/>
      <w:jc w:val="both"/>
    </w:pPr>
    <w:rPr>
      <w:rFonts w:ascii="Calibri" w:hAnsi="Calibri"/>
      <w:sz w:val="24"/>
    </w:rPr>
  </w:style>
  <w:style w:type="paragraph" w:customStyle="1" w:styleId="afff7">
    <w:name w:val="正文 + 宋体"/>
    <w:basedOn w:val="a6"/>
    <w:qFormat/>
    <w:rsid w:val="00672671"/>
    <w:pPr>
      <w:widowControl/>
      <w:ind w:left="360" w:hanging="360"/>
      <w:jc w:val="left"/>
    </w:pPr>
    <w:rPr>
      <w:rFonts w:ascii="宋体" w:eastAsia="宋体" w:hAnsi="宋体" w:cs="宋体"/>
      <w:b/>
      <w:bCs/>
      <w:color w:val="000000"/>
      <w:kern w:val="0"/>
      <w:sz w:val="18"/>
      <w:szCs w:val="18"/>
    </w:rPr>
  </w:style>
  <w:style w:type="paragraph" w:customStyle="1" w:styleId="Default">
    <w:name w:val="Default"/>
    <w:qFormat/>
    <w:rsid w:val="00672671"/>
    <w:pPr>
      <w:widowControl w:val="0"/>
      <w:autoSpaceDE w:val="0"/>
      <w:autoSpaceDN w:val="0"/>
      <w:adjustRightInd w:val="0"/>
    </w:pPr>
    <w:rPr>
      <w:rFonts w:ascii="Symbol" w:eastAsia="宋体" w:hAnsi="Symbol" w:cs="Symbol"/>
      <w:color w:val="000000"/>
      <w:kern w:val="0"/>
      <w:sz w:val="24"/>
      <w:szCs w:val="24"/>
    </w:rPr>
  </w:style>
  <w:style w:type="paragraph" w:customStyle="1" w:styleId="xl82">
    <w:name w:val="xl82"/>
    <w:basedOn w:val="a6"/>
    <w:qFormat/>
    <w:rsid w:val="00672671"/>
    <w:pPr>
      <w:widowControl/>
      <w:spacing w:before="100" w:beforeAutospacing="1" w:after="100" w:afterAutospacing="1"/>
      <w:jc w:val="center"/>
    </w:pPr>
    <w:rPr>
      <w:rFonts w:ascii="宋体" w:eastAsia="宋体" w:hAnsi="宋体" w:cs="宋体"/>
      <w:kern w:val="0"/>
      <w:sz w:val="20"/>
      <w:szCs w:val="20"/>
    </w:rPr>
  </w:style>
  <w:style w:type="paragraph" w:customStyle="1" w:styleId="afff8">
    <w:name w:val="图中文字"/>
    <w:basedOn w:val="a6"/>
    <w:qFormat/>
    <w:rsid w:val="00672671"/>
    <w:pPr>
      <w:adjustRightInd w:val="0"/>
      <w:snapToGrid w:val="0"/>
      <w:spacing w:line="240" w:lineRule="atLeast"/>
      <w:jc w:val="center"/>
    </w:pPr>
    <w:rPr>
      <w:rFonts w:ascii="Calibri" w:eastAsia="宋体" w:hAnsi="Calibri" w:cs="Times New Roman"/>
      <w:sz w:val="24"/>
      <w:szCs w:val="20"/>
    </w:rPr>
  </w:style>
  <w:style w:type="paragraph" w:customStyle="1" w:styleId="et5">
    <w:name w:val="et5"/>
    <w:basedOn w:val="a6"/>
    <w:qFormat/>
    <w:rsid w:val="00672671"/>
    <w:pPr>
      <w:widowControl/>
      <w:spacing w:before="100" w:beforeAutospacing="1" w:after="100" w:afterAutospacing="1"/>
      <w:jc w:val="left"/>
      <w:textAlignment w:val="bottom"/>
    </w:pPr>
    <w:rPr>
      <w:rFonts w:ascii="宋体" w:eastAsia="宋体" w:hAnsi="宋体" w:cs="宋体"/>
      <w:kern w:val="0"/>
      <w:sz w:val="24"/>
      <w:szCs w:val="24"/>
    </w:rPr>
  </w:style>
  <w:style w:type="paragraph" w:customStyle="1" w:styleId="2">
    <w:name w:val="样式 标题 2 + 宋体 五号 行距: 单倍行距"/>
    <w:basedOn w:val="20"/>
    <w:qFormat/>
    <w:rsid w:val="00672671"/>
    <w:pPr>
      <w:numPr>
        <w:ilvl w:val="1"/>
        <w:numId w:val="5"/>
      </w:numPr>
      <w:tabs>
        <w:tab w:val="left" w:pos="1188"/>
      </w:tabs>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et11">
    <w:name w:val="et11"/>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xl44">
    <w:name w:val="xl44"/>
    <w:basedOn w:val="a6"/>
    <w:qFormat/>
    <w:rsid w:val="0067267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210">
    <w:name w:val="中等深浅网格 21"/>
    <w:uiPriority w:val="1"/>
    <w:qFormat/>
    <w:rsid w:val="00672671"/>
    <w:rPr>
      <w:rFonts w:ascii="Calibri" w:eastAsia="宋体" w:hAnsi="Calibri" w:cs="Times New Roman"/>
      <w:kern w:val="0"/>
      <w:sz w:val="22"/>
    </w:rPr>
  </w:style>
  <w:style w:type="paragraph" w:customStyle="1" w:styleId="afff9">
    <w:name w:val="字元 字元"/>
    <w:basedOn w:val="a6"/>
    <w:qFormat/>
    <w:rsid w:val="00672671"/>
    <w:rPr>
      <w:rFonts w:ascii="Tahoma" w:eastAsia="宋体" w:hAnsi="Tahoma" w:cs="Times New Roman"/>
      <w:sz w:val="24"/>
      <w:szCs w:val="20"/>
    </w:rPr>
  </w:style>
  <w:style w:type="paragraph" w:customStyle="1" w:styleId="28">
    <w:name w:val="修订2"/>
    <w:uiPriority w:val="99"/>
    <w:qFormat/>
    <w:rsid w:val="00672671"/>
    <w:rPr>
      <w:rFonts w:ascii="Times New Roman" w:eastAsia="宋体" w:hAnsi="Times New Roman" w:cs="Times New Roman"/>
      <w:szCs w:val="21"/>
    </w:rPr>
  </w:style>
  <w:style w:type="paragraph" w:customStyle="1" w:styleId="CharCharCharCharCharCharCharCharCharChar2">
    <w:name w:val="Char Char Char Char Char Char Char Char Char Char2"/>
    <w:basedOn w:val="a6"/>
    <w:qFormat/>
    <w:rsid w:val="00672671"/>
    <w:rPr>
      <w:rFonts w:ascii="宋体" w:eastAsia="宋体" w:hAnsi="宋体" w:cs="Courier New"/>
      <w:sz w:val="32"/>
      <w:szCs w:val="32"/>
    </w:rPr>
  </w:style>
  <w:style w:type="paragraph" w:customStyle="1" w:styleId="Char2CharCharCharCharCharChar">
    <w:name w:val="Char2 Char Char Char Char Char Char"/>
    <w:basedOn w:val="a6"/>
    <w:qFormat/>
    <w:rsid w:val="00672671"/>
    <w:pPr>
      <w:widowControl/>
      <w:spacing w:line="400" w:lineRule="exact"/>
      <w:jc w:val="center"/>
    </w:pPr>
    <w:rPr>
      <w:rFonts w:ascii="Calibri" w:eastAsia="宋体" w:hAnsi="Calibri" w:cs="Times New Roman"/>
      <w:szCs w:val="24"/>
    </w:rPr>
  </w:style>
  <w:style w:type="paragraph" w:customStyle="1" w:styleId="font0">
    <w:name w:val="font0"/>
    <w:basedOn w:val="a6"/>
    <w:qFormat/>
    <w:rsid w:val="00672671"/>
    <w:pPr>
      <w:widowControl/>
      <w:spacing w:before="100" w:beforeAutospacing="1" w:after="100" w:afterAutospacing="1"/>
      <w:jc w:val="left"/>
    </w:pPr>
    <w:rPr>
      <w:rFonts w:ascii="宋体" w:eastAsia="宋体" w:hAnsi="宋体" w:cs="宋体"/>
      <w:color w:val="000000"/>
      <w:kern w:val="0"/>
      <w:sz w:val="22"/>
    </w:rPr>
  </w:style>
  <w:style w:type="paragraph" w:customStyle="1" w:styleId="afffa">
    <w:name w:val="??"/>
    <w:qFormat/>
    <w:rsid w:val="00672671"/>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81">
    <w:name w:val="xl8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46">
    <w:name w:val="xl46"/>
    <w:basedOn w:val="a6"/>
    <w:qFormat/>
    <w:rsid w:val="00672671"/>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b">
    <w:name w:val="图例"/>
    <w:basedOn w:val="a6"/>
    <w:qFormat/>
    <w:rsid w:val="00672671"/>
    <w:pPr>
      <w:spacing w:before="120" w:after="120" w:line="360" w:lineRule="auto"/>
      <w:jc w:val="center"/>
    </w:pPr>
    <w:rPr>
      <w:rFonts w:ascii="Calibri" w:eastAsia="仿宋_GB2312" w:hAnsi="Calibri" w:cs="Times New Roman"/>
      <w:b/>
      <w:sz w:val="24"/>
      <w:szCs w:val="20"/>
    </w:rPr>
  </w:style>
  <w:style w:type="paragraph" w:customStyle="1" w:styleId="afffc">
    <w:name w:val="缺省文本"/>
    <w:basedOn w:val="a6"/>
    <w:qFormat/>
    <w:rsid w:val="00672671"/>
    <w:pPr>
      <w:autoSpaceDE w:val="0"/>
      <w:autoSpaceDN w:val="0"/>
      <w:adjustRightInd w:val="0"/>
      <w:jc w:val="left"/>
    </w:pPr>
    <w:rPr>
      <w:rFonts w:ascii="Calibri" w:eastAsia="宋体" w:hAnsi="Calibri" w:cs="Times New Roman"/>
      <w:kern w:val="0"/>
      <w:sz w:val="24"/>
      <w:szCs w:val="24"/>
    </w:rPr>
  </w:style>
  <w:style w:type="paragraph" w:customStyle="1" w:styleId="afffd">
    <w:name w:val="图文"/>
    <w:basedOn w:val="a6"/>
    <w:qFormat/>
    <w:rsid w:val="00672671"/>
    <w:pPr>
      <w:adjustRightInd w:val="0"/>
      <w:snapToGrid w:val="0"/>
      <w:spacing w:after="50" w:line="360" w:lineRule="auto"/>
    </w:pPr>
    <w:rPr>
      <w:rFonts w:ascii="Calibri" w:eastAsia="宋体" w:hAnsi="Calibri" w:cs="Times New Roman"/>
      <w:sz w:val="24"/>
      <w:szCs w:val="24"/>
    </w:rPr>
  </w:style>
  <w:style w:type="paragraph" w:customStyle="1" w:styleId="CharChar1CharCharCharCharCharChar1">
    <w:name w:val="Char Char1 Char Char Char Char Char Char1"/>
    <w:basedOn w:val="a6"/>
    <w:qFormat/>
    <w:rsid w:val="00672671"/>
    <w:pPr>
      <w:widowControl/>
      <w:spacing w:after="160" w:line="240" w:lineRule="exact"/>
      <w:jc w:val="left"/>
    </w:pPr>
    <w:rPr>
      <w:rFonts w:ascii="Verdana" w:eastAsia="仿宋_GB2312" w:hAnsi="Verdana" w:cs="Times New Roman"/>
      <w:kern w:val="0"/>
      <w:sz w:val="24"/>
      <w:szCs w:val="20"/>
      <w:lang w:eastAsia="en-US"/>
    </w:rPr>
  </w:style>
  <w:style w:type="paragraph" w:customStyle="1" w:styleId="22222222222222">
    <w:name w:val="22222222222222"/>
    <w:basedOn w:val="a6"/>
    <w:qFormat/>
    <w:rsid w:val="00672671"/>
    <w:pPr>
      <w:widowControl/>
      <w:adjustRightInd w:val="0"/>
      <w:spacing w:line="360" w:lineRule="auto"/>
      <w:ind w:firstLineChars="200" w:firstLine="480"/>
      <w:jc w:val="left"/>
    </w:pPr>
    <w:rPr>
      <w:rFonts w:ascii="Calibri" w:eastAsia="宋体" w:hAnsi="Calibri" w:cs="Times New Roman"/>
      <w:color w:val="FF0000"/>
      <w:kern w:val="0"/>
      <w:sz w:val="24"/>
      <w:szCs w:val="20"/>
    </w:rPr>
  </w:style>
  <w:style w:type="paragraph" w:customStyle="1" w:styleId="-2">
    <w:name w:val="正文须知-2级"/>
    <w:basedOn w:val="a6"/>
    <w:qFormat/>
    <w:rsid w:val="00672671"/>
    <w:pPr>
      <w:numPr>
        <w:ilvl w:val="1"/>
        <w:numId w:val="3"/>
      </w:numPr>
      <w:adjustRightInd w:val="0"/>
      <w:snapToGrid w:val="0"/>
      <w:spacing w:line="300" w:lineRule="auto"/>
    </w:pPr>
    <w:rPr>
      <w:rFonts w:ascii="宋体" w:eastAsia="宋体" w:hAnsi="Calibri" w:cs="Times New Roman"/>
      <w:sz w:val="24"/>
      <w:szCs w:val="21"/>
    </w:rPr>
  </w:style>
  <w:style w:type="paragraph" w:customStyle="1" w:styleId="xl27">
    <w:name w:val="xl27"/>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Arial Unicode MS" w:hAnsi="Calibri" w:cs="Times New Roman"/>
      <w:color w:val="000000"/>
      <w:kern w:val="0"/>
      <w:sz w:val="20"/>
      <w:szCs w:val="20"/>
    </w:rPr>
  </w:style>
  <w:style w:type="paragraph" w:customStyle="1" w:styleId="CharChar41">
    <w:name w:val="Char Char41"/>
    <w:basedOn w:val="a6"/>
    <w:qFormat/>
    <w:rsid w:val="00672671"/>
    <w:pPr>
      <w:widowControl/>
      <w:spacing w:line="400" w:lineRule="exact"/>
      <w:jc w:val="center"/>
    </w:pPr>
    <w:rPr>
      <w:rFonts w:ascii="Calibri" w:eastAsia="宋体" w:hAnsi="Calibri" w:cs="Times New Roman"/>
      <w:szCs w:val="24"/>
    </w:rPr>
  </w:style>
  <w:style w:type="paragraph" w:customStyle="1" w:styleId="xl23">
    <w:name w:val="xl23"/>
    <w:basedOn w:val="a6"/>
    <w:qFormat/>
    <w:rsid w:val="00672671"/>
    <w:pPr>
      <w:widowControl/>
      <w:spacing w:before="100" w:beforeAutospacing="1" w:after="100" w:afterAutospacing="1" w:line="360" w:lineRule="auto"/>
      <w:textAlignment w:val="top"/>
    </w:pPr>
    <w:rPr>
      <w:rFonts w:ascii="Calibri" w:eastAsia="宋体" w:hAnsi="Calibri" w:cs="Times New Roman"/>
      <w:kern w:val="0"/>
      <w:sz w:val="24"/>
      <w:szCs w:val="20"/>
    </w:rPr>
  </w:style>
  <w:style w:type="paragraph" w:customStyle="1" w:styleId="Style160">
    <w:name w:val="_Style 160"/>
    <w:qFormat/>
    <w:rsid w:val="00672671"/>
    <w:rPr>
      <w:rFonts w:ascii="Calibri" w:eastAsia="宋体" w:hAnsi="Calibri" w:cs="Times New Roman"/>
      <w:szCs w:val="24"/>
    </w:rPr>
  </w:style>
  <w:style w:type="paragraph" w:customStyle="1" w:styleId="3">
    <w:name w:val="项目编号3"/>
    <w:basedOn w:val="afff2"/>
    <w:qFormat/>
    <w:rsid w:val="00672671"/>
    <w:pPr>
      <w:numPr>
        <w:numId w:val="6"/>
      </w:numPr>
    </w:pPr>
  </w:style>
  <w:style w:type="paragraph" w:customStyle="1" w:styleId="1c">
    <w:name w:val="修订1"/>
    <w:uiPriority w:val="99"/>
    <w:qFormat/>
    <w:rsid w:val="00672671"/>
    <w:rPr>
      <w:rFonts w:ascii="Calibri" w:eastAsia="宋体" w:hAnsi="Calibri" w:cs="Times New Roman"/>
      <w:szCs w:val="24"/>
    </w:rPr>
  </w:style>
  <w:style w:type="paragraph" w:customStyle="1" w:styleId="29">
    <w:name w:val="字元 字元2"/>
    <w:basedOn w:val="a6"/>
    <w:qFormat/>
    <w:rsid w:val="00672671"/>
    <w:rPr>
      <w:rFonts w:ascii="Tahoma" w:eastAsia="宋体" w:hAnsi="Tahoma" w:cs="Times New Roman"/>
      <w:sz w:val="24"/>
      <w:szCs w:val="20"/>
    </w:rPr>
  </w:style>
  <w:style w:type="paragraph" w:customStyle="1" w:styleId="xl25">
    <w:name w:val="xl25"/>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qFormat/>
    <w:rsid w:val="00672671"/>
    <w:pPr>
      <w:widowControl/>
      <w:spacing w:line="400" w:lineRule="exact"/>
      <w:jc w:val="center"/>
    </w:pPr>
    <w:rPr>
      <w:rFonts w:ascii="Calibri" w:eastAsia="宋体" w:hAnsi="Calibri" w:cs="Times New Roman"/>
      <w:szCs w:val="24"/>
    </w:rPr>
  </w:style>
  <w:style w:type="paragraph" w:customStyle="1" w:styleId="CharCharChar">
    <w:name w:val="Char Char Char"/>
    <w:basedOn w:val="a6"/>
    <w:qFormat/>
    <w:rsid w:val="00672671"/>
    <w:rPr>
      <w:rFonts w:ascii="Tahoma" w:eastAsia="宋体" w:hAnsi="Tahoma" w:cs="Times New Roman"/>
      <w:sz w:val="24"/>
      <w:szCs w:val="20"/>
    </w:rPr>
  </w:style>
  <w:style w:type="paragraph" w:customStyle="1" w:styleId="1CharCharCharChar">
    <w:name w:val="1 Char Char Char Char"/>
    <w:basedOn w:val="a6"/>
    <w:qFormat/>
    <w:rsid w:val="00672671"/>
    <w:rPr>
      <w:rFonts w:ascii="Tahoma" w:eastAsia="宋体" w:hAnsi="Tahoma" w:cs="Times New Roman"/>
      <w:sz w:val="24"/>
      <w:szCs w:val="20"/>
    </w:rPr>
  </w:style>
  <w:style w:type="paragraph" w:customStyle="1" w:styleId="xl34">
    <w:name w:val="xl3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宋体" w:hAnsi="Calibri" w:cs="Times New Roman"/>
      <w:color w:val="FF6600"/>
      <w:kern w:val="0"/>
      <w:sz w:val="20"/>
      <w:szCs w:val="20"/>
    </w:rPr>
  </w:style>
  <w:style w:type="paragraph" w:customStyle="1" w:styleId="Charf6">
    <w:name w:val="Char"/>
    <w:basedOn w:val="a6"/>
    <w:qFormat/>
    <w:rsid w:val="00672671"/>
    <w:pPr>
      <w:tabs>
        <w:tab w:val="left" w:pos="360"/>
      </w:tabs>
    </w:pPr>
    <w:rPr>
      <w:rFonts w:ascii="Calibri" w:eastAsia="宋体" w:hAnsi="Calibri" w:cs="Times New Roman"/>
      <w:sz w:val="24"/>
      <w:szCs w:val="24"/>
    </w:rPr>
  </w:style>
  <w:style w:type="paragraph" w:customStyle="1" w:styleId="default0">
    <w:name w:val="default"/>
    <w:basedOn w:val="a6"/>
    <w:qFormat/>
    <w:rsid w:val="00672671"/>
    <w:pPr>
      <w:widowControl/>
      <w:spacing w:before="100" w:beforeAutospacing="1" w:after="100" w:afterAutospacing="1"/>
      <w:jc w:val="left"/>
    </w:pPr>
    <w:rPr>
      <w:rFonts w:ascii="宋体" w:eastAsia="宋体" w:hAnsi="宋体" w:cs="宋体"/>
      <w:kern w:val="0"/>
      <w:sz w:val="24"/>
      <w:szCs w:val="24"/>
    </w:rPr>
  </w:style>
  <w:style w:type="paragraph" w:customStyle="1" w:styleId="xl52">
    <w:name w:val="xl5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a">
    <w:name w:val="Char2"/>
    <w:basedOn w:val="a6"/>
    <w:qFormat/>
    <w:rsid w:val="00672671"/>
    <w:rPr>
      <w:rFonts w:ascii="Tahoma" w:eastAsia="宋体" w:hAnsi="Tahoma" w:cs="Times New Roman"/>
      <w:sz w:val="24"/>
      <w:szCs w:val="20"/>
    </w:rPr>
  </w:style>
  <w:style w:type="paragraph" w:customStyle="1" w:styleId="font8">
    <w:name w:val="font8"/>
    <w:basedOn w:val="a6"/>
    <w:qFormat/>
    <w:rsid w:val="00672671"/>
    <w:pPr>
      <w:widowControl/>
      <w:spacing w:before="100" w:beforeAutospacing="1" w:after="100" w:afterAutospacing="1"/>
      <w:jc w:val="left"/>
    </w:pPr>
    <w:rPr>
      <w:rFonts w:ascii="Calibri" w:eastAsia="宋体" w:hAnsi="Calibri" w:cs="Times New Roman"/>
      <w:kern w:val="0"/>
      <w:sz w:val="36"/>
      <w:szCs w:val="36"/>
    </w:rPr>
  </w:style>
  <w:style w:type="paragraph" w:customStyle="1" w:styleId="GB23120">
    <w:name w:val="正文 + 楷体_GB2312"/>
    <w:basedOn w:val="a6"/>
    <w:qFormat/>
    <w:rsid w:val="00672671"/>
    <w:pPr>
      <w:widowControl/>
      <w:jc w:val="left"/>
    </w:pPr>
    <w:rPr>
      <w:rFonts w:ascii="楷体_GB2312" w:eastAsia="楷体_GB2312" w:hAnsi="Calibri" w:cs="Arial"/>
      <w:kern w:val="0"/>
      <w:sz w:val="24"/>
      <w:szCs w:val="24"/>
    </w:rPr>
  </w:style>
  <w:style w:type="paragraph" w:customStyle="1" w:styleId="font9">
    <w:name w:val="font9"/>
    <w:basedOn w:val="a6"/>
    <w:qFormat/>
    <w:rsid w:val="00672671"/>
    <w:pPr>
      <w:widowControl/>
      <w:spacing w:before="100" w:beforeAutospacing="1" w:after="100" w:afterAutospacing="1"/>
      <w:jc w:val="left"/>
    </w:pPr>
    <w:rPr>
      <w:rFonts w:ascii="宋体" w:eastAsia="宋体" w:hAnsi="宋体" w:cs="Arial Unicode MS"/>
      <w:color w:val="000000"/>
      <w:kern w:val="0"/>
      <w:sz w:val="20"/>
      <w:szCs w:val="20"/>
    </w:rPr>
  </w:style>
  <w:style w:type="paragraph" w:customStyle="1" w:styleId="ParaCharCharCharChar">
    <w:name w:val="默认段落字体 Para Char Char Char Char"/>
    <w:basedOn w:val="a6"/>
    <w:qFormat/>
    <w:rsid w:val="00672671"/>
    <w:rPr>
      <w:rFonts w:ascii="Arial" w:eastAsia="宋体" w:hAnsi="Arial" w:cs="Arial"/>
      <w:szCs w:val="21"/>
    </w:rPr>
  </w:style>
  <w:style w:type="paragraph" w:customStyle="1" w:styleId="2a">
    <w:name w:val="正文缩进2"/>
    <w:basedOn w:val="a6"/>
    <w:qFormat/>
    <w:rsid w:val="00672671"/>
    <w:pPr>
      <w:widowControl/>
      <w:adjustRightInd w:val="0"/>
      <w:snapToGrid w:val="0"/>
      <w:spacing w:line="480" w:lineRule="exact"/>
      <w:ind w:firstLine="567"/>
    </w:pPr>
    <w:rPr>
      <w:rFonts w:ascii="宋体" w:eastAsia="宋体" w:hAnsi="Calibri" w:cs="Times New Roman"/>
      <w:color w:val="000000"/>
      <w:kern w:val="28"/>
      <w:sz w:val="28"/>
      <w:szCs w:val="20"/>
      <w:lang w:val="zh-CN"/>
    </w:rPr>
  </w:style>
  <w:style w:type="paragraph" w:customStyle="1" w:styleId="120">
    <w:name w:val="列出段落12"/>
    <w:basedOn w:val="a6"/>
    <w:qFormat/>
    <w:rsid w:val="00672671"/>
    <w:pPr>
      <w:widowControl/>
      <w:ind w:left="720" w:firstLine="360"/>
      <w:jc w:val="left"/>
    </w:pPr>
    <w:rPr>
      <w:rFonts w:ascii="Calibri" w:eastAsia="宋体" w:hAnsi="Calibri" w:cs="Times New Roman"/>
      <w:kern w:val="0"/>
      <w:sz w:val="22"/>
      <w:szCs w:val="20"/>
      <w:lang w:eastAsia="en-US"/>
    </w:rPr>
  </w:style>
  <w:style w:type="paragraph" w:customStyle="1" w:styleId="xl75">
    <w:name w:val="xl75"/>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a3">
    <w:name w:val="五级条标题"/>
    <w:basedOn w:val="a2"/>
    <w:next w:val="a6"/>
    <w:qFormat/>
    <w:rsid w:val="00672671"/>
    <w:pPr>
      <w:numPr>
        <w:ilvl w:val="5"/>
      </w:numPr>
      <w:outlineLvl w:val="5"/>
    </w:pPr>
  </w:style>
  <w:style w:type="paragraph" w:customStyle="1" w:styleId="Char33">
    <w:name w:val="Char3"/>
    <w:basedOn w:val="a6"/>
    <w:qFormat/>
    <w:rsid w:val="00672671"/>
    <w:pPr>
      <w:tabs>
        <w:tab w:val="left" w:pos="360"/>
      </w:tabs>
    </w:pPr>
    <w:rPr>
      <w:rFonts w:ascii="Calibri" w:eastAsia="宋体" w:hAnsi="Calibri" w:cs="Times New Roman"/>
      <w:sz w:val="24"/>
      <w:szCs w:val="24"/>
    </w:rPr>
  </w:style>
  <w:style w:type="paragraph" w:customStyle="1" w:styleId="et22">
    <w:name w:val="et22"/>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xl77">
    <w:name w:val="xl77"/>
    <w:basedOn w:val="a6"/>
    <w:qFormat/>
    <w:rsid w:val="00672671"/>
    <w:pPr>
      <w:widowControl/>
      <w:spacing w:before="100" w:beforeAutospacing="1" w:after="100" w:afterAutospacing="1"/>
      <w:jc w:val="center"/>
    </w:pPr>
    <w:rPr>
      <w:rFonts w:ascii="宋体" w:eastAsia="宋体" w:hAnsi="宋体" w:cs="宋体"/>
      <w:kern w:val="0"/>
      <w:sz w:val="20"/>
      <w:szCs w:val="20"/>
    </w:rPr>
  </w:style>
  <w:style w:type="paragraph" w:customStyle="1" w:styleId="afffe">
    <w:name w:val="文档正文"/>
    <w:basedOn w:val="a6"/>
    <w:qFormat/>
    <w:rsid w:val="00672671"/>
    <w:pPr>
      <w:snapToGrid w:val="0"/>
      <w:spacing w:before="120" w:after="120" w:line="180" w:lineRule="auto"/>
    </w:pPr>
    <w:rPr>
      <w:rFonts w:ascii="Arial" w:eastAsia="宋体" w:hAnsi="Arial" w:cs="Times New Roman"/>
      <w:szCs w:val="20"/>
    </w:rPr>
  </w:style>
  <w:style w:type="paragraph" w:customStyle="1" w:styleId="p1">
    <w:name w:val="p1"/>
    <w:basedOn w:val="a6"/>
    <w:qFormat/>
    <w:rsid w:val="00672671"/>
    <w:pPr>
      <w:jc w:val="left"/>
    </w:pPr>
    <w:rPr>
      <w:rFonts w:ascii="pingfang sc" w:eastAsia="pingfang sc" w:hAnsi="pingfang sc" w:cs="Times New Roman"/>
      <w:color w:val="000000"/>
      <w:kern w:val="0"/>
      <w:sz w:val="26"/>
      <w:szCs w:val="26"/>
    </w:rPr>
  </w:style>
  <w:style w:type="paragraph" w:customStyle="1" w:styleId="background1">
    <w:name w:val="background1"/>
    <w:basedOn w:val="a6"/>
    <w:qFormat/>
    <w:rsid w:val="00672671"/>
    <w:pPr>
      <w:widowControl/>
      <w:spacing w:before="100" w:beforeAutospacing="1" w:after="100" w:afterAutospacing="1"/>
      <w:jc w:val="left"/>
    </w:pPr>
    <w:rPr>
      <w:rFonts w:ascii="宋体" w:eastAsia="宋体" w:hAnsi="宋体" w:cs="宋体"/>
      <w:kern w:val="0"/>
      <w:sz w:val="24"/>
      <w:szCs w:val="24"/>
    </w:rPr>
  </w:style>
  <w:style w:type="paragraph" w:customStyle="1" w:styleId="font3">
    <w:name w:val="font3"/>
    <w:basedOn w:val="a6"/>
    <w:qFormat/>
    <w:rsid w:val="00672671"/>
    <w:pPr>
      <w:widowControl/>
      <w:spacing w:before="100" w:beforeAutospacing="1" w:after="100" w:afterAutospacing="1"/>
      <w:jc w:val="left"/>
    </w:pPr>
    <w:rPr>
      <w:rFonts w:ascii="Arial" w:eastAsia="宋体" w:hAnsi="Arial" w:cs="Arial"/>
      <w:color w:val="000000"/>
      <w:kern w:val="0"/>
      <w:sz w:val="22"/>
    </w:rPr>
  </w:style>
  <w:style w:type="paragraph" w:customStyle="1" w:styleId="ColorfulList-Accent11">
    <w:name w:val="Colorful List - Accent 11"/>
    <w:basedOn w:val="a6"/>
    <w:uiPriority w:val="34"/>
    <w:qFormat/>
    <w:rsid w:val="00672671"/>
    <w:pPr>
      <w:widowControl/>
      <w:spacing w:after="200" w:line="276" w:lineRule="auto"/>
      <w:ind w:left="720"/>
      <w:contextualSpacing/>
      <w:jc w:val="left"/>
    </w:pPr>
    <w:rPr>
      <w:rFonts w:ascii="Calibri" w:eastAsia="宋体" w:hAnsi="Calibri" w:cs="Times New Roman"/>
      <w:kern w:val="0"/>
      <w:sz w:val="22"/>
    </w:rPr>
  </w:style>
  <w:style w:type="paragraph" w:customStyle="1" w:styleId="1d">
    <w:name w:val="正文1"/>
    <w:qFormat/>
    <w:rsid w:val="00672671"/>
    <w:pPr>
      <w:jc w:val="both"/>
    </w:pPr>
    <w:rPr>
      <w:rFonts w:ascii="宋体" w:eastAsia="宋体" w:hAnsi="宋体" w:cs="宋体"/>
      <w:szCs w:val="21"/>
    </w:rPr>
  </w:style>
  <w:style w:type="paragraph" w:customStyle="1" w:styleId="xl74">
    <w:name w:val="xl7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CharCharCharCharCharCharChar1">
    <w:name w:val="Char Char Char Char Char Char Char1"/>
    <w:basedOn w:val="a6"/>
    <w:qFormat/>
    <w:rsid w:val="00672671"/>
    <w:pPr>
      <w:snapToGrid w:val="0"/>
      <w:spacing w:line="360" w:lineRule="auto"/>
      <w:ind w:firstLineChars="200" w:firstLine="200"/>
    </w:pPr>
    <w:rPr>
      <w:rFonts w:ascii="Calibri" w:eastAsia="仿宋_GB2312" w:hAnsi="Calibri" w:cs="Times New Roman"/>
      <w:sz w:val="24"/>
      <w:szCs w:val="24"/>
    </w:rPr>
  </w:style>
  <w:style w:type="paragraph" w:customStyle="1" w:styleId="CharChar1CharCharCharCharCharCharCharChar">
    <w:name w:val="Char Char1 Char Char Char Char Char Char Char Char"/>
    <w:basedOn w:val="a6"/>
    <w:qFormat/>
    <w:rsid w:val="00672671"/>
    <w:pPr>
      <w:widowControl/>
      <w:spacing w:after="160" w:line="240" w:lineRule="exact"/>
      <w:jc w:val="left"/>
    </w:pPr>
    <w:rPr>
      <w:rFonts w:ascii="Verdana" w:eastAsia="宋体" w:hAnsi="Verdana" w:cs="Times New Roman"/>
      <w:kern w:val="0"/>
      <w:sz w:val="20"/>
      <w:szCs w:val="20"/>
      <w:lang w:eastAsia="en-US"/>
    </w:rPr>
  </w:style>
  <w:style w:type="paragraph" w:customStyle="1" w:styleId="TableParagraph">
    <w:name w:val="Table Paragraph"/>
    <w:basedOn w:val="a6"/>
    <w:uiPriority w:val="1"/>
    <w:qFormat/>
    <w:rsid w:val="00672671"/>
    <w:pPr>
      <w:autoSpaceDE w:val="0"/>
      <w:autoSpaceDN w:val="0"/>
      <w:jc w:val="left"/>
    </w:pPr>
    <w:rPr>
      <w:rFonts w:ascii="宋体" w:eastAsia="宋体" w:hAnsi="宋体" w:cs="宋体"/>
      <w:kern w:val="0"/>
      <w:sz w:val="22"/>
      <w:lang w:eastAsia="en-US"/>
    </w:rPr>
  </w:style>
  <w:style w:type="paragraph" w:customStyle="1" w:styleId="2b">
    <w:name w:val="正文文本缩进2"/>
    <w:basedOn w:val="a6"/>
    <w:qFormat/>
    <w:rsid w:val="00672671"/>
    <w:pPr>
      <w:spacing w:line="480" w:lineRule="exact"/>
      <w:ind w:firstLineChars="200" w:firstLine="480"/>
    </w:pPr>
    <w:rPr>
      <w:rFonts w:ascii="宋体" w:eastAsia="宋体" w:hAnsi="宋体" w:cs="Times New Roman"/>
      <w:kern w:val="0"/>
      <w:sz w:val="24"/>
      <w:szCs w:val="24"/>
      <w:lang w:val="zh-CN"/>
    </w:rPr>
  </w:style>
  <w:style w:type="paragraph" w:customStyle="1" w:styleId="1e">
    <w:name w:val="列表段落1"/>
    <w:basedOn w:val="a6"/>
    <w:uiPriority w:val="99"/>
    <w:qFormat/>
    <w:rsid w:val="00672671"/>
    <w:pPr>
      <w:ind w:firstLineChars="200" w:firstLine="420"/>
    </w:pPr>
    <w:rPr>
      <w:rFonts w:ascii="Calibri" w:eastAsia="宋体" w:hAnsi="Calibri" w:cs="Times New Roman"/>
    </w:rPr>
  </w:style>
  <w:style w:type="paragraph" w:customStyle="1" w:styleId="xl38">
    <w:name w:val="xl3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et37">
    <w:name w:val="et37"/>
    <w:basedOn w:val="a6"/>
    <w:qFormat/>
    <w:rsid w:val="00672671"/>
    <w:pPr>
      <w:widowControl/>
      <w:pBdr>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H-TextFormat">
    <w:name w:val="H-TextFormat"/>
    <w:qFormat/>
    <w:rsid w:val="00672671"/>
    <w:pPr>
      <w:autoSpaceDE w:val="0"/>
      <w:autoSpaceDN w:val="0"/>
      <w:adjustRightInd w:val="0"/>
    </w:pPr>
    <w:rPr>
      <w:rFonts w:ascii="Arial" w:eastAsia="宋体" w:hAnsi="Arial" w:cs="Arial"/>
      <w:kern w:val="0"/>
      <w:sz w:val="22"/>
      <w:lang w:eastAsia="en-US"/>
    </w:rPr>
  </w:style>
  <w:style w:type="paragraph" w:customStyle="1" w:styleId="1f">
    <w:name w:val="字元 字元1"/>
    <w:basedOn w:val="a6"/>
    <w:qFormat/>
    <w:rsid w:val="00672671"/>
    <w:rPr>
      <w:rFonts w:ascii="Tahoma" w:eastAsia="宋体" w:hAnsi="Tahoma" w:cs="Times New Roman"/>
      <w:sz w:val="24"/>
      <w:szCs w:val="20"/>
    </w:rPr>
  </w:style>
  <w:style w:type="paragraph" w:customStyle="1" w:styleId="affff">
    <w:name w:val="表格文字"/>
    <w:basedOn w:val="afb"/>
    <w:qFormat/>
    <w:rsid w:val="00672671"/>
    <w:pPr>
      <w:spacing w:before="20" w:after="20" w:line="240" w:lineRule="auto"/>
      <w:ind w:firstLine="0"/>
    </w:pPr>
    <w:rPr>
      <w:rFonts w:ascii="Century Gothic" w:hAnsi="Century Gothic"/>
      <w:sz w:val="20"/>
    </w:rPr>
  </w:style>
  <w:style w:type="paragraph" w:customStyle="1" w:styleId="xl72">
    <w:name w:val="xl7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CharChar1">
    <w:name w:val="Char Char1"/>
    <w:basedOn w:val="af7"/>
    <w:qFormat/>
    <w:rsid w:val="00672671"/>
    <w:rPr>
      <w:rFonts w:ascii="Tahoma" w:hAnsi="Tahoma"/>
    </w:rPr>
  </w:style>
  <w:style w:type="paragraph" w:customStyle="1" w:styleId="et13">
    <w:name w:val="et13"/>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MediumGrid21">
    <w:name w:val="Medium Grid 21"/>
    <w:uiPriority w:val="1"/>
    <w:qFormat/>
    <w:rsid w:val="00672671"/>
    <w:rPr>
      <w:rFonts w:ascii="Calibri" w:eastAsia="宋体" w:hAnsi="Calibri" w:cs="Times New Roman"/>
      <w:kern w:val="0"/>
      <w:sz w:val="22"/>
    </w:rPr>
  </w:style>
  <w:style w:type="paragraph" w:customStyle="1" w:styleId="Char1CharCharChar1">
    <w:name w:val="Char1 Char Char Char1"/>
    <w:basedOn w:val="a6"/>
    <w:qFormat/>
    <w:rsid w:val="00672671"/>
    <w:rPr>
      <w:rFonts w:ascii="Tahoma" w:eastAsia="宋体" w:hAnsi="Tahoma" w:cs="仿宋_GB2312"/>
      <w:sz w:val="24"/>
      <w:szCs w:val="28"/>
    </w:rPr>
  </w:style>
  <w:style w:type="paragraph" w:customStyle="1" w:styleId="Bodytext20">
    <w:name w:val="Body text|2"/>
    <w:basedOn w:val="a6"/>
    <w:qFormat/>
    <w:rsid w:val="00672671"/>
    <w:pPr>
      <w:spacing w:after="90"/>
    </w:pPr>
    <w:rPr>
      <w:rFonts w:ascii="Calibri" w:eastAsia="宋体" w:hAnsi="Calibri" w:cs="Times New Roman"/>
      <w:sz w:val="22"/>
    </w:rPr>
  </w:style>
  <w:style w:type="paragraph" w:customStyle="1" w:styleId="xl29">
    <w:name w:val="xl2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宋体" w:hAnsi="Calibri" w:cs="Times New Roman"/>
      <w:kern w:val="0"/>
      <w:sz w:val="20"/>
      <w:szCs w:val="20"/>
    </w:rPr>
  </w:style>
  <w:style w:type="paragraph" w:customStyle="1" w:styleId="xl48">
    <w:name w:val="xl4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rPr>
  </w:style>
  <w:style w:type="paragraph" w:customStyle="1" w:styleId="font2">
    <w:name w:val="font2"/>
    <w:basedOn w:val="a6"/>
    <w:qFormat/>
    <w:rsid w:val="00672671"/>
    <w:pPr>
      <w:widowControl/>
      <w:spacing w:before="100" w:beforeAutospacing="1" w:after="100" w:afterAutospacing="1"/>
      <w:jc w:val="left"/>
    </w:pPr>
    <w:rPr>
      <w:rFonts w:ascii="宋体" w:eastAsia="宋体" w:hAnsi="宋体" w:cs="宋体"/>
      <w:color w:val="000000"/>
      <w:kern w:val="0"/>
      <w:sz w:val="22"/>
    </w:rPr>
  </w:style>
  <w:style w:type="paragraph" w:customStyle="1" w:styleId="xl35">
    <w:name w:val="xl35"/>
    <w:basedOn w:val="a6"/>
    <w:qFormat/>
    <w:rsid w:val="00672671"/>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2c">
    <w:name w:val="列出段落2"/>
    <w:basedOn w:val="a6"/>
    <w:qFormat/>
    <w:rsid w:val="00672671"/>
    <w:pPr>
      <w:ind w:firstLineChars="200" w:firstLine="420"/>
    </w:pPr>
    <w:rPr>
      <w:rFonts w:ascii="Calibri" w:eastAsia="宋体" w:hAnsi="Calibri" w:cs="Times New Roman"/>
    </w:rPr>
  </w:style>
  <w:style w:type="paragraph" w:customStyle="1" w:styleId="xl30">
    <w:name w:val="xl3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6">
    <w:name w:val="列出段落1"/>
    <w:basedOn w:val="a6"/>
    <w:link w:val="ListParagraphChar"/>
    <w:uiPriority w:val="34"/>
    <w:qFormat/>
    <w:rsid w:val="00672671"/>
    <w:pPr>
      <w:ind w:firstLineChars="200" w:firstLine="420"/>
    </w:pPr>
    <w:rPr>
      <w:rFonts w:ascii="Calibri" w:hAnsi="Calibri"/>
      <w:sz w:val="22"/>
    </w:rPr>
  </w:style>
  <w:style w:type="paragraph" w:customStyle="1" w:styleId="CharCharCharCharCharChar">
    <w:name w:val="Char Char Char Char Char Char"/>
    <w:basedOn w:val="a6"/>
    <w:qFormat/>
    <w:rsid w:val="00672671"/>
    <w:rPr>
      <w:rFonts w:ascii="Times New Roman" w:eastAsia="宋体" w:hAnsi="Times New Roman" w:cs="Times New Roman"/>
      <w:szCs w:val="24"/>
    </w:rPr>
  </w:style>
  <w:style w:type="paragraph" w:customStyle="1" w:styleId="et3">
    <w:name w:val="et3"/>
    <w:basedOn w:val="a6"/>
    <w:qFormat/>
    <w:rsid w:val="00672671"/>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BalloonText1">
    <w:name w:val="Balloon Text1"/>
    <w:basedOn w:val="a6"/>
    <w:semiHidden/>
    <w:qFormat/>
    <w:rsid w:val="00672671"/>
    <w:rPr>
      <w:rFonts w:ascii="Times New Roman" w:eastAsia="宋体" w:hAnsi="Times New Roman" w:cs="Times New Roman"/>
      <w:sz w:val="18"/>
      <w:szCs w:val="18"/>
    </w:rPr>
  </w:style>
  <w:style w:type="paragraph" w:customStyle="1" w:styleId="font5">
    <w:name w:val="font5"/>
    <w:basedOn w:val="a6"/>
    <w:qFormat/>
    <w:rsid w:val="00672671"/>
    <w:pPr>
      <w:widowControl/>
      <w:spacing w:before="100" w:beforeAutospacing="1" w:after="100" w:afterAutospacing="1"/>
      <w:jc w:val="left"/>
    </w:pPr>
    <w:rPr>
      <w:rFonts w:ascii="宋体" w:eastAsia="宋体" w:hAnsi="宋体" w:cs="宋体"/>
      <w:kern w:val="0"/>
      <w:sz w:val="18"/>
      <w:szCs w:val="18"/>
    </w:rPr>
  </w:style>
  <w:style w:type="paragraph" w:customStyle="1" w:styleId="affff0">
    <w:name w:val="段"/>
    <w:qFormat/>
    <w:rsid w:val="00672671"/>
    <w:pPr>
      <w:autoSpaceDE w:val="0"/>
      <w:autoSpaceDN w:val="0"/>
      <w:ind w:firstLineChars="200" w:firstLine="200"/>
      <w:jc w:val="both"/>
    </w:pPr>
    <w:rPr>
      <w:rFonts w:ascii="宋体" w:eastAsia="宋体" w:hAnsi="Times New Roman" w:cs="Times New Roman"/>
      <w:kern w:val="0"/>
      <w:szCs w:val="20"/>
    </w:rPr>
  </w:style>
  <w:style w:type="paragraph" w:customStyle="1" w:styleId="34">
    <w:name w:val="列出段落3"/>
    <w:basedOn w:val="a6"/>
    <w:qFormat/>
    <w:rsid w:val="00672671"/>
    <w:pPr>
      <w:ind w:firstLineChars="200" w:firstLine="420"/>
    </w:pPr>
    <w:rPr>
      <w:rFonts w:ascii="Times New Roman" w:eastAsia="宋体" w:hAnsi="Times New Roman" w:cs="Times New Roman"/>
      <w:kern w:val="0"/>
      <w:sz w:val="24"/>
      <w:szCs w:val="24"/>
    </w:rPr>
  </w:style>
  <w:style w:type="paragraph" w:customStyle="1" w:styleId="Char210">
    <w:name w:val="Char21"/>
    <w:basedOn w:val="a6"/>
    <w:qFormat/>
    <w:rsid w:val="00672671"/>
    <w:rPr>
      <w:rFonts w:ascii="Tahoma" w:eastAsia="宋体" w:hAnsi="Tahoma" w:cs="Times New Roman"/>
      <w:sz w:val="24"/>
      <w:szCs w:val="20"/>
    </w:rPr>
  </w:style>
  <w:style w:type="paragraph" w:customStyle="1" w:styleId="Style377">
    <w:name w:val="_Style 377"/>
    <w:basedOn w:val="a6"/>
    <w:next w:val="aff3"/>
    <w:uiPriority w:val="1"/>
    <w:qFormat/>
    <w:rsid w:val="00672671"/>
    <w:pPr>
      <w:spacing w:before="43"/>
      <w:ind w:left="386" w:hanging="266"/>
    </w:pPr>
    <w:rPr>
      <w:rFonts w:ascii="宋体" w:eastAsia="宋体" w:hAnsi="宋体" w:cs="宋体"/>
      <w:lang w:val="zh-CN"/>
    </w:rPr>
  </w:style>
  <w:style w:type="paragraph" w:customStyle="1" w:styleId="font12">
    <w:name w:val="font12"/>
    <w:basedOn w:val="a6"/>
    <w:qFormat/>
    <w:rsid w:val="00672671"/>
    <w:pPr>
      <w:jc w:val="left"/>
    </w:pPr>
    <w:rPr>
      <w:rFonts w:ascii="Calibri" w:eastAsia="宋体" w:hAnsi="Calibri" w:cs="Times New Roman"/>
      <w:kern w:val="0"/>
      <w:sz w:val="18"/>
      <w:szCs w:val="18"/>
    </w:rPr>
  </w:style>
  <w:style w:type="paragraph" w:customStyle="1" w:styleId="Char1CharChar">
    <w:name w:val="Char1 Char Char"/>
    <w:basedOn w:val="a6"/>
    <w:qFormat/>
    <w:rsid w:val="00672671"/>
    <w:pPr>
      <w:adjustRightInd w:val="0"/>
      <w:spacing w:line="360" w:lineRule="auto"/>
    </w:pPr>
    <w:rPr>
      <w:rFonts w:ascii="Times New Roman" w:eastAsia="宋体" w:hAnsi="Times New Roman" w:cs="Times New Roman"/>
      <w:kern w:val="0"/>
      <w:sz w:val="24"/>
      <w:szCs w:val="20"/>
    </w:rPr>
  </w:style>
  <w:style w:type="paragraph" w:customStyle="1" w:styleId="SOW">
    <w:name w:val="SOW正文"/>
    <w:basedOn w:val="a6"/>
    <w:qFormat/>
    <w:rsid w:val="00672671"/>
    <w:pPr>
      <w:snapToGrid w:val="0"/>
      <w:spacing w:before="120" w:line="400" w:lineRule="exact"/>
      <w:ind w:firstLine="425"/>
    </w:pPr>
    <w:rPr>
      <w:rFonts w:ascii="Times New Roman" w:eastAsia="宋体" w:hAnsi="Times New Roman" w:cs="Times New Roman"/>
      <w:sz w:val="24"/>
      <w:szCs w:val="20"/>
    </w:rPr>
  </w:style>
  <w:style w:type="paragraph" w:customStyle="1" w:styleId="et21">
    <w:name w:val="et21"/>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35">
    <w:name w:val="样式3"/>
    <w:basedOn w:val="11"/>
    <w:qFormat/>
    <w:rsid w:val="00672671"/>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et24">
    <w:name w:val="et24"/>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xl73">
    <w:name w:val="xl7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1f0">
    <w:name w:val="样式1"/>
    <w:basedOn w:val="11"/>
    <w:qFormat/>
    <w:rsid w:val="00672671"/>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xl76">
    <w:name w:val="xl76"/>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Style4">
    <w:name w:val="_Style 4"/>
    <w:basedOn w:val="a6"/>
    <w:next w:val="aff3"/>
    <w:uiPriority w:val="34"/>
    <w:qFormat/>
    <w:rsid w:val="00672671"/>
    <w:pPr>
      <w:widowControl/>
      <w:ind w:left="720"/>
      <w:contextualSpacing/>
      <w:jc w:val="left"/>
    </w:pPr>
    <w:rPr>
      <w:rFonts w:ascii="Calibri" w:eastAsia="宋体" w:hAnsi="Calibri" w:cs="Times New Roman"/>
      <w:kern w:val="0"/>
      <w:sz w:val="24"/>
      <w:szCs w:val="24"/>
      <w:lang w:eastAsia="en-US"/>
    </w:rPr>
  </w:style>
  <w:style w:type="paragraph" w:customStyle="1" w:styleId="xl78">
    <w:name w:val="xl7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9">
    <w:name w:val="xl7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et15">
    <w:name w:val="et15"/>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xl80">
    <w:name w:val="xl8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Affff1">
    <w:name w:val="正文 A"/>
    <w:qFormat/>
    <w:rsid w:val="00672671"/>
    <w:pPr>
      <w:framePr w:wrap="around" w:hAnchor="text" w:y="1"/>
      <w:widowControl w:val="0"/>
      <w:jc w:val="both"/>
    </w:pPr>
    <w:rPr>
      <w:rFonts w:ascii="Arial Unicode MS" w:eastAsia="Arial Unicode MS" w:hAnsi="Arial Unicode MS" w:cs="Arial Unicode MS"/>
      <w:color w:val="000000"/>
      <w:szCs w:val="21"/>
    </w:rPr>
  </w:style>
  <w:style w:type="paragraph" w:customStyle="1" w:styleId="Bodytext10">
    <w:name w:val="Body text|1"/>
    <w:basedOn w:val="a6"/>
    <w:link w:val="Bodytext1"/>
    <w:uiPriority w:val="99"/>
    <w:unhideWhenUsed/>
    <w:qFormat/>
    <w:rsid w:val="00672671"/>
    <w:pPr>
      <w:shd w:val="clear" w:color="auto" w:fill="FFFFFF"/>
      <w:spacing w:line="415" w:lineRule="auto"/>
      <w:ind w:firstLine="400"/>
    </w:pPr>
    <w:rPr>
      <w:rFonts w:ascii="宋体"/>
      <w:sz w:val="28"/>
      <w:lang w:val="zh-CN"/>
    </w:rPr>
  </w:style>
  <w:style w:type="paragraph" w:customStyle="1" w:styleId="Style2">
    <w:name w:val="_Style 2"/>
    <w:basedOn w:val="a6"/>
    <w:qFormat/>
    <w:rsid w:val="00672671"/>
    <w:pPr>
      <w:ind w:firstLineChars="200" w:firstLine="420"/>
    </w:pPr>
    <w:rPr>
      <w:rFonts w:ascii="Calibri" w:eastAsia="宋体" w:hAnsi="Calibri" w:cs="Times New Roman"/>
      <w:szCs w:val="20"/>
    </w:rPr>
  </w:style>
  <w:style w:type="paragraph" w:customStyle="1" w:styleId="ParaAttribute13">
    <w:name w:val="ParaAttribute13"/>
    <w:qFormat/>
    <w:rsid w:val="00672671"/>
    <w:pPr>
      <w:widowControl w:val="0"/>
      <w:wordWrap w:val="0"/>
      <w:ind w:left="-106"/>
    </w:pPr>
    <w:rPr>
      <w:rFonts w:ascii="Times New Roman" w:eastAsia="Batang" w:hAnsi="Times New Roman" w:cs="Times New Roman"/>
      <w:kern w:val="0"/>
    </w:rPr>
  </w:style>
  <w:style w:type="paragraph" w:customStyle="1" w:styleId="1111111199999">
    <w:name w:val="1111111199999"/>
    <w:basedOn w:val="a6"/>
    <w:link w:val="1111111199999Char"/>
    <w:qFormat/>
    <w:rsid w:val="00672671"/>
    <w:pPr>
      <w:widowControl/>
      <w:spacing w:beforeLines="50" w:line="240" w:lineRule="exact"/>
      <w:ind w:firstLineChars="214" w:firstLine="514"/>
      <w:jc w:val="left"/>
    </w:pPr>
  </w:style>
  <w:style w:type="paragraph" w:customStyle="1" w:styleId="et7">
    <w:name w:val="et7"/>
    <w:basedOn w:val="a6"/>
    <w:qFormat/>
    <w:rsid w:val="00672671"/>
    <w:pPr>
      <w:widowControl/>
      <w:spacing w:before="100" w:beforeAutospacing="1" w:after="100" w:afterAutospacing="1"/>
      <w:jc w:val="center"/>
    </w:pPr>
    <w:rPr>
      <w:rFonts w:ascii="宋体" w:eastAsia="宋体" w:hAnsi="宋体" w:cs="宋体"/>
      <w:kern w:val="0"/>
      <w:sz w:val="24"/>
      <w:szCs w:val="24"/>
    </w:rPr>
  </w:style>
  <w:style w:type="paragraph" w:customStyle="1" w:styleId="et14">
    <w:name w:val="et14"/>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et4">
    <w:name w:val="et4"/>
    <w:basedOn w:val="a6"/>
    <w:qFormat/>
    <w:rsid w:val="00672671"/>
    <w:pPr>
      <w:widowControl/>
      <w:spacing w:before="100" w:beforeAutospacing="1" w:after="100" w:afterAutospacing="1"/>
      <w:jc w:val="left"/>
    </w:pPr>
    <w:rPr>
      <w:rFonts w:ascii="宋体" w:eastAsia="宋体" w:hAnsi="宋体" w:cs="宋体"/>
      <w:kern w:val="0"/>
      <w:sz w:val="24"/>
      <w:szCs w:val="24"/>
    </w:rPr>
  </w:style>
  <w:style w:type="paragraph" w:customStyle="1" w:styleId="CharCharCharChar">
    <w:name w:val="Char Char Char Char"/>
    <w:basedOn w:val="a6"/>
    <w:qFormat/>
    <w:rsid w:val="00672671"/>
    <w:rPr>
      <w:rFonts w:ascii="Times New Roman" w:eastAsia="宋体" w:hAnsi="Times New Roman" w:cs="Times New Roman"/>
      <w:sz w:val="24"/>
      <w:szCs w:val="36"/>
    </w:rPr>
  </w:style>
  <w:style w:type="paragraph" w:customStyle="1" w:styleId="TableText">
    <w:name w:val="Table Text"/>
    <w:basedOn w:val="a6"/>
    <w:semiHidden/>
    <w:qFormat/>
    <w:rsid w:val="00672671"/>
    <w:pPr>
      <w:widowControl/>
      <w:kinsoku w:val="0"/>
      <w:autoSpaceDE w:val="0"/>
      <w:autoSpaceDN w:val="0"/>
      <w:adjustRightInd w:val="0"/>
      <w:snapToGrid w:val="0"/>
      <w:jc w:val="left"/>
      <w:textAlignment w:val="baseline"/>
    </w:pPr>
    <w:rPr>
      <w:rFonts w:ascii="宋体" w:eastAsia="宋体" w:hAnsi="宋体" w:cs="宋体"/>
      <w:color w:val="000000"/>
      <w:kern w:val="0"/>
      <w:sz w:val="23"/>
      <w:szCs w:val="23"/>
      <w:lang w:eastAsia="en-US"/>
    </w:rPr>
  </w:style>
  <w:style w:type="paragraph" w:customStyle="1" w:styleId="affff2">
    <w:name w:val="正文文字缩进"/>
    <w:qFormat/>
    <w:rsid w:val="00672671"/>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et32">
    <w:name w:val="et32"/>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110">
    <w:name w:val="列出段落11"/>
    <w:basedOn w:val="a6"/>
    <w:qFormat/>
    <w:rsid w:val="00672671"/>
    <w:pPr>
      <w:widowControl/>
      <w:spacing w:line="351" w:lineRule="atLeast"/>
      <w:ind w:firstLineChars="200" w:firstLine="420"/>
      <w:textAlignment w:val="baseline"/>
    </w:pPr>
    <w:rPr>
      <w:rFonts w:ascii="Times New Roman" w:eastAsia="宋体" w:hAnsi="Times New Roman" w:cs="Times New Roman"/>
      <w:color w:val="000000"/>
      <w:kern w:val="0"/>
      <w:sz w:val="20"/>
      <w:szCs w:val="20"/>
      <w:lang w:val="zh-CN"/>
    </w:rPr>
  </w:style>
  <w:style w:type="paragraph" w:customStyle="1" w:styleId="et17">
    <w:name w:val="et17"/>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et33">
    <w:name w:val="et33"/>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Char1CharCharChar">
    <w:name w:val="Char1 Char Char Char"/>
    <w:basedOn w:val="a6"/>
    <w:qFormat/>
    <w:rsid w:val="00672671"/>
    <w:pPr>
      <w:widowControl/>
      <w:spacing w:after="160" w:line="240" w:lineRule="exact"/>
      <w:jc w:val="left"/>
    </w:pPr>
    <w:rPr>
      <w:rFonts w:ascii="Verdana" w:eastAsia="楷体_GB2312" w:hAnsi="Verdana" w:cs="Times New Roman"/>
      <w:b/>
      <w:i/>
      <w:iCs/>
      <w:color w:val="000000"/>
      <w:kern w:val="0"/>
      <w:sz w:val="20"/>
      <w:szCs w:val="20"/>
      <w:lang w:eastAsia="en-US"/>
    </w:rPr>
  </w:style>
  <w:style w:type="paragraph" w:customStyle="1" w:styleId="AbsatzTableFormat">
    <w:name w:val="AbsatzTableFormat"/>
    <w:basedOn w:val="a6"/>
    <w:qFormat/>
    <w:rsid w:val="00672671"/>
    <w:pPr>
      <w:widowControl/>
      <w:jc w:val="left"/>
    </w:pPr>
    <w:rPr>
      <w:rFonts w:ascii="Times New Roman" w:eastAsia="宋体" w:hAnsi="Times New Roman" w:cs="Times New Roman"/>
      <w:bCs/>
      <w:kern w:val="0"/>
      <w:sz w:val="22"/>
      <w:szCs w:val="20"/>
      <w:lang w:val="pt-BR" w:eastAsia="en-US"/>
    </w:rPr>
  </w:style>
  <w:style w:type="paragraph" w:customStyle="1" w:styleId="et10">
    <w:name w:val="et10"/>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Style39">
    <w:name w:val="_Style 39"/>
    <w:basedOn w:val="a6"/>
    <w:next w:val="aff3"/>
    <w:uiPriority w:val="34"/>
    <w:qFormat/>
    <w:rsid w:val="00672671"/>
    <w:pPr>
      <w:ind w:firstLineChars="200" w:firstLine="420"/>
    </w:pPr>
    <w:rPr>
      <w:rFonts w:ascii="等线" w:eastAsia="等线" w:hAnsi="等线" w:cs="Times New Roman"/>
    </w:rPr>
  </w:style>
  <w:style w:type="paragraph" w:customStyle="1" w:styleId="Style1">
    <w:name w:val="_Style 1"/>
    <w:basedOn w:val="a6"/>
    <w:uiPriority w:val="34"/>
    <w:qFormat/>
    <w:rsid w:val="00672671"/>
    <w:pPr>
      <w:ind w:firstLineChars="200" w:firstLine="420"/>
    </w:pPr>
    <w:rPr>
      <w:rFonts w:ascii="Calibri" w:eastAsia="宋体" w:hAnsi="Calibri" w:cs="Times New Roman"/>
    </w:rPr>
  </w:style>
  <w:style w:type="paragraph" w:customStyle="1" w:styleId="msolistparagraph0">
    <w:name w:val="msolistparagraph"/>
    <w:basedOn w:val="a6"/>
    <w:qFormat/>
    <w:rsid w:val="00672671"/>
    <w:pPr>
      <w:ind w:firstLineChars="200" w:firstLine="420"/>
    </w:pPr>
    <w:rPr>
      <w:rFonts w:ascii="Calibri" w:eastAsia="宋体" w:hAnsi="Calibri" w:cs="Times New Roman"/>
    </w:rPr>
  </w:style>
  <w:style w:type="paragraph" w:customStyle="1" w:styleId="Bodytext22">
    <w:name w:val="Body text|22"/>
    <w:basedOn w:val="a6"/>
    <w:link w:val="Bodytext2"/>
    <w:qFormat/>
    <w:rsid w:val="00672671"/>
    <w:pPr>
      <w:shd w:val="clear" w:color="auto" w:fill="FFFFFF"/>
      <w:spacing w:after="360" w:line="180" w:lineRule="exact"/>
      <w:ind w:hanging="360"/>
      <w:jc w:val="distribute"/>
    </w:pPr>
    <w:rPr>
      <w:rFonts w:ascii="PMingLiU" w:eastAsia="PMingLiU" w:hAnsi="PMingLiU"/>
      <w:sz w:val="18"/>
    </w:rPr>
  </w:style>
  <w:style w:type="paragraph" w:customStyle="1" w:styleId="et12">
    <w:name w:val="et12"/>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Style7">
    <w:name w:val="_Style 7"/>
    <w:basedOn w:val="a6"/>
    <w:next w:val="aff3"/>
    <w:qFormat/>
    <w:rsid w:val="00672671"/>
    <w:pPr>
      <w:ind w:firstLineChars="200" w:firstLine="420"/>
    </w:pPr>
    <w:rPr>
      <w:rFonts w:ascii="Calibri" w:eastAsia="宋体" w:hAnsi="Calibri" w:cs="Times New Roman"/>
    </w:rPr>
  </w:style>
  <w:style w:type="paragraph" w:customStyle="1" w:styleId="et38">
    <w:name w:val="et38"/>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111">
    <w:name w:val="列表段落11"/>
    <w:basedOn w:val="a6"/>
    <w:qFormat/>
    <w:rsid w:val="00672671"/>
    <w:pPr>
      <w:ind w:firstLineChars="200" w:firstLine="420"/>
    </w:pPr>
    <w:rPr>
      <w:rFonts w:ascii="Calibri" w:eastAsia="宋体" w:hAnsi="Calibri" w:cs="Times New Roman"/>
    </w:rPr>
  </w:style>
  <w:style w:type="paragraph" w:customStyle="1" w:styleId="1110">
    <w:name w:val="正文缩进111"/>
    <w:basedOn w:val="a6"/>
    <w:qFormat/>
    <w:rsid w:val="00672671"/>
    <w:pPr>
      <w:ind w:firstLine="420"/>
    </w:pPr>
    <w:rPr>
      <w:rFonts w:ascii="Calibri" w:eastAsia="宋体" w:hAnsi="Calibri" w:cs="Times New Roman"/>
      <w:kern w:val="0"/>
      <w:sz w:val="20"/>
    </w:rPr>
  </w:style>
  <w:style w:type="paragraph" w:customStyle="1" w:styleId="affff3">
    <w:name w:val="我得正文样式"/>
    <w:basedOn w:val="a6"/>
    <w:qFormat/>
    <w:rsid w:val="00672671"/>
    <w:pPr>
      <w:adjustRightInd w:val="0"/>
      <w:snapToGrid w:val="0"/>
      <w:spacing w:line="360" w:lineRule="auto"/>
    </w:pPr>
    <w:rPr>
      <w:rFonts w:ascii="Arial" w:eastAsia="幼圆" w:hAnsi="Arial" w:cs="Times New Roman"/>
      <w:sz w:val="15"/>
      <w:szCs w:val="15"/>
    </w:rPr>
  </w:style>
  <w:style w:type="paragraph" w:customStyle="1" w:styleId="Body1">
    <w:name w:val="Body 1"/>
    <w:qFormat/>
    <w:rsid w:val="00672671"/>
    <w:pPr>
      <w:outlineLvl w:val="0"/>
    </w:pPr>
    <w:rPr>
      <w:rFonts w:ascii="Helvetica" w:eastAsia="Arial Unicode MS" w:hAnsi="Helvetica" w:cs="宋体"/>
      <w:b/>
      <w:color w:val="000000"/>
      <w:kern w:val="0"/>
    </w:rPr>
  </w:style>
  <w:style w:type="paragraph" w:customStyle="1" w:styleId="font1">
    <w:name w:val="font1"/>
    <w:basedOn w:val="a6"/>
    <w:qFormat/>
    <w:rsid w:val="00672671"/>
    <w:pPr>
      <w:widowControl/>
      <w:spacing w:before="100" w:beforeAutospacing="1" w:after="100" w:afterAutospacing="1"/>
      <w:jc w:val="left"/>
    </w:pPr>
    <w:rPr>
      <w:rFonts w:ascii="宋体" w:eastAsia="宋体" w:hAnsi="宋体" w:cs="宋体"/>
      <w:color w:val="000000"/>
      <w:kern w:val="0"/>
      <w:sz w:val="22"/>
    </w:rPr>
  </w:style>
  <w:style w:type="paragraph" w:customStyle="1" w:styleId="et8">
    <w:name w:val="et8"/>
    <w:basedOn w:val="a6"/>
    <w:qFormat/>
    <w:rsid w:val="00672671"/>
    <w:pPr>
      <w:widowControl/>
      <w:shd w:val="clear" w:color="auto" w:fill="FFFFFF"/>
      <w:spacing w:before="100" w:beforeAutospacing="1" w:after="100" w:afterAutospacing="1"/>
      <w:jc w:val="left"/>
    </w:pPr>
    <w:rPr>
      <w:rFonts w:ascii="宋体" w:eastAsia="宋体" w:hAnsi="宋体" w:cs="宋体"/>
      <w:kern w:val="0"/>
      <w:sz w:val="24"/>
      <w:szCs w:val="24"/>
    </w:rPr>
  </w:style>
  <w:style w:type="paragraph" w:customStyle="1" w:styleId="et20">
    <w:name w:val="et20"/>
    <w:basedOn w:val="a6"/>
    <w:qFormat/>
    <w:rsid w:val="00672671"/>
    <w:pPr>
      <w:widowControl/>
      <w:pBdr>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et30">
    <w:name w:val="et30"/>
    <w:basedOn w:val="a6"/>
    <w:qFormat/>
    <w:rsid w:val="00672671"/>
    <w:pPr>
      <w:widowControl/>
      <w:pBdr>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table" w:styleId="affff4">
    <w:name w:val="Table Grid"/>
    <w:basedOn w:val="a9"/>
    <w:uiPriority w:val="59"/>
    <w:qFormat/>
    <w:rsid w:val="00672671"/>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uiPriority w:val="67"/>
    <w:qFormat/>
    <w:rsid w:val="00672671"/>
    <w:rPr>
      <w:rFonts w:ascii="Times New Roman" w:eastAsia="宋体" w:hAnsi="Times New Roman" w:cs="Times New Roman"/>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customStyle="1" w:styleId="TableNormal1">
    <w:name w:val="Table Normal1"/>
    <w:unhideWhenUsed/>
    <w:qFormat/>
    <w:rsid w:val="00672671"/>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672671"/>
    <w:rPr>
      <w:rFonts w:ascii="Times New Roman" w:eastAsia="等线" w:hAnsi="Times New Roman" w:cs="Times New Roman"/>
      <w:kern w:val="0"/>
      <w:sz w:val="22"/>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35" w:qFormat="1"/>
    <w:lsdException w:name="annotation reference" w:qFormat="1"/>
    <w:lsdException w:name="page number" w:qFormat="1"/>
    <w:lsdException w:name="table of authorities" w:qFormat="1"/>
    <w:lsdException w:name="toa heading" w:qFormat="1"/>
    <w:lsdException w:name="List 2"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qFormat="1"/>
    <w:lsdException w:name="HTML Preformatted" w:uiPriority="0" w:qFormat="1"/>
    <w:lsdException w:name="annotation subject" w:uiPriority="0" w:qFormat="1"/>
    <w:lsdException w:name="Balloon Text" w:uiPriority="0" w:qFormat="1"/>
    <w:lsdException w:name="Table Grid" w:semiHidden="0" w:uiPriority="5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paragraph" w:styleId="11">
    <w:name w:val="heading 1"/>
    <w:basedOn w:val="a6"/>
    <w:next w:val="a6"/>
    <w:link w:val="1Char"/>
    <w:uiPriority w:val="9"/>
    <w:qFormat/>
    <w:rsid w:val="00672671"/>
    <w:pPr>
      <w:keepNext/>
      <w:keepLines/>
      <w:autoSpaceDE w:val="0"/>
      <w:autoSpaceDN w:val="0"/>
      <w:adjustRightInd w:val="0"/>
      <w:spacing w:before="240" w:after="120" w:line="300" w:lineRule="auto"/>
      <w:jc w:val="center"/>
      <w:outlineLvl w:val="0"/>
    </w:pPr>
    <w:rPr>
      <w:rFonts w:ascii="宋体" w:eastAsia="宋体" w:hAnsi="Calibri" w:cs="Times New Roman"/>
      <w:b/>
      <w:kern w:val="44"/>
      <w:sz w:val="32"/>
      <w:szCs w:val="20"/>
    </w:rPr>
  </w:style>
  <w:style w:type="paragraph" w:styleId="20">
    <w:name w:val="heading 2"/>
    <w:basedOn w:val="a6"/>
    <w:next w:val="a7"/>
    <w:link w:val="2Char1"/>
    <w:uiPriority w:val="9"/>
    <w:qFormat/>
    <w:rsid w:val="00672671"/>
    <w:pPr>
      <w:keepNext/>
      <w:keepLines/>
      <w:autoSpaceDE w:val="0"/>
      <w:autoSpaceDN w:val="0"/>
      <w:adjustRightInd w:val="0"/>
      <w:spacing w:before="120" w:line="300" w:lineRule="auto"/>
      <w:jc w:val="center"/>
      <w:outlineLvl w:val="1"/>
    </w:pPr>
    <w:rPr>
      <w:rFonts w:ascii="Arial" w:eastAsia="黑体" w:hAnsi="Arial" w:cs="Times New Roman"/>
      <w:b/>
      <w:kern w:val="0"/>
      <w:sz w:val="30"/>
      <w:szCs w:val="20"/>
    </w:rPr>
  </w:style>
  <w:style w:type="paragraph" w:styleId="30">
    <w:name w:val="heading 3"/>
    <w:basedOn w:val="a6"/>
    <w:next w:val="a7"/>
    <w:link w:val="3Char1"/>
    <w:uiPriority w:val="9"/>
    <w:qFormat/>
    <w:rsid w:val="00672671"/>
    <w:pPr>
      <w:keepNext/>
      <w:keepLines/>
      <w:autoSpaceDE w:val="0"/>
      <w:autoSpaceDN w:val="0"/>
      <w:adjustRightInd w:val="0"/>
      <w:spacing w:before="360" w:after="120"/>
      <w:jc w:val="left"/>
      <w:outlineLvl w:val="2"/>
    </w:pPr>
    <w:rPr>
      <w:rFonts w:ascii="宋体" w:eastAsia="宋体" w:hAnsi="Calibri" w:cs="Times New Roman"/>
      <w:b/>
      <w:kern w:val="0"/>
      <w:sz w:val="24"/>
      <w:szCs w:val="20"/>
      <w:u w:val="single"/>
    </w:rPr>
  </w:style>
  <w:style w:type="paragraph" w:styleId="4">
    <w:name w:val="heading 4"/>
    <w:basedOn w:val="a6"/>
    <w:next w:val="a6"/>
    <w:link w:val="4Char"/>
    <w:uiPriority w:val="9"/>
    <w:qFormat/>
    <w:rsid w:val="00672671"/>
    <w:pPr>
      <w:keepNext/>
      <w:keepLines/>
      <w:adjustRightInd w:val="0"/>
      <w:spacing w:before="280" w:after="290" w:line="376" w:lineRule="atLeast"/>
      <w:textAlignment w:val="baseline"/>
      <w:outlineLvl w:val="3"/>
    </w:pPr>
    <w:rPr>
      <w:rFonts w:ascii="Arial" w:eastAsia="黑体" w:hAnsi="Arial" w:cs="Times New Roman"/>
      <w:b/>
      <w:kern w:val="0"/>
      <w:sz w:val="28"/>
      <w:szCs w:val="20"/>
    </w:rPr>
  </w:style>
  <w:style w:type="paragraph" w:styleId="5">
    <w:name w:val="heading 5"/>
    <w:basedOn w:val="a6"/>
    <w:next w:val="a6"/>
    <w:link w:val="5Char"/>
    <w:uiPriority w:val="9"/>
    <w:qFormat/>
    <w:rsid w:val="00672671"/>
    <w:pPr>
      <w:keepNext/>
      <w:keepLines/>
      <w:adjustRightInd w:val="0"/>
      <w:spacing w:before="280" w:after="290" w:line="376" w:lineRule="atLeast"/>
      <w:textAlignment w:val="baseline"/>
      <w:outlineLvl w:val="4"/>
    </w:pPr>
    <w:rPr>
      <w:rFonts w:ascii="Calibri" w:eastAsia="宋体" w:hAnsi="Calibri" w:cs="Times New Roman"/>
      <w:b/>
      <w:kern w:val="0"/>
      <w:sz w:val="28"/>
      <w:szCs w:val="20"/>
    </w:rPr>
  </w:style>
  <w:style w:type="paragraph" w:styleId="6">
    <w:name w:val="heading 6"/>
    <w:basedOn w:val="a6"/>
    <w:next w:val="a6"/>
    <w:link w:val="6Char"/>
    <w:uiPriority w:val="9"/>
    <w:qFormat/>
    <w:rsid w:val="00672671"/>
    <w:pPr>
      <w:keepNext/>
      <w:keepLines/>
      <w:adjustRightInd w:val="0"/>
      <w:spacing w:before="240" w:after="64" w:line="320" w:lineRule="atLeast"/>
      <w:textAlignment w:val="baseline"/>
      <w:outlineLvl w:val="5"/>
    </w:pPr>
    <w:rPr>
      <w:rFonts w:ascii="Arial" w:eastAsia="黑体" w:hAnsi="Arial" w:cs="Times New Roman"/>
      <w:b/>
      <w:kern w:val="0"/>
      <w:sz w:val="24"/>
      <w:szCs w:val="20"/>
    </w:rPr>
  </w:style>
  <w:style w:type="paragraph" w:styleId="7">
    <w:name w:val="heading 7"/>
    <w:basedOn w:val="a6"/>
    <w:next w:val="a6"/>
    <w:link w:val="7Char"/>
    <w:uiPriority w:val="9"/>
    <w:qFormat/>
    <w:rsid w:val="00672671"/>
    <w:pPr>
      <w:keepNext/>
      <w:keepLines/>
      <w:adjustRightInd w:val="0"/>
      <w:spacing w:before="240" w:after="64" w:line="320" w:lineRule="atLeast"/>
      <w:textAlignment w:val="baseline"/>
      <w:outlineLvl w:val="6"/>
    </w:pPr>
    <w:rPr>
      <w:rFonts w:ascii="Calibri" w:eastAsia="宋体" w:hAnsi="Calibri" w:cs="Times New Roman"/>
      <w:b/>
      <w:kern w:val="0"/>
      <w:sz w:val="24"/>
      <w:szCs w:val="20"/>
    </w:rPr>
  </w:style>
  <w:style w:type="paragraph" w:styleId="8">
    <w:name w:val="heading 8"/>
    <w:basedOn w:val="a6"/>
    <w:next w:val="a6"/>
    <w:link w:val="8Char"/>
    <w:uiPriority w:val="9"/>
    <w:qFormat/>
    <w:rsid w:val="00672671"/>
    <w:pPr>
      <w:keepNext/>
      <w:keepLines/>
      <w:adjustRightInd w:val="0"/>
      <w:spacing w:before="240" w:after="64" w:line="320" w:lineRule="atLeast"/>
      <w:textAlignment w:val="baseline"/>
      <w:outlineLvl w:val="7"/>
    </w:pPr>
    <w:rPr>
      <w:rFonts w:ascii="Arial" w:eastAsia="黑体" w:hAnsi="Arial" w:cs="Times New Roman"/>
      <w:kern w:val="0"/>
      <w:sz w:val="24"/>
      <w:szCs w:val="20"/>
    </w:rPr>
  </w:style>
  <w:style w:type="paragraph" w:styleId="9">
    <w:name w:val="heading 9"/>
    <w:basedOn w:val="a6"/>
    <w:next w:val="a6"/>
    <w:link w:val="9Char"/>
    <w:uiPriority w:val="9"/>
    <w:qFormat/>
    <w:rsid w:val="00672671"/>
    <w:pPr>
      <w:keepNext/>
      <w:keepLines/>
      <w:adjustRightInd w:val="0"/>
      <w:spacing w:before="240" w:after="64" w:line="320" w:lineRule="atLeast"/>
      <w:textAlignment w:val="baseline"/>
      <w:outlineLvl w:val="8"/>
    </w:pPr>
    <w:rPr>
      <w:rFonts w:ascii="Arial" w:eastAsia="黑体" w:hAnsi="Arial" w:cs="Times New Roman"/>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nhideWhenUsed/>
    <w:qFormat/>
    <w:rsid w:val="006726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uiPriority w:val="99"/>
    <w:qFormat/>
    <w:rsid w:val="00672671"/>
    <w:rPr>
      <w:sz w:val="18"/>
      <w:szCs w:val="18"/>
    </w:rPr>
  </w:style>
  <w:style w:type="paragraph" w:styleId="ac">
    <w:name w:val="footer"/>
    <w:basedOn w:val="a6"/>
    <w:link w:val="Char0"/>
    <w:unhideWhenUsed/>
    <w:qFormat/>
    <w:rsid w:val="00672671"/>
    <w:pPr>
      <w:tabs>
        <w:tab w:val="center" w:pos="4153"/>
        <w:tab w:val="right" w:pos="8306"/>
      </w:tabs>
      <w:snapToGrid w:val="0"/>
      <w:jc w:val="left"/>
    </w:pPr>
    <w:rPr>
      <w:sz w:val="18"/>
      <w:szCs w:val="18"/>
    </w:rPr>
  </w:style>
  <w:style w:type="character" w:customStyle="1" w:styleId="Char0">
    <w:name w:val="页脚 Char"/>
    <w:basedOn w:val="a8"/>
    <w:link w:val="ac"/>
    <w:uiPriority w:val="99"/>
    <w:qFormat/>
    <w:rsid w:val="00672671"/>
    <w:rPr>
      <w:sz w:val="18"/>
      <w:szCs w:val="18"/>
    </w:rPr>
  </w:style>
  <w:style w:type="character" w:customStyle="1" w:styleId="1Char">
    <w:name w:val="标题 1 Char"/>
    <w:basedOn w:val="a8"/>
    <w:link w:val="11"/>
    <w:uiPriority w:val="9"/>
    <w:qFormat/>
    <w:rsid w:val="00672671"/>
    <w:rPr>
      <w:rFonts w:ascii="宋体" w:eastAsia="宋体" w:hAnsi="Calibri" w:cs="Times New Roman"/>
      <w:b/>
      <w:kern w:val="44"/>
      <w:sz w:val="32"/>
      <w:szCs w:val="20"/>
    </w:rPr>
  </w:style>
  <w:style w:type="character" w:customStyle="1" w:styleId="2Char">
    <w:name w:val="标题 2 Char"/>
    <w:basedOn w:val="a8"/>
    <w:qFormat/>
    <w:rsid w:val="00672671"/>
    <w:rPr>
      <w:rFonts w:asciiTheme="majorHAnsi" w:eastAsiaTheme="majorEastAsia" w:hAnsiTheme="majorHAnsi" w:cstheme="majorBidi"/>
      <w:b/>
      <w:bCs/>
      <w:sz w:val="32"/>
      <w:szCs w:val="32"/>
    </w:rPr>
  </w:style>
  <w:style w:type="character" w:customStyle="1" w:styleId="3Char">
    <w:name w:val="标题 3 Char"/>
    <w:basedOn w:val="a8"/>
    <w:uiPriority w:val="9"/>
    <w:qFormat/>
    <w:rsid w:val="00672671"/>
    <w:rPr>
      <w:b/>
      <w:bCs/>
      <w:sz w:val="32"/>
      <w:szCs w:val="32"/>
    </w:rPr>
  </w:style>
  <w:style w:type="character" w:customStyle="1" w:styleId="4Char">
    <w:name w:val="标题 4 Char"/>
    <w:basedOn w:val="a8"/>
    <w:link w:val="4"/>
    <w:uiPriority w:val="9"/>
    <w:qFormat/>
    <w:rsid w:val="00672671"/>
    <w:rPr>
      <w:rFonts w:ascii="Arial" w:eastAsia="黑体" w:hAnsi="Arial" w:cs="Times New Roman"/>
      <w:b/>
      <w:kern w:val="0"/>
      <w:sz w:val="28"/>
      <w:szCs w:val="20"/>
    </w:rPr>
  </w:style>
  <w:style w:type="character" w:customStyle="1" w:styleId="5Char">
    <w:name w:val="标题 5 Char"/>
    <w:basedOn w:val="a8"/>
    <w:link w:val="5"/>
    <w:uiPriority w:val="9"/>
    <w:qFormat/>
    <w:rsid w:val="00672671"/>
    <w:rPr>
      <w:rFonts w:ascii="Calibri" w:eastAsia="宋体" w:hAnsi="Calibri" w:cs="Times New Roman"/>
      <w:b/>
      <w:kern w:val="0"/>
      <w:sz w:val="28"/>
      <w:szCs w:val="20"/>
    </w:rPr>
  </w:style>
  <w:style w:type="character" w:customStyle="1" w:styleId="6Char">
    <w:name w:val="标题 6 Char"/>
    <w:basedOn w:val="a8"/>
    <w:link w:val="6"/>
    <w:uiPriority w:val="9"/>
    <w:qFormat/>
    <w:rsid w:val="00672671"/>
    <w:rPr>
      <w:rFonts w:ascii="Arial" w:eastAsia="黑体" w:hAnsi="Arial" w:cs="Times New Roman"/>
      <w:b/>
      <w:kern w:val="0"/>
      <w:sz w:val="24"/>
      <w:szCs w:val="20"/>
    </w:rPr>
  </w:style>
  <w:style w:type="character" w:customStyle="1" w:styleId="7Char">
    <w:name w:val="标题 7 Char"/>
    <w:basedOn w:val="a8"/>
    <w:link w:val="7"/>
    <w:uiPriority w:val="9"/>
    <w:qFormat/>
    <w:rsid w:val="00672671"/>
    <w:rPr>
      <w:rFonts w:ascii="Calibri" w:eastAsia="宋体" w:hAnsi="Calibri" w:cs="Times New Roman"/>
      <w:b/>
      <w:kern w:val="0"/>
      <w:sz w:val="24"/>
      <w:szCs w:val="20"/>
    </w:rPr>
  </w:style>
  <w:style w:type="character" w:customStyle="1" w:styleId="8Char">
    <w:name w:val="标题 8 Char"/>
    <w:basedOn w:val="a8"/>
    <w:link w:val="8"/>
    <w:uiPriority w:val="9"/>
    <w:qFormat/>
    <w:rsid w:val="00672671"/>
    <w:rPr>
      <w:rFonts w:ascii="Arial" w:eastAsia="黑体" w:hAnsi="Arial" w:cs="Times New Roman"/>
      <w:kern w:val="0"/>
      <w:sz w:val="24"/>
      <w:szCs w:val="20"/>
    </w:rPr>
  </w:style>
  <w:style w:type="character" w:customStyle="1" w:styleId="9Char">
    <w:name w:val="标题 9 Char"/>
    <w:basedOn w:val="a8"/>
    <w:link w:val="9"/>
    <w:uiPriority w:val="9"/>
    <w:qFormat/>
    <w:rsid w:val="00672671"/>
    <w:rPr>
      <w:rFonts w:ascii="Arial" w:eastAsia="黑体" w:hAnsi="Arial" w:cs="Times New Roman"/>
      <w:kern w:val="0"/>
      <w:szCs w:val="20"/>
    </w:rPr>
  </w:style>
  <w:style w:type="character" w:customStyle="1" w:styleId="2Char1">
    <w:name w:val="标题 2 Char1"/>
    <w:link w:val="20"/>
    <w:uiPriority w:val="9"/>
    <w:qFormat/>
    <w:locked/>
    <w:rsid w:val="00672671"/>
    <w:rPr>
      <w:rFonts w:ascii="Arial" w:eastAsia="黑体" w:hAnsi="Arial" w:cs="Times New Roman"/>
      <w:b/>
      <w:kern w:val="0"/>
      <w:sz w:val="30"/>
      <w:szCs w:val="20"/>
    </w:rPr>
  </w:style>
  <w:style w:type="character" w:customStyle="1" w:styleId="3Char1">
    <w:name w:val="标题 3 Char1"/>
    <w:link w:val="30"/>
    <w:uiPriority w:val="9"/>
    <w:qFormat/>
    <w:locked/>
    <w:rsid w:val="00672671"/>
    <w:rPr>
      <w:rFonts w:ascii="宋体" w:eastAsia="宋体" w:hAnsi="Calibri" w:cs="Times New Roman"/>
      <w:b/>
      <w:kern w:val="0"/>
      <w:sz w:val="24"/>
      <w:szCs w:val="20"/>
      <w:u w:val="single"/>
    </w:rPr>
  </w:style>
  <w:style w:type="character" w:customStyle="1" w:styleId="font11">
    <w:name w:val="font11"/>
    <w:qFormat/>
    <w:rsid w:val="00672671"/>
    <w:rPr>
      <w:rFonts w:ascii="宋体" w:eastAsia="宋体" w:hAnsi="宋体"/>
      <w:color w:val="000000"/>
      <w:sz w:val="20"/>
      <w:u w:val="none"/>
    </w:rPr>
  </w:style>
  <w:style w:type="character" w:styleId="ad">
    <w:name w:val="Strong"/>
    <w:uiPriority w:val="22"/>
    <w:qFormat/>
    <w:rsid w:val="00672671"/>
    <w:rPr>
      <w:b/>
    </w:rPr>
  </w:style>
  <w:style w:type="character" w:styleId="ae">
    <w:name w:val="page number"/>
    <w:basedOn w:val="a8"/>
    <w:uiPriority w:val="99"/>
    <w:qFormat/>
    <w:rsid w:val="00672671"/>
  </w:style>
  <w:style w:type="character" w:styleId="af">
    <w:name w:val="FollowedHyperlink"/>
    <w:uiPriority w:val="99"/>
    <w:qFormat/>
    <w:rsid w:val="00672671"/>
    <w:rPr>
      <w:color w:val="800080"/>
      <w:u w:val="single"/>
    </w:rPr>
  </w:style>
  <w:style w:type="character" w:styleId="af0">
    <w:name w:val="Emphasis"/>
    <w:uiPriority w:val="20"/>
    <w:qFormat/>
    <w:rsid w:val="00672671"/>
    <w:rPr>
      <w:color w:val="CC0033"/>
    </w:rPr>
  </w:style>
  <w:style w:type="character" w:styleId="af1">
    <w:name w:val="annotation reference"/>
    <w:uiPriority w:val="99"/>
    <w:qFormat/>
    <w:rsid w:val="00672671"/>
    <w:rPr>
      <w:sz w:val="21"/>
    </w:rPr>
  </w:style>
  <w:style w:type="character" w:styleId="af2">
    <w:name w:val="Hyperlink"/>
    <w:uiPriority w:val="99"/>
    <w:qFormat/>
    <w:rsid w:val="00672671"/>
    <w:rPr>
      <w:color w:val="0000FF"/>
      <w:u w:val="single"/>
    </w:rPr>
  </w:style>
  <w:style w:type="character" w:styleId="HTML">
    <w:name w:val="HTML Cite"/>
    <w:uiPriority w:val="99"/>
    <w:qFormat/>
    <w:rsid w:val="00672671"/>
    <w:rPr>
      <w:i/>
    </w:rPr>
  </w:style>
  <w:style w:type="character" w:customStyle="1" w:styleId="Char1">
    <w:name w:val="正文大标题 Char"/>
    <w:link w:val="af3"/>
    <w:qFormat/>
    <w:locked/>
    <w:rsid w:val="00672671"/>
    <w:rPr>
      <w:rFonts w:ascii="宋体"/>
      <w:b/>
      <w:color w:val="000000"/>
    </w:rPr>
  </w:style>
  <w:style w:type="character" w:customStyle="1" w:styleId="Char2">
    <w:name w:val="正文表格 Char"/>
    <w:link w:val="af4"/>
    <w:qFormat/>
    <w:locked/>
    <w:rsid w:val="00672671"/>
    <w:rPr>
      <w:rFonts w:ascii="宋体"/>
      <w:color w:val="000000"/>
    </w:rPr>
  </w:style>
  <w:style w:type="character" w:customStyle="1" w:styleId="Char3">
    <w:name w:val="正文缩进 Char"/>
    <w:qFormat/>
    <w:rsid w:val="00672671"/>
    <w:rPr>
      <w:rFonts w:ascii="宋体" w:eastAsia="宋体"/>
      <w:kern w:val="2"/>
      <w:sz w:val="24"/>
      <w:lang w:val="en-US" w:eastAsia="zh-CN"/>
    </w:rPr>
  </w:style>
  <w:style w:type="character" w:customStyle="1" w:styleId="Char10">
    <w:name w:val="正文缩进 Char1"/>
    <w:link w:val="a7"/>
    <w:qFormat/>
    <w:locked/>
    <w:rsid w:val="00672671"/>
    <w:rPr>
      <w:rFonts w:ascii="宋体"/>
      <w:sz w:val="24"/>
    </w:rPr>
  </w:style>
  <w:style w:type="character" w:customStyle="1" w:styleId="1Char1">
    <w:name w:val="普通文字1 Char1"/>
    <w:qFormat/>
    <w:rsid w:val="00672671"/>
    <w:rPr>
      <w:rFonts w:ascii="宋体" w:eastAsia="宋体" w:hAnsi="Courier New"/>
      <w:kern w:val="2"/>
      <w:sz w:val="21"/>
      <w:lang w:val="en-US" w:eastAsia="zh-CN"/>
    </w:rPr>
  </w:style>
  <w:style w:type="character" w:customStyle="1" w:styleId="black1">
    <w:name w:val="black1"/>
    <w:qFormat/>
    <w:rsid w:val="00672671"/>
    <w:rPr>
      <w:color w:val="000000"/>
    </w:rPr>
  </w:style>
  <w:style w:type="character" w:customStyle="1" w:styleId="street-address">
    <w:name w:val="street-address"/>
    <w:qFormat/>
    <w:rsid w:val="00672671"/>
  </w:style>
  <w:style w:type="character" w:customStyle="1" w:styleId="af5">
    <w:name w:val="批注文字 字符"/>
    <w:uiPriority w:val="99"/>
    <w:qFormat/>
    <w:rsid w:val="00672671"/>
    <w:rPr>
      <w:rFonts w:ascii="Times New Roman" w:eastAsia="宋体" w:hAnsi="Times New Roman"/>
      <w:sz w:val="24"/>
      <w:lang w:val="en-US" w:eastAsia="zh-CN"/>
    </w:rPr>
  </w:style>
  <w:style w:type="character" w:customStyle="1" w:styleId="af6">
    <w:name w:val="纯文本 字符"/>
    <w:uiPriority w:val="99"/>
    <w:qFormat/>
    <w:rsid w:val="00672671"/>
    <w:rPr>
      <w:rFonts w:ascii="宋体" w:eastAsia="宋体" w:hAnsi="Courier New"/>
      <w:kern w:val="2"/>
      <w:sz w:val="21"/>
      <w:lang w:val="en-US" w:eastAsia="zh-CN"/>
    </w:rPr>
  </w:style>
  <w:style w:type="character" w:customStyle="1" w:styleId="Char4">
    <w:name w:val="文档结构图 Char"/>
    <w:link w:val="af7"/>
    <w:qFormat/>
    <w:locked/>
    <w:rsid w:val="00672671"/>
    <w:rPr>
      <w:sz w:val="24"/>
      <w:shd w:val="clear" w:color="auto" w:fill="000080"/>
    </w:rPr>
  </w:style>
  <w:style w:type="character" w:customStyle="1" w:styleId="Char5">
    <w:name w:val="注释 Char"/>
    <w:link w:val="af8"/>
    <w:qFormat/>
    <w:locked/>
    <w:rsid w:val="00672671"/>
    <w:rPr>
      <w:rFonts w:ascii="宋体"/>
    </w:rPr>
  </w:style>
  <w:style w:type="character" w:customStyle="1" w:styleId="Char11">
    <w:name w:val="批注文字 Char1"/>
    <w:link w:val="af9"/>
    <w:qFormat/>
    <w:locked/>
    <w:rsid w:val="00672671"/>
    <w:rPr>
      <w:sz w:val="24"/>
    </w:rPr>
  </w:style>
  <w:style w:type="character" w:customStyle="1" w:styleId="3Char0">
    <w:name w:val="正文文本 3 Char"/>
    <w:link w:val="31"/>
    <w:qFormat/>
    <w:locked/>
    <w:rsid w:val="00672671"/>
    <w:rPr>
      <w:sz w:val="16"/>
    </w:rPr>
  </w:style>
  <w:style w:type="character" w:customStyle="1" w:styleId="3CharChar">
    <w:name w:val="标题 3 Char Char"/>
    <w:qFormat/>
    <w:rsid w:val="00672671"/>
    <w:rPr>
      <w:rFonts w:eastAsia="宋体"/>
      <w:b/>
      <w:kern w:val="2"/>
      <w:sz w:val="32"/>
      <w:lang w:val="en-US" w:eastAsia="zh-CN"/>
    </w:rPr>
  </w:style>
  <w:style w:type="character" w:customStyle="1" w:styleId="Char6">
    <w:name w:val="正文文本 Char"/>
    <w:link w:val="afa"/>
    <w:qFormat/>
    <w:locked/>
    <w:rsid w:val="00672671"/>
    <w:rPr>
      <w:rFonts w:ascii="宋体"/>
      <w:sz w:val="24"/>
    </w:rPr>
  </w:style>
  <w:style w:type="character" w:customStyle="1" w:styleId="Char20">
    <w:name w:val="正文文本缩进 Char2"/>
    <w:link w:val="afb"/>
    <w:qFormat/>
    <w:locked/>
    <w:rsid w:val="00672671"/>
    <w:rPr>
      <w:sz w:val="24"/>
    </w:rPr>
  </w:style>
  <w:style w:type="character" w:customStyle="1" w:styleId="Char7">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link w:val="afc"/>
    <w:qFormat/>
    <w:locked/>
    <w:rsid w:val="00672671"/>
    <w:rPr>
      <w:rFonts w:ascii="宋体" w:hAnsi="Courier New"/>
    </w:rPr>
  </w:style>
  <w:style w:type="character" w:customStyle="1" w:styleId="apple-style-span">
    <w:name w:val="apple-style-span"/>
    <w:qFormat/>
    <w:rsid w:val="00672671"/>
  </w:style>
  <w:style w:type="character" w:customStyle="1" w:styleId="Char8">
    <w:name w:val="日期 Char"/>
    <w:link w:val="afd"/>
    <w:qFormat/>
    <w:locked/>
    <w:rsid w:val="00672671"/>
    <w:rPr>
      <w:rFonts w:ascii="仿宋_GB2312" w:eastAsia="仿宋_GB2312" w:hAnsi="宋体"/>
      <w:color w:val="000000"/>
      <w:sz w:val="24"/>
    </w:rPr>
  </w:style>
  <w:style w:type="character" w:customStyle="1" w:styleId="2Char0">
    <w:name w:val="正文文本缩进 2 Char"/>
    <w:link w:val="21"/>
    <w:qFormat/>
    <w:locked/>
    <w:rsid w:val="00672671"/>
    <w:rPr>
      <w:rFonts w:ascii="仿宋_GB2312" w:eastAsia="仿宋_GB2312"/>
      <w:sz w:val="24"/>
    </w:rPr>
  </w:style>
  <w:style w:type="character" w:customStyle="1" w:styleId="CharChar11">
    <w:name w:val="Char Char11"/>
    <w:qFormat/>
    <w:rsid w:val="00672671"/>
    <w:rPr>
      <w:rFonts w:ascii="宋体" w:eastAsia="宋体"/>
      <w:b/>
      <w:sz w:val="24"/>
      <w:u w:val="single"/>
      <w:lang w:val="en-US" w:eastAsia="zh-CN"/>
    </w:rPr>
  </w:style>
  <w:style w:type="character" w:customStyle="1" w:styleId="Char9">
    <w:name w:val="批注框文本 Char"/>
    <w:link w:val="afe"/>
    <w:qFormat/>
    <w:locked/>
    <w:rsid w:val="00672671"/>
    <w:rPr>
      <w:sz w:val="18"/>
    </w:rPr>
  </w:style>
  <w:style w:type="character" w:customStyle="1" w:styleId="Chara">
    <w:name w:val="正文格式 Char"/>
    <w:link w:val="aff"/>
    <w:qFormat/>
    <w:locked/>
    <w:rsid w:val="00672671"/>
    <w:rPr>
      <w:rFonts w:ascii="宋体"/>
      <w:sz w:val="24"/>
      <w:lang w:val="en-GB"/>
    </w:rPr>
  </w:style>
  <w:style w:type="character" w:customStyle="1" w:styleId="Char12">
    <w:name w:val="页脚 Char1"/>
    <w:qFormat/>
    <w:locked/>
    <w:rsid w:val="00672671"/>
    <w:rPr>
      <w:rFonts w:ascii="宋体"/>
      <w:sz w:val="18"/>
    </w:rPr>
  </w:style>
  <w:style w:type="character" w:customStyle="1" w:styleId="Char13">
    <w:name w:val="页眉 Char1"/>
    <w:qFormat/>
    <w:locked/>
    <w:rsid w:val="00672671"/>
    <w:rPr>
      <w:kern w:val="2"/>
      <w:sz w:val="18"/>
    </w:rPr>
  </w:style>
  <w:style w:type="character" w:customStyle="1" w:styleId="Charb">
    <w:name w:val="批注文字 Char"/>
    <w:qFormat/>
    <w:rsid w:val="00672671"/>
    <w:rPr>
      <w:kern w:val="2"/>
      <w:sz w:val="24"/>
    </w:rPr>
  </w:style>
  <w:style w:type="character" w:customStyle="1" w:styleId="3Char2">
    <w:name w:val="正文文本缩进 3 Char"/>
    <w:link w:val="32"/>
    <w:qFormat/>
    <w:locked/>
    <w:rsid w:val="00672671"/>
    <w:rPr>
      <w:rFonts w:ascii="宋体"/>
      <w:sz w:val="24"/>
    </w:rPr>
  </w:style>
  <w:style w:type="character" w:customStyle="1" w:styleId="HTMLChar">
    <w:name w:val="HTML 预设格式 Char"/>
    <w:link w:val="HTML0"/>
    <w:qFormat/>
    <w:locked/>
    <w:rsid w:val="00672671"/>
    <w:rPr>
      <w:rFonts w:ascii="宋体"/>
      <w:sz w:val="24"/>
    </w:rPr>
  </w:style>
  <w:style w:type="character" w:customStyle="1" w:styleId="Charc">
    <w:name w:val="标题 Char"/>
    <w:qFormat/>
    <w:rsid w:val="00672671"/>
    <w:rPr>
      <w:b/>
      <w:kern w:val="2"/>
      <w:sz w:val="32"/>
    </w:rPr>
  </w:style>
  <w:style w:type="character" w:customStyle="1" w:styleId="Char14">
    <w:name w:val="标题 Char1"/>
    <w:link w:val="aff0"/>
    <w:qFormat/>
    <w:locked/>
    <w:rsid w:val="00672671"/>
    <w:rPr>
      <w:b/>
      <w:sz w:val="32"/>
    </w:rPr>
  </w:style>
  <w:style w:type="character" w:customStyle="1" w:styleId="Chard">
    <w:name w:val="批注主题 Char"/>
    <w:link w:val="aff1"/>
    <w:qFormat/>
    <w:locked/>
    <w:rsid w:val="00672671"/>
    <w:rPr>
      <w:b/>
      <w:sz w:val="24"/>
    </w:rPr>
  </w:style>
  <w:style w:type="character" w:customStyle="1" w:styleId="2Char2">
    <w:name w:val="正文首行缩进 2 Char"/>
    <w:link w:val="22"/>
    <w:qFormat/>
    <w:locked/>
    <w:rsid w:val="00672671"/>
    <w:rPr>
      <w:sz w:val="24"/>
    </w:rPr>
  </w:style>
  <w:style w:type="character" w:customStyle="1" w:styleId="Chare">
    <w:name w:val="正文小标题 Char"/>
    <w:link w:val="aff2"/>
    <w:qFormat/>
    <w:locked/>
    <w:rsid w:val="00672671"/>
    <w:rPr>
      <w:rFonts w:ascii="宋体"/>
      <w:b/>
      <w:i/>
      <w:color w:val="FF0000"/>
      <w:sz w:val="24"/>
    </w:rPr>
  </w:style>
  <w:style w:type="character" w:customStyle="1" w:styleId="Char21">
    <w:name w:val="标题 Char2"/>
    <w:uiPriority w:val="99"/>
    <w:qFormat/>
    <w:locked/>
    <w:rsid w:val="00672671"/>
    <w:rPr>
      <w:rFonts w:ascii="Arial" w:eastAsia="宋体" w:hAnsi="Arial"/>
      <w:b/>
      <w:sz w:val="32"/>
    </w:rPr>
  </w:style>
  <w:style w:type="character" w:customStyle="1" w:styleId="1Char0">
    <w:name w:val="段1 Char"/>
    <w:qFormat/>
    <w:rsid w:val="00672671"/>
    <w:rPr>
      <w:rFonts w:ascii="宋体" w:eastAsia="宋体"/>
      <w:sz w:val="24"/>
      <w:lang w:val="en-US" w:eastAsia="zh-CN"/>
    </w:rPr>
  </w:style>
  <w:style w:type="character" w:customStyle="1" w:styleId="title4">
    <w:name w:val="title4"/>
    <w:qFormat/>
    <w:rsid w:val="00672671"/>
    <w:rPr>
      <w:b/>
      <w:color w:val="1D87B3"/>
      <w:sz w:val="15"/>
    </w:rPr>
  </w:style>
  <w:style w:type="character" w:customStyle="1" w:styleId="CharChar111">
    <w:name w:val="Char Char111"/>
    <w:qFormat/>
    <w:rsid w:val="00672671"/>
    <w:rPr>
      <w:rFonts w:ascii="宋体" w:eastAsia="宋体"/>
      <w:b/>
      <w:sz w:val="24"/>
      <w:u w:val="single"/>
      <w:lang w:val="en-US" w:eastAsia="zh-CN"/>
    </w:rPr>
  </w:style>
  <w:style w:type="character" w:customStyle="1" w:styleId="Char15">
    <w:name w:val="列出段落 Char1"/>
    <w:link w:val="aff3"/>
    <w:qFormat/>
    <w:locked/>
    <w:rsid w:val="00672671"/>
    <w:rPr>
      <w:rFonts w:ascii="Calibri" w:hAnsi="Calibri"/>
      <w:sz w:val="22"/>
    </w:rPr>
  </w:style>
  <w:style w:type="character" w:customStyle="1" w:styleId="chanpin">
    <w:name w:val="chanpin拷贝"/>
    <w:qFormat/>
    <w:rsid w:val="00672671"/>
  </w:style>
  <w:style w:type="character" w:customStyle="1" w:styleId="1-2Char">
    <w:name w:val="中等深浅网格 1 - 强调文字颜色 2 Char"/>
    <w:link w:val="12"/>
    <w:qFormat/>
    <w:locked/>
    <w:rsid w:val="00672671"/>
    <w:rPr>
      <w:sz w:val="24"/>
      <w:lang w:val="zh-CN"/>
    </w:rPr>
  </w:style>
  <w:style w:type="character" w:customStyle="1" w:styleId="c21">
    <w:name w:val="c21"/>
    <w:qFormat/>
    <w:rsid w:val="00672671"/>
    <w:rPr>
      <w:rFonts w:ascii="??" w:hAnsi="??"/>
      <w:color w:val="000000"/>
      <w:sz w:val="20"/>
      <w:u w:val="none"/>
    </w:rPr>
  </w:style>
  <w:style w:type="character" w:customStyle="1" w:styleId="Charf">
    <w:name w:val="列出段落 Char"/>
    <w:qFormat/>
    <w:rsid w:val="00672671"/>
    <w:rPr>
      <w:rFonts w:ascii="Calibri" w:eastAsia="宋体" w:hAnsi="Calibri"/>
      <w:kern w:val="2"/>
      <w:sz w:val="22"/>
      <w:lang w:val="en-US" w:eastAsia="zh-CN"/>
    </w:rPr>
  </w:style>
  <w:style w:type="character" w:customStyle="1" w:styleId="txt">
    <w:name w:val="txt"/>
    <w:qFormat/>
    <w:rsid w:val="00672671"/>
  </w:style>
  <w:style w:type="character" w:customStyle="1" w:styleId="Charf0">
    <w:name w:val="正文文本缩进 Char"/>
    <w:qFormat/>
    <w:rsid w:val="00672671"/>
    <w:rPr>
      <w:rFonts w:eastAsia="宋体"/>
      <w:kern w:val="2"/>
      <w:sz w:val="24"/>
      <w:lang w:val="en-US" w:eastAsia="zh-CN"/>
    </w:rPr>
  </w:style>
  <w:style w:type="character" w:customStyle="1" w:styleId="CharChar">
    <w:name w:val="正文缩进 Char Char"/>
    <w:link w:val="13"/>
    <w:qFormat/>
    <w:locked/>
    <w:rsid w:val="00672671"/>
    <w:rPr>
      <w:rFonts w:ascii="宋体"/>
      <w:snapToGrid w:val="0"/>
      <w:color w:val="000000"/>
      <w:kern w:val="28"/>
      <w:sz w:val="28"/>
    </w:rPr>
  </w:style>
  <w:style w:type="character" w:customStyle="1" w:styleId="bjh-p">
    <w:name w:val="bjh-p"/>
    <w:qFormat/>
    <w:rsid w:val="00672671"/>
  </w:style>
  <w:style w:type="character" w:customStyle="1" w:styleId="Char16">
    <w:name w:val="正文文本缩进 Char1"/>
    <w:link w:val="14"/>
    <w:uiPriority w:val="99"/>
    <w:qFormat/>
    <w:locked/>
    <w:rsid w:val="00672671"/>
    <w:rPr>
      <w:rFonts w:ascii="宋体" w:hAnsi="宋体"/>
      <w:sz w:val="24"/>
    </w:rPr>
  </w:style>
  <w:style w:type="character" w:customStyle="1" w:styleId="Char17">
    <w:name w:val="纯文本 Char1"/>
    <w:uiPriority w:val="99"/>
    <w:qFormat/>
    <w:rsid w:val="00672671"/>
    <w:rPr>
      <w:rFonts w:ascii="宋体" w:eastAsia="宋体" w:hAnsi="Courier New"/>
      <w:kern w:val="2"/>
      <w:sz w:val="21"/>
      <w:lang w:val="en-US" w:eastAsia="zh-CN"/>
    </w:rPr>
  </w:style>
  <w:style w:type="character" w:customStyle="1" w:styleId="chanpin1">
    <w:name w:val="chanpin1"/>
    <w:qFormat/>
    <w:rsid w:val="00672671"/>
    <w:rPr>
      <w:rFonts w:ascii="??" w:hAnsi="??"/>
      <w:color w:val="000000"/>
      <w:sz w:val="20"/>
      <w:u w:val="none"/>
    </w:rPr>
  </w:style>
  <w:style w:type="character" w:customStyle="1" w:styleId="locality">
    <w:name w:val="locality"/>
    <w:qFormat/>
    <w:rsid w:val="00672671"/>
  </w:style>
  <w:style w:type="character" w:customStyle="1" w:styleId="Charf1">
    <w:name w:val="正文重点 Char"/>
    <w:link w:val="aff4"/>
    <w:qFormat/>
    <w:locked/>
    <w:rsid w:val="00672671"/>
    <w:rPr>
      <w:b/>
      <w:sz w:val="24"/>
    </w:rPr>
  </w:style>
  <w:style w:type="character" w:customStyle="1" w:styleId="15">
    <w:name w:val="纯文本 字符1"/>
    <w:qFormat/>
    <w:rsid w:val="00672671"/>
    <w:rPr>
      <w:rFonts w:ascii="宋体" w:hAnsi="Courier New"/>
    </w:rPr>
  </w:style>
  <w:style w:type="character" w:customStyle="1" w:styleId="NormalCharacter">
    <w:name w:val="NormalCharacter"/>
    <w:qFormat/>
    <w:rsid w:val="00672671"/>
  </w:style>
  <w:style w:type="character" w:customStyle="1" w:styleId="2CharChar">
    <w:name w:val="标题 2 Char Char"/>
    <w:qFormat/>
    <w:rsid w:val="00672671"/>
    <w:rPr>
      <w:rFonts w:ascii="Arial" w:eastAsia="黑体" w:hAnsi="Arial"/>
      <w:b/>
      <w:kern w:val="2"/>
      <w:sz w:val="32"/>
      <w:lang w:val="en-US" w:eastAsia="zh-CN"/>
    </w:rPr>
  </w:style>
  <w:style w:type="character" w:customStyle="1" w:styleId="Charf2">
    <w:name w:val="无间隔 Char"/>
    <w:link w:val="aff5"/>
    <w:uiPriority w:val="99"/>
    <w:qFormat/>
    <w:locked/>
    <w:rsid w:val="00672671"/>
    <w:rPr>
      <w:rFonts w:ascii="Calibri" w:hAnsi="Calibri"/>
      <w:sz w:val="24"/>
    </w:rPr>
  </w:style>
  <w:style w:type="character" w:customStyle="1" w:styleId="font01">
    <w:name w:val="font01"/>
    <w:qFormat/>
    <w:rsid w:val="00672671"/>
    <w:rPr>
      <w:rFonts w:ascii="宋体" w:eastAsia="宋体" w:hAnsi="宋体"/>
      <w:color w:val="000000"/>
      <w:sz w:val="24"/>
      <w:u w:val="none"/>
    </w:rPr>
  </w:style>
  <w:style w:type="character" w:customStyle="1" w:styleId="2Char10">
    <w:name w:val="正文文本 2 Char1"/>
    <w:link w:val="23"/>
    <w:qFormat/>
    <w:locked/>
    <w:rsid w:val="00672671"/>
    <w:rPr>
      <w:rFonts w:ascii="Calibri" w:hAnsi="Calibri"/>
      <w:sz w:val="24"/>
    </w:rPr>
  </w:style>
  <w:style w:type="character" w:customStyle="1" w:styleId="Charf3">
    <w:name w:val="副标题 Char"/>
    <w:link w:val="aff6"/>
    <w:qFormat/>
    <w:locked/>
    <w:rsid w:val="00672671"/>
    <w:rPr>
      <w:rFonts w:ascii="等线 Light" w:eastAsia="等线 Light"/>
      <w:b/>
      <w:kern w:val="28"/>
      <w:sz w:val="32"/>
    </w:rPr>
  </w:style>
  <w:style w:type="character" w:customStyle="1" w:styleId="font51">
    <w:name w:val="font51"/>
    <w:qFormat/>
    <w:rsid w:val="00672671"/>
    <w:rPr>
      <w:rFonts w:ascii="Arial" w:hAnsi="Arial"/>
      <w:color w:val="000000"/>
      <w:sz w:val="22"/>
      <w:u w:val="none"/>
    </w:rPr>
  </w:style>
  <w:style w:type="character" w:customStyle="1" w:styleId="hover27">
    <w:name w:val="hover27"/>
    <w:qFormat/>
    <w:rsid w:val="00672671"/>
    <w:rPr>
      <w:rFonts w:ascii="Times New Roman" w:eastAsia="宋体" w:hAnsi="Times New Roman"/>
    </w:rPr>
  </w:style>
  <w:style w:type="character" w:customStyle="1" w:styleId="Char18">
    <w:name w:val="批注主题 Char1"/>
    <w:qFormat/>
    <w:rsid w:val="00672671"/>
    <w:rPr>
      <w:b/>
      <w:kern w:val="2"/>
      <w:sz w:val="24"/>
    </w:rPr>
  </w:style>
  <w:style w:type="character" w:customStyle="1" w:styleId="1Char10">
    <w:name w:val="标题 1 Char1"/>
    <w:qFormat/>
    <w:rsid w:val="00672671"/>
    <w:rPr>
      <w:rFonts w:ascii="Times New Roman" w:eastAsia="宋体" w:hAnsi="Times New Roman"/>
      <w:b/>
      <w:kern w:val="44"/>
      <w:sz w:val="44"/>
    </w:rPr>
  </w:style>
  <w:style w:type="character" w:customStyle="1" w:styleId="Anrede1IhrZeichen">
    <w:name w:val="Anrede1IhrZeichen"/>
    <w:qFormat/>
    <w:rsid w:val="00672671"/>
    <w:rPr>
      <w:rFonts w:ascii="Arial" w:hAnsi="Arial"/>
      <w:sz w:val="20"/>
    </w:rPr>
  </w:style>
  <w:style w:type="character" w:customStyle="1" w:styleId="Char30">
    <w:name w:val="纯文本 Char3"/>
    <w:qFormat/>
    <w:rsid w:val="00672671"/>
    <w:rPr>
      <w:rFonts w:ascii="宋体" w:eastAsia="宋体" w:hAnsi="Courier New"/>
      <w:kern w:val="2"/>
      <w:sz w:val="21"/>
      <w:lang w:val="en-US" w:eastAsia="zh-CN"/>
    </w:rPr>
  </w:style>
  <w:style w:type="character" w:customStyle="1" w:styleId="ecd20recommlink">
    <w:name w:val="ec_d20_recomm_link"/>
    <w:qFormat/>
    <w:rsid w:val="00672671"/>
    <w:rPr>
      <w:rFonts w:ascii="Times New Roman" w:eastAsia="宋体" w:hAnsi="Times New Roman"/>
      <w:sz w:val="19"/>
      <w:shd w:val="clear" w:color="auto" w:fill="F5F5F6"/>
    </w:rPr>
  </w:style>
  <w:style w:type="character" w:customStyle="1" w:styleId="aff7">
    <w:name w:val="批注框文本 字符"/>
    <w:uiPriority w:val="99"/>
    <w:semiHidden/>
    <w:qFormat/>
    <w:rsid w:val="00672671"/>
    <w:rPr>
      <w:rFonts w:ascii="Times New Roman" w:eastAsia="宋体" w:hAnsi="Times New Roman"/>
      <w:sz w:val="18"/>
    </w:rPr>
  </w:style>
  <w:style w:type="character" w:customStyle="1" w:styleId="GB2312">
    <w:name w:val="样式 (中文) 仿宋_GB2312 三号"/>
    <w:qFormat/>
    <w:rsid w:val="00672671"/>
    <w:rPr>
      <w:rFonts w:ascii="仿宋_GB2312" w:eastAsia="仿宋_GB2312"/>
      <w:sz w:val="32"/>
    </w:rPr>
  </w:style>
  <w:style w:type="character" w:customStyle="1" w:styleId="font41">
    <w:name w:val="font41"/>
    <w:qFormat/>
    <w:rsid w:val="00672671"/>
    <w:rPr>
      <w:rFonts w:ascii="宋体" w:eastAsia="宋体" w:hAnsi="宋体"/>
      <w:color w:val="000000"/>
      <w:sz w:val="24"/>
      <w:u w:val="none"/>
    </w:rPr>
  </w:style>
  <w:style w:type="character" w:customStyle="1" w:styleId="150">
    <w:name w:val="15"/>
    <w:qFormat/>
    <w:rsid w:val="00672671"/>
    <w:rPr>
      <w:rFonts w:ascii="宋体" w:eastAsia="宋体" w:hAnsi="宋体"/>
      <w:color w:val="000000"/>
      <w:sz w:val="20"/>
    </w:rPr>
  </w:style>
  <w:style w:type="character" w:customStyle="1" w:styleId="ListParagraphChar">
    <w:name w:val="List Paragraph Char"/>
    <w:link w:val="16"/>
    <w:uiPriority w:val="34"/>
    <w:qFormat/>
    <w:locked/>
    <w:rsid w:val="00672671"/>
    <w:rPr>
      <w:rFonts w:ascii="Calibri" w:hAnsi="Calibri"/>
      <w:sz w:val="22"/>
    </w:rPr>
  </w:style>
  <w:style w:type="character" w:customStyle="1" w:styleId="font81">
    <w:name w:val="font81"/>
    <w:qFormat/>
    <w:rsid w:val="00672671"/>
    <w:rPr>
      <w:rFonts w:ascii="Segoe UI Symbol" w:eastAsia="Times New Roman" w:hAnsi="Segoe UI Symbol"/>
      <w:color w:val="000000"/>
      <w:sz w:val="22"/>
      <w:u w:val="none"/>
    </w:rPr>
  </w:style>
  <w:style w:type="character" w:customStyle="1" w:styleId="Char40">
    <w:name w:val="纯文本 Char4"/>
    <w:qFormat/>
    <w:rsid w:val="00672671"/>
    <w:rPr>
      <w:rFonts w:ascii="宋体" w:eastAsia="宋体" w:hAnsi="Courier New"/>
      <w:kern w:val="2"/>
      <w:sz w:val="21"/>
      <w:lang w:val="en-US" w:eastAsia="zh-CN"/>
    </w:rPr>
  </w:style>
  <w:style w:type="character" w:customStyle="1" w:styleId="font31">
    <w:name w:val="font31"/>
    <w:qFormat/>
    <w:rsid w:val="00672671"/>
    <w:rPr>
      <w:rFonts w:ascii="Arial" w:eastAsia="宋体" w:hAnsi="Arial"/>
      <w:color w:val="000000"/>
      <w:sz w:val="18"/>
      <w:u w:val="none"/>
      <w:lang w:val="en-US" w:eastAsia="zh-CN"/>
    </w:rPr>
  </w:style>
  <w:style w:type="character" w:customStyle="1" w:styleId="2Char3">
    <w:name w:val="正文文本 2 Char"/>
    <w:qFormat/>
    <w:rsid w:val="00672671"/>
    <w:rPr>
      <w:rFonts w:ascii="Calibri" w:hAnsi="Calibri"/>
      <w:kern w:val="2"/>
      <w:sz w:val="24"/>
    </w:rPr>
  </w:style>
  <w:style w:type="character" w:customStyle="1" w:styleId="s1">
    <w:name w:val="s1"/>
    <w:qFormat/>
    <w:rsid w:val="00672671"/>
    <w:rPr>
      <w:rFonts w:ascii=".applesystemuifontrounded" w:eastAsia="Times New Roman" w:hAnsi=".applesystemuifontrounded"/>
      <w:sz w:val="26"/>
    </w:rPr>
  </w:style>
  <w:style w:type="character" w:customStyle="1" w:styleId="CharChar3">
    <w:name w:val="Char Char3"/>
    <w:qFormat/>
    <w:locked/>
    <w:rsid w:val="00672671"/>
    <w:rPr>
      <w:rFonts w:ascii="宋体" w:eastAsia="宋体" w:hAnsi="宋体"/>
      <w:sz w:val="18"/>
      <w:lang w:val="en-US" w:eastAsia="zh-CN"/>
    </w:rPr>
  </w:style>
  <w:style w:type="character" w:customStyle="1" w:styleId="Bodytext1">
    <w:name w:val="Body text|1_"/>
    <w:link w:val="Bodytext10"/>
    <w:uiPriority w:val="99"/>
    <w:unhideWhenUsed/>
    <w:qFormat/>
    <w:locked/>
    <w:rsid w:val="00672671"/>
    <w:rPr>
      <w:rFonts w:ascii="宋体"/>
      <w:sz w:val="28"/>
      <w:shd w:val="clear" w:color="auto" w:fill="FFFFFF"/>
      <w:lang w:val="zh-CN"/>
    </w:rPr>
  </w:style>
  <w:style w:type="character" w:customStyle="1" w:styleId="src">
    <w:name w:val="src"/>
    <w:qFormat/>
    <w:rsid w:val="00672671"/>
    <w:rPr>
      <w:rFonts w:ascii="Calibri" w:eastAsia="宋体" w:hAnsi="Calibri"/>
      <w:kern w:val="2"/>
      <w:sz w:val="22"/>
      <w:lang w:val="en-US" w:eastAsia="zh-CN"/>
    </w:rPr>
  </w:style>
  <w:style w:type="character" w:customStyle="1" w:styleId="1111111199999Char">
    <w:name w:val="1111111199999 Char"/>
    <w:link w:val="1111111199999"/>
    <w:qFormat/>
    <w:locked/>
    <w:rsid w:val="00672671"/>
  </w:style>
  <w:style w:type="character" w:customStyle="1" w:styleId="fontstyle01">
    <w:name w:val="fontstyle01"/>
    <w:qFormat/>
    <w:rsid w:val="00672671"/>
    <w:rPr>
      <w:rFonts w:ascii="宋体" w:eastAsia="宋体" w:hAnsi="宋体"/>
      <w:color w:val="000000"/>
      <w:sz w:val="22"/>
    </w:rPr>
  </w:style>
  <w:style w:type="character" w:customStyle="1" w:styleId="aff8">
    <w:name w:val="日期 字符"/>
    <w:qFormat/>
    <w:rsid w:val="00672671"/>
    <w:rPr>
      <w:rFonts w:ascii="Times New Roman" w:eastAsia="宋体" w:hAnsi="Times New Roman"/>
    </w:rPr>
  </w:style>
  <w:style w:type="character" w:customStyle="1" w:styleId="Char19">
    <w:name w:val="正文文本 Char1"/>
    <w:qFormat/>
    <w:rsid w:val="00672671"/>
    <w:rPr>
      <w:sz w:val="24"/>
    </w:rPr>
  </w:style>
  <w:style w:type="character" w:customStyle="1" w:styleId="Char1a">
    <w:name w:val="文档结构图 Char1"/>
    <w:uiPriority w:val="99"/>
    <w:semiHidden/>
    <w:qFormat/>
    <w:rsid w:val="00672671"/>
    <w:rPr>
      <w:sz w:val="24"/>
      <w:shd w:val="clear" w:color="auto" w:fill="000080"/>
    </w:rPr>
  </w:style>
  <w:style w:type="character" w:customStyle="1" w:styleId="c-icon">
    <w:name w:val="c-icon"/>
    <w:qFormat/>
    <w:rsid w:val="00672671"/>
    <w:rPr>
      <w:rFonts w:ascii="Times New Roman" w:eastAsia="宋体" w:hAnsi="Times New Roman"/>
    </w:rPr>
  </w:style>
  <w:style w:type="character" w:customStyle="1" w:styleId="2Char11">
    <w:name w:val="正文文本缩进 2 Char1"/>
    <w:uiPriority w:val="99"/>
    <w:qFormat/>
    <w:rsid w:val="00672671"/>
    <w:rPr>
      <w:sz w:val="24"/>
    </w:rPr>
  </w:style>
  <w:style w:type="character" w:customStyle="1" w:styleId="17">
    <w:name w:val="标题 1 字符"/>
    <w:qFormat/>
    <w:rsid w:val="00672671"/>
    <w:rPr>
      <w:rFonts w:ascii="黑体" w:eastAsia="黑体" w:hAnsi="Times New Roman"/>
      <w:kern w:val="44"/>
    </w:rPr>
  </w:style>
  <w:style w:type="character" w:customStyle="1" w:styleId="Char1b">
    <w:name w:val="批注框文本 Char1"/>
    <w:qFormat/>
    <w:rsid w:val="00672671"/>
    <w:rPr>
      <w:sz w:val="18"/>
    </w:rPr>
  </w:style>
  <w:style w:type="character" w:customStyle="1" w:styleId="Charf4">
    <w:name w:val="脚注文本 Char"/>
    <w:link w:val="aff9"/>
    <w:qFormat/>
    <w:locked/>
    <w:rsid w:val="00672671"/>
    <w:rPr>
      <w:lang w:val="de-DE"/>
    </w:rPr>
  </w:style>
  <w:style w:type="character" w:customStyle="1" w:styleId="font21">
    <w:name w:val="font21"/>
    <w:qFormat/>
    <w:rsid w:val="00672671"/>
    <w:rPr>
      <w:rFonts w:ascii="微软雅黑" w:eastAsia="微软雅黑" w:hAnsi="微软雅黑"/>
      <w:color w:val="000000"/>
      <w:sz w:val="24"/>
      <w:u w:val="none"/>
    </w:rPr>
  </w:style>
  <w:style w:type="character" w:customStyle="1" w:styleId="ca-3">
    <w:name w:val="ca-3"/>
    <w:qFormat/>
    <w:rsid w:val="00672671"/>
    <w:rPr>
      <w:rFonts w:cs="Times New Roman"/>
    </w:rPr>
  </w:style>
  <w:style w:type="character" w:customStyle="1" w:styleId="hover28">
    <w:name w:val="hover28"/>
    <w:qFormat/>
    <w:rsid w:val="00672671"/>
    <w:rPr>
      <w:rFonts w:ascii="Times New Roman" w:eastAsia="宋体" w:hAnsi="Times New Roman"/>
      <w:color w:val="315EFB"/>
    </w:rPr>
  </w:style>
  <w:style w:type="character" w:customStyle="1" w:styleId="Charf5">
    <w:name w:val="正文首行缩进 Char"/>
    <w:link w:val="affa"/>
    <w:qFormat/>
    <w:locked/>
    <w:rsid w:val="00672671"/>
    <w:rPr>
      <w:rFonts w:ascii="宋体"/>
    </w:rPr>
  </w:style>
  <w:style w:type="character" w:customStyle="1" w:styleId="CharAttribute0">
    <w:name w:val="CharAttribute0"/>
    <w:qFormat/>
    <w:rsid w:val="00672671"/>
    <w:rPr>
      <w:rFonts w:ascii="Times New Roman" w:eastAsia="宋体"/>
      <w:sz w:val="21"/>
    </w:rPr>
  </w:style>
  <w:style w:type="character" w:customStyle="1" w:styleId="affb">
    <w:name w:val="页眉 字符"/>
    <w:qFormat/>
    <w:rsid w:val="00672671"/>
    <w:rPr>
      <w:rFonts w:ascii="Times New Roman" w:eastAsia="宋体" w:hAnsi="Times New Roman"/>
      <w:sz w:val="18"/>
    </w:rPr>
  </w:style>
  <w:style w:type="character" w:customStyle="1" w:styleId="affc">
    <w:name w:val="页脚 字符"/>
    <w:qFormat/>
    <w:rsid w:val="00672671"/>
    <w:rPr>
      <w:rFonts w:ascii="Times New Roman" w:eastAsia="宋体" w:hAnsi="Times New Roman"/>
      <w:sz w:val="18"/>
    </w:rPr>
  </w:style>
  <w:style w:type="character" w:customStyle="1" w:styleId="Bodytext2">
    <w:name w:val="Body text|2_"/>
    <w:link w:val="Bodytext22"/>
    <w:qFormat/>
    <w:locked/>
    <w:rsid w:val="00672671"/>
    <w:rPr>
      <w:rFonts w:ascii="PMingLiU" w:eastAsia="PMingLiU" w:hAnsi="PMingLiU"/>
      <w:sz w:val="18"/>
      <w:shd w:val="clear" w:color="auto" w:fill="FFFFFF"/>
    </w:rPr>
  </w:style>
  <w:style w:type="character" w:customStyle="1" w:styleId="style23">
    <w:name w:val="style23"/>
    <w:qFormat/>
    <w:rsid w:val="00672671"/>
    <w:rPr>
      <w:rFonts w:ascii="Times New Roman" w:eastAsia="宋体" w:hAnsi="Times New Roman"/>
    </w:rPr>
  </w:style>
  <w:style w:type="character" w:customStyle="1" w:styleId="content-right8zs401">
    <w:name w:val="content-right_8zs401"/>
    <w:qFormat/>
    <w:rsid w:val="00672671"/>
    <w:rPr>
      <w:rFonts w:ascii="Times New Roman" w:eastAsia="宋体" w:hAnsi="Times New Roman"/>
    </w:rPr>
  </w:style>
  <w:style w:type="character" w:customStyle="1" w:styleId="fright2">
    <w:name w:val="fright2"/>
    <w:qFormat/>
    <w:rsid w:val="00672671"/>
    <w:rPr>
      <w:rFonts w:ascii="Times New Roman" w:eastAsia="宋体" w:hAnsi="Times New Roman"/>
    </w:rPr>
  </w:style>
  <w:style w:type="paragraph" w:styleId="afc">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6"/>
    <w:link w:val="Char7"/>
    <w:qFormat/>
    <w:rsid w:val="00672671"/>
    <w:rPr>
      <w:rFonts w:ascii="宋体" w:hAnsi="Courier New"/>
    </w:rPr>
  </w:style>
  <w:style w:type="character" w:customStyle="1" w:styleId="Char22">
    <w:name w:val="纯文本 Char2"/>
    <w:basedOn w:val="a8"/>
    <w:semiHidden/>
    <w:rsid w:val="00672671"/>
    <w:rPr>
      <w:rFonts w:ascii="宋体" w:eastAsia="宋体" w:hAnsi="Courier New" w:cs="Courier New"/>
      <w:szCs w:val="21"/>
    </w:rPr>
  </w:style>
  <w:style w:type="character" w:customStyle="1" w:styleId="PlainTextChar1">
    <w:name w:val="Plain Text Char1"/>
    <w:uiPriority w:val="99"/>
    <w:semiHidden/>
    <w:rsid w:val="00672671"/>
    <w:rPr>
      <w:rFonts w:ascii="宋体" w:hAnsi="Courier New" w:cs="Courier New"/>
      <w:kern w:val="2"/>
      <w:sz w:val="21"/>
      <w:szCs w:val="21"/>
    </w:rPr>
  </w:style>
  <w:style w:type="paragraph" w:styleId="90">
    <w:name w:val="toc 9"/>
    <w:basedOn w:val="a6"/>
    <w:next w:val="a6"/>
    <w:uiPriority w:val="39"/>
    <w:qFormat/>
    <w:rsid w:val="00672671"/>
    <w:pPr>
      <w:ind w:leftChars="1600" w:left="3360"/>
    </w:pPr>
    <w:rPr>
      <w:rFonts w:ascii="Calibri" w:eastAsia="宋体" w:hAnsi="Calibri" w:cs="Times New Roman"/>
      <w:szCs w:val="24"/>
    </w:rPr>
  </w:style>
  <w:style w:type="character" w:customStyle="1" w:styleId="Char23">
    <w:name w:val="页脚 Char2"/>
    <w:basedOn w:val="a8"/>
    <w:uiPriority w:val="99"/>
    <w:semiHidden/>
    <w:rsid w:val="00672671"/>
    <w:rPr>
      <w:rFonts w:ascii="Calibri" w:hAnsi="Calibri"/>
      <w:kern w:val="2"/>
      <w:sz w:val="18"/>
      <w:szCs w:val="18"/>
    </w:rPr>
  </w:style>
  <w:style w:type="character" w:customStyle="1" w:styleId="FooterChar1">
    <w:name w:val="Footer Char1"/>
    <w:uiPriority w:val="99"/>
    <w:semiHidden/>
    <w:rsid w:val="00672671"/>
    <w:rPr>
      <w:rFonts w:ascii="Calibri" w:hAnsi="Calibri"/>
      <w:kern w:val="2"/>
      <w:sz w:val="18"/>
      <w:szCs w:val="18"/>
    </w:rPr>
  </w:style>
  <w:style w:type="paragraph" w:styleId="afb">
    <w:name w:val="Body Text Indent"/>
    <w:basedOn w:val="a6"/>
    <w:link w:val="Char20"/>
    <w:qFormat/>
    <w:rsid w:val="00672671"/>
    <w:pPr>
      <w:spacing w:line="360" w:lineRule="auto"/>
      <w:ind w:firstLine="570"/>
    </w:pPr>
    <w:rPr>
      <w:sz w:val="24"/>
    </w:rPr>
  </w:style>
  <w:style w:type="character" w:customStyle="1" w:styleId="Char31">
    <w:name w:val="正文文本缩进 Char3"/>
    <w:basedOn w:val="a8"/>
    <w:uiPriority w:val="99"/>
    <w:semiHidden/>
    <w:rsid w:val="00672671"/>
  </w:style>
  <w:style w:type="character" w:customStyle="1" w:styleId="BodyTextIndentChar1">
    <w:name w:val="Body Text Indent Char1"/>
    <w:uiPriority w:val="99"/>
    <w:semiHidden/>
    <w:rsid w:val="00672671"/>
    <w:rPr>
      <w:rFonts w:ascii="Calibri" w:hAnsi="Calibri"/>
      <w:kern w:val="2"/>
      <w:sz w:val="21"/>
      <w:szCs w:val="24"/>
    </w:rPr>
  </w:style>
  <w:style w:type="paragraph" w:styleId="afa">
    <w:name w:val="Body Text"/>
    <w:basedOn w:val="a6"/>
    <w:link w:val="Char6"/>
    <w:qFormat/>
    <w:rsid w:val="00672671"/>
    <w:pPr>
      <w:tabs>
        <w:tab w:val="left" w:pos="567"/>
      </w:tabs>
      <w:spacing w:before="120" w:line="22" w:lineRule="atLeast"/>
    </w:pPr>
    <w:rPr>
      <w:rFonts w:ascii="宋体"/>
      <w:sz w:val="24"/>
    </w:rPr>
  </w:style>
  <w:style w:type="character" w:customStyle="1" w:styleId="Char24">
    <w:name w:val="正文文本 Char2"/>
    <w:basedOn w:val="a8"/>
    <w:uiPriority w:val="99"/>
    <w:semiHidden/>
    <w:rsid w:val="00672671"/>
  </w:style>
  <w:style w:type="character" w:customStyle="1" w:styleId="BodyTextChar1">
    <w:name w:val="Body Text Char1"/>
    <w:uiPriority w:val="99"/>
    <w:semiHidden/>
    <w:rsid w:val="00672671"/>
    <w:rPr>
      <w:rFonts w:ascii="Calibri" w:hAnsi="Calibri"/>
      <w:kern w:val="2"/>
      <w:sz w:val="21"/>
      <w:szCs w:val="24"/>
    </w:rPr>
  </w:style>
  <w:style w:type="paragraph" w:styleId="af9">
    <w:name w:val="annotation text"/>
    <w:basedOn w:val="a6"/>
    <w:link w:val="Char11"/>
    <w:qFormat/>
    <w:rsid w:val="00672671"/>
    <w:pPr>
      <w:jc w:val="left"/>
    </w:pPr>
    <w:rPr>
      <w:sz w:val="24"/>
    </w:rPr>
  </w:style>
  <w:style w:type="character" w:customStyle="1" w:styleId="Char25">
    <w:name w:val="批注文字 Char2"/>
    <w:basedOn w:val="a8"/>
    <w:semiHidden/>
    <w:rsid w:val="00672671"/>
  </w:style>
  <w:style w:type="character" w:customStyle="1" w:styleId="CommentTextChar1">
    <w:name w:val="Comment Text Char1"/>
    <w:uiPriority w:val="99"/>
    <w:semiHidden/>
    <w:rsid w:val="00672671"/>
    <w:rPr>
      <w:rFonts w:ascii="Calibri" w:hAnsi="Calibri"/>
      <w:kern w:val="2"/>
      <w:sz w:val="21"/>
      <w:szCs w:val="24"/>
    </w:rPr>
  </w:style>
  <w:style w:type="paragraph" w:styleId="aff1">
    <w:name w:val="annotation subject"/>
    <w:basedOn w:val="af9"/>
    <w:next w:val="af9"/>
    <w:link w:val="Chard"/>
    <w:qFormat/>
    <w:rsid w:val="00672671"/>
    <w:rPr>
      <w:b/>
    </w:rPr>
  </w:style>
  <w:style w:type="character" w:customStyle="1" w:styleId="Char26">
    <w:name w:val="批注主题 Char2"/>
    <w:basedOn w:val="Char25"/>
    <w:uiPriority w:val="99"/>
    <w:semiHidden/>
    <w:rsid w:val="00672671"/>
    <w:rPr>
      <w:b/>
      <w:bCs/>
    </w:rPr>
  </w:style>
  <w:style w:type="character" w:customStyle="1" w:styleId="CommentSubjectChar1">
    <w:name w:val="Comment Subject Char1"/>
    <w:uiPriority w:val="99"/>
    <w:semiHidden/>
    <w:rsid w:val="00672671"/>
    <w:rPr>
      <w:rFonts w:ascii="Calibri" w:hAnsi="Calibri"/>
      <w:b/>
      <w:bCs/>
      <w:kern w:val="2"/>
      <w:sz w:val="21"/>
      <w:szCs w:val="24"/>
    </w:rPr>
  </w:style>
  <w:style w:type="paragraph" w:styleId="24">
    <w:name w:val="List 2"/>
    <w:basedOn w:val="a6"/>
    <w:uiPriority w:val="99"/>
    <w:qFormat/>
    <w:rsid w:val="00672671"/>
    <w:pPr>
      <w:ind w:leftChars="200" w:left="100" w:hangingChars="200" w:hanging="200"/>
    </w:pPr>
    <w:rPr>
      <w:rFonts w:ascii="Calibri" w:eastAsia="宋体" w:hAnsi="Calibri" w:cs="Times New Roman"/>
      <w:szCs w:val="24"/>
    </w:rPr>
  </w:style>
  <w:style w:type="paragraph" w:styleId="affd">
    <w:name w:val="Normal (Web)"/>
    <w:basedOn w:val="a6"/>
    <w:uiPriority w:val="99"/>
    <w:unhideWhenUsed/>
    <w:qFormat/>
    <w:rsid w:val="00672671"/>
    <w:pPr>
      <w:widowControl/>
      <w:spacing w:before="100" w:beforeAutospacing="1" w:after="100" w:afterAutospacing="1"/>
      <w:jc w:val="left"/>
    </w:pPr>
    <w:rPr>
      <w:rFonts w:ascii="宋体" w:eastAsia="宋体" w:hAnsi="宋体" w:cs="宋体"/>
      <w:kern w:val="0"/>
      <w:sz w:val="24"/>
      <w:szCs w:val="24"/>
    </w:rPr>
  </w:style>
  <w:style w:type="paragraph" w:styleId="18">
    <w:name w:val="toc 1"/>
    <w:basedOn w:val="a6"/>
    <w:next w:val="a6"/>
    <w:uiPriority w:val="39"/>
    <w:qFormat/>
    <w:rsid w:val="00672671"/>
    <w:pPr>
      <w:tabs>
        <w:tab w:val="left" w:pos="1050"/>
        <w:tab w:val="right" w:leader="dot" w:pos="8937"/>
      </w:tabs>
      <w:spacing w:line="300" w:lineRule="auto"/>
    </w:pPr>
    <w:rPr>
      <w:rFonts w:ascii="宋体" w:eastAsia="宋体" w:hAnsi="宋体" w:cs="Times New Roman"/>
      <w:b/>
      <w:sz w:val="24"/>
      <w:szCs w:val="24"/>
    </w:rPr>
  </w:style>
  <w:style w:type="paragraph" w:styleId="afe">
    <w:name w:val="Balloon Text"/>
    <w:basedOn w:val="a6"/>
    <w:link w:val="Char9"/>
    <w:qFormat/>
    <w:rsid w:val="00672671"/>
    <w:rPr>
      <w:sz w:val="18"/>
    </w:rPr>
  </w:style>
  <w:style w:type="character" w:customStyle="1" w:styleId="Char27">
    <w:name w:val="批注框文本 Char2"/>
    <w:basedOn w:val="a8"/>
    <w:uiPriority w:val="99"/>
    <w:semiHidden/>
    <w:rsid w:val="00672671"/>
    <w:rPr>
      <w:sz w:val="18"/>
      <w:szCs w:val="18"/>
    </w:rPr>
  </w:style>
  <w:style w:type="character" w:customStyle="1" w:styleId="BalloonTextChar1">
    <w:name w:val="Balloon Text Char1"/>
    <w:uiPriority w:val="99"/>
    <w:semiHidden/>
    <w:rsid w:val="00672671"/>
    <w:rPr>
      <w:rFonts w:ascii="Calibri" w:hAnsi="Calibri"/>
      <w:kern w:val="2"/>
      <w:sz w:val="0"/>
      <w:szCs w:val="0"/>
    </w:rPr>
  </w:style>
  <w:style w:type="paragraph" w:styleId="22">
    <w:name w:val="Body Text First Indent 2"/>
    <w:basedOn w:val="afb"/>
    <w:link w:val="2Char2"/>
    <w:qFormat/>
    <w:rsid w:val="00672671"/>
    <w:pPr>
      <w:spacing w:after="120" w:line="480" w:lineRule="exact"/>
      <w:ind w:leftChars="200" w:left="420" w:firstLineChars="200" w:firstLine="420"/>
    </w:pPr>
  </w:style>
  <w:style w:type="character" w:customStyle="1" w:styleId="2Char12">
    <w:name w:val="正文首行缩进 2 Char1"/>
    <w:basedOn w:val="Char31"/>
    <w:uiPriority w:val="99"/>
    <w:semiHidden/>
    <w:rsid w:val="00672671"/>
  </w:style>
  <w:style w:type="character" w:customStyle="1" w:styleId="BodyTextFirstIndent2Char1">
    <w:name w:val="Body Text First Indent 2 Char1"/>
    <w:uiPriority w:val="99"/>
    <w:semiHidden/>
    <w:rsid w:val="00672671"/>
    <w:rPr>
      <w:rFonts w:ascii="Calibri" w:eastAsia="宋体" w:hAnsi="Calibri"/>
      <w:kern w:val="2"/>
      <w:sz w:val="21"/>
      <w:szCs w:val="24"/>
      <w:lang w:val="en-US" w:eastAsia="zh-CN"/>
    </w:rPr>
  </w:style>
  <w:style w:type="paragraph" w:styleId="50">
    <w:name w:val="toc 5"/>
    <w:basedOn w:val="a6"/>
    <w:next w:val="a6"/>
    <w:uiPriority w:val="39"/>
    <w:qFormat/>
    <w:rsid w:val="00672671"/>
    <w:pPr>
      <w:ind w:leftChars="800" w:left="1680"/>
    </w:pPr>
    <w:rPr>
      <w:rFonts w:ascii="Calibri" w:eastAsia="宋体" w:hAnsi="Calibri" w:cs="Times New Roman"/>
      <w:szCs w:val="24"/>
    </w:rPr>
  </w:style>
  <w:style w:type="paragraph" w:styleId="HTML0">
    <w:name w:val="HTML Preformatted"/>
    <w:basedOn w:val="a6"/>
    <w:link w:val="HTMLChar"/>
    <w:qFormat/>
    <w:rsid w:val="006726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character" w:customStyle="1" w:styleId="HTMLChar1">
    <w:name w:val="HTML 预设格式 Char1"/>
    <w:basedOn w:val="a8"/>
    <w:uiPriority w:val="99"/>
    <w:semiHidden/>
    <w:rsid w:val="00672671"/>
    <w:rPr>
      <w:rFonts w:ascii="Courier New" w:hAnsi="Courier New" w:cs="Courier New"/>
      <w:sz w:val="20"/>
      <w:szCs w:val="20"/>
    </w:rPr>
  </w:style>
  <w:style w:type="character" w:customStyle="1" w:styleId="HTMLPreformattedChar1">
    <w:name w:val="HTML Preformatted Char1"/>
    <w:uiPriority w:val="99"/>
    <w:semiHidden/>
    <w:rsid w:val="00672671"/>
    <w:rPr>
      <w:rFonts w:ascii="Courier New" w:hAnsi="Courier New" w:cs="Courier New"/>
      <w:kern w:val="2"/>
    </w:rPr>
  </w:style>
  <w:style w:type="paragraph" w:styleId="32">
    <w:name w:val="Body Text Indent 3"/>
    <w:basedOn w:val="a6"/>
    <w:link w:val="3Char2"/>
    <w:qFormat/>
    <w:rsid w:val="00672671"/>
    <w:pPr>
      <w:autoSpaceDE w:val="0"/>
      <w:autoSpaceDN w:val="0"/>
      <w:adjustRightInd w:val="0"/>
      <w:spacing w:before="120" w:line="22" w:lineRule="atLeast"/>
      <w:ind w:left="720" w:firstLine="480"/>
      <w:jc w:val="left"/>
    </w:pPr>
    <w:rPr>
      <w:rFonts w:ascii="宋体"/>
      <w:sz w:val="24"/>
    </w:rPr>
  </w:style>
  <w:style w:type="character" w:customStyle="1" w:styleId="3Char10">
    <w:name w:val="正文文本缩进 3 Char1"/>
    <w:basedOn w:val="a8"/>
    <w:uiPriority w:val="99"/>
    <w:semiHidden/>
    <w:rsid w:val="00672671"/>
    <w:rPr>
      <w:sz w:val="16"/>
      <w:szCs w:val="16"/>
    </w:rPr>
  </w:style>
  <w:style w:type="character" w:customStyle="1" w:styleId="BodyTextIndent3Char1">
    <w:name w:val="Body Text Indent 3 Char1"/>
    <w:uiPriority w:val="99"/>
    <w:semiHidden/>
    <w:rsid w:val="00672671"/>
    <w:rPr>
      <w:rFonts w:ascii="Calibri" w:hAnsi="Calibri"/>
      <w:kern w:val="2"/>
      <w:sz w:val="16"/>
      <w:szCs w:val="16"/>
    </w:rPr>
  </w:style>
  <w:style w:type="paragraph" w:styleId="affe">
    <w:name w:val="table of authorities"/>
    <w:basedOn w:val="a6"/>
    <w:next w:val="a6"/>
    <w:uiPriority w:val="99"/>
    <w:qFormat/>
    <w:rsid w:val="00672671"/>
    <w:pPr>
      <w:ind w:leftChars="200" w:left="420"/>
    </w:pPr>
    <w:rPr>
      <w:rFonts w:ascii="Calibri" w:eastAsia="宋体" w:hAnsi="Calibri" w:cs="Times New Roman"/>
      <w:szCs w:val="24"/>
    </w:rPr>
  </w:style>
  <w:style w:type="paragraph" w:styleId="23">
    <w:name w:val="Body Text 2"/>
    <w:basedOn w:val="a6"/>
    <w:link w:val="2Char10"/>
    <w:qFormat/>
    <w:rsid w:val="00672671"/>
    <w:pPr>
      <w:jc w:val="center"/>
    </w:pPr>
    <w:rPr>
      <w:rFonts w:ascii="Calibri" w:hAnsi="Calibri"/>
      <w:sz w:val="24"/>
    </w:rPr>
  </w:style>
  <w:style w:type="character" w:customStyle="1" w:styleId="2Char20">
    <w:name w:val="正文文本 2 Char2"/>
    <w:basedOn w:val="a8"/>
    <w:uiPriority w:val="99"/>
    <w:semiHidden/>
    <w:rsid w:val="00672671"/>
  </w:style>
  <w:style w:type="character" w:customStyle="1" w:styleId="BodyText2Char1">
    <w:name w:val="Body Text 2 Char1"/>
    <w:uiPriority w:val="99"/>
    <w:semiHidden/>
    <w:rsid w:val="00672671"/>
    <w:rPr>
      <w:rFonts w:ascii="Calibri" w:hAnsi="Calibri"/>
      <w:kern w:val="2"/>
      <w:sz w:val="21"/>
      <w:szCs w:val="24"/>
    </w:rPr>
  </w:style>
  <w:style w:type="paragraph" w:styleId="40">
    <w:name w:val="toc 4"/>
    <w:basedOn w:val="a6"/>
    <w:next w:val="a6"/>
    <w:uiPriority w:val="39"/>
    <w:qFormat/>
    <w:rsid w:val="00672671"/>
    <w:pPr>
      <w:ind w:leftChars="600" w:left="1260"/>
    </w:pPr>
    <w:rPr>
      <w:rFonts w:ascii="Calibri" w:eastAsia="宋体" w:hAnsi="Calibri" w:cs="Times New Roman"/>
      <w:szCs w:val="24"/>
    </w:rPr>
  </w:style>
  <w:style w:type="paragraph" w:styleId="aff9">
    <w:name w:val="footnote text"/>
    <w:basedOn w:val="a6"/>
    <w:link w:val="Charf4"/>
    <w:qFormat/>
    <w:rsid w:val="00672671"/>
    <w:pPr>
      <w:widowControl/>
      <w:jc w:val="left"/>
    </w:pPr>
    <w:rPr>
      <w:lang w:val="de-DE"/>
    </w:rPr>
  </w:style>
  <w:style w:type="character" w:customStyle="1" w:styleId="Char1c">
    <w:name w:val="脚注文本 Char1"/>
    <w:basedOn w:val="a8"/>
    <w:uiPriority w:val="99"/>
    <w:semiHidden/>
    <w:rsid w:val="00672671"/>
    <w:rPr>
      <w:sz w:val="18"/>
      <w:szCs w:val="18"/>
    </w:rPr>
  </w:style>
  <w:style w:type="character" w:customStyle="1" w:styleId="FootnoteTextChar1">
    <w:name w:val="Footnote Text Char1"/>
    <w:uiPriority w:val="99"/>
    <w:semiHidden/>
    <w:rsid w:val="00672671"/>
    <w:rPr>
      <w:rFonts w:ascii="Calibri" w:hAnsi="Calibri"/>
      <w:kern w:val="2"/>
      <w:sz w:val="18"/>
      <w:szCs w:val="18"/>
    </w:rPr>
  </w:style>
  <w:style w:type="character" w:customStyle="1" w:styleId="Char28">
    <w:name w:val="页眉 Char2"/>
    <w:basedOn w:val="a8"/>
    <w:uiPriority w:val="99"/>
    <w:semiHidden/>
    <w:rsid w:val="00672671"/>
    <w:rPr>
      <w:rFonts w:ascii="Calibri" w:hAnsi="Calibri"/>
      <w:kern w:val="2"/>
      <w:sz w:val="18"/>
      <w:szCs w:val="18"/>
    </w:rPr>
  </w:style>
  <w:style w:type="character" w:customStyle="1" w:styleId="HeaderChar1">
    <w:name w:val="Header Char1"/>
    <w:uiPriority w:val="99"/>
    <w:semiHidden/>
    <w:rsid w:val="00672671"/>
    <w:rPr>
      <w:rFonts w:ascii="Calibri" w:hAnsi="Calibri"/>
      <w:kern w:val="2"/>
      <w:sz w:val="18"/>
      <w:szCs w:val="18"/>
    </w:rPr>
  </w:style>
  <w:style w:type="paragraph" w:styleId="affa">
    <w:name w:val="Body Text First Indent"/>
    <w:basedOn w:val="afa"/>
    <w:link w:val="Charf5"/>
    <w:unhideWhenUsed/>
    <w:qFormat/>
    <w:rsid w:val="00672671"/>
    <w:pPr>
      <w:tabs>
        <w:tab w:val="clear" w:pos="567"/>
      </w:tabs>
      <w:spacing w:before="0" w:after="120" w:line="240" w:lineRule="auto"/>
      <w:ind w:firstLineChars="100" w:firstLine="420"/>
    </w:pPr>
    <w:rPr>
      <w:sz w:val="21"/>
    </w:rPr>
  </w:style>
  <w:style w:type="character" w:customStyle="1" w:styleId="Char1d">
    <w:name w:val="正文首行缩进 Char1"/>
    <w:basedOn w:val="Char24"/>
    <w:uiPriority w:val="99"/>
    <w:semiHidden/>
    <w:rsid w:val="00672671"/>
  </w:style>
  <w:style w:type="character" w:customStyle="1" w:styleId="BodyTextFirstIndentChar1">
    <w:name w:val="Body Text First Indent Char1"/>
    <w:uiPriority w:val="99"/>
    <w:semiHidden/>
    <w:rsid w:val="00672671"/>
    <w:rPr>
      <w:rFonts w:ascii="Calibri" w:eastAsia="宋体" w:hAnsi="Calibri"/>
      <w:kern w:val="2"/>
      <w:sz w:val="21"/>
      <w:szCs w:val="24"/>
    </w:rPr>
  </w:style>
  <w:style w:type="paragraph" w:styleId="afd">
    <w:name w:val="Date"/>
    <w:basedOn w:val="a6"/>
    <w:next w:val="a6"/>
    <w:link w:val="Char8"/>
    <w:qFormat/>
    <w:rsid w:val="00672671"/>
    <w:pPr>
      <w:ind w:leftChars="2500" w:left="100"/>
    </w:pPr>
    <w:rPr>
      <w:rFonts w:ascii="仿宋_GB2312" w:eastAsia="仿宋_GB2312" w:hAnsi="宋体"/>
      <w:color w:val="000000"/>
      <w:sz w:val="24"/>
    </w:rPr>
  </w:style>
  <w:style w:type="character" w:customStyle="1" w:styleId="Char1e">
    <w:name w:val="日期 Char1"/>
    <w:basedOn w:val="a8"/>
    <w:uiPriority w:val="99"/>
    <w:semiHidden/>
    <w:rsid w:val="00672671"/>
  </w:style>
  <w:style w:type="character" w:customStyle="1" w:styleId="DateChar1">
    <w:name w:val="Date Char1"/>
    <w:uiPriority w:val="99"/>
    <w:semiHidden/>
    <w:rsid w:val="00672671"/>
    <w:rPr>
      <w:rFonts w:ascii="Calibri" w:hAnsi="Calibri"/>
      <w:kern w:val="2"/>
      <w:sz w:val="21"/>
      <w:szCs w:val="24"/>
    </w:rPr>
  </w:style>
  <w:style w:type="paragraph" w:styleId="19">
    <w:name w:val="index 1"/>
    <w:basedOn w:val="a6"/>
    <w:next w:val="a6"/>
    <w:uiPriority w:val="99"/>
    <w:qFormat/>
    <w:rsid w:val="00672671"/>
    <w:rPr>
      <w:rFonts w:ascii="Calibri" w:eastAsia="宋体" w:hAnsi="Calibri" w:cs="Times New Roman"/>
      <w:szCs w:val="20"/>
    </w:rPr>
  </w:style>
  <w:style w:type="paragraph" w:styleId="70">
    <w:name w:val="toc 7"/>
    <w:basedOn w:val="a6"/>
    <w:next w:val="a6"/>
    <w:uiPriority w:val="39"/>
    <w:qFormat/>
    <w:rsid w:val="00672671"/>
    <w:pPr>
      <w:ind w:leftChars="1200" w:left="2520"/>
    </w:pPr>
    <w:rPr>
      <w:rFonts w:ascii="Calibri" w:eastAsia="宋体" w:hAnsi="Calibri" w:cs="Times New Roman"/>
      <w:szCs w:val="24"/>
    </w:rPr>
  </w:style>
  <w:style w:type="paragraph" w:styleId="25">
    <w:name w:val="toc 2"/>
    <w:basedOn w:val="a6"/>
    <w:next w:val="a6"/>
    <w:uiPriority w:val="39"/>
    <w:qFormat/>
    <w:rsid w:val="00672671"/>
    <w:pPr>
      <w:tabs>
        <w:tab w:val="right" w:leader="dot" w:pos="8937"/>
      </w:tabs>
      <w:spacing w:line="312" w:lineRule="auto"/>
      <w:ind w:leftChars="200" w:left="420"/>
    </w:pPr>
    <w:rPr>
      <w:rFonts w:ascii="Calibri" w:eastAsia="宋体" w:hAnsi="Calibri" w:cs="Times New Roman"/>
      <w:szCs w:val="24"/>
    </w:rPr>
  </w:style>
  <w:style w:type="paragraph" w:styleId="60">
    <w:name w:val="toc 6"/>
    <w:basedOn w:val="a6"/>
    <w:next w:val="a6"/>
    <w:uiPriority w:val="39"/>
    <w:qFormat/>
    <w:rsid w:val="00672671"/>
    <w:pPr>
      <w:ind w:leftChars="1000" w:left="2100"/>
    </w:pPr>
    <w:rPr>
      <w:rFonts w:ascii="Calibri" w:eastAsia="宋体" w:hAnsi="Calibri" w:cs="Times New Roman"/>
      <w:szCs w:val="24"/>
    </w:rPr>
  </w:style>
  <w:style w:type="paragraph" w:styleId="80">
    <w:name w:val="toc 8"/>
    <w:basedOn w:val="a6"/>
    <w:next w:val="a6"/>
    <w:uiPriority w:val="39"/>
    <w:qFormat/>
    <w:rsid w:val="00672671"/>
    <w:pPr>
      <w:ind w:leftChars="1400" w:left="2940"/>
    </w:pPr>
    <w:rPr>
      <w:rFonts w:ascii="Calibri" w:eastAsia="宋体" w:hAnsi="Calibri" w:cs="Times New Roman"/>
      <w:szCs w:val="24"/>
    </w:rPr>
  </w:style>
  <w:style w:type="paragraph" w:styleId="a7">
    <w:name w:val="Normal Indent"/>
    <w:basedOn w:val="a6"/>
    <w:link w:val="Char10"/>
    <w:qFormat/>
    <w:rsid w:val="00672671"/>
    <w:pPr>
      <w:autoSpaceDE w:val="0"/>
      <w:autoSpaceDN w:val="0"/>
      <w:adjustRightInd w:val="0"/>
      <w:ind w:firstLine="420"/>
      <w:jc w:val="left"/>
    </w:pPr>
    <w:rPr>
      <w:rFonts w:ascii="宋体"/>
      <w:sz w:val="24"/>
    </w:rPr>
  </w:style>
  <w:style w:type="paragraph" w:styleId="21">
    <w:name w:val="Body Text Indent 2"/>
    <w:basedOn w:val="a6"/>
    <w:link w:val="2Char0"/>
    <w:qFormat/>
    <w:rsid w:val="00672671"/>
    <w:pPr>
      <w:ind w:firstLineChars="200" w:firstLine="480"/>
    </w:pPr>
    <w:rPr>
      <w:rFonts w:ascii="仿宋_GB2312" w:eastAsia="仿宋_GB2312"/>
      <w:sz w:val="24"/>
    </w:rPr>
  </w:style>
  <w:style w:type="character" w:customStyle="1" w:styleId="2Char21">
    <w:name w:val="正文文本缩进 2 Char2"/>
    <w:basedOn w:val="a8"/>
    <w:uiPriority w:val="99"/>
    <w:semiHidden/>
    <w:rsid w:val="00672671"/>
  </w:style>
  <w:style w:type="character" w:customStyle="1" w:styleId="BodyTextIndent2Char1">
    <w:name w:val="Body Text Indent 2 Char1"/>
    <w:uiPriority w:val="99"/>
    <w:semiHidden/>
    <w:rsid w:val="00672671"/>
    <w:rPr>
      <w:rFonts w:ascii="Calibri" w:hAnsi="Calibri"/>
      <w:kern w:val="2"/>
      <w:sz w:val="21"/>
      <w:szCs w:val="24"/>
    </w:rPr>
  </w:style>
  <w:style w:type="paragraph" w:styleId="afff">
    <w:name w:val="Block Text"/>
    <w:basedOn w:val="a6"/>
    <w:uiPriority w:val="99"/>
    <w:qFormat/>
    <w:rsid w:val="00672671"/>
    <w:pPr>
      <w:widowControl/>
      <w:ind w:left="480" w:right="-341" w:firstLine="513"/>
    </w:pPr>
    <w:rPr>
      <w:rFonts w:ascii="Calibri" w:eastAsia="宋体" w:hAnsi="Calibri" w:cs="Times New Roman"/>
      <w:kern w:val="0"/>
      <w:sz w:val="24"/>
      <w:szCs w:val="20"/>
    </w:rPr>
  </w:style>
  <w:style w:type="paragraph" w:styleId="afff0">
    <w:name w:val="toa heading"/>
    <w:basedOn w:val="a6"/>
    <w:next w:val="a6"/>
    <w:uiPriority w:val="99"/>
    <w:unhideWhenUsed/>
    <w:qFormat/>
    <w:rsid w:val="00672671"/>
    <w:pPr>
      <w:spacing w:before="120"/>
    </w:pPr>
    <w:rPr>
      <w:rFonts w:ascii="Arial" w:eastAsia="宋体" w:hAnsi="Arial" w:cs="Times New Roman"/>
      <w:sz w:val="24"/>
      <w:szCs w:val="24"/>
    </w:rPr>
  </w:style>
  <w:style w:type="paragraph" w:styleId="afff1">
    <w:name w:val="caption"/>
    <w:basedOn w:val="a6"/>
    <w:next w:val="a6"/>
    <w:uiPriority w:val="35"/>
    <w:qFormat/>
    <w:rsid w:val="00672671"/>
    <w:pPr>
      <w:spacing w:line="480" w:lineRule="auto"/>
    </w:pPr>
    <w:rPr>
      <w:rFonts w:ascii="华文中宋" w:eastAsia="华文中宋" w:hAnsi="华文中宋" w:cs="Times New Roman"/>
      <w:sz w:val="36"/>
      <w:szCs w:val="20"/>
    </w:rPr>
  </w:style>
  <w:style w:type="paragraph" w:styleId="af7">
    <w:name w:val="Document Map"/>
    <w:basedOn w:val="a6"/>
    <w:link w:val="Char4"/>
    <w:qFormat/>
    <w:rsid w:val="00672671"/>
    <w:pPr>
      <w:shd w:val="clear" w:color="auto" w:fill="000080"/>
    </w:pPr>
    <w:rPr>
      <w:sz w:val="24"/>
    </w:rPr>
  </w:style>
  <w:style w:type="character" w:customStyle="1" w:styleId="Char29">
    <w:name w:val="文档结构图 Char2"/>
    <w:basedOn w:val="a8"/>
    <w:uiPriority w:val="99"/>
    <w:semiHidden/>
    <w:rsid w:val="00672671"/>
    <w:rPr>
      <w:rFonts w:ascii="宋体" w:eastAsia="宋体"/>
      <w:sz w:val="18"/>
      <w:szCs w:val="18"/>
    </w:rPr>
  </w:style>
  <w:style w:type="character" w:customStyle="1" w:styleId="DocumentMapChar1">
    <w:name w:val="Document Map Char1"/>
    <w:uiPriority w:val="99"/>
    <w:semiHidden/>
    <w:rsid w:val="00672671"/>
    <w:rPr>
      <w:kern w:val="2"/>
      <w:sz w:val="0"/>
      <w:szCs w:val="0"/>
    </w:rPr>
  </w:style>
  <w:style w:type="paragraph" w:styleId="aff0">
    <w:name w:val="Title"/>
    <w:basedOn w:val="a6"/>
    <w:link w:val="Char14"/>
    <w:qFormat/>
    <w:rsid w:val="00672671"/>
    <w:pPr>
      <w:jc w:val="center"/>
      <w:outlineLvl w:val="0"/>
    </w:pPr>
    <w:rPr>
      <w:b/>
      <w:sz w:val="32"/>
    </w:rPr>
  </w:style>
  <w:style w:type="character" w:customStyle="1" w:styleId="Char32">
    <w:name w:val="标题 Char3"/>
    <w:basedOn w:val="a8"/>
    <w:uiPriority w:val="10"/>
    <w:rsid w:val="00672671"/>
    <w:rPr>
      <w:rFonts w:asciiTheme="majorHAnsi" w:eastAsia="宋体" w:hAnsiTheme="majorHAnsi" w:cstheme="majorBidi"/>
      <w:b/>
      <w:bCs/>
      <w:sz w:val="32"/>
      <w:szCs w:val="32"/>
    </w:rPr>
  </w:style>
  <w:style w:type="character" w:customStyle="1" w:styleId="TitleChar1">
    <w:name w:val="Title Char1"/>
    <w:uiPriority w:val="10"/>
    <w:rsid w:val="00672671"/>
    <w:rPr>
      <w:rFonts w:ascii="Cambria" w:hAnsi="Cambria" w:cs="Times New Roman"/>
      <w:b/>
      <w:bCs/>
      <w:kern w:val="2"/>
      <w:sz w:val="32"/>
      <w:szCs w:val="32"/>
    </w:rPr>
  </w:style>
  <w:style w:type="paragraph" w:styleId="aff6">
    <w:name w:val="Subtitle"/>
    <w:basedOn w:val="a6"/>
    <w:next w:val="a6"/>
    <w:link w:val="Charf3"/>
    <w:qFormat/>
    <w:rsid w:val="00672671"/>
    <w:pPr>
      <w:spacing w:before="240" w:after="60" w:line="312" w:lineRule="auto"/>
      <w:jc w:val="center"/>
      <w:outlineLvl w:val="1"/>
    </w:pPr>
    <w:rPr>
      <w:rFonts w:ascii="等线 Light" w:eastAsia="等线 Light"/>
      <w:b/>
      <w:kern w:val="28"/>
      <w:sz w:val="32"/>
    </w:rPr>
  </w:style>
  <w:style w:type="character" w:customStyle="1" w:styleId="Char1f">
    <w:name w:val="副标题 Char1"/>
    <w:basedOn w:val="a8"/>
    <w:uiPriority w:val="11"/>
    <w:rsid w:val="00672671"/>
    <w:rPr>
      <w:rFonts w:asciiTheme="majorHAnsi" w:eastAsia="宋体" w:hAnsiTheme="majorHAnsi" w:cstheme="majorBidi"/>
      <w:b/>
      <w:bCs/>
      <w:kern w:val="28"/>
      <w:sz w:val="32"/>
      <w:szCs w:val="32"/>
    </w:rPr>
  </w:style>
  <w:style w:type="character" w:customStyle="1" w:styleId="SubtitleChar1">
    <w:name w:val="Subtitle Char1"/>
    <w:uiPriority w:val="11"/>
    <w:rsid w:val="00672671"/>
    <w:rPr>
      <w:rFonts w:ascii="Cambria" w:hAnsi="Cambria" w:cs="Times New Roman"/>
      <w:b/>
      <w:bCs/>
      <w:kern w:val="28"/>
      <w:sz w:val="32"/>
      <w:szCs w:val="32"/>
    </w:rPr>
  </w:style>
  <w:style w:type="paragraph" w:styleId="33">
    <w:name w:val="toc 3"/>
    <w:basedOn w:val="a6"/>
    <w:next w:val="a6"/>
    <w:uiPriority w:val="39"/>
    <w:qFormat/>
    <w:rsid w:val="00672671"/>
    <w:pPr>
      <w:ind w:leftChars="400" w:left="840"/>
    </w:pPr>
    <w:rPr>
      <w:rFonts w:ascii="Calibri" w:eastAsia="宋体" w:hAnsi="Calibri" w:cs="Times New Roman"/>
      <w:szCs w:val="24"/>
    </w:rPr>
  </w:style>
  <w:style w:type="paragraph" w:styleId="31">
    <w:name w:val="Body Text 3"/>
    <w:basedOn w:val="a6"/>
    <w:link w:val="3Char0"/>
    <w:qFormat/>
    <w:rsid w:val="00672671"/>
    <w:pPr>
      <w:spacing w:after="120"/>
    </w:pPr>
    <w:rPr>
      <w:sz w:val="16"/>
    </w:rPr>
  </w:style>
  <w:style w:type="character" w:customStyle="1" w:styleId="3Char11">
    <w:name w:val="正文文本 3 Char1"/>
    <w:basedOn w:val="a8"/>
    <w:uiPriority w:val="99"/>
    <w:semiHidden/>
    <w:rsid w:val="00672671"/>
    <w:rPr>
      <w:sz w:val="16"/>
      <w:szCs w:val="16"/>
    </w:rPr>
  </w:style>
  <w:style w:type="character" w:customStyle="1" w:styleId="BodyText3Char1">
    <w:name w:val="Body Text 3 Char1"/>
    <w:uiPriority w:val="99"/>
    <w:semiHidden/>
    <w:rsid w:val="00672671"/>
    <w:rPr>
      <w:rFonts w:ascii="Calibri" w:hAnsi="Calibri"/>
      <w:kern w:val="2"/>
      <w:sz w:val="16"/>
      <w:szCs w:val="16"/>
    </w:rPr>
  </w:style>
  <w:style w:type="paragraph" w:customStyle="1" w:styleId="-manu">
    <w:name w:val="正文-manu"/>
    <w:basedOn w:val="a6"/>
    <w:qFormat/>
    <w:rsid w:val="00672671"/>
    <w:pPr>
      <w:spacing w:line="300" w:lineRule="auto"/>
    </w:pPr>
    <w:rPr>
      <w:rFonts w:ascii="Calibri" w:eastAsia="宋体" w:hAnsi="Calibri" w:cs="Times New Roman"/>
      <w:b/>
      <w:kern w:val="0"/>
      <w:sz w:val="24"/>
      <w:szCs w:val="20"/>
    </w:rPr>
  </w:style>
  <w:style w:type="paragraph" w:customStyle="1" w:styleId="af4">
    <w:name w:val="正文表格"/>
    <w:basedOn w:val="a6"/>
    <w:link w:val="Char2"/>
    <w:qFormat/>
    <w:rsid w:val="00672671"/>
    <w:pPr>
      <w:adjustRightInd w:val="0"/>
      <w:snapToGrid w:val="0"/>
      <w:jc w:val="left"/>
    </w:pPr>
    <w:rPr>
      <w:rFonts w:ascii="宋体"/>
      <w:color w:val="000000"/>
    </w:rPr>
  </w:style>
  <w:style w:type="paragraph" w:customStyle="1" w:styleId="aff">
    <w:name w:val="正文格式"/>
    <w:basedOn w:val="a6"/>
    <w:link w:val="Chara"/>
    <w:qFormat/>
    <w:rsid w:val="00672671"/>
    <w:pPr>
      <w:spacing w:beforeLines="50" w:line="360" w:lineRule="auto"/>
      <w:ind w:firstLineChars="200" w:firstLine="480"/>
    </w:pPr>
    <w:rPr>
      <w:rFonts w:ascii="宋体"/>
      <w:sz w:val="24"/>
      <w:lang w:val="en-GB"/>
    </w:rPr>
  </w:style>
  <w:style w:type="paragraph" w:customStyle="1" w:styleId="af3">
    <w:name w:val="正文大标题"/>
    <w:basedOn w:val="aff2"/>
    <w:next w:val="a7"/>
    <w:link w:val="Char1"/>
    <w:qFormat/>
    <w:rsid w:val="00672671"/>
    <w:pPr>
      <w:jc w:val="center"/>
    </w:pPr>
    <w:rPr>
      <w:i w:val="0"/>
      <w:color w:val="000000"/>
      <w:sz w:val="21"/>
    </w:rPr>
  </w:style>
  <w:style w:type="paragraph" w:customStyle="1" w:styleId="af8">
    <w:name w:val="注释"/>
    <w:basedOn w:val="a6"/>
    <w:link w:val="Char5"/>
    <w:qFormat/>
    <w:rsid w:val="00672671"/>
    <w:pPr>
      <w:adjustRightInd w:val="0"/>
      <w:snapToGrid w:val="0"/>
      <w:ind w:left="420" w:hangingChars="200" w:hanging="420"/>
      <w:jc w:val="left"/>
    </w:pPr>
    <w:rPr>
      <w:rFonts w:ascii="宋体"/>
    </w:rPr>
  </w:style>
  <w:style w:type="paragraph" w:customStyle="1" w:styleId="13">
    <w:name w:val="正文缩进1"/>
    <w:basedOn w:val="a6"/>
    <w:link w:val="CharChar"/>
    <w:qFormat/>
    <w:rsid w:val="00672671"/>
    <w:pPr>
      <w:widowControl/>
      <w:adjustRightInd w:val="0"/>
      <w:snapToGrid w:val="0"/>
      <w:spacing w:line="480" w:lineRule="exact"/>
      <w:ind w:firstLine="567"/>
    </w:pPr>
    <w:rPr>
      <w:rFonts w:ascii="宋体"/>
      <w:snapToGrid w:val="0"/>
      <w:color w:val="000000"/>
      <w:kern w:val="28"/>
      <w:sz w:val="28"/>
    </w:rPr>
  </w:style>
  <w:style w:type="paragraph" w:customStyle="1" w:styleId="xl53">
    <w:name w:val="xl5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afff2">
    <w:name w:val="正文文本样式"/>
    <w:basedOn w:val="a6"/>
    <w:qFormat/>
    <w:rsid w:val="00672671"/>
    <w:pPr>
      <w:spacing w:line="360" w:lineRule="auto"/>
      <w:ind w:firstLine="482"/>
    </w:pPr>
    <w:rPr>
      <w:rFonts w:ascii="Calibri" w:eastAsia="宋体" w:hAnsi="Calibri" w:cs="宋体"/>
      <w:sz w:val="24"/>
      <w:szCs w:val="20"/>
    </w:rPr>
  </w:style>
  <w:style w:type="paragraph" w:customStyle="1" w:styleId="aff2">
    <w:name w:val="正文小标题"/>
    <w:basedOn w:val="a6"/>
    <w:next w:val="a7"/>
    <w:link w:val="Chare"/>
    <w:qFormat/>
    <w:rsid w:val="00672671"/>
    <w:pPr>
      <w:adjustRightInd w:val="0"/>
      <w:snapToGrid w:val="0"/>
      <w:spacing w:beforeLines="100" w:afterLines="100"/>
      <w:ind w:firstLine="482"/>
      <w:jc w:val="left"/>
    </w:pPr>
    <w:rPr>
      <w:rFonts w:ascii="宋体"/>
      <w:b/>
      <w:i/>
      <w:color w:val="FF0000"/>
      <w:sz w:val="24"/>
    </w:rPr>
  </w:style>
  <w:style w:type="paragraph" w:customStyle="1" w:styleId="xl41">
    <w:name w:val="xl41"/>
    <w:basedOn w:val="a6"/>
    <w:qFormat/>
    <w:rsid w:val="00672671"/>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styleId="aff3">
    <w:name w:val="List Paragraph"/>
    <w:basedOn w:val="a6"/>
    <w:link w:val="Char15"/>
    <w:qFormat/>
    <w:rsid w:val="00672671"/>
    <w:pPr>
      <w:ind w:firstLineChars="200" w:firstLine="420"/>
    </w:pPr>
    <w:rPr>
      <w:rFonts w:ascii="Calibri" w:hAnsi="Calibri"/>
      <w:sz w:val="22"/>
    </w:rPr>
  </w:style>
  <w:style w:type="paragraph" w:customStyle="1" w:styleId="xl36">
    <w:name w:val="xl36"/>
    <w:basedOn w:val="a6"/>
    <w:qFormat/>
    <w:rsid w:val="00672671"/>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12">
    <w:name w:val="1"/>
    <w:link w:val="1-2Char"/>
    <w:qFormat/>
    <w:rsid w:val="00672671"/>
    <w:rPr>
      <w:sz w:val="24"/>
      <w:lang w:val="zh-CN"/>
    </w:rPr>
  </w:style>
  <w:style w:type="paragraph" w:customStyle="1" w:styleId="aff4">
    <w:name w:val="正文重点"/>
    <w:basedOn w:val="a6"/>
    <w:link w:val="Charf1"/>
    <w:qFormat/>
    <w:rsid w:val="00672671"/>
    <w:pPr>
      <w:adjustRightInd w:val="0"/>
      <w:spacing w:line="360" w:lineRule="auto"/>
      <w:ind w:firstLineChars="200" w:firstLine="482"/>
      <w:jc w:val="left"/>
      <w:textAlignment w:val="baseline"/>
    </w:pPr>
    <w:rPr>
      <w:b/>
      <w:sz w:val="24"/>
    </w:rPr>
  </w:style>
  <w:style w:type="paragraph" w:customStyle="1" w:styleId="14">
    <w:name w:val="正文文本缩进1"/>
    <w:basedOn w:val="a6"/>
    <w:link w:val="Char16"/>
    <w:uiPriority w:val="99"/>
    <w:qFormat/>
    <w:rsid w:val="00672671"/>
    <w:pPr>
      <w:spacing w:line="480" w:lineRule="exact"/>
      <w:ind w:firstLineChars="200" w:firstLine="480"/>
    </w:pPr>
    <w:rPr>
      <w:rFonts w:ascii="宋体" w:hAnsi="宋体"/>
      <w:sz w:val="24"/>
    </w:rPr>
  </w:style>
  <w:style w:type="paragraph" w:customStyle="1" w:styleId="1a">
    <w:name w:val="项目符号1"/>
    <w:basedOn w:val="afff2"/>
    <w:qFormat/>
    <w:rsid w:val="00672671"/>
    <w:pPr>
      <w:ind w:left="-25" w:firstLine="0"/>
    </w:pPr>
  </w:style>
  <w:style w:type="paragraph" w:customStyle="1" w:styleId="Char1f0">
    <w:name w:val="Char1"/>
    <w:basedOn w:val="a6"/>
    <w:qFormat/>
    <w:rsid w:val="00672671"/>
    <w:pPr>
      <w:tabs>
        <w:tab w:val="left" w:pos="360"/>
      </w:tabs>
    </w:pPr>
    <w:rPr>
      <w:rFonts w:ascii="Calibri" w:eastAsia="宋体" w:hAnsi="Calibri" w:cs="Times New Roman"/>
      <w:sz w:val="24"/>
      <w:szCs w:val="24"/>
    </w:rPr>
  </w:style>
  <w:style w:type="paragraph" w:customStyle="1" w:styleId="CharCharCharCharCharCharChar2">
    <w:name w:val="Char Char Char Char Char Char Char2"/>
    <w:basedOn w:val="a6"/>
    <w:qFormat/>
    <w:rsid w:val="00672671"/>
    <w:pPr>
      <w:snapToGrid w:val="0"/>
      <w:spacing w:line="360" w:lineRule="auto"/>
      <w:ind w:firstLineChars="200" w:firstLine="200"/>
    </w:pPr>
    <w:rPr>
      <w:rFonts w:ascii="Calibri" w:eastAsia="仿宋_GB2312" w:hAnsi="Calibri" w:cs="Times New Roman"/>
      <w:sz w:val="24"/>
      <w:szCs w:val="24"/>
    </w:rPr>
  </w:style>
  <w:style w:type="paragraph" w:customStyle="1" w:styleId="CharCharChar1Char2">
    <w:name w:val="Char Char Char1 Char2"/>
    <w:basedOn w:val="a6"/>
    <w:qFormat/>
    <w:rsid w:val="00672671"/>
    <w:rPr>
      <w:rFonts w:ascii="Tahoma" w:eastAsia="宋体" w:hAnsi="Tahoma" w:cs="Times New Roman"/>
      <w:sz w:val="24"/>
      <w:szCs w:val="20"/>
    </w:rPr>
  </w:style>
  <w:style w:type="paragraph" w:customStyle="1" w:styleId="Char3CharCharChar2">
    <w:name w:val="Char3 Char Char Char2"/>
    <w:basedOn w:val="a6"/>
    <w:qFormat/>
    <w:rsid w:val="00672671"/>
    <w:rPr>
      <w:rFonts w:ascii="Tahoma" w:eastAsia="宋体" w:hAnsi="Tahoma" w:cs="Times New Roman"/>
      <w:sz w:val="24"/>
      <w:szCs w:val="20"/>
    </w:rPr>
  </w:style>
  <w:style w:type="paragraph" w:customStyle="1" w:styleId="1-">
    <w:name w:val="标题1-附件"/>
    <w:basedOn w:val="11"/>
    <w:qFormat/>
    <w:rsid w:val="00672671"/>
    <w:pPr>
      <w:jc w:val="left"/>
    </w:pPr>
    <w:rPr>
      <w:sz w:val="24"/>
      <w:szCs w:val="24"/>
    </w:rPr>
  </w:style>
  <w:style w:type="paragraph" w:customStyle="1" w:styleId="CharCharCharCharCharCharCharCharCharCharCharCharCharCharCharChar1">
    <w:name w:val="Char Char Char Char Char Char Char Char Char Char Char Char Char Char Char Char1"/>
    <w:basedOn w:val="a6"/>
    <w:qFormat/>
    <w:rsid w:val="00672671"/>
    <w:pPr>
      <w:widowControl/>
      <w:spacing w:after="160" w:line="240" w:lineRule="exact"/>
      <w:jc w:val="center"/>
    </w:pPr>
    <w:rPr>
      <w:rFonts w:ascii="宋体" w:eastAsia="宋体" w:hAnsi="宋体" w:cs="Times New Roman"/>
      <w:b/>
      <w:kern w:val="0"/>
      <w:sz w:val="30"/>
      <w:szCs w:val="30"/>
      <w:lang w:eastAsia="en-US"/>
    </w:rPr>
  </w:style>
  <w:style w:type="paragraph" w:customStyle="1" w:styleId="a2">
    <w:name w:val="四级条标题"/>
    <w:basedOn w:val="a1"/>
    <w:next w:val="a6"/>
    <w:qFormat/>
    <w:rsid w:val="00672671"/>
    <w:pPr>
      <w:numPr>
        <w:ilvl w:val="4"/>
      </w:numPr>
      <w:outlineLvl w:val="4"/>
    </w:pPr>
  </w:style>
  <w:style w:type="paragraph" w:customStyle="1" w:styleId="a1">
    <w:name w:val="三级条标题"/>
    <w:basedOn w:val="afff3"/>
    <w:next w:val="a6"/>
    <w:qFormat/>
    <w:rsid w:val="00672671"/>
    <w:pPr>
      <w:numPr>
        <w:ilvl w:val="3"/>
        <w:numId w:val="1"/>
      </w:numPr>
      <w:outlineLvl w:val="3"/>
    </w:pPr>
  </w:style>
  <w:style w:type="paragraph" w:customStyle="1" w:styleId="afff3">
    <w:name w:val="二级条标题"/>
    <w:basedOn w:val="a0"/>
    <w:next w:val="a6"/>
    <w:qFormat/>
    <w:rsid w:val="00672671"/>
    <w:pPr>
      <w:numPr>
        <w:ilvl w:val="0"/>
        <w:numId w:val="0"/>
      </w:numPr>
      <w:ind w:hanging="840"/>
      <w:outlineLvl w:val="2"/>
    </w:pPr>
    <w:rPr>
      <w:rFonts w:ascii="宋体" w:eastAsia="宋体"/>
      <w:b w:val="0"/>
    </w:rPr>
  </w:style>
  <w:style w:type="paragraph" w:customStyle="1" w:styleId="a0">
    <w:name w:val="一级条标题"/>
    <w:basedOn w:val="a"/>
    <w:next w:val="a6"/>
    <w:qFormat/>
    <w:rsid w:val="00672671"/>
    <w:pPr>
      <w:numPr>
        <w:ilvl w:val="1"/>
      </w:numPr>
      <w:tabs>
        <w:tab w:val="left" w:pos="360"/>
        <w:tab w:val="left" w:pos="840"/>
      </w:tabs>
      <w:ind w:hanging="840"/>
      <w:outlineLvl w:val="1"/>
    </w:pPr>
  </w:style>
  <w:style w:type="paragraph" w:customStyle="1" w:styleId="1b">
    <w:name w:val="表格1"/>
    <w:basedOn w:val="a6"/>
    <w:qFormat/>
    <w:rsid w:val="00672671"/>
    <w:pPr>
      <w:ind w:firstLineChars="200" w:firstLine="480"/>
      <w:jc w:val="center"/>
    </w:pPr>
    <w:rPr>
      <w:rFonts w:ascii="Calibri" w:eastAsia="宋体" w:hAnsi="Calibri" w:cs="Times New Roman"/>
      <w:sz w:val="24"/>
      <w:szCs w:val="20"/>
    </w:rPr>
  </w:style>
  <w:style w:type="paragraph" w:customStyle="1" w:styleId="a">
    <w:name w:val="章标题"/>
    <w:next w:val="a6"/>
    <w:qFormat/>
    <w:rsid w:val="00672671"/>
    <w:pPr>
      <w:numPr>
        <w:numId w:val="1"/>
      </w:numPr>
      <w:spacing w:beforeLines="50" w:afterLines="50" w:line="460" w:lineRule="exact"/>
      <w:jc w:val="both"/>
      <w:outlineLvl w:val="0"/>
    </w:pPr>
    <w:rPr>
      <w:rFonts w:ascii="黑体" w:eastAsia="黑体" w:hAnsi="Calibri" w:cs="Times New Roman"/>
      <w:b/>
      <w:kern w:val="0"/>
      <w:sz w:val="28"/>
      <w:szCs w:val="20"/>
    </w:rPr>
  </w:style>
  <w:style w:type="paragraph" w:customStyle="1" w:styleId="CharCharCharCharCharCharChar">
    <w:name w:val="Char Char Char Char Char Char Char"/>
    <w:basedOn w:val="a6"/>
    <w:qFormat/>
    <w:rsid w:val="00672671"/>
    <w:pPr>
      <w:snapToGrid w:val="0"/>
      <w:spacing w:line="360" w:lineRule="auto"/>
      <w:ind w:firstLineChars="200" w:firstLine="200"/>
    </w:pPr>
    <w:rPr>
      <w:rFonts w:ascii="Calibri" w:eastAsia="仿宋_GB2312" w:hAnsi="Calibri" w:cs="Times New Roman"/>
      <w:sz w:val="24"/>
      <w:szCs w:val="24"/>
    </w:rPr>
  </w:style>
  <w:style w:type="paragraph" w:customStyle="1" w:styleId="afff4">
    <w:name w:val="无标题条"/>
    <w:next w:val="a6"/>
    <w:qFormat/>
    <w:rsid w:val="00672671"/>
    <w:pPr>
      <w:jc w:val="both"/>
    </w:pPr>
    <w:rPr>
      <w:rFonts w:ascii="Calibri" w:eastAsia="宋体" w:hAnsi="Calibri" w:cs="Times New Roman"/>
      <w:kern w:val="0"/>
      <w:szCs w:val="20"/>
    </w:rPr>
  </w:style>
  <w:style w:type="paragraph" w:customStyle="1" w:styleId="Char3CharCharChar1">
    <w:name w:val="Char3 Char Char Char1"/>
    <w:basedOn w:val="a6"/>
    <w:qFormat/>
    <w:rsid w:val="00672671"/>
    <w:rPr>
      <w:rFonts w:ascii="Tahoma" w:eastAsia="宋体" w:hAnsi="Tahoma" w:cs="Times New Roman"/>
      <w:sz w:val="24"/>
      <w:szCs w:val="20"/>
    </w:rPr>
  </w:style>
  <w:style w:type="paragraph" w:customStyle="1" w:styleId="font7">
    <w:name w:val="font7"/>
    <w:basedOn w:val="a6"/>
    <w:qFormat/>
    <w:rsid w:val="00672671"/>
    <w:pPr>
      <w:widowControl/>
      <w:spacing w:before="100" w:beforeAutospacing="1" w:after="100" w:afterAutospacing="1"/>
      <w:jc w:val="left"/>
    </w:pPr>
    <w:rPr>
      <w:rFonts w:ascii="Calibri" w:eastAsia="Arial Unicode MS" w:hAnsi="Calibri" w:cs="Times New Roman"/>
      <w:b/>
      <w:bCs/>
      <w:color w:val="000000"/>
      <w:kern w:val="0"/>
      <w:sz w:val="20"/>
      <w:szCs w:val="20"/>
    </w:rPr>
  </w:style>
  <w:style w:type="paragraph" w:customStyle="1" w:styleId="a4">
    <w:name w:val="正文列项_字母"/>
    <w:basedOn w:val="a6"/>
    <w:qFormat/>
    <w:rsid w:val="00672671"/>
    <w:pPr>
      <w:numPr>
        <w:ilvl w:val="6"/>
        <w:numId w:val="1"/>
      </w:numPr>
      <w:autoSpaceDE w:val="0"/>
      <w:autoSpaceDN w:val="0"/>
      <w:spacing w:line="460" w:lineRule="exact"/>
      <w:ind w:leftChars="300" w:left="480" w:hangingChars="180" w:hanging="180"/>
      <w:outlineLvl w:val="6"/>
    </w:pPr>
    <w:rPr>
      <w:rFonts w:ascii="宋体" w:eastAsia="宋体" w:hAnsi="Calibri" w:cs="Times New Roman"/>
      <w:kern w:val="0"/>
      <w:sz w:val="28"/>
      <w:szCs w:val="20"/>
    </w:rPr>
  </w:style>
  <w:style w:type="paragraph" w:customStyle="1" w:styleId="10">
    <w:name w:val="1名"/>
    <w:basedOn w:val="a6"/>
    <w:qFormat/>
    <w:rsid w:val="00672671"/>
    <w:pPr>
      <w:numPr>
        <w:numId w:val="2"/>
      </w:numPr>
      <w:tabs>
        <w:tab w:val="left" w:pos="360"/>
      </w:tabs>
      <w:spacing w:before="120"/>
    </w:pPr>
    <w:rPr>
      <w:rFonts w:ascii="宋体" w:eastAsia="宋体" w:hAnsi="Calibri" w:cs="Times New Roman"/>
      <w:sz w:val="28"/>
      <w:szCs w:val="20"/>
    </w:rPr>
  </w:style>
  <w:style w:type="paragraph" w:customStyle="1" w:styleId="CharCharChar2">
    <w:name w:val="Char Char Char2"/>
    <w:basedOn w:val="a6"/>
    <w:qFormat/>
    <w:rsid w:val="00672671"/>
    <w:rPr>
      <w:rFonts w:ascii="Tahoma" w:eastAsia="宋体" w:hAnsi="Tahoma" w:cs="Times New Roman"/>
      <w:sz w:val="24"/>
      <w:szCs w:val="20"/>
    </w:rPr>
  </w:style>
  <w:style w:type="paragraph" w:customStyle="1" w:styleId="CharCharChar1Char1">
    <w:name w:val="Char Char Char1 Char1"/>
    <w:basedOn w:val="a6"/>
    <w:qFormat/>
    <w:rsid w:val="00672671"/>
    <w:rPr>
      <w:rFonts w:ascii="Tahoma" w:eastAsia="宋体" w:hAnsi="Tahoma" w:cs="Times New Roman"/>
      <w:sz w:val="24"/>
      <w:szCs w:val="20"/>
    </w:rPr>
  </w:style>
  <w:style w:type="paragraph" w:customStyle="1" w:styleId="CharCharCharCharCharCharCharCharCharCharCharCharCharCharCharChar">
    <w:name w:val="Char Char Char Char Char Char Char Char Char Char Char Char Char Char Char Char"/>
    <w:basedOn w:val="a6"/>
    <w:qFormat/>
    <w:rsid w:val="00672671"/>
    <w:pPr>
      <w:widowControl/>
      <w:spacing w:after="160" w:line="240" w:lineRule="exact"/>
      <w:jc w:val="center"/>
    </w:pPr>
    <w:rPr>
      <w:rFonts w:ascii="宋体" w:eastAsia="宋体" w:hAnsi="宋体" w:cs="Times New Roman"/>
      <w:b/>
      <w:kern w:val="0"/>
      <w:sz w:val="30"/>
      <w:szCs w:val="30"/>
      <w:lang w:eastAsia="en-US"/>
    </w:rPr>
  </w:style>
  <w:style w:type="paragraph" w:customStyle="1" w:styleId="-3">
    <w:name w:val="正文须知-3级"/>
    <w:basedOn w:val="a6"/>
    <w:qFormat/>
    <w:rsid w:val="00672671"/>
    <w:pPr>
      <w:numPr>
        <w:ilvl w:val="2"/>
        <w:numId w:val="3"/>
      </w:numPr>
      <w:adjustRightInd w:val="0"/>
      <w:snapToGrid w:val="0"/>
      <w:spacing w:line="300" w:lineRule="auto"/>
      <w:ind w:hangingChars="355" w:hanging="355"/>
    </w:pPr>
    <w:rPr>
      <w:rFonts w:ascii="宋体" w:eastAsia="宋体" w:hAnsi="Calibri" w:cs="Times New Roman"/>
      <w:sz w:val="24"/>
      <w:szCs w:val="21"/>
    </w:rPr>
  </w:style>
  <w:style w:type="paragraph" w:customStyle="1" w:styleId="afff5">
    <w:name w:val="样式 宋体 五号 行距: 单倍行距"/>
    <w:basedOn w:val="a6"/>
    <w:qFormat/>
    <w:rsid w:val="00672671"/>
    <w:pPr>
      <w:adjustRightInd w:val="0"/>
      <w:jc w:val="left"/>
      <w:textAlignment w:val="baseline"/>
    </w:pPr>
    <w:rPr>
      <w:rFonts w:ascii="宋体" w:eastAsia="宋体" w:hAnsi="宋体" w:cs="Times New Roman"/>
      <w:kern w:val="0"/>
      <w:szCs w:val="20"/>
    </w:rPr>
  </w:style>
  <w:style w:type="paragraph" w:customStyle="1" w:styleId="xl47">
    <w:name w:val="xl47"/>
    <w:basedOn w:val="a6"/>
    <w:qFormat/>
    <w:rsid w:val="0067267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51">
    <w:name w:val="xl5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xl49">
    <w:name w:val="xl4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rPr>
  </w:style>
  <w:style w:type="paragraph" w:customStyle="1" w:styleId="xl32">
    <w:name w:val="xl3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Char3CharCharChar">
    <w:name w:val="Char3 Char Char Char"/>
    <w:basedOn w:val="a6"/>
    <w:qFormat/>
    <w:rsid w:val="00672671"/>
    <w:rPr>
      <w:rFonts w:ascii="Tahoma" w:eastAsia="宋体" w:hAnsi="Tahoma" w:cs="Times New Roman"/>
      <w:sz w:val="24"/>
      <w:szCs w:val="20"/>
    </w:rPr>
  </w:style>
  <w:style w:type="paragraph" w:customStyle="1" w:styleId="xl31">
    <w:name w:val="xl3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Arial Unicode MS" w:hAnsi="Calibri" w:cs="Times New Roman"/>
      <w:color w:val="000000"/>
      <w:kern w:val="0"/>
      <w:sz w:val="20"/>
      <w:szCs w:val="20"/>
    </w:rPr>
  </w:style>
  <w:style w:type="paragraph" w:customStyle="1" w:styleId="xl33">
    <w:name w:val="xl3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Arial Unicode MS" w:hAnsi="Calibri" w:cs="Times New Roman"/>
      <w:color w:val="000000"/>
      <w:kern w:val="0"/>
      <w:sz w:val="20"/>
      <w:szCs w:val="20"/>
    </w:rPr>
  </w:style>
  <w:style w:type="paragraph" w:customStyle="1" w:styleId="xl50">
    <w:name w:val="xl5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1">
    <w:name w:val="项目编号1"/>
    <w:basedOn w:val="a6"/>
    <w:qFormat/>
    <w:rsid w:val="00672671"/>
    <w:pPr>
      <w:numPr>
        <w:numId w:val="4"/>
      </w:numPr>
      <w:spacing w:before="100" w:beforeAutospacing="1" w:after="100" w:afterAutospacing="1" w:line="360" w:lineRule="auto"/>
    </w:pPr>
    <w:rPr>
      <w:rFonts w:ascii="Calibri" w:eastAsia="宋体" w:hAnsi="Calibri" w:cs="Times New Roman"/>
      <w:sz w:val="24"/>
      <w:szCs w:val="24"/>
    </w:rPr>
  </w:style>
  <w:style w:type="paragraph" w:customStyle="1" w:styleId="font6">
    <w:name w:val="font6"/>
    <w:basedOn w:val="a6"/>
    <w:qFormat/>
    <w:rsid w:val="00672671"/>
    <w:pPr>
      <w:widowControl/>
      <w:spacing w:before="100" w:beforeAutospacing="1" w:after="100" w:afterAutospacing="1"/>
      <w:jc w:val="left"/>
    </w:pPr>
    <w:rPr>
      <w:rFonts w:ascii="宋体" w:eastAsia="宋体" w:hAnsi="宋体" w:cs="宋体"/>
      <w:kern w:val="0"/>
      <w:sz w:val="20"/>
      <w:szCs w:val="20"/>
    </w:rPr>
  </w:style>
  <w:style w:type="paragraph" w:customStyle="1" w:styleId="xl24">
    <w:name w:val="xl2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7">
    <w:name w:val="xl37"/>
    <w:basedOn w:val="a6"/>
    <w:qFormat/>
    <w:rsid w:val="00672671"/>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CharCharChar1">
    <w:name w:val="Char Char Char1"/>
    <w:basedOn w:val="a6"/>
    <w:qFormat/>
    <w:rsid w:val="00672671"/>
    <w:rPr>
      <w:rFonts w:ascii="Tahoma" w:eastAsia="宋体" w:hAnsi="Tahoma" w:cs="Times New Roman"/>
      <w:sz w:val="24"/>
      <w:szCs w:val="20"/>
    </w:rPr>
  </w:style>
  <w:style w:type="paragraph" w:customStyle="1" w:styleId="xl26">
    <w:name w:val="xl26"/>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Arial Unicode MS" w:hAnsi="Calibri" w:cs="Times New Roman"/>
      <w:color w:val="000000"/>
      <w:kern w:val="0"/>
      <w:sz w:val="22"/>
    </w:rPr>
  </w:style>
  <w:style w:type="paragraph" w:customStyle="1" w:styleId="26">
    <w:name w:val="项目编号2"/>
    <w:basedOn w:val="1"/>
    <w:qFormat/>
    <w:rsid w:val="00672671"/>
    <w:pPr>
      <w:numPr>
        <w:numId w:val="0"/>
      </w:numPr>
    </w:pPr>
  </w:style>
  <w:style w:type="paragraph" w:customStyle="1" w:styleId="Char220">
    <w:name w:val="Char22"/>
    <w:basedOn w:val="a6"/>
    <w:qFormat/>
    <w:rsid w:val="00672671"/>
    <w:rPr>
      <w:rFonts w:ascii="Tahoma" w:eastAsia="宋体" w:hAnsi="Tahoma" w:cs="Times New Roman"/>
      <w:sz w:val="24"/>
      <w:szCs w:val="20"/>
    </w:rPr>
  </w:style>
  <w:style w:type="paragraph" w:customStyle="1" w:styleId="xl28">
    <w:name w:val="xl2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3">
    <w:name w:val="xl43"/>
    <w:basedOn w:val="a6"/>
    <w:qFormat/>
    <w:rsid w:val="0067267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ListParagraph1">
    <w:name w:val="List Paragraph1"/>
    <w:basedOn w:val="a6"/>
    <w:uiPriority w:val="99"/>
    <w:qFormat/>
    <w:rsid w:val="00672671"/>
    <w:pPr>
      <w:ind w:firstLineChars="200" w:firstLine="420"/>
    </w:pPr>
    <w:rPr>
      <w:rFonts w:ascii="Calibri" w:eastAsia="宋体" w:hAnsi="Calibri" w:cs="Times New Roman"/>
    </w:rPr>
  </w:style>
  <w:style w:type="paragraph" w:customStyle="1" w:styleId="xl42">
    <w:name w:val="xl4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Arial Unicode MS" w:hAnsi="Calibri" w:cs="Times New Roman"/>
      <w:b/>
      <w:bCs/>
      <w:color w:val="000000"/>
      <w:kern w:val="0"/>
      <w:sz w:val="20"/>
      <w:szCs w:val="20"/>
    </w:rPr>
  </w:style>
  <w:style w:type="paragraph" w:customStyle="1" w:styleId="CharCharCharCharCharCharCharCharCharChar1">
    <w:name w:val="Char Char Char Char Char Char Char Char Char Char1"/>
    <w:basedOn w:val="a6"/>
    <w:qFormat/>
    <w:rsid w:val="00672671"/>
    <w:rPr>
      <w:rFonts w:ascii="宋体" w:eastAsia="宋体" w:hAnsi="宋体" w:cs="Courier New"/>
      <w:sz w:val="32"/>
      <w:szCs w:val="32"/>
    </w:rPr>
  </w:style>
  <w:style w:type="paragraph" w:customStyle="1" w:styleId="xl45">
    <w:name w:val="xl45"/>
    <w:basedOn w:val="a6"/>
    <w:qFormat/>
    <w:rsid w:val="0067267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rsid w:val="00672671"/>
    <w:pPr>
      <w:widowControl/>
      <w:spacing w:after="160" w:line="240" w:lineRule="exact"/>
      <w:jc w:val="left"/>
    </w:pPr>
    <w:rPr>
      <w:rFonts w:ascii="Verdana" w:eastAsia="仿宋_GB2312" w:hAnsi="Verdana" w:cs="Times New Roman"/>
      <w:kern w:val="0"/>
      <w:sz w:val="24"/>
      <w:szCs w:val="20"/>
      <w:lang w:eastAsia="en-US"/>
    </w:rPr>
  </w:style>
  <w:style w:type="paragraph" w:customStyle="1" w:styleId="-1">
    <w:name w:val="正文须知-1级"/>
    <w:basedOn w:val="a6"/>
    <w:next w:val="a6"/>
    <w:qFormat/>
    <w:rsid w:val="00672671"/>
    <w:pPr>
      <w:numPr>
        <w:numId w:val="3"/>
      </w:numPr>
      <w:adjustRightInd w:val="0"/>
      <w:snapToGrid w:val="0"/>
      <w:spacing w:line="300" w:lineRule="auto"/>
    </w:pPr>
    <w:rPr>
      <w:rFonts w:ascii="宋体" w:eastAsia="宋体" w:hAnsi="Calibri" w:cs="Times New Roman"/>
      <w:sz w:val="24"/>
      <w:szCs w:val="21"/>
    </w:rPr>
  </w:style>
  <w:style w:type="paragraph" w:customStyle="1" w:styleId="afff6">
    <w:name w:val="正文文本样式 加粗"/>
    <w:basedOn w:val="afff2"/>
    <w:qFormat/>
    <w:rsid w:val="00672671"/>
    <w:rPr>
      <w:b/>
    </w:rPr>
  </w:style>
  <w:style w:type="paragraph" w:customStyle="1" w:styleId="27">
    <w:name w:val="样式2"/>
    <w:basedOn w:val="19"/>
    <w:qFormat/>
    <w:rsid w:val="00672671"/>
    <w:pPr>
      <w:spacing w:line="360" w:lineRule="auto"/>
      <w:jc w:val="center"/>
    </w:pPr>
    <w:rPr>
      <w:sz w:val="24"/>
    </w:rPr>
  </w:style>
  <w:style w:type="paragraph" w:customStyle="1" w:styleId="CharCharCharCharCharCharCharCharCharChar">
    <w:name w:val="Char Char Char Char Char Char Char Char Char Char"/>
    <w:basedOn w:val="a6"/>
    <w:qFormat/>
    <w:rsid w:val="00672671"/>
    <w:rPr>
      <w:rFonts w:ascii="Calibri" w:eastAsia="宋体" w:hAnsi="Calibri" w:cs="Times New Roman"/>
      <w:szCs w:val="24"/>
    </w:rPr>
  </w:style>
  <w:style w:type="paragraph" w:customStyle="1" w:styleId="a5">
    <w:name w:val="正文列项_数字"/>
    <w:basedOn w:val="a6"/>
    <w:qFormat/>
    <w:rsid w:val="00672671"/>
    <w:pPr>
      <w:numPr>
        <w:ilvl w:val="7"/>
        <w:numId w:val="1"/>
      </w:numPr>
      <w:autoSpaceDE w:val="0"/>
      <w:autoSpaceDN w:val="0"/>
      <w:spacing w:line="460" w:lineRule="exact"/>
      <w:ind w:leftChars="530" w:left="680" w:hangingChars="150" w:hanging="150"/>
      <w:outlineLvl w:val="7"/>
    </w:pPr>
    <w:rPr>
      <w:rFonts w:ascii="宋体" w:eastAsia="宋体" w:hAnsi="Calibri" w:cs="Times New Roman"/>
      <w:kern w:val="0"/>
      <w:sz w:val="28"/>
      <w:szCs w:val="20"/>
    </w:rPr>
  </w:style>
  <w:style w:type="paragraph" w:customStyle="1" w:styleId="CharCharChar1Char">
    <w:name w:val="Char Char Char1 Char"/>
    <w:basedOn w:val="a6"/>
    <w:qFormat/>
    <w:rsid w:val="00672671"/>
    <w:rPr>
      <w:rFonts w:ascii="Tahoma" w:eastAsia="宋体" w:hAnsi="Tahoma" w:cs="Times New Roman"/>
      <w:sz w:val="24"/>
      <w:szCs w:val="20"/>
    </w:rPr>
  </w:style>
  <w:style w:type="paragraph" w:customStyle="1" w:styleId="xl39">
    <w:name w:val="xl3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qFormat/>
    <w:rsid w:val="00672671"/>
    <w:pPr>
      <w:widowControl/>
      <w:spacing w:line="400" w:lineRule="exact"/>
      <w:jc w:val="center"/>
    </w:pPr>
    <w:rPr>
      <w:rFonts w:ascii="Calibri" w:eastAsia="宋体" w:hAnsi="Calibri" w:cs="Times New Roman"/>
      <w:szCs w:val="24"/>
    </w:rPr>
  </w:style>
  <w:style w:type="paragraph" w:styleId="aff5">
    <w:name w:val="No Spacing"/>
    <w:link w:val="Charf2"/>
    <w:uiPriority w:val="99"/>
    <w:qFormat/>
    <w:rsid w:val="00672671"/>
    <w:pPr>
      <w:widowControl w:val="0"/>
      <w:jc w:val="both"/>
    </w:pPr>
    <w:rPr>
      <w:rFonts w:ascii="Calibri" w:hAnsi="Calibri"/>
      <w:sz w:val="24"/>
    </w:rPr>
  </w:style>
  <w:style w:type="paragraph" w:customStyle="1" w:styleId="afff7">
    <w:name w:val="正文 + 宋体"/>
    <w:basedOn w:val="a6"/>
    <w:qFormat/>
    <w:rsid w:val="00672671"/>
    <w:pPr>
      <w:widowControl/>
      <w:ind w:left="360" w:hanging="360"/>
      <w:jc w:val="left"/>
    </w:pPr>
    <w:rPr>
      <w:rFonts w:ascii="宋体" w:eastAsia="宋体" w:hAnsi="宋体" w:cs="宋体"/>
      <w:b/>
      <w:bCs/>
      <w:color w:val="000000"/>
      <w:kern w:val="0"/>
      <w:sz w:val="18"/>
      <w:szCs w:val="18"/>
    </w:rPr>
  </w:style>
  <w:style w:type="paragraph" w:customStyle="1" w:styleId="Default">
    <w:name w:val="Default"/>
    <w:qFormat/>
    <w:rsid w:val="00672671"/>
    <w:pPr>
      <w:widowControl w:val="0"/>
      <w:autoSpaceDE w:val="0"/>
      <w:autoSpaceDN w:val="0"/>
      <w:adjustRightInd w:val="0"/>
    </w:pPr>
    <w:rPr>
      <w:rFonts w:ascii="Symbol" w:eastAsia="宋体" w:hAnsi="Symbol" w:cs="Symbol"/>
      <w:color w:val="000000"/>
      <w:kern w:val="0"/>
      <w:sz w:val="24"/>
      <w:szCs w:val="24"/>
    </w:rPr>
  </w:style>
  <w:style w:type="paragraph" w:customStyle="1" w:styleId="xl82">
    <w:name w:val="xl82"/>
    <w:basedOn w:val="a6"/>
    <w:qFormat/>
    <w:rsid w:val="00672671"/>
    <w:pPr>
      <w:widowControl/>
      <w:spacing w:before="100" w:beforeAutospacing="1" w:after="100" w:afterAutospacing="1"/>
      <w:jc w:val="center"/>
    </w:pPr>
    <w:rPr>
      <w:rFonts w:ascii="宋体" w:eastAsia="宋体" w:hAnsi="宋体" w:cs="宋体"/>
      <w:kern w:val="0"/>
      <w:sz w:val="20"/>
      <w:szCs w:val="20"/>
    </w:rPr>
  </w:style>
  <w:style w:type="paragraph" w:customStyle="1" w:styleId="afff8">
    <w:name w:val="图中文字"/>
    <w:basedOn w:val="a6"/>
    <w:qFormat/>
    <w:rsid w:val="00672671"/>
    <w:pPr>
      <w:adjustRightInd w:val="0"/>
      <w:snapToGrid w:val="0"/>
      <w:spacing w:line="240" w:lineRule="atLeast"/>
      <w:jc w:val="center"/>
    </w:pPr>
    <w:rPr>
      <w:rFonts w:ascii="Calibri" w:eastAsia="宋体" w:hAnsi="Calibri" w:cs="Times New Roman"/>
      <w:sz w:val="24"/>
      <w:szCs w:val="20"/>
    </w:rPr>
  </w:style>
  <w:style w:type="paragraph" w:customStyle="1" w:styleId="et5">
    <w:name w:val="et5"/>
    <w:basedOn w:val="a6"/>
    <w:qFormat/>
    <w:rsid w:val="00672671"/>
    <w:pPr>
      <w:widowControl/>
      <w:spacing w:before="100" w:beforeAutospacing="1" w:after="100" w:afterAutospacing="1"/>
      <w:jc w:val="left"/>
      <w:textAlignment w:val="bottom"/>
    </w:pPr>
    <w:rPr>
      <w:rFonts w:ascii="宋体" w:eastAsia="宋体" w:hAnsi="宋体" w:cs="宋体"/>
      <w:kern w:val="0"/>
      <w:sz w:val="24"/>
      <w:szCs w:val="24"/>
    </w:rPr>
  </w:style>
  <w:style w:type="paragraph" w:customStyle="1" w:styleId="2">
    <w:name w:val="样式 标题 2 + 宋体 五号 行距: 单倍行距"/>
    <w:basedOn w:val="20"/>
    <w:qFormat/>
    <w:rsid w:val="00672671"/>
    <w:pPr>
      <w:numPr>
        <w:ilvl w:val="1"/>
        <w:numId w:val="5"/>
      </w:numPr>
      <w:tabs>
        <w:tab w:val="left" w:pos="1188"/>
      </w:tabs>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et11">
    <w:name w:val="et11"/>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xl44">
    <w:name w:val="xl44"/>
    <w:basedOn w:val="a6"/>
    <w:qFormat/>
    <w:rsid w:val="0067267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210">
    <w:name w:val="中等深浅网格 21"/>
    <w:uiPriority w:val="1"/>
    <w:qFormat/>
    <w:rsid w:val="00672671"/>
    <w:rPr>
      <w:rFonts w:ascii="Calibri" w:eastAsia="宋体" w:hAnsi="Calibri" w:cs="Times New Roman"/>
      <w:kern w:val="0"/>
      <w:sz w:val="22"/>
    </w:rPr>
  </w:style>
  <w:style w:type="paragraph" w:customStyle="1" w:styleId="afff9">
    <w:name w:val="字元 字元"/>
    <w:basedOn w:val="a6"/>
    <w:qFormat/>
    <w:rsid w:val="00672671"/>
    <w:rPr>
      <w:rFonts w:ascii="Tahoma" w:eastAsia="宋体" w:hAnsi="Tahoma" w:cs="Times New Roman"/>
      <w:sz w:val="24"/>
      <w:szCs w:val="20"/>
    </w:rPr>
  </w:style>
  <w:style w:type="paragraph" w:customStyle="1" w:styleId="28">
    <w:name w:val="修订2"/>
    <w:uiPriority w:val="99"/>
    <w:qFormat/>
    <w:rsid w:val="00672671"/>
    <w:rPr>
      <w:rFonts w:ascii="Times New Roman" w:eastAsia="宋体" w:hAnsi="Times New Roman" w:cs="Times New Roman"/>
      <w:szCs w:val="21"/>
    </w:rPr>
  </w:style>
  <w:style w:type="paragraph" w:customStyle="1" w:styleId="CharCharCharCharCharCharCharCharCharChar2">
    <w:name w:val="Char Char Char Char Char Char Char Char Char Char2"/>
    <w:basedOn w:val="a6"/>
    <w:qFormat/>
    <w:rsid w:val="00672671"/>
    <w:rPr>
      <w:rFonts w:ascii="宋体" w:eastAsia="宋体" w:hAnsi="宋体" w:cs="Courier New"/>
      <w:sz w:val="32"/>
      <w:szCs w:val="32"/>
    </w:rPr>
  </w:style>
  <w:style w:type="paragraph" w:customStyle="1" w:styleId="Char2CharCharCharCharCharChar">
    <w:name w:val="Char2 Char Char Char Char Char Char"/>
    <w:basedOn w:val="a6"/>
    <w:qFormat/>
    <w:rsid w:val="00672671"/>
    <w:pPr>
      <w:widowControl/>
      <w:spacing w:line="400" w:lineRule="exact"/>
      <w:jc w:val="center"/>
    </w:pPr>
    <w:rPr>
      <w:rFonts w:ascii="Calibri" w:eastAsia="宋体" w:hAnsi="Calibri" w:cs="Times New Roman"/>
      <w:szCs w:val="24"/>
    </w:rPr>
  </w:style>
  <w:style w:type="paragraph" w:customStyle="1" w:styleId="font0">
    <w:name w:val="font0"/>
    <w:basedOn w:val="a6"/>
    <w:qFormat/>
    <w:rsid w:val="00672671"/>
    <w:pPr>
      <w:widowControl/>
      <w:spacing w:before="100" w:beforeAutospacing="1" w:after="100" w:afterAutospacing="1"/>
      <w:jc w:val="left"/>
    </w:pPr>
    <w:rPr>
      <w:rFonts w:ascii="宋体" w:eastAsia="宋体" w:hAnsi="宋体" w:cs="宋体"/>
      <w:color w:val="000000"/>
      <w:kern w:val="0"/>
      <w:sz w:val="22"/>
    </w:rPr>
  </w:style>
  <w:style w:type="paragraph" w:customStyle="1" w:styleId="afffa">
    <w:name w:val="??"/>
    <w:qFormat/>
    <w:rsid w:val="00672671"/>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81">
    <w:name w:val="xl81"/>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46">
    <w:name w:val="xl46"/>
    <w:basedOn w:val="a6"/>
    <w:qFormat/>
    <w:rsid w:val="00672671"/>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b">
    <w:name w:val="图例"/>
    <w:basedOn w:val="a6"/>
    <w:qFormat/>
    <w:rsid w:val="00672671"/>
    <w:pPr>
      <w:spacing w:before="120" w:after="120" w:line="360" w:lineRule="auto"/>
      <w:jc w:val="center"/>
    </w:pPr>
    <w:rPr>
      <w:rFonts w:ascii="Calibri" w:eastAsia="仿宋_GB2312" w:hAnsi="Calibri" w:cs="Times New Roman"/>
      <w:b/>
      <w:sz w:val="24"/>
      <w:szCs w:val="20"/>
    </w:rPr>
  </w:style>
  <w:style w:type="paragraph" w:customStyle="1" w:styleId="afffc">
    <w:name w:val="缺省文本"/>
    <w:basedOn w:val="a6"/>
    <w:qFormat/>
    <w:rsid w:val="00672671"/>
    <w:pPr>
      <w:autoSpaceDE w:val="0"/>
      <w:autoSpaceDN w:val="0"/>
      <w:adjustRightInd w:val="0"/>
      <w:jc w:val="left"/>
    </w:pPr>
    <w:rPr>
      <w:rFonts w:ascii="Calibri" w:eastAsia="宋体" w:hAnsi="Calibri" w:cs="Times New Roman"/>
      <w:kern w:val="0"/>
      <w:sz w:val="24"/>
      <w:szCs w:val="24"/>
    </w:rPr>
  </w:style>
  <w:style w:type="paragraph" w:customStyle="1" w:styleId="afffd">
    <w:name w:val="图文"/>
    <w:basedOn w:val="a6"/>
    <w:qFormat/>
    <w:rsid w:val="00672671"/>
    <w:pPr>
      <w:adjustRightInd w:val="0"/>
      <w:snapToGrid w:val="0"/>
      <w:spacing w:after="50" w:line="360" w:lineRule="auto"/>
    </w:pPr>
    <w:rPr>
      <w:rFonts w:ascii="Calibri" w:eastAsia="宋体" w:hAnsi="Calibri" w:cs="Times New Roman"/>
      <w:sz w:val="24"/>
      <w:szCs w:val="24"/>
    </w:rPr>
  </w:style>
  <w:style w:type="paragraph" w:customStyle="1" w:styleId="CharChar1CharCharCharCharCharChar1">
    <w:name w:val="Char Char1 Char Char Char Char Char Char1"/>
    <w:basedOn w:val="a6"/>
    <w:qFormat/>
    <w:rsid w:val="00672671"/>
    <w:pPr>
      <w:widowControl/>
      <w:spacing w:after="160" w:line="240" w:lineRule="exact"/>
      <w:jc w:val="left"/>
    </w:pPr>
    <w:rPr>
      <w:rFonts w:ascii="Verdana" w:eastAsia="仿宋_GB2312" w:hAnsi="Verdana" w:cs="Times New Roman"/>
      <w:kern w:val="0"/>
      <w:sz w:val="24"/>
      <w:szCs w:val="20"/>
      <w:lang w:eastAsia="en-US"/>
    </w:rPr>
  </w:style>
  <w:style w:type="paragraph" w:customStyle="1" w:styleId="22222222222222">
    <w:name w:val="22222222222222"/>
    <w:basedOn w:val="a6"/>
    <w:qFormat/>
    <w:rsid w:val="00672671"/>
    <w:pPr>
      <w:widowControl/>
      <w:adjustRightInd w:val="0"/>
      <w:spacing w:line="360" w:lineRule="auto"/>
      <w:ind w:firstLineChars="200" w:firstLine="480"/>
      <w:jc w:val="left"/>
    </w:pPr>
    <w:rPr>
      <w:rFonts w:ascii="Calibri" w:eastAsia="宋体" w:hAnsi="Calibri" w:cs="Times New Roman"/>
      <w:color w:val="FF0000"/>
      <w:kern w:val="0"/>
      <w:sz w:val="24"/>
      <w:szCs w:val="20"/>
    </w:rPr>
  </w:style>
  <w:style w:type="paragraph" w:customStyle="1" w:styleId="-2">
    <w:name w:val="正文须知-2级"/>
    <w:basedOn w:val="a6"/>
    <w:qFormat/>
    <w:rsid w:val="00672671"/>
    <w:pPr>
      <w:numPr>
        <w:ilvl w:val="1"/>
        <w:numId w:val="3"/>
      </w:numPr>
      <w:adjustRightInd w:val="0"/>
      <w:snapToGrid w:val="0"/>
      <w:spacing w:line="300" w:lineRule="auto"/>
    </w:pPr>
    <w:rPr>
      <w:rFonts w:ascii="宋体" w:eastAsia="宋体" w:hAnsi="Calibri" w:cs="Times New Roman"/>
      <w:sz w:val="24"/>
      <w:szCs w:val="21"/>
    </w:rPr>
  </w:style>
  <w:style w:type="paragraph" w:customStyle="1" w:styleId="xl27">
    <w:name w:val="xl27"/>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Arial Unicode MS" w:hAnsi="Calibri" w:cs="Times New Roman"/>
      <w:color w:val="000000"/>
      <w:kern w:val="0"/>
      <w:sz w:val="20"/>
      <w:szCs w:val="20"/>
    </w:rPr>
  </w:style>
  <w:style w:type="paragraph" w:customStyle="1" w:styleId="CharChar41">
    <w:name w:val="Char Char41"/>
    <w:basedOn w:val="a6"/>
    <w:qFormat/>
    <w:rsid w:val="00672671"/>
    <w:pPr>
      <w:widowControl/>
      <w:spacing w:line="400" w:lineRule="exact"/>
      <w:jc w:val="center"/>
    </w:pPr>
    <w:rPr>
      <w:rFonts w:ascii="Calibri" w:eastAsia="宋体" w:hAnsi="Calibri" w:cs="Times New Roman"/>
      <w:szCs w:val="24"/>
    </w:rPr>
  </w:style>
  <w:style w:type="paragraph" w:customStyle="1" w:styleId="xl23">
    <w:name w:val="xl23"/>
    <w:basedOn w:val="a6"/>
    <w:qFormat/>
    <w:rsid w:val="00672671"/>
    <w:pPr>
      <w:widowControl/>
      <w:spacing w:before="100" w:beforeAutospacing="1" w:after="100" w:afterAutospacing="1" w:line="360" w:lineRule="auto"/>
      <w:textAlignment w:val="top"/>
    </w:pPr>
    <w:rPr>
      <w:rFonts w:ascii="Calibri" w:eastAsia="宋体" w:hAnsi="Calibri" w:cs="Times New Roman"/>
      <w:kern w:val="0"/>
      <w:sz w:val="24"/>
      <w:szCs w:val="20"/>
    </w:rPr>
  </w:style>
  <w:style w:type="paragraph" w:customStyle="1" w:styleId="Style160">
    <w:name w:val="_Style 160"/>
    <w:qFormat/>
    <w:rsid w:val="00672671"/>
    <w:rPr>
      <w:rFonts w:ascii="Calibri" w:eastAsia="宋体" w:hAnsi="Calibri" w:cs="Times New Roman"/>
      <w:szCs w:val="24"/>
    </w:rPr>
  </w:style>
  <w:style w:type="paragraph" w:customStyle="1" w:styleId="3">
    <w:name w:val="项目编号3"/>
    <w:basedOn w:val="afff2"/>
    <w:qFormat/>
    <w:rsid w:val="00672671"/>
    <w:pPr>
      <w:numPr>
        <w:numId w:val="6"/>
      </w:numPr>
    </w:pPr>
  </w:style>
  <w:style w:type="paragraph" w:customStyle="1" w:styleId="1c">
    <w:name w:val="修订1"/>
    <w:uiPriority w:val="99"/>
    <w:qFormat/>
    <w:rsid w:val="00672671"/>
    <w:rPr>
      <w:rFonts w:ascii="Calibri" w:eastAsia="宋体" w:hAnsi="Calibri" w:cs="Times New Roman"/>
      <w:szCs w:val="24"/>
    </w:rPr>
  </w:style>
  <w:style w:type="paragraph" w:customStyle="1" w:styleId="29">
    <w:name w:val="字元 字元2"/>
    <w:basedOn w:val="a6"/>
    <w:qFormat/>
    <w:rsid w:val="00672671"/>
    <w:rPr>
      <w:rFonts w:ascii="Tahoma" w:eastAsia="宋体" w:hAnsi="Tahoma" w:cs="Times New Roman"/>
      <w:sz w:val="24"/>
      <w:szCs w:val="20"/>
    </w:rPr>
  </w:style>
  <w:style w:type="paragraph" w:customStyle="1" w:styleId="xl25">
    <w:name w:val="xl25"/>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qFormat/>
    <w:rsid w:val="00672671"/>
    <w:pPr>
      <w:widowControl/>
      <w:spacing w:line="400" w:lineRule="exact"/>
      <w:jc w:val="center"/>
    </w:pPr>
    <w:rPr>
      <w:rFonts w:ascii="Calibri" w:eastAsia="宋体" w:hAnsi="Calibri" w:cs="Times New Roman"/>
      <w:szCs w:val="24"/>
    </w:rPr>
  </w:style>
  <w:style w:type="paragraph" w:customStyle="1" w:styleId="CharCharChar">
    <w:name w:val="Char Char Char"/>
    <w:basedOn w:val="a6"/>
    <w:qFormat/>
    <w:rsid w:val="00672671"/>
    <w:rPr>
      <w:rFonts w:ascii="Tahoma" w:eastAsia="宋体" w:hAnsi="Tahoma" w:cs="Times New Roman"/>
      <w:sz w:val="24"/>
      <w:szCs w:val="20"/>
    </w:rPr>
  </w:style>
  <w:style w:type="paragraph" w:customStyle="1" w:styleId="1CharCharCharChar">
    <w:name w:val="1 Char Char Char Char"/>
    <w:basedOn w:val="a6"/>
    <w:qFormat/>
    <w:rsid w:val="00672671"/>
    <w:rPr>
      <w:rFonts w:ascii="Tahoma" w:eastAsia="宋体" w:hAnsi="Tahoma" w:cs="Times New Roman"/>
      <w:sz w:val="24"/>
      <w:szCs w:val="20"/>
    </w:rPr>
  </w:style>
  <w:style w:type="paragraph" w:customStyle="1" w:styleId="xl34">
    <w:name w:val="xl3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宋体" w:hAnsi="Calibri" w:cs="Times New Roman"/>
      <w:color w:val="FF6600"/>
      <w:kern w:val="0"/>
      <w:sz w:val="20"/>
      <w:szCs w:val="20"/>
    </w:rPr>
  </w:style>
  <w:style w:type="paragraph" w:customStyle="1" w:styleId="Charf6">
    <w:name w:val="Char"/>
    <w:basedOn w:val="a6"/>
    <w:qFormat/>
    <w:rsid w:val="00672671"/>
    <w:pPr>
      <w:tabs>
        <w:tab w:val="left" w:pos="360"/>
      </w:tabs>
    </w:pPr>
    <w:rPr>
      <w:rFonts w:ascii="Calibri" w:eastAsia="宋体" w:hAnsi="Calibri" w:cs="Times New Roman"/>
      <w:sz w:val="24"/>
      <w:szCs w:val="24"/>
    </w:rPr>
  </w:style>
  <w:style w:type="paragraph" w:customStyle="1" w:styleId="default0">
    <w:name w:val="default"/>
    <w:basedOn w:val="a6"/>
    <w:qFormat/>
    <w:rsid w:val="00672671"/>
    <w:pPr>
      <w:widowControl/>
      <w:spacing w:before="100" w:beforeAutospacing="1" w:after="100" w:afterAutospacing="1"/>
      <w:jc w:val="left"/>
    </w:pPr>
    <w:rPr>
      <w:rFonts w:ascii="宋体" w:eastAsia="宋体" w:hAnsi="宋体" w:cs="宋体"/>
      <w:kern w:val="0"/>
      <w:sz w:val="24"/>
      <w:szCs w:val="24"/>
    </w:rPr>
  </w:style>
  <w:style w:type="paragraph" w:customStyle="1" w:styleId="xl52">
    <w:name w:val="xl5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a">
    <w:name w:val="Char2"/>
    <w:basedOn w:val="a6"/>
    <w:qFormat/>
    <w:rsid w:val="00672671"/>
    <w:rPr>
      <w:rFonts w:ascii="Tahoma" w:eastAsia="宋体" w:hAnsi="Tahoma" w:cs="Times New Roman"/>
      <w:sz w:val="24"/>
      <w:szCs w:val="20"/>
    </w:rPr>
  </w:style>
  <w:style w:type="paragraph" w:customStyle="1" w:styleId="font8">
    <w:name w:val="font8"/>
    <w:basedOn w:val="a6"/>
    <w:qFormat/>
    <w:rsid w:val="00672671"/>
    <w:pPr>
      <w:widowControl/>
      <w:spacing w:before="100" w:beforeAutospacing="1" w:after="100" w:afterAutospacing="1"/>
      <w:jc w:val="left"/>
    </w:pPr>
    <w:rPr>
      <w:rFonts w:ascii="Calibri" w:eastAsia="宋体" w:hAnsi="Calibri" w:cs="Times New Roman"/>
      <w:kern w:val="0"/>
      <w:sz w:val="36"/>
      <w:szCs w:val="36"/>
    </w:rPr>
  </w:style>
  <w:style w:type="paragraph" w:customStyle="1" w:styleId="GB23120">
    <w:name w:val="正文 + 楷体_GB2312"/>
    <w:basedOn w:val="a6"/>
    <w:qFormat/>
    <w:rsid w:val="00672671"/>
    <w:pPr>
      <w:widowControl/>
      <w:jc w:val="left"/>
    </w:pPr>
    <w:rPr>
      <w:rFonts w:ascii="楷体_GB2312" w:eastAsia="楷体_GB2312" w:hAnsi="Calibri" w:cs="Arial"/>
      <w:kern w:val="0"/>
      <w:sz w:val="24"/>
      <w:szCs w:val="24"/>
    </w:rPr>
  </w:style>
  <w:style w:type="paragraph" w:customStyle="1" w:styleId="font9">
    <w:name w:val="font9"/>
    <w:basedOn w:val="a6"/>
    <w:qFormat/>
    <w:rsid w:val="00672671"/>
    <w:pPr>
      <w:widowControl/>
      <w:spacing w:before="100" w:beforeAutospacing="1" w:after="100" w:afterAutospacing="1"/>
      <w:jc w:val="left"/>
    </w:pPr>
    <w:rPr>
      <w:rFonts w:ascii="宋体" w:eastAsia="宋体" w:hAnsi="宋体" w:cs="Arial Unicode MS"/>
      <w:color w:val="000000"/>
      <w:kern w:val="0"/>
      <w:sz w:val="20"/>
      <w:szCs w:val="20"/>
    </w:rPr>
  </w:style>
  <w:style w:type="paragraph" w:customStyle="1" w:styleId="ParaCharCharCharChar">
    <w:name w:val="默认段落字体 Para Char Char Char Char"/>
    <w:basedOn w:val="a6"/>
    <w:qFormat/>
    <w:rsid w:val="00672671"/>
    <w:rPr>
      <w:rFonts w:ascii="Arial" w:eastAsia="宋体" w:hAnsi="Arial" w:cs="Arial"/>
      <w:szCs w:val="21"/>
    </w:rPr>
  </w:style>
  <w:style w:type="paragraph" w:customStyle="1" w:styleId="2a">
    <w:name w:val="正文缩进2"/>
    <w:basedOn w:val="a6"/>
    <w:qFormat/>
    <w:rsid w:val="00672671"/>
    <w:pPr>
      <w:widowControl/>
      <w:adjustRightInd w:val="0"/>
      <w:snapToGrid w:val="0"/>
      <w:spacing w:line="480" w:lineRule="exact"/>
      <w:ind w:firstLine="567"/>
    </w:pPr>
    <w:rPr>
      <w:rFonts w:ascii="宋体" w:eastAsia="宋体" w:hAnsi="Calibri" w:cs="Times New Roman"/>
      <w:color w:val="000000"/>
      <w:kern w:val="28"/>
      <w:sz w:val="28"/>
      <w:szCs w:val="20"/>
      <w:lang w:val="zh-CN"/>
    </w:rPr>
  </w:style>
  <w:style w:type="paragraph" w:customStyle="1" w:styleId="120">
    <w:name w:val="列出段落12"/>
    <w:basedOn w:val="a6"/>
    <w:qFormat/>
    <w:rsid w:val="00672671"/>
    <w:pPr>
      <w:widowControl/>
      <w:ind w:left="720" w:firstLine="360"/>
      <w:jc w:val="left"/>
    </w:pPr>
    <w:rPr>
      <w:rFonts w:ascii="Calibri" w:eastAsia="宋体" w:hAnsi="Calibri" w:cs="Times New Roman"/>
      <w:kern w:val="0"/>
      <w:sz w:val="22"/>
      <w:szCs w:val="20"/>
      <w:lang w:eastAsia="en-US"/>
    </w:rPr>
  </w:style>
  <w:style w:type="paragraph" w:customStyle="1" w:styleId="xl75">
    <w:name w:val="xl75"/>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a3">
    <w:name w:val="五级条标题"/>
    <w:basedOn w:val="a2"/>
    <w:next w:val="a6"/>
    <w:qFormat/>
    <w:rsid w:val="00672671"/>
    <w:pPr>
      <w:numPr>
        <w:ilvl w:val="5"/>
      </w:numPr>
      <w:outlineLvl w:val="5"/>
    </w:pPr>
  </w:style>
  <w:style w:type="paragraph" w:customStyle="1" w:styleId="Char33">
    <w:name w:val="Char3"/>
    <w:basedOn w:val="a6"/>
    <w:qFormat/>
    <w:rsid w:val="00672671"/>
    <w:pPr>
      <w:tabs>
        <w:tab w:val="left" w:pos="360"/>
      </w:tabs>
    </w:pPr>
    <w:rPr>
      <w:rFonts w:ascii="Calibri" w:eastAsia="宋体" w:hAnsi="Calibri" w:cs="Times New Roman"/>
      <w:sz w:val="24"/>
      <w:szCs w:val="24"/>
    </w:rPr>
  </w:style>
  <w:style w:type="paragraph" w:customStyle="1" w:styleId="et22">
    <w:name w:val="et22"/>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xl77">
    <w:name w:val="xl77"/>
    <w:basedOn w:val="a6"/>
    <w:qFormat/>
    <w:rsid w:val="00672671"/>
    <w:pPr>
      <w:widowControl/>
      <w:spacing w:before="100" w:beforeAutospacing="1" w:after="100" w:afterAutospacing="1"/>
      <w:jc w:val="center"/>
    </w:pPr>
    <w:rPr>
      <w:rFonts w:ascii="宋体" w:eastAsia="宋体" w:hAnsi="宋体" w:cs="宋体"/>
      <w:kern w:val="0"/>
      <w:sz w:val="20"/>
      <w:szCs w:val="20"/>
    </w:rPr>
  </w:style>
  <w:style w:type="paragraph" w:customStyle="1" w:styleId="afffe">
    <w:name w:val="文档正文"/>
    <w:basedOn w:val="a6"/>
    <w:qFormat/>
    <w:rsid w:val="00672671"/>
    <w:pPr>
      <w:snapToGrid w:val="0"/>
      <w:spacing w:before="120" w:after="120" w:line="180" w:lineRule="auto"/>
    </w:pPr>
    <w:rPr>
      <w:rFonts w:ascii="Arial" w:eastAsia="宋体" w:hAnsi="Arial" w:cs="Times New Roman"/>
      <w:szCs w:val="20"/>
    </w:rPr>
  </w:style>
  <w:style w:type="paragraph" w:customStyle="1" w:styleId="p1">
    <w:name w:val="p1"/>
    <w:basedOn w:val="a6"/>
    <w:qFormat/>
    <w:rsid w:val="00672671"/>
    <w:pPr>
      <w:jc w:val="left"/>
    </w:pPr>
    <w:rPr>
      <w:rFonts w:ascii="pingfang sc" w:eastAsia="pingfang sc" w:hAnsi="pingfang sc" w:cs="Times New Roman"/>
      <w:color w:val="000000"/>
      <w:kern w:val="0"/>
      <w:sz w:val="26"/>
      <w:szCs w:val="26"/>
    </w:rPr>
  </w:style>
  <w:style w:type="paragraph" w:customStyle="1" w:styleId="background1">
    <w:name w:val="background1"/>
    <w:basedOn w:val="a6"/>
    <w:qFormat/>
    <w:rsid w:val="00672671"/>
    <w:pPr>
      <w:widowControl/>
      <w:spacing w:before="100" w:beforeAutospacing="1" w:after="100" w:afterAutospacing="1"/>
      <w:jc w:val="left"/>
    </w:pPr>
    <w:rPr>
      <w:rFonts w:ascii="宋体" w:eastAsia="宋体" w:hAnsi="宋体" w:cs="宋体"/>
      <w:kern w:val="0"/>
      <w:sz w:val="24"/>
      <w:szCs w:val="24"/>
    </w:rPr>
  </w:style>
  <w:style w:type="paragraph" w:customStyle="1" w:styleId="font3">
    <w:name w:val="font3"/>
    <w:basedOn w:val="a6"/>
    <w:qFormat/>
    <w:rsid w:val="00672671"/>
    <w:pPr>
      <w:widowControl/>
      <w:spacing w:before="100" w:beforeAutospacing="1" w:after="100" w:afterAutospacing="1"/>
      <w:jc w:val="left"/>
    </w:pPr>
    <w:rPr>
      <w:rFonts w:ascii="Arial" w:eastAsia="宋体" w:hAnsi="Arial" w:cs="Arial"/>
      <w:color w:val="000000"/>
      <w:kern w:val="0"/>
      <w:sz w:val="22"/>
    </w:rPr>
  </w:style>
  <w:style w:type="paragraph" w:customStyle="1" w:styleId="ColorfulList-Accent11">
    <w:name w:val="Colorful List - Accent 11"/>
    <w:basedOn w:val="a6"/>
    <w:uiPriority w:val="34"/>
    <w:qFormat/>
    <w:rsid w:val="00672671"/>
    <w:pPr>
      <w:widowControl/>
      <w:spacing w:after="200" w:line="276" w:lineRule="auto"/>
      <w:ind w:left="720"/>
      <w:contextualSpacing/>
      <w:jc w:val="left"/>
    </w:pPr>
    <w:rPr>
      <w:rFonts w:ascii="Calibri" w:eastAsia="宋体" w:hAnsi="Calibri" w:cs="Times New Roman"/>
      <w:kern w:val="0"/>
      <w:sz w:val="22"/>
    </w:rPr>
  </w:style>
  <w:style w:type="paragraph" w:customStyle="1" w:styleId="1d">
    <w:name w:val="正文1"/>
    <w:qFormat/>
    <w:rsid w:val="00672671"/>
    <w:pPr>
      <w:jc w:val="both"/>
    </w:pPr>
    <w:rPr>
      <w:rFonts w:ascii="宋体" w:eastAsia="宋体" w:hAnsi="宋体" w:cs="宋体"/>
      <w:szCs w:val="21"/>
    </w:rPr>
  </w:style>
  <w:style w:type="paragraph" w:customStyle="1" w:styleId="xl74">
    <w:name w:val="xl74"/>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CharCharCharCharCharCharChar1">
    <w:name w:val="Char Char Char Char Char Char Char1"/>
    <w:basedOn w:val="a6"/>
    <w:qFormat/>
    <w:rsid w:val="00672671"/>
    <w:pPr>
      <w:snapToGrid w:val="0"/>
      <w:spacing w:line="360" w:lineRule="auto"/>
      <w:ind w:firstLineChars="200" w:firstLine="200"/>
    </w:pPr>
    <w:rPr>
      <w:rFonts w:ascii="Calibri" w:eastAsia="仿宋_GB2312" w:hAnsi="Calibri" w:cs="Times New Roman"/>
      <w:sz w:val="24"/>
      <w:szCs w:val="24"/>
    </w:rPr>
  </w:style>
  <w:style w:type="paragraph" w:customStyle="1" w:styleId="CharChar1CharCharCharCharCharCharCharChar">
    <w:name w:val="Char Char1 Char Char Char Char Char Char Char Char"/>
    <w:basedOn w:val="a6"/>
    <w:qFormat/>
    <w:rsid w:val="00672671"/>
    <w:pPr>
      <w:widowControl/>
      <w:spacing w:after="160" w:line="240" w:lineRule="exact"/>
      <w:jc w:val="left"/>
    </w:pPr>
    <w:rPr>
      <w:rFonts w:ascii="Verdana" w:eastAsia="宋体" w:hAnsi="Verdana" w:cs="Times New Roman"/>
      <w:kern w:val="0"/>
      <w:sz w:val="20"/>
      <w:szCs w:val="20"/>
      <w:lang w:eastAsia="en-US"/>
    </w:rPr>
  </w:style>
  <w:style w:type="paragraph" w:customStyle="1" w:styleId="TableParagraph">
    <w:name w:val="Table Paragraph"/>
    <w:basedOn w:val="a6"/>
    <w:uiPriority w:val="1"/>
    <w:qFormat/>
    <w:rsid w:val="00672671"/>
    <w:pPr>
      <w:autoSpaceDE w:val="0"/>
      <w:autoSpaceDN w:val="0"/>
      <w:jc w:val="left"/>
    </w:pPr>
    <w:rPr>
      <w:rFonts w:ascii="宋体" w:eastAsia="宋体" w:hAnsi="宋体" w:cs="宋体"/>
      <w:kern w:val="0"/>
      <w:sz w:val="22"/>
      <w:lang w:eastAsia="en-US"/>
    </w:rPr>
  </w:style>
  <w:style w:type="paragraph" w:customStyle="1" w:styleId="2b">
    <w:name w:val="正文文本缩进2"/>
    <w:basedOn w:val="a6"/>
    <w:qFormat/>
    <w:rsid w:val="00672671"/>
    <w:pPr>
      <w:spacing w:line="480" w:lineRule="exact"/>
      <w:ind w:firstLineChars="200" w:firstLine="480"/>
    </w:pPr>
    <w:rPr>
      <w:rFonts w:ascii="宋体" w:eastAsia="宋体" w:hAnsi="宋体" w:cs="Times New Roman"/>
      <w:kern w:val="0"/>
      <w:sz w:val="24"/>
      <w:szCs w:val="24"/>
      <w:lang w:val="zh-CN"/>
    </w:rPr>
  </w:style>
  <w:style w:type="paragraph" w:customStyle="1" w:styleId="1e">
    <w:name w:val="列表段落1"/>
    <w:basedOn w:val="a6"/>
    <w:uiPriority w:val="99"/>
    <w:qFormat/>
    <w:rsid w:val="00672671"/>
    <w:pPr>
      <w:ind w:firstLineChars="200" w:firstLine="420"/>
    </w:pPr>
    <w:rPr>
      <w:rFonts w:ascii="Calibri" w:eastAsia="宋体" w:hAnsi="Calibri" w:cs="Times New Roman"/>
    </w:rPr>
  </w:style>
  <w:style w:type="paragraph" w:customStyle="1" w:styleId="xl38">
    <w:name w:val="xl3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et37">
    <w:name w:val="et37"/>
    <w:basedOn w:val="a6"/>
    <w:qFormat/>
    <w:rsid w:val="00672671"/>
    <w:pPr>
      <w:widowControl/>
      <w:pBdr>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H-TextFormat">
    <w:name w:val="H-TextFormat"/>
    <w:qFormat/>
    <w:rsid w:val="00672671"/>
    <w:pPr>
      <w:autoSpaceDE w:val="0"/>
      <w:autoSpaceDN w:val="0"/>
      <w:adjustRightInd w:val="0"/>
    </w:pPr>
    <w:rPr>
      <w:rFonts w:ascii="Arial" w:eastAsia="宋体" w:hAnsi="Arial" w:cs="Arial"/>
      <w:kern w:val="0"/>
      <w:sz w:val="22"/>
      <w:lang w:eastAsia="en-US"/>
    </w:rPr>
  </w:style>
  <w:style w:type="paragraph" w:customStyle="1" w:styleId="1f">
    <w:name w:val="字元 字元1"/>
    <w:basedOn w:val="a6"/>
    <w:qFormat/>
    <w:rsid w:val="00672671"/>
    <w:rPr>
      <w:rFonts w:ascii="Tahoma" w:eastAsia="宋体" w:hAnsi="Tahoma" w:cs="Times New Roman"/>
      <w:sz w:val="24"/>
      <w:szCs w:val="20"/>
    </w:rPr>
  </w:style>
  <w:style w:type="paragraph" w:customStyle="1" w:styleId="affff">
    <w:name w:val="表格文字"/>
    <w:basedOn w:val="afb"/>
    <w:qFormat/>
    <w:rsid w:val="00672671"/>
    <w:pPr>
      <w:spacing w:before="20" w:after="20" w:line="240" w:lineRule="auto"/>
      <w:ind w:firstLine="0"/>
    </w:pPr>
    <w:rPr>
      <w:rFonts w:ascii="Century Gothic" w:hAnsi="Century Gothic"/>
      <w:sz w:val="20"/>
    </w:rPr>
  </w:style>
  <w:style w:type="paragraph" w:customStyle="1" w:styleId="xl72">
    <w:name w:val="xl72"/>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CharChar1">
    <w:name w:val="Char Char1"/>
    <w:basedOn w:val="af7"/>
    <w:qFormat/>
    <w:rsid w:val="00672671"/>
    <w:rPr>
      <w:rFonts w:ascii="Tahoma" w:hAnsi="Tahoma"/>
    </w:rPr>
  </w:style>
  <w:style w:type="paragraph" w:customStyle="1" w:styleId="et13">
    <w:name w:val="et13"/>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MediumGrid21">
    <w:name w:val="Medium Grid 21"/>
    <w:uiPriority w:val="1"/>
    <w:qFormat/>
    <w:rsid w:val="00672671"/>
    <w:rPr>
      <w:rFonts w:ascii="Calibri" w:eastAsia="宋体" w:hAnsi="Calibri" w:cs="Times New Roman"/>
      <w:kern w:val="0"/>
      <w:sz w:val="22"/>
    </w:rPr>
  </w:style>
  <w:style w:type="paragraph" w:customStyle="1" w:styleId="Char1CharCharChar1">
    <w:name w:val="Char1 Char Char Char1"/>
    <w:basedOn w:val="a6"/>
    <w:qFormat/>
    <w:rsid w:val="00672671"/>
    <w:rPr>
      <w:rFonts w:ascii="Tahoma" w:eastAsia="宋体" w:hAnsi="Tahoma" w:cs="仿宋_GB2312"/>
      <w:sz w:val="24"/>
      <w:szCs w:val="28"/>
    </w:rPr>
  </w:style>
  <w:style w:type="paragraph" w:customStyle="1" w:styleId="Bodytext20">
    <w:name w:val="Body text|2"/>
    <w:basedOn w:val="a6"/>
    <w:qFormat/>
    <w:rsid w:val="00672671"/>
    <w:pPr>
      <w:spacing w:after="90"/>
    </w:pPr>
    <w:rPr>
      <w:rFonts w:ascii="Calibri" w:eastAsia="宋体" w:hAnsi="Calibri" w:cs="Times New Roman"/>
      <w:sz w:val="22"/>
    </w:rPr>
  </w:style>
  <w:style w:type="paragraph" w:customStyle="1" w:styleId="xl29">
    <w:name w:val="xl2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宋体" w:hAnsi="Calibri" w:cs="Times New Roman"/>
      <w:kern w:val="0"/>
      <w:sz w:val="20"/>
      <w:szCs w:val="20"/>
    </w:rPr>
  </w:style>
  <w:style w:type="paragraph" w:customStyle="1" w:styleId="xl48">
    <w:name w:val="xl4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rPr>
  </w:style>
  <w:style w:type="paragraph" w:customStyle="1" w:styleId="font2">
    <w:name w:val="font2"/>
    <w:basedOn w:val="a6"/>
    <w:qFormat/>
    <w:rsid w:val="00672671"/>
    <w:pPr>
      <w:widowControl/>
      <w:spacing w:before="100" w:beforeAutospacing="1" w:after="100" w:afterAutospacing="1"/>
      <w:jc w:val="left"/>
    </w:pPr>
    <w:rPr>
      <w:rFonts w:ascii="宋体" w:eastAsia="宋体" w:hAnsi="宋体" w:cs="宋体"/>
      <w:color w:val="000000"/>
      <w:kern w:val="0"/>
      <w:sz w:val="22"/>
    </w:rPr>
  </w:style>
  <w:style w:type="paragraph" w:customStyle="1" w:styleId="xl35">
    <w:name w:val="xl35"/>
    <w:basedOn w:val="a6"/>
    <w:qFormat/>
    <w:rsid w:val="00672671"/>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2c">
    <w:name w:val="列出段落2"/>
    <w:basedOn w:val="a6"/>
    <w:qFormat/>
    <w:rsid w:val="00672671"/>
    <w:pPr>
      <w:ind w:firstLineChars="200" w:firstLine="420"/>
    </w:pPr>
    <w:rPr>
      <w:rFonts w:ascii="Calibri" w:eastAsia="宋体" w:hAnsi="Calibri" w:cs="Times New Roman"/>
    </w:rPr>
  </w:style>
  <w:style w:type="paragraph" w:customStyle="1" w:styleId="xl30">
    <w:name w:val="xl3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6">
    <w:name w:val="列出段落1"/>
    <w:basedOn w:val="a6"/>
    <w:link w:val="ListParagraphChar"/>
    <w:uiPriority w:val="34"/>
    <w:qFormat/>
    <w:rsid w:val="00672671"/>
    <w:pPr>
      <w:ind w:firstLineChars="200" w:firstLine="420"/>
    </w:pPr>
    <w:rPr>
      <w:rFonts w:ascii="Calibri" w:hAnsi="Calibri"/>
      <w:sz w:val="22"/>
    </w:rPr>
  </w:style>
  <w:style w:type="paragraph" w:customStyle="1" w:styleId="CharCharCharCharCharChar">
    <w:name w:val="Char Char Char Char Char Char"/>
    <w:basedOn w:val="a6"/>
    <w:qFormat/>
    <w:rsid w:val="00672671"/>
    <w:rPr>
      <w:rFonts w:ascii="Times New Roman" w:eastAsia="宋体" w:hAnsi="Times New Roman" w:cs="Times New Roman"/>
      <w:szCs w:val="24"/>
    </w:rPr>
  </w:style>
  <w:style w:type="paragraph" w:customStyle="1" w:styleId="et3">
    <w:name w:val="et3"/>
    <w:basedOn w:val="a6"/>
    <w:qFormat/>
    <w:rsid w:val="00672671"/>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BalloonText1">
    <w:name w:val="Balloon Text1"/>
    <w:basedOn w:val="a6"/>
    <w:semiHidden/>
    <w:qFormat/>
    <w:rsid w:val="00672671"/>
    <w:rPr>
      <w:rFonts w:ascii="Times New Roman" w:eastAsia="宋体" w:hAnsi="Times New Roman" w:cs="Times New Roman"/>
      <w:sz w:val="18"/>
      <w:szCs w:val="18"/>
    </w:rPr>
  </w:style>
  <w:style w:type="paragraph" w:customStyle="1" w:styleId="font5">
    <w:name w:val="font5"/>
    <w:basedOn w:val="a6"/>
    <w:qFormat/>
    <w:rsid w:val="00672671"/>
    <w:pPr>
      <w:widowControl/>
      <w:spacing w:before="100" w:beforeAutospacing="1" w:after="100" w:afterAutospacing="1"/>
      <w:jc w:val="left"/>
    </w:pPr>
    <w:rPr>
      <w:rFonts w:ascii="宋体" w:eastAsia="宋体" w:hAnsi="宋体" w:cs="宋体"/>
      <w:kern w:val="0"/>
      <w:sz w:val="18"/>
      <w:szCs w:val="18"/>
    </w:rPr>
  </w:style>
  <w:style w:type="paragraph" w:customStyle="1" w:styleId="affff0">
    <w:name w:val="段"/>
    <w:qFormat/>
    <w:rsid w:val="00672671"/>
    <w:pPr>
      <w:autoSpaceDE w:val="0"/>
      <w:autoSpaceDN w:val="0"/>
      <w:ind w:firstLineChars="200" w:firstLine="200"/>
      <w:jc w:val="both"/>
    </w:pPr>
    <w:rPr>
      <w:rFonts w:ascii="宋体" w:eastAsia="宋体" w:hAnsi="Times New Roman" w:cs="Times New Roman"/>
      <w:kern w:val="0"/>
      <w:szCs w:val="20"/>
    </w:rPr>
  </w:style>
  <w:style w:type="paragraph" w:customStyle="1" w:styleId="34">
    <w:name w:val="列出段落3"/>
    <w:basedOn w:val="a6"/>
    <w:qFormat/>
    <w:rsid w:val="00672671"/>
    <w:pPr>
      <w:ind w:firstLineChars="200" w:firstLine="420"/>
    </w:pPr>
    <w:rPr>
      <w:rFonts w:ascii="Times New Roman" w:eastAsia="宋体" w:hAnsi="Times New Roman" w:cs="Times New Roman"/>
      <w:kern w:val="0"/>
      <w:sz w:val="24"/>
      <w:szCs w:val="24"/>
    </w:rPr>
  </w:style>
  <w:style w:type="paragraph" w:customStyle="1" w:styleId="Char210">
    <w:name w:val="Char21"/>
    <w:basedOn w:val="a6"/>
    <w:qFormat/>
    <w:rsid w:val="00672671"/>
    <w:rPr>
      <w:rFonts w:ascii="Tahoma" w:eastAsia="宋体" w:hAnsi="Tahoma" w:cs="Times New Roman"/>
      <w:sz w:val="24"/>
      <w:szCs w:val="20"/>
    </w:rPr>
  </w:style>
  <w:style w:type="paragraph" w:customStyle="1" w:styleId="Style377">
    <w:name w:val="_Style 377"/>
    <w:basedOn w:val="a6"/>
    <w:next w:val="aff3"/>
    <w:uiPriority w:val="1"/>
    <w:qFormat/>
    <w:rsid w:val="00672671"/>
    <w:pPr>
      <w:spacing w:before="43"/>
      <w:ind w:left="386" w:hanging="266"/>
    </w:pPr>
    <w:rPr>
      <w:rFonts w:ascii="宋体" w:eastAsia="宋体" w:hAnsi="宋体" w:cs="宋体"/>
      <w:lang w:val="zh-CN"/>
    </w:rPr>
  </w:style>
  <w:style w:type="paragraph" w:customStyle="1" w:styleId="font12">
    <w:name w:val="font12"/>
    <w:basedOn w:val="a6"/>
    <w:qFormat/>
    <w:rsid w:val="00672671"/>
    <w:pPr>
      <w:jc w:val="left"/>
    </w:pPr>
    <w:rPr>
      <w:rFonts w:ascii="Calibri" w:eastAsia="宋体" w:hAnsi="Calibri" w:cs="Times New Roman"/>
      <w:kern w:val="0"/>
      <w:sz w:val="18"/>
      <w:szCs w:val="18"/>
    </w:rPr>
  </w:style>
  <w:style w:type="paragraph" w:customStyle="1" w:styleId="Char1CharChar">
    <w:name w:val="Char1 Char Char"/>
    <w:basedOn w:val="a6"/>
    <w:qFormat/>
    <w:rsid w:val="00672671"/>
    <w:pPr>
      <w:adjustRightInd w:val="0"/>
      <w:spacing w:line="360" w:lineRule="auto"/>
    </w:pPr>
    <w:rPr>
      <w:rFonts w:ascii="Times New Roman" w:eastAsia="宋体" w:hAnsi="Times New Roman" w:cs="Times New Roman"/>
      <w:kern w:val="0"/>
      <w:sz w:val="24"/>
      <w:szCs w:val="20"/>
    </w:rPr>
  </w:style>
  <w:style w:type="paragraph" w:customStyle="1" w:styleId="SOW">
    <w:name w:val="SOW正文"/>
    <w:basedOn w:val="a6"/>
    <w:qFormat/>
    <w:rsid w:val="00672671"/>
    <w:pPr>
      <w:snapToGrid w:val="0"/>
      <w:spacing w:before="120" w:line="400" w:lineRule="exact"/>
      <w:ind w:firstLine="425"/>
    </w:pPr>
    <w:rPr>
      <w:rFonts w:ascii="Times New Roman" w:eastAsia="宋体" w:hAnsi="Times New Roman" w:cs="Times New Roman"/>
      <w:sz w:val="24"/>
      <w:szCs w:val="20"/>
    </w:rPr>
  </w:style>
  <w:style w:type="paragraph" w:customStyle="1" w:styleId="et21">
    <w:name w:val="et21"/>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35">
    <w:name w:val="样式3"/>
    <w:basedOn w:val="11"/>
    <w:qFormat/>
    <w:rsid w:val="00672671"/>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et24">
    <w:name w:val="et24"/>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xl73">
    <w:name w:val="xl73"/>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1f0">
    <w:name w:val="样式1"/>
    <w:basedOn w:val="11"/>
    <w:qFormat/>
    <w:rsid w:val="00672671"/>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xl76">
    <w:name w:val="xl76"/>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Style4">
    <w:name w:val="_Style 4"/>
    <w:basedOn w:val="a6"/>
    <w:next w:val="aff3"/>
    <w:uiPriority w:val="34"/>
    <w:qFormat/>
    <w:rsid w:val="00672671"/>
    <w:pPr>
      <w:widowControl/>
      <w:ind w:left="720"/>
      <w:contextualSpacing/>
      <w:jc w:val="left"/>
    </w:pPr>
    <w:rPr>
      <w:rFonts w:ascii="Calibri" w:eastAsia="宋体" w:hAnsi="Calibri" w:cs="Times New Roman"/>
      <w:kern w:val="0"/>
      <w:sz w:val="24"/>
      <w:szCs w:val="24"/>
      <w:lang w:eastAsia="en-US"/>
    </w:rPr>
  </w:style>
  <w:style w:type="paragraph" w:customStyle="1" w:styleId="xl78">
    <w:name w:val="xl78"/>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9">
    <w:name w:val="xl79"/>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et15">
    <w:name w:val="et15"/>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xl80">
    <w:name w:val="xl80"/>
    <w:basedOn w:val="a6"/>
    <w:qFormat/>
    <w:rsid w:val="006726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Affff1">
    <w:name w:val="正文 A"/>
    <w:qFormat/>
    <w:rsid w:val="00672671"/>
    <w:pPr>
      <w:framePr w:wrap="around" w:hAnchor="text" w:y="1"/>
      <w:widowControl w:val="0"/>
      <w:jc w:val="both"/>
    </w:pPr>
    <w:rPr>
      <w:rFonts w:ascii="Arial Unicode MS" w:eastAsia="Arial Unicode MS" w:hAnsi="Arial Unicode MS" w:cs="Arial Unicode MS"/>
      <w:color w:val="000000"/>
      <w:szCs w:val="21"/>
    </w:rPr>
  </w:style>
  <w:style w:type="paragraph" w:customStyle="1" w:styleId="Bodytext10">
    <w:name w:val="Body text|1"/>
    <w:basedOn w:val="a6"/>
    <w:link w:val="Bodytext1"/>
    <w:uiPriority w:val="99"/>
    <w:unhideWhenUsed/>
    <w:qFormat/>
    <w:rsid w:val="00672671"/>
    <w:pPr>
      <w:shd w:val="clear" w:color="auto" w:fill="FFFFFF"/>
      <w:spacing w:line="415" w:lineRule="auto"/>
      <w:ind w:firstLine="400"/>
    </w:pPr>
    <w:rPr>
      <w:rFonts w:ascii="宋体"/>
      <w:sz w:val="28"/>
      <w:lang w:val="zh-CN"/>
    </w:rPr>
  </w:style>
  <w:style w:type="paragraph" w:customStyle="1" w:styleId="Style2">
    <w:name w:val="_Style 2"/>
    <w:basedOn w:val="a6"/>
    <w:qFormat/>
    <w:rsid w:val="00672671"/>
    <w:pPr>
      <w:ind w:firstLineChars="200" w:firstLine="420"/>
    </w:pPr>
    <w:rPr>
      <w:rFonts w:ascii="Calibri" w:eastAsia="宋体" w:hAnsi="Calibri" w:cs="Times New Roman"/>
      <w:szCs w:val="20"/>
    </w:rPr>
  </w:style>
  <w:style w:type="paragraph" w:customStyle="1" w:styleId="ParaAttribute13">
    <w:name w:val="ParaAttribute13"/>
    <w:qFormat/>
    <w:rsid w:val="00672671"/>
    <w:pPr>
      <w:widowControl w:val="0"/>
      <w:wordWrap w:val="0"/>
      <w:ind w:left="-106"/>
    </w:pPr>
    <w:rPr>
      <w:rFonts w:ascii="Times New Roman" w:eastAsia="Batang" w:hAnsi="Times New Roman" w:cs="Times New Roman"/>
      <w:kern w:val="0"/>
    </w:rPr>
  </w:style>
  <w:style w:type="paragraph" w:customStyle="1" w:styleId="1111111199999">
    <w:name w:val="1111111199999"/>
    <w:basedOn w:val="a6"/>
    <w:link w:val="1111111199999Char"/>
    <w:qFormat/>
    <w:rsid w:val="00672671"/>
    <w:pPr>
      <w:widowControl/>
      <w:spacing w:beforeLines="50" w:line="240" w:lineRule="exact"/>
      <w:ind w:firstLineChars="214" w:firstLine="514"/>
      <w:jc w:val="left"/>
    </w:pPr>
  </w:style>
  <w:style w:type="paragraph" w:customStyle="1" w:styleId="et7">
    <w:name w:val="et7"/>
    <w:basedOn w:val="a6"/>
    <w:qFormat/>
    <w:rsid w:val="00672671"/>
    <w:pPr>
      <w:widowControl/>
      <w:spacing w:before="100" w:beforeAutospacing="1" w:after="100" w:afterAutospacing="1"/>
      <w:jc w:val="center"/>
    </w:pPr>
    <w:rPr>
      <w:rFonts w:ascii="宋体" w:eastAsia="宋体" w:hAnsi="宋体" w:cs="宋体"/>
      <w:kern w:val="0"/>
      <w:sz w:val="24"/>
      <w:szCs w:val="24"/>
    </w:rPr>
  </w:style>
  <w:style w:type="paragraph" w:customStyle="1" w:styleId="et14">
    <w:name w:val="et14"/>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et4">
    <w:name w:val="et4"/>
    <w:basedOn w:val="a6"/>
    <w:qFormat/>
    <w:rsid w:val="00672671"/>
    <w:pPr>
      <w:widowControl/>
      <w:spacing w:before="100" w:beforeAutospacing="1" w:after="100" w:afterAutospacing="1"/>
      <w:jc w:val="left"/>
    </w:pPr>
    <w:rPr>
      <w:rFonts w:ascii="宋体" w:eastAsia="宋体" w:hAnsi="宋体" w:cs="宋体"/>
      <w:kern w:val="0"/>
      <w:sz w:val="24"/>
      <w:szCs w:val="24"/>
    </w:rPr>
  </w:style>
  <w:style w:type="paragraph" w:customStyle="1" w:styleId="CharCharCharChar">
    <w:name w:val="Char Char Char Char"/>
    <w:basedOn w:val="a6"/>
    <w:qFormat/>
    <w:rsid w:val="00672671"/>
    <w:rPr>
      <w:rFonts w:ascii="Times New Roman" w:eastAsia="宋体" w:hAnsi="Times New Roman" w:cs="Times New Roman"/>
      <w:sz w:val="24"/>
      <w:szCs w:val="36"/>
    </w:rPr>
  </w:style>
  <w:style w:type="paragraph" w:customStyle="1" w:styleId="TableText">
    <w:name w:val="Table Text"/>
    <w:basedOn w:val="a6"/>
    <w:semiHidden/>
    <w:qFormat/>
    <w:rsid w:val="00672671"/>
    <w:pPr>
      <w:widowControl/>
      <w:kinsoku w:val="0"/>
      <w:autoSpaceDE w:val="0"/>
      <w:autoSpaceDN w:val="0"/>
      <w:adjustRightInd w:val="0"/>
      <w:snapToGrid w:val="0"/>
      <w:jc w:val="left"/>
      <w:textAlignment w:val="baseline"/>
    </w:pPr>
    <w:rPr>
      <w:rFonts w:ascii="宋体" w:eastAsia="宋体" w:hAnsi="宋体" w:cs="宋体"/>
      <w:color w:val="000000"/>
      <w:kern w:val="0"/>
      <w:sz w:val="23"/>
      <w:szCs w:val="23"/>
      <w:lang w:eastAsia="en-US"/>
    </w:rPr>
  </w:style>
  <w:style w:type="paragraph" w:customStyle="1" w:styleId="affff2">
    <w:name w:val="正文文字缩进"/>
    <w:qFormat/>
    <w:rsid w:val="00672671"/>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et32">
    <w:name w:val="et32"/>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110">
    <w:name w:val="列出段落11"/>
    <w:basedOn w:val="a6"/>
    <w:qFormat/>
    <w:rsid w:val="00672671"/>
    <w:pPr>
      <w:widowControl/>
      <w:spacing w:line="351" w:lineRule="atLeast"/>
      <w:ind w:firstLineChars="200" w:firstLine="420"/>
      <w:textAlignment w:val="baseline"/>
    </w:pPr>
    <w:rPr>
      <w:rFonts w:ascii="Times New Roman" w:eastAsia="宋体" w:hAnsi="Times New Roman" w:cs="Times New Roman"/>
      <w:color w:val="000000"/>
      <w:kern w:val="0"/>
      <w:sz w:val="20"/>
      <w:szCs w:val="20"/>
      <w:lang w:val="zh-CN"/>
    </w:rPr>
  </w:style>
  <w:style w:type="paragraph" w:customStyle="1" w:styleId="et17">
    <w:name w:val="et17"/>
    <w:basedOn w:val="a6"/>
    <w:qFormat/>
    <w:rsid w:val="00672671"/>
    <w:pPr>
      <w:widowControl/>
      <w:pBdr>
        <w:top w:val="single" w:sz="4" w:space="0" w:color="000000"/>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et33">
    <w:name w:val="et33"/>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Char1CharCharChar">
    <w:name w:val="Char1 Char Char Char"/>
    <w:basedOn w:val="a6"/>
    <w:qFormat/>
    <w:rsid w:val="00672671"/>
    <w:pPr>
      <w:widowControl/>
      <w:spacing w:after="160" w:line="240" w:lineRule="exact"/>
      <w:jc w:val="left"/>
    </w:pPr>
    <w:rPr>
      <w:rFonts w:ascii="Verdana" w:eastAsia="楷体_GB2312" w:hAnsi="Verdana" w:cs="Times New Roman"/>
      <w:b/>
      <w:i/>
      <w:iCs/>
      <w:color w:val="000000"/>
      <w:kern w:val="0"/>
      <w:sz w:val="20"/>
      <w:szCs w:val="20"/>
      <w:lang w:eastAsia="en-US"/>
    </w:rPr>
  </w:style>
  <w:style w:type="paragraph" w:customStyle="1" w:styleId="AbsatzTableFormat">
    <w:name w:val="AbsatzTableFormat"/>
    <w:basedOn w:val="a6"/>
    <w:qFormat/>
    <w:rsid w:val="00672671"/>
    <w:pPr>
      <w:widowControl/>
      <w:jc w:val="left"/>
    </w:pPr>
    <w:rPr>
      <w:rFonts w:ascii="Times New Roman" w:eastAsia="宋体" w:hAnsi="Times New Roman" w:cs="Times New Roman"/>
      <w:bCs/>
      <w:kern w:val="0"/>
      <w:sz w:val="22"/>
      <w:szCs w:val="20"/>
      <w:lang w:val="pt-BR" w:eastAsia="en-US"/>
    </w:rPr>
  </w:style>
  <w:style w:type="paragraph" w:customStyle="1" w:styleId="et10">
    <w:name w:val="et10"/>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Style39">
    <w:name w:val="_Style 39"/>
    <w:basedOn w:val="a6"/>
    <w:next w:val="aff3"/>
    <w:uiPriority w:val="34"/>
    <w:qFormat/>
    <w:rsid w:val="00672671"/>
    <w:pPr>
      <w:ind w:firstLineChars="200" w:firstLine="420"/>
    </w:pPr>
    <w:rPr>
      <w:rFonts w:ascii="等线" w:eastAsia="等线" w:hAnsi="等线" w:cs="Times New Roman"/>
    </w:rPr>
  </w:style>
  <w:style w:type="paragraph" w:customStyle="1" w:styleId="Style1">
    <w:name w:val="_Style 1"/>
    <w:basedOn w:val="a6"/>
    <w:uiPriority w:val="34"/>
    <w:qFormat/>
    <w:rsid w:val="00672671"/>
    <w:pPr>
      <w:ind w:firstLineChars="200" w:firstLine="420"/>
    </w:pPr>
    <w:rPr>
      <w:rFonts w:ascii="Calibri" w:eastAsia="宋体" w:hAnsi="Calibri" w:cs="Times New Roman"/>
    </w:rPr>
  </w:style>
  <w:style w:type="paragraph" w:customStyle="1" w:styleId="msolistparagraph0">
    <w:name w:val="msolistparagraph"/>
    <w:basedOn w:val="a6"/>
    <w:qFormat/>
    <w:rsid w:val="00672671"/>
    <w:pPr>
      <w:ind w:firstLineChars="200" w:firstLine="420"/>
    </w:pPr>
    <w:rPr>
      <w:rFonts w:ascii="Calibri" w:eastAsia="宋体" w:hAnsi="Calibri" w:cs="Times New Roman"/>
    </w:rPr>
  </w:style>
  <w:style w:type="paragraph" w:customStyle="1" w:styleId="Bodytext22">
    <w:name w:val="Body text|22"/>
    <w:basedOn w:val="a6"/>
    <w:link w:val="Bodytext2"/>
    <w:qFormat/>
    <w:rsid w:val="00672671"/>
    <w:pPr>
      <w:shd w:val="clear" w:color="auto" w:fill="FFFFFF"/>
      <w:spacing w:after="360" w:line="180" w:lineRule="exact"/>
      <w:ind w:hanging="360"/>
      <w:jc w:val="distribute"/>
    </w:pPr>
    <w:rPr>
      <w:rFonts w:ascii="PMingLiU" w:eastAsia="PMingLiU" w:hAnsi="PMingLiU"/>
      <w:sz w:val="18"/>
    </w:rPr>
  </w:style>
  <w:style w:type="paragraph" w:customStyle="1" w:styleId="et12">
    <w:name w:val="et12"/>
    <w:basedOn w:val="a6"/>
    <w:qFormat/>
    <w:rsid w:val="0067267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Style7">
    <w:name w:val="_Style 7"/>
    <w:basedOn w:val="a6"/>
    <w:next w:val="aff3"/>
    <w:qFormat/>
    <w:rsid w:val="00672671"/>
    <w:pPr>
      <w:ind w:firstLineChars="200" w:firstLine="420"/>
    </w:pPr>
    <w:rPr>
      <w:rFonts w:ascii="Calibri" w:eastAsia="宋体" w:hAnsi="Calibri" w:cs="Times New Roman"/>
    </w:rPr>
  </w:style>
  <w:style w:type="paragraph" w:customStyle="1" w:styleId="et38">
    <w:name w:val="et38"/>
    <w:basedOn w:val="a6"/>
    <w:qFormat/>
    <w:rsid w:val="00672671"/>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111">
    <w:name w:val="列表段落11"/>
    <w:basedOn w:val="a6"/>
    <w:qFormat/>
    <w:rsid w:val="00672671"/>
    <w:pPr>
      <w:ind w:firstLineChars="200" w:firstLine="420"/>
    </w:pPr>
    <w:rPr>
      <w:rFonts w:ascii="Calibri" w:eastAsia="宋体" w:hAnsi="Calibri" w:cs="Times New Roman"/>
    </w:rPr>
  </w:style>
  <w:style w:type="paragraph" w:customStyle="1" w:styleId="1110">
    <w:name w:val="正文缩进111"/>
    <w:basedOn w:val="a6"/>
    <w:qFormat/>
    <w:rsid w:val="00672671"/>
    <w:pPr>
      <w:ind w:firstLine="420"/>
    </w:pPr>
    <w:rPr>
      <w:rFonts w:ascii="Calibri" w:eastAsia="宋体" w:hAnsi="Calibri" w:cs="Times New Roman"/>
      <w:kern w:val="0"/>
      <w:sz w:val="20"/>
    </w:rPr>
  </w:style>
  <w:style w:type="paragraph" w:customStyle="1" w:styleId="affff3">
    <w:name w:val="我得正文样式"/>
    <w:basedOn w:val="a6"/>
    <w:qFormat/>
    <w:rsid w:val="00672671"/>
    <w:pPr>
      <w:adjustRightInd w:val="0"/>
      <w:snapToGrid w:val="0"/>
      <w:spacing w:line="360" w:lineRule="auto"/>
    </w:pPr>
    <w:rPr>
      <w:rFonts w:ascii="Arial" w:eastAsia="幼圆" w:hAnsi="Arial" w:cs="Times New Roman"/>
      <w:sz w:val="15"/>
      <w:szCs w:val="15"/>
    </w:rPr>
  </w:style>
  <w:style w:type="paragraph" w:customStyle="1" w:styleId="Body1">
    <w:name w:val="Body 1"/>
    <w:qFormat/>
    <w:rsid w:val="00672671"/>
    <w:pPr>
      <w:outlineLvl w:val="0"/>
    </w:pPr>
    <w:rPr>
      <w:rFonts w:ascii="Helvetica" w:eastAsia="Arial Unicode MS" w:hAnsi="Helvetica" w:cs="宋体"/>
      <w:b/>
      <w:color w:val="000000"/>
      <w:kern w:val="0"/>
    </w:rPr>
  </w:style>
  <w:style w:type="paragraph" w:customStyle="1" w:styleId="font1">
    <w:name w:val="font1"/>
    <w:basedOn w:val="a6"/>
    <w:qFormat/>
    <w:rsid w:val="00672671"/>
    <w:pPr>
      <w:widowControl/>
      <w:spacing w:before="100" w:beforeAutospacing="1" w:after="100" w:afterAutospacing="1"/>
      <w:jc w:val="left"/>
    </w:pPr>
    <w:rPr>
      <w:rFonts w:ascii="宋体" w:eastAsia="宋体" w:hAnsi="宋体" w:cs="宋体"/>
      <w:color w:val="000000"/>
      <w:kern w:val="0"/>
      <w:sz w:val="22"/>
    </w:rPr>
  </w:style>
  <w:style w:type="paragraph" w:customStyle="1" w:styleId="et8">
    <w:name w:val="et8"/>
    <w:basedOn w:val="a6"/>
    <w:qFormat/>
    <w:rsid w:val="00672671"/>
    <w:pPr>
      <w:widowControl/>
      <w:shd w:val="clear" w:color="auto" w:fill="FFFFFF"/>
      <w:spacing w:before="100" w:beforeAutospacing="1" w:after="100" w:afterAutospacing="1"/>
      <w:jc w:val="left"/>
    </w:pPr>
    <w:rPr>
      <w:rFonts w:ascii="宋体" w:eastAsia="宋体" w:hAnsi="宋体" w:cs="宋体"/>
      <w:kern w:val="0"/>
      <w:sz w:val="24"/>
      <w:szCs w:val="24"/>
    </w:rPr>
  </w:style>
  <w:style w:type="paragraph" w:customStyle="1" w:styleId="et20">
    <w:name w:val="et20"/>
    <w:basedOn w:val="a6"/>
    <w:qFormat/>
    <w:rsid w:val="00672671"/>
    <w:pPr>
      <w:widowControl/>
      <w:pBdr>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paragraph" w:customStyle="1" w:styleId="et30">
    <w:name w:val="et30"/>
    <w:basedOn w:val="a6"/>
    <w:qFormat/>
    <w:rsid w:val="00672671"/>
    <w:pPr>
      <w:widowControl/>
      <w:pBdr>
        <w:left w:val="single" w:sz="4" w:space="0" w:color="000000"/>
        <w:right w:val="single" w:sz="4" w:space="0" w:color="000000"/>
      </w:pBdr>
      <w:spacing w:before="100" w:beforeAutospacing="1" w:after="100" w:afterAutospacing="1"/>
      <w:jc w:val="center"/>
    </w:pPr>
    <w:rPr>
      <w:rFonts w:ascii="宋体" w:eastAsia="宋体" w:hAnsi="宋体" w:cs="宋体"/>
      <w:color w:val="000000"/>
      <w:kern w:val="0"/>
      <w:sz w:val="24"/>
      <w:szCs w:val="24"/>
    </w:rPr>
  </w:style>
  <w:style w:type="table" w:styleId="affff4">
    <w:name w:val="Table Grid"/>
    <w:basedOn w:val="a9"/>
    <w:uiPriority w:val="59"/>
    <w:qFormat/>
    <w:rsid w:val="00672671"/>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uiPriority w:val="67"/>
    <w:qFormat/>
    <w:rsid w:val="00672671"/>
    <w:rPr>
      <w:rFonts w:ascii="Times New Roman" w:eastAsia="宋体" w:hAnsi="Times New Roman" w:cs="Times New Roman"/>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customStyle="1" w:styleId="TableNormal1">
    <w:name w:val="Table Normal1"/>
    <w:unhideWhenUsed/>
    <w:qFormat/>
    <w:rsid w:val="00672671"/>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672671"/>
    <w:rPr>
      <w:rFonts w:ascii="Times New Roman" w:eastAsia="等线" w:hAnsi="Times New Roman" w:cs="Times New Roman"/>
      <w:kern w:val="0"/>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2892</Words>
  <Characters>16486</Characters>
  <Application>Microsoft Office Word</Application>
  <DocSecurity>0</DocSecurity>
  <Lines>137</Lines>
  <Paragraphs>38</Paragraphs>
  <ScaleCrop>false</ScaleCrop>
  <Company/>
  <LinksUpToDate>false</LinksUpToDate>
  <CharactersWithSpaces>19340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2024-09-29T06:02:00Z</dcterms:created>
  <dcterms:modified xsi:type="dcterms:W3CDTF">2024-09-29T06:05:00Z</dcterms:modified>
</cp:coreProperties>
</file>