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B96" w:rsidRPr="00F74F0C" w:rsidRDefault="00214195">
      <w:pPr>
        <w:spacing w:line="360" w:lineRule="exact"/>
        <w:jc w:val="center"/>
        <w:rPr>
          <w:rFonts w:ascii="仿宋" w:eastAsia="仿宋" w:hAnsi="仿宋" w:cs="仿宋"/>
          <w:b/>
          <w:sz w:val="24"/>
        </w:rPr>
      </w:pPr>
      <w:r w:rsidRPr="00F74F0C">
        <w:rPr>
          <w:rFonts w:ascii="仿宋" w:eastAsia="仿宋" w:hAnsi="仿宋" w:cs="仿宋" w:hint="eastAsia"/>
          <w:b/>
          <w:sz w:val="24"/>
        </w:rPr>
        <w:t>北京延庆区八达岭景区文化街景观提升改造项目招标公告</w:t>
      </w:r>
    </w:p>
    <w:p w:rsidR="007D0B96" w:rsidRPr="00F74F0C" w:rsidRDefault="00214195">
      <w:pPr>
        <w:spacing w:line="360" w:lineRule="exact"/>
        <w:jc w:val="center"/>
        <w:rPr>
          <w:rFonts w:ascii="仿宋" w:eastAsia="仿宋" w:hAnsi="仿宋" w:cs="仿宋"/>
          <w:b/>
          <w:sz w:val="24"/>
        </w:rPr>
      </w:pPr>
      <w:r w:rsidRPr="00F74F0C">
        <w:rPr>
          <w:rFonts w:ascii="仿宋" w:eastAsia="仿宋" w:hAnsi="仿宋" w:cs="仿宋" w:hint="eastAsia"/>
          <w:b/>
          <w:sz w:val="24"/>
        </w:rPr>
        <w:t>发布日期:2019-5-1</w:t>
      </w:r>
      <w:r w:rsidRPr="00F74F0C">
        <w:rPr>
          <w:rFonts w:ascii="仿宋" w:eastAsia="仿宋" w:hAnsi="仿宋" w:cs="仿宋"/>
          <w:b/>
          <w:sz w:val="24"/>
        </w:rPr>
        <w:t>6</w:t>
      </w:r>
    </w:p>
    <w:p w:rsidR="007D0B96" w:rsidRPr="00F74F0C" w:rsidRDefault="00214195">
      <w:pPr>
        <w:spacing w:line="360" w:lineRule="exact"/>
        <w:jc w:val="center"/>
        <w:rPr>
          <w:rFonts w:ascii="仿宋" w:eastAsia="仿宋" w:hAnsi="仿宋" w:cs="仿宋"/>
          <w:b/>
          <w:sz w:val="24"/>
        </w:rPr>
      </w:pPr>
      <w:r w:rsidRPr="00F74F0C">
        <w:rPr>
          <w:rFonts w:ascii="仿宋" w:eastAsia="仿宋" w:hAnsi="仿宋" w:cs="仿宋" w:hint="eastAsia"/>
          <w:b/>
          <w:sz w:val="24"/>
        </w:rPr>
        <w:t>项目单位:北京市八达岭旅游总公司</w:t>
      </w:r>
    </w:p>
    <w:p w:rsidR="007D0B96" w:rsidRPr="00F74F0C" w:rsidRDefault="00214195">
      <w:pPr>
        <w:spacing w:afterLines="100" w:after="240" w:line="360" w:lineRule="exact"/>
        <w:jc w:val="center"/>
        <w:rPr>
          <w:rFonts w:ascii="仿宋" w:eastAsia="仿宋" w:hAnsi="仿宋" w:cs="仿宋"/>
          <w:b/>
          <w:sz w:val="24"/>
        </w:rPr>
      </w:pPr>
      <w:r w:rsidRPr="00F74F0C">
        <w:rPr>
          <w:rFonts w:ascii="仿宋" w:eastAsia="仿宋" w:hAnsi="仿宋" w:cs="仿宋" w:hint="eastAsia"/>
          <w:b/>
          <w:sz w:val="24"/>
        </w:rPr>
        <w:t>招标代理机构:北京恒达信远咨询有限责任公司</w:t>
      </w:r>
    </w:p>
    <w:p w:rsidR="007D0B96" w:rsidRPr="00F74F0C" w:rsidRDefault="00214195">
      <w:pPr>
        <w:spacing w:line="380" w:lineRule="exact"/>
        <w:ind w:left="480"/>
        <w:rPr>
          <w:rFonts w:ascii="仿宋" w:eastAsia="仿宋" w:hAnsi="仿宋" w:cs="仿宋"/>
          <w:kern w:val="0"/>
          <w:sz w:val="24"/>
        </w:rPr>
      </w:pPr>
      <w:r w:rsidRPr="00F74F0C">
        <w:rPr>
          <w:rFonts w:ascii="仿宋" w:eastAsia="仿宋" w:hAnsi="仿宋" w:cs="仿宋" w:hint="eastAsia"/>
          <w:kern w:val="0"/>
          <w:sz w:val="24"/>
        </w:rPr>
        <w:t xml:space="preserve">    由北京市八达岭旅游总公司拟建的延庆区“</w:t>
      </w:r>
      <w:r w:rsidRPr="00F74F0C">
        <w:rPr>
          <w:rFonts w:ascii="仿宋" w:eastAsia="仿宋" w:hAnsi="仿宋" w:cs="仿宋" w:hint="eastAsia"/>
          <w:bCs/>
          <w:sz w:val="24"/>
        </w:rPr>
        <w:t>北京延庆区八达岭景区文化街景观提升改造项目”</w:t>
      </w:r>
      <w:r w:rsidRPr="00F74F0C">
        <w:rPr>
          <w:rFonts w:ascii="仿宋" w:eastAsia="仿宋" w:hAnsi="仿宋" w:cs="仿宋" w:hint="eastAsia"/>
          <w:kern w:val="0"/>
          <w:sz w:val="24"/>
        </w:rPr>
        <w:t>，已由相关部门批准建设。北京恒达信远咨询有限责任公司受招标人北京市八达岭旅游总公司的委托，现对该项目施工进行国内公开招标，诚邀具备资格条件的投标人参与该工程的投标。</w:t>
      </w:r>
    </w:p>
    <w:p w:rsidR="007D0B96" w:rsidRPr="00F74F0C" w:rsidRDefault="00214195">
      <w:pPr>
        <w:numPr>
          <w:ilvl w:val="0"/>
          <w:numId w:val="1"/>
        </w:numPr>
        <w:spacing w:line="380" w:lineRule="exact"/>
        <w:rPr>
          <w:rFonts w:ascii="仿宋" w:eastAsia="仿宋" w:hAnsi="仿宋" w:cs="仿宋"/>
          <w:kern w:val="0"/>
          <w:sz w:val="24"/>
        </w:rPr>
      </w:pPr>
      <w:r w:rsidRPr="00F74F0C">
        <w:rPr>
          <w:rFonts w:ascii="仿宋" w:eastAsia="仿宋" w:hAnsi="仿宋" w:cs="仿宋" w:hint="eastAsia"/>
          <w:b/>
          <w:kern w:val="0"/>
          <w:sz w:val="24"/>
        </w:rPr>
        <w:t>工程概况</w:t>
      </w:r>
      <w:r w:rsidRPr="00F74F0C">
        <w:rPr>
          <w:rFonts w:ascii="仿宋" w:eastAsia="仿宋" w:hAnsi="仿宋" w:cs="仿宋" w:hint="eastAsia"/>
          <w:b/>
          <w:kern w:val="0"/>
          <w:sz w:val="24"/>
        </w:rPr>
        <w:br/>
      </w:r>
      <w:r w:rsidRPr="00F74F0C">
        <w:rPr>
          <w:rFonts w:ascii="仿宋" w:eastAsia="仿宋" w:hAnsi="仿宋" w:cs="仿宋" w:hint="eastAsia"/>
          <w:kern w:val="0"/>
          <w:sz w:val="24"/>
        </w:rPr>
        <w:t>1、工程名称：</w:t>
      </w:r>
      <w:r w:rsidRPr="00F74F0C">
        <w:rPr>
          <w:rFonts w:ascii="仿宋" w:eastAsia="仿宋" w:hAnsi="仿宋" w:cs="仿宋" w:hint="eastAsia"/>
          <w:b/>
          <w:sz w:val="24"/>
        </w:rPr>
        <w:t>北京延庆区八达岭景区文化街景观提升改造项目</w:t>
      </w:r>
    </w:p>
    <w:p w:rsidR="007D0B96" w:rsidRPr="00F74F0C" w:rsidRDefault="00214195">
      <w:pPr>
        <w:spacing w:line="380" w:lineRule="exact"/>
        <w:ind w:firstLineChars="200" w:firstLine="480"/>
        <w:rPr>
          <w:rFonts w:ascii="仿宋" w:eastAsia="仿宋" w:hAnsi="仿宋" w:cs="仿宋"/>
          <w:kern w:val="0"/>
          <w:sz w:val="24"/>
        </w:rPr>
      </w:pPr>
      <w:r w:rsidRPr="00F74F0C">
        <w:rPr>
          <w:rFonts w:ascii="仿宋" w:eastAsia="仿宋" w:hAnsi="仿宋" w:cs="仿宋" w:hint="eastAsia"/>
          <w:kern w:val="0"/>
          <w:sz w:val="24"/>
        </w:rPr>
        <w:t>2、项目建设单位：北京市八达岭旅游总公</w:t>
      </w:r>
      <w:bookmarkStart w:id="0" w:name="_GoBack"/>
      <w:bookmarkEnd w:id="0"/>
      <w:r w:rsidRPr="00F74F0C">
        <w:rPr>
          <w:rFonts w:ascii="仿宋" w:eastAsia="仿宋" w:hAnsi="仿宋" w:cs="仿宋" w:hint="eastAsia"/>
          <w:kern w:val="0"/>
          <w:sz w:val="24"/>
        </w:rPr>
        <w:t>司</w:t>
      </w:r>
    </w:p>
    <w:p w:rsidR="007D0B96" w:rsidRPr="00F74F0C" w:rsidRDefault="00214195">
      <w:pPr>
        <w:numPr>
          <w:ilvl w:val="0"/>
          <w:numId w:val="2"/>
        </w:numPr>
        <w:spacing w:line="380" w:lineRule="exact"/>
        <w:ind w:leftChars="228" w:left="479"/>
        <w:rPr>
          <w:rFonts w:ascii="仿宋" w:eastAsia="仿宋" w:hAnsi="仿宋" w:cs="仿宋"/>
          <w:kern w:val="0"/>
          <w:sz w:val="24"/>
        </w:rPr>
      </w:pPr>
      <w:r w:rsidRPr="00F74F0C">
        <w:rPr>
          <w:rFonts w:ascii="仿宋" w:eastAsia="仿宋" w:hAnsi="仿宋" w:cs="仿宋" w:hint="eastAsia"/>
          <w:kern w:val="0"/>
          <w:sz w:val="24"/>
        </w:rPr>
        <w:t>建设单位地址：</w:t>
      </w:r>
      <w:r w:rsidRPr="00F74F0C">
        <w:rPr>
          <w:rFonts w:ascii="仿宋" w:eastAsia="仿宋" w:hAnsi="仿宋" w:cs="仿宋"/>
          <w:kern w:val="0"/>
          <w:sz w:val="24"/>
        </w:rPr>
        <w:t>北京市延庆区八达岭特区办事处</w:t>
      </w:r>
    </w:p>
    <w:p w:rsidR="007D0B96" w:rsidRPr="00F74F0C" w:rsidRDefault="00214195">
      <w:pPr>
        <w:spacing w:line="380" w:lineRule="exact"/>
        <w:ind w:leftChars="228" w:left="479"/>
        <w:rPr>
          <w:rFonts w:ascii="仿宋" w:eastAsia="仿宋" w:hAnsi="仿宋" w:cs="仿宋"/>
          <w:kern w:val="0"/>
          <w:sz w:val="24"/>
        </w:rPr>
      </w:pPr>
      <w:r w:rsidRPr="00F74F0C">
        <w:rPr>
          <w:rFonts w:ascii="仿宋" w:eastAsia="仿宋" w:hAnsi="仿宋" w:cs="仿宋" w:hint="eastAsia"/>
          <w:kern w:val="0"/>
          <w:sz w:val="24"/>
        </w:rPr>
        <w:t>4、建设规模及内容：既有建筑立面形象、商业界面改造，改造楼栋数量8栋；室外街道景观提升改造，包括地面铺装改造，种植设计，文化雕塑及文化</w:t>
      </w:r>
      <w:proofErr w:type="gramStart"/>
      <w:r w:rsidRPr="00F74F0C">
        <w:rPr>
          <w:rFonts w:ascii="仿宋" w:eastAsia="仿宋" w:hAnsi="仿宋" w:cs="仿宋" w:hint="eastAsia"/>
          <w:kern w:val="0"/>
          <w:sz w:val="24"/>
        </w:rPr>
        <w:t>墙位置</w:t>
      </w:r>
      <w:proofErr w:type="gramEnd"/>
      <w:r w:rsidRPr="00F74F0C">
        <w:rPr>
          <w:rFonts w:ascii="仿宋" w:eastAsia="仿宋" w:hAnsi="仿宋" w:cs="仿宋" w:hint="eastAsia"/>
          <w:kern w:val="0"/>
          <w:sz w:val="24"/>
        </w:rPr>
        <w:t>及主题设定，休憩空间与城市家具设计，标识系统，室外照明系统。</w:t>
      </w:r>
    </w:p>
    <w:p w:rsidR="007D0B96" w:rsidRPr="00F74F0C" w:rsidRDefault="00214195">
      <w:pPr>
        <w:spacing w:line="380" w:lineRule="exact"/>
        <w:ind w:left="480"/>
        <w:rPr>
          <w:rFonts w:ascii="仿宋" w:eastAsia="仿宋" w:hAnsi="仿宋" w:cs="仿宋"/>
          <w:kern w:val="0"/>
          <w:sz w:val="24"/>
        </w:rPr>
      </w:pPr>
      <w:r w:rsidRPr="00F74F0C">
        <w:rPr>
          <w:rFonts w:ascii="仿宋" w:eastAsia="仿宋" w:hAnsi="仿宋" w:cs="仿宋" w:hint="eastAsia"/>
          <w:kern w:val="0"/>
          <w:sz w:val="24"/>
        </w:rPr>
        <w:t>5、技术要求：符合国家、地方、行业的相关规范、标准及设计要求</w:t>
      </w:r>
    </w:p>
    <w:p w:rsidR="007D0B96" w:rsidRPr="00F74F0C" w:rsidRDefault="00214195">
      <w:pPr>
        <w:spacing w:line="380" w:lineRule="exact"/>
        <w:ind w:left="480"/>
        <w:rPr>
          <w:rFonts w:ascii="仿宋" w:eastAsia="仿宋" w:hAnsi="仿宋" w:cs="仿宋"/>
          <w:kern w:val="0"/>
          <w:sz w:val="24"/>
        </w:rPr>
      </w:pPr>
      <w:r w:rsidRPr="00F74F0C">
        <w:rPr>
          <w:rFonts w:ascii="仿宋" w:eastAsia="仿宋" w:hAnsi="仿宋" w:cs="仿宋" w:hint="eastAsia"/>
          <w:kern w:val="0"/>
          <w:sz w:val="24"/>
        </w:rPr>
        <w:t>6、工程建设地点：北京延庆区八达岭长城景区内</w:t>
      </w:r>
    </w:p>
    <w:p w:rsidR="007D0B96" w:rsidRPr="00F74F0C" w:rsidRDefault="00214195">
      <w:pPr>
        <w:spacing w:line="380" w:lineRule="exact"/>
        <w:ind w:left="480"/>
        <w:rPr>
          <w:rFonts w:ascii="仿宋" w:eastAsia="仿宋" w:hAnsi="仿宋" w:cs="仿宋"/>
          <w:kern w:val="0"/>
          <w:sz w:val="24"/>
        </w:rPr>
      </w:pPr>
      <w:r w:rsidRPr="00F74F0C">
        <w:rPr>
          <w:rFonts w:ascii="仿宋" w:eastAsia="仿宋" w:hAnsi="仿宋" w:cs="仿宋" w:hint="eastAsia"/>
          <w:kern w:val="0"/>
          <w:sz w:val="24"/>
        </w:rPr>
        <w:t>7、资金来源：自筹</w:t>
      </w:r>
    </w:p>
    <w:p w:rsidR="007D0B96" w:rsidRPr="00F74F0C" w:rsidRDefault="00214195">
      <w:pPr>
        <w:spacing w:line="380" w:lineRule="exact"/>
        <w:ind w:left="480"/>
        <w:rPr>
          <w:rFonts w:ascii="仿宋" w:eastAsia="仿宋" w:hAnsi="仿宋" w:cs="仿宋"/>
          <w:kern w:val="0"/>
          <w:sz w:val="24"/>
        </w:rPr>
      </w:pPr>
      <w:r w:rsidRPr="00F74F0C">
        <w:rPr>
          <w:rFonts w:ascii="仿宋" w:eastAsia="仿宋" w:hAnsi="仿宋" w:cs="仿宋" w:hint="eastAsia"/>
          <w:kern w:val="0"/>
          <w:sz w:val="24"/>
        </w:rPr>
        <w:t>8、项目编号：</w:t>
      </w:r>
      <w:r w:rsidRPr="00F74F0C">
        <w:rPr>
          <w:rFonts w:ascii="仿宋" w:eastAsia="仿宋" w:hAnsi="仿宋" w:cs="仿宋"/>
          <w:kern w:val="0"/>
          <w:sz w:val="24"/>
        </w:rPr>
        <w:t>HDXY-YQ-2019-05016</w:t>
      </w:r>
    </w:p>
    <w:p w:rsidR="007D0B96" w:rsidRPr="00F74F0C" w:rsidRDefault="00214195">
      <w:pPr>
        <w:spacing w:line="380" w:lineRule="exact"/>
        <w:ind w:left="480"/>
        <w:rPr>
          <w:rFonts w:ascii="仿宋" w:eastAsia="仿宋" w:hAnsi="仿宋" w:cs="仿宋"/>
          <w:kern w:val="0"/>
          <w:sz w:val="24"/>
        </w:rPr>
      </w:pPr>
      <w:r w:rsidRPr="00F74F0C">
        <w:rPr>
          <w:rFonts w:ascii="仿宋" w:eastAsia="仿宋" w:hAnsi="仿宋" w:cs="仿宋" w:hint="eastAsia"/>
          <w:kern w:val="0"/>
          <w:sz w:val="24"/>
        </w:rPr>
        <w:t>9、采购预算控制金额：4</w:t>
      </w:r>
      <w:r w:rsidRPr="00F74F0C">
        <w:rPr>
          <w:rFonts w:ascii="仿宋" w:eastAsia="仿宋" w:hAnsi="仿宋" w:cs="仿宋"/>
          <w:kern w:val="0"/>
          <w:sz w:val="24"/>
        </w:rPr>
        <w:t>000</w:t>
      </w:r>
      <w:r w:rsidRPr="00F74F0C">
        <w:rPr>
          <w:rFonts w:ascii="仿宋" w:eastAsia="仿宋" w:hAnsi="仿宋" w:cs="仿宋" w:hint="eastAsia"/>
          <w:kern w:val="0"/>
          <w:sz w:val="24"/>
        </w:rPr>
        <w:t>万元</w:t>
      </w:r>
    </w:p>
    <w:p w:rsidR="007D0B96" w:rsidRPr="00F74F0C" w:rsidRDefault="00214195">
      <w:pPr>
        <w:adjustRightInd w:val="0"/>
        <w:snapToGrid w:val="0"/>
        <w:spacing w:beforeLines="50" w:before="120" w:afterLines="50" w:after="120" w:line="380" w:lineRule="exact"/>
        <w:ind w:leftChars="50" w:left="478" w:hangingChars="155" w:hanging="373"/>
        <w:rPr>
          <w:rFonts w:ascii="仿宋" w:eastAsia="仿宋" w:hAnsi="仿宋" w:cs="仿宋"/>
          <w:kern w:val="0"/>
          <w:sz w:val="24"/>
        </w:rPr>
      </w:pPr>
      <w:r w:rsidRPr="00F74F0C">
        <w:rPr>
          <w:rFonts w:ascii="仿宋" w:eastAsia="仿宋" w:hAnsi="仿宋" w:cs="仿宋" w:hint="eastAsia"/>
          <w:b/>
          <w:kern w:val="0"/>
          <w:sz w:val="24"/>
        </w:rPr>
        <w:t>二、投标人资格要求</w:t>
      </w:r>
      <w:r w:rsidRPr="00F74F0C">
        <w:rPr>
          <w:rFonts w:ascii="仿宋" w:eastAsia="仿宋" w:hAnsi="仿宋" w:cs="仿宋" w:hint="eastAsia"/>
          <w:b/>
          <w:kern w:val="0"/>
          <w:sz w:val="24"/>
        </w:rPr>
        <w:br/>
      </w:r>
      <w:r w:rsidRPr="00F74F0C">
        <w:rPr>
          <w:rFonts w:ascii="仿宋" w:eastAsia="仿宋" w:hAnsi="仿宋" w:cs="仿宋" w:hint="eastAsia"/>
          <w:kern w:val="0"/>
          <w:sz w:val="24"/>
        </w:rPr>
        <w:t>1、具有独立法人资格及工商行政管理部门核发的有效营业执照；</w:t>
      </w:r>
      <w:r w:rsidRPr="00F74F0C">
        <w:rPr>
          <w:rFonts w:ascii="仿宋" w:eastAsia="仿宋" w:hAnsi="仿宋" w:cs="仿宋" w:hint="eastAsia"/>
          <w:kern w:val="0"/>
          <w:sz w:val="24"/>
        </w:rPr>
        <w:br/>
      </w:r>
      <w:r w:rsidRPr="00F74F0C">
        <w:rPr>
          <w:rFonts w:ascii="仿宋" w:eastAsia="仿宋" w:hAnsi="仿宋" w:cs="仿宋" w:hint="eastAsia"/>
          <w:sz w:val="24"/>
        </w:rPr>
        <w:t>2、潜在</w:t>
      </w:r>
      <w:r w:rsidRPr="00F74F0C">
        <w:rPr>
          <w:rFonts w:ascii="仿宋" w:eastAsia="仿宋" w:hAnsi="仿宋" w:cs="仿宋" w:hint="eastAsia"/>
          <w:kern w:val="0"/>
          <w:sz w:val="24"/>
        </w:rPr>
        <w:t xml:space="preserve">投标人须具备建设行政主管部门核发的房屋建筑工程施工总承包贰级（含）以上(新)资质； </w:t>
      </w:r>
    </w:p>
    <w:p w:rsidR="007D0B96" w:rsidRPr="00F74F0C" w:rsidRDefault="00214195">
      <w:pPr>
        <w:adjustRightInd w:val="0"/>
        <w:snapToGrid w:val="0"/>
        <w:spacing w:beforeLines="50" w:before="120" w:afterLines="50" w:after="120" w:line="380" w:lineRule="exact"/>
        <w:ind w:leftChars="50" w:left="478" w:hangingChars="155" w:hanging="373"/>
        <w:rPr>
          <w:rFonts w:ascii="仿宋" w:eastAsia="仿宋" w:hAnsi="仿宋" w:cs="仿宋"/>
          <w:kern w:val="0"/>
          <w:sz w:val="24"/>
        </w:rPr>
      </w:pPr>
      <w:r w:rsidRPr="00F74F0C">
        <w:rPr>
          <w:rFonts w:ascii="仿宋" w:eastAsia="仿宋" w:hAnsi="仿宋" w:cs="仿宋" w:hint="eastAsia"/>
          <w:b/>
          <w:kern w:val="0"/>
          <w:sz w:val="24"/>
        </w:rPr>
        <w:t xml:space="preserve">   </w:t>
      </w:r>
      <w:r w:rsidRPr="00F74F0C">
        <w:rPr>
          <w:rFonts w:ascii="仿宋" w:eastAsia="仿宋" w:hAnsi="仿宋" w:cs="仿宋" w:hint="eastAsia"/>
          <w:kern w:val="0"/>
          <w:sz w:val="24"/>
        </w:rPr>
        <w:t>3、</w:t>
      </w:r>
      <w:r w:rsidRPr="00F74F0C">
        <w:rPr>
          <w:rFonts w:ascii="仿宋" w:eastAsia="仿宋" w:hAnsi="仿宋" w:cs="仿宋" w:hint="eastAsia"/>
          <w:spacing w:val="-8"/>
          <w:kern w:val="0"/>
          <w:sz w:val="24"/>
        </w:rPr>
        <w:t>项目经理具备</w:t>
      </w:r>
      <w:r w:rsidRPr="00F74F0C">
        <w:rPr>
          <w:rFonts w:ascii="仿宋" w:eastAsia="仿宋" w:hAnsi="仿宋" w:cs="仿宋" w:hint="eastAsia"/>
          <w:sz w:val="24"/>
          <w:u w:val="single"/>
        </w:rPr>
        <w:t>建筑工程</w:t>
      </w:r>
      <w:r w:rsidRPr="00F74F0C">
        <w:rPr>
          <w:rFonts w:ascii="仿宋" w:eastAsia="仿宋" w:hAnsi="仿宋" w:cs="仿宋" w:hint="eastAsia"/>
          <w:sz w:val="24"/>
        </w:rPr>
        <w:t>专业</w:t>
      </w:r>
      <w:r w:rsidRPr="00F74F0C">
        <w:rPr>
          <w:rFonts w:ascii="仿宋" w:eastAsia="仿宋" w:hAnsi="仿宋" w:cs="仿宋" w:hint="eastAsia"/>
          <w:sz w:val="24"/>
          <w:u w:val="single"/>
        </w:rPr>
        <w:t>二</w:t>
      </w:r>
      <w:r w:rsidRPr="00F74F0C">
        <w:rPr>
          <w:rFonts w:ascii="仿宋" w:eastAsia="仿宋" w:hAnsi="仿宋" w:cs="仿宋" w:hint="eastAsia"/>
          <w:sz w:val="24"/>
        </w:rPr>
        <w:t>级以上（含）注册建造师执业资格</w:t>
      </w:r>
      <w:r w:rsidRPr="00F74F0C">
        <w:rPr>
          <w:rFonts w:ascii="仿宋" w:eastAsia="仿宋" w:hAnsi="仿宋" w:cs="仿宋" w:hint="eastAsia"/>
          <w:kern w:val="0"/>
          <w:sz w:val="24"/>
        </w:rPr>
        <w:t>；</w:t>
      </w:r>
    </w:p>
    <w:p w:rsidR="007D0B96" w:rsidRPr="00F74F0C" w:rsidRDefault="00214195">
      <w:pPr>
        <w:adjustRightInd w:val="0"/>
        <w:snapToGrid w:val="0"/>
        <w:spacing w:beforeLines="50" w:before="120" w:afterLines="50" w:after="120" w:line="380" w:lineRule="exact"/>
        <w:ind w:firstLineChars="200" w:firstLine="480"/>
        <w:rPr>
          <w:rFonts w:ascii="仿宋" w:eastAsia="仿宋" w:hAnsi="仿宋" w:cs="仿宋"/>
          <w:sz w:val="24"/>
        </w:rPr>
      </w:pPr>
      <w:r w:rsidRPr="00F74F0C">
        <w:rPr>
          <w:rFonts w:ascii="仿宋" w:eastAsia="仿宋" w:hAnsi="仿宋" w:cs="仿宋" w:hint="eastAsia"/>
          <w:sz w:val="24"/>
        </w:rPr>
        <w:t>4、企业信誉和财务状况良好，有足够的资金能力来承担本项目的实施；</w:t>
      </w:r>
    </w:p>
    <w:p w:rsidR="007D0B96" w:rsidRPr="00F74F0C" w:rsidRDefault="00214195">
      <w:pPr>
        <w:adjustRightInd w:val="0"/>
        <w:snapToGrid w:val="0"/>
        <w:spacing w:beforeLines="50" w:before="120" w:afterLines="50" w:after="120" w:line="380" w:lineRule="exact"/>
        <w:ind w:leftChars="227" w:left="477"/>
        <w:rPr>
          <w:rFonts w:ascii="仿宋" w:eastAsia="仿宋" w:hAnsi="仿宋" w:cs="仿宋"/>
          <w:kern w:val="0"/>
          <w:sz w:val="24"/>
        </w:rPr>
      </w:pPr>
      <w:r w:rsidRPr="00F74F0C">
        <w:rPr>
          <w:rFonts w:ascii="仿宋" w:eastAsia="仿宋" w:hAnsi="仿宋" w:cs="仿宋" w:hint="eastAsia"/>
          <w:kern w:val="0"/>
          <w:sz w:val="24"/>
        </w:rPr>
        <w:t>5、具有履行合同所必须的设备和专业技术能力，并具有类似项目施工经验及业绩；</w:t>
      </w:r>
    </w:p>
    <w:p w:rsidR="007D0B96" w:rsidRPr="00F74F0C" w:rsidRDefault="00214195">
      <w:pPr>
        <w:adjustRightInd w:val="0"/>
        <w:snapToGrid w:val="0"/>
        <w:spacing w:beforeLines="50" w:before="120" w:afterLines="50" w:after="120" w:line="380" w:lineRule="exact"/>
        <w:ind w:leftChars="227" w:left="477"/>
        <w:rPr>
          <w:rFonts w:ascii="仿宋" w:eastAsia="仿宋" w:hAnsi="仿宋" w:cs="仿宋"/>
          <w:sz w:val="24"/>
        </w:rPr>
      </w:pPr>
      <w:r w:rsidRPr="00F74F0C">
        <w:rPr>
          <w:rFonts w:ascii="仿宋" w:eastAsia="仿宋" w:hAnsi="仿宋" w:cs="仿宋" w:hint="eastAsia"/>
          <w:kern w:val="0"/>
          <w:sz w:val="24"/>
        </w:rPr>
        <w:t>6、在经营活动中没有重大违法记录，没有处于被责令停业或投标资格被取消财产被接管、冻结的状态；</w:t>
      </w:r>
      <w:r w:rsidRPr="00F74F0C">
        <w:rPr>
          <w:rFonts w:ascii="仿宋" w:eastAsia="仿宋" w:hAnsi="仿宋" w:cs="仿宋" w:hint="eastAsia"/>
          <w:kern w:val="0"/>
          <w:sz w:val="24"/>
        </w:rPr>
        <w:br/>
      </w:r>
      <w:r w:rsidRPr="00F74F0C">
        <w:rPr>
          <w:rFonts w:ascii="仿宋" w:eastAsia="仿宋" w:hAnsi="仿宋" w:cs="仿宋" w:hint="eastAsia"/>
          <w:sz w:val="24"/>
        </w:rPr>
        <w:t>7、具有依法缴纳税收和社会保障资金的良好记录；</w:t>
      </w:r>
    </w:p>
    <w:p w:rsidR="007D0B96" w:rsidRPr="00F74F0C" w:rsidRDefault="00214195">
      <w:pPr>
        <w:adjustRightInd w:val="0"/>
        <w:snapToGrid w:val="0"/>
        <w:spacing w:beforeLines="50" w:before="120" w:afterLines="50" w:after="120" w:line="380" w:lineRule="exact"/>
        <w:ind w:leftChars="250" w:left="525"/>
        <w:rPr>
          <w:rFonts w:ascii="仿宋" w:eastAsia="仿宋" w:hAnsi="仿宋" w:cs="仿宋"/>
          <w:kern w:val="0"/>
          <w:sz w:val="24"/>
        </w:rPr>
      </w:pPr>
      <w:r w:rsidRPr="00F74F0C">
        <w:rPr>
          <w:rFonts w:ascii="仿宋" w:eastAsia="仿宋" w:hAnsi="仿宋" w:cs="仿宋" w:hint="eastAsia"/>
          <w:kern w:val="0"/>
          <w:sz w:val="24"/>
        </w:rPr>
        <w:t>8、资格审查方式：采用资格后审方式；</w:t>
      </w:r>
    </w:p>
    <w:p w:rsidR="007D0B96" w:rsidRPr="00F74F0C" w:rsidRDefault="00214195">
      <w:pPr>
        <w:adjustRightInd w:val="0"/>
        <w:snapToGrid w:val="0"/>
        <w:spacing w:beforeLines="50" w:before="120" w:afterLines="50" w:after="120" w:line="400" w:lineRule="exact"/>
        <w:ind w:leftChars="227" w:left="477"/>
        <w:rPr>
          <w:rFonts w:ascii="仿宋" w:eastAsia="仿宋" w:hAnsi="仿宋" w:cs="仿宋"/>
          <w:sz w:val="24"/>
        </w:rPr>
      </w:pPr>
      <w:r w:rsidRPr="00F74F0C">
        <w:rPr>
          <w:rFonts w:ascii="仿宋" w:eastAsia="仿宋" w:hAnsi="仿宋" w:cs="仿宋" w:hint="eastAsia"/>
          <w:kern w:val="0"/>
          <w:sz w:val="24"/>
        </w:rPr>
        <w:t>9、</w:t>
      </w:r>
      <w:r w:rsidRPr="00F74F0C">
        <w:rPr>
          <w:rFonts w:ascii="仿宋" w:eastAsia="仿宋" w:hAnsi="仿宋" w:cs="仿宋" w:hint="eastAsia"/>
          <w:sz w:val="24"/>
        </w:rPr>
        <w:t>未被“信用中国网站”（www.creditchina.gov.cn）列入失信行为记录名单；本次政府采购活动中查询及使用信用记录的具体要求为：未被列入失信</w:t>
      </w:r>
      <w:r w:rsidRPr="00F74F0C">
        <w:rPr>
          <w:rFonts w:ascii="仿宋" w:eastAsia="仿宋" w:hAnsi="仿宋" w:cs="仿宋" w:hint="eastAsia"/>
          <w:sz w:val="24"/>
        </w:rPr>
        <w:lastRenderedPageBreak/>
        <w:t>被执行人、重大税收违法案件当事人名单、政府采购严重违法失信行为记录名单。</w:t>
      </w:r>
    </w:p>
    <w:p w:rsidR="007D0B96" w:rsidRPr="00F74F0C" w:rsidRDefault="00214195">
      <w:pPr>
        <w:adjustRightInd w:val="0"/>
        <w:snapToGrid w:val="0"/>
        <w:spacing w:beforeLines="50" w:before="120" w:afterLines="50" w:after="120" w:line="340" w:lineRule="exact"/>
        <w:ind w:leftChars="250" w:left="525"/>
        <w:rPr>
          <w:rFonts w:ascii="仿宋" w:eastAsia="仿宋" w:hAnsi="仿宋" w:cs="仿宋"/>
          <w:kern w:val="0"/>
          <w:sz w:val="24"/>
        </w:rPr>
      </w:pPr>
      <w:r w:rsidRPr="00F74F0C">
        <w:rPr>
          <w:rFonts w:ascii="仿宋" w:eastAsia="仿宋" w:hAnsi="仿宋" w:cs="仿宋" w:hint="eastAsia"/>
          <w:kern w:val="0"/>
          <w:sz w:val="24"/>
        </w:rPr>
        <w:t>10、本工程不接受联合体报名、</w:t>
      </w:r>
      <w:r w:rsidRPr="00F74F0C">
        <w:rPr>
          <w:rFonts w:ascii="仿宋" w:eastAsia="仿宋" w:hAnsi="仿宋" w:cs="仿宋" w:hint="eastAsia"/>
          <w:sz w:val="24"/>
        </w:rPr>
        <w:t>不接受网上报名、本次招标对未中标单位不给予经济补偿。</w:t>
      </w:r>
    </w:p>
    <w:p w:rsidR="007D0B96" w:rsidRPr="00F74F0C" w:rsidRDefault="00214195">
      <w:pPr>
        <w:adjustRightInd w:val="0"/>
        <w:snapToGrid w:val="0"/>
        <w:spacing w:beforeLines="50" w:before="120" w:afterLines="50" w:after="120" w:line="340" w:lineRule="exact"/>
        <w:ind w:left="482" w:hangingChars="200" w:hanging="482"/>
        <w:rPr>
          <w:rFonts w:ascii="仿宋" w:eastAsia="仿宋" w:hAnsi="仿宋" w:cs="仿宋"/>
          <w:kern w:val="0"/>
          <w:sz w:val="24"/>
        </w:rPr>
      </w:pPr>
      <w:r w:rsidRPr="00F74F0C">
        <w:rPr>
          <w:rFonts w:ascii="仿宋" w:eastAsia="仿宋" w:hAnsi="仿宋" w:cs="仿宋" w:hint="eastAsia"/>
          <w:b/>
          <w:kern w:val="0"/>
          <w:sz w:val="24"/>
        </w:rPr>
        <w:t>三、投标报名和购买文件</w:t>
      </w:r>
      <w:r w:rsidRPr="00F74F0C">
        <w:rPr>
          <w:rFonts w:ascii="仿宋" w:eastAsia="仿宋" w:hAnsi="仿宋" w:cs="仿宋" w:hint="eastAsia"/>
          <w:b/>
          <w:kern w:val="0"/>
          <w:sz w:val="24"/>
        </w:rPr>
        <w:br/>
      </w:r>
      <w:r w:rsidRPr="00F74F0C">
        <w:rPr>
          <w:rFonts w:ascii="仿宋" w:eastAsia="仿宋" w:hAnsi="仿宋" w:cs="仿宋" w:hint="eastAsia"/>
          <w:kern w:val="0"/>
          <w:sz w:val="24"/>
        </w:rPr>
        <w:t>1、投标报名时间：北京时间2019年5月</w:t>
      </w:r>
      <w:r w:rsidRPr="00F74F0C">
        <w:rPr>
          <w:rFonts w:ascii="仿宋" w:eastAsia="仿宋" w:hAnsi="仿宋" w:cs="仿宋"/>
          <w:kern w:val="0"/>
          <w:sz w:val="24"/>
        </w:rPr>
        <w:t>16</w:t>
      </w:r>
      <w:r w:rsidRPr="00F74F0C">
        <w:rPr>
          <w:rFonts w:ascii="仿宋" w:eastAsia="仿宋" w:hAnsi="仿宋" w:cs="仿宋" w:hint="eastAsia"/>
          <w:kern w:val="0"/>
          <w:sz w:val="24"/>
        </w:rPr>
        <w:t>日～2019年5月</w:t>
      </w:r>
      <w:r w:rsidRPr="00F74F0C">
        <w:rPr>
          <w:rFonts w:ascii="仿宋" w:eastAsia="仿宋" w:hAnsi="仿宋" w:cs="仿宋"/>
          <w:kern w:val="0"/>
          <w:sz w:val="24"/>
        </w:rPr>
        <w:t>20</w:t>
      </w:r>
      <w:r w:rsidRPr="00F74F0C">
        <w:rPr>
          <w:rFonts w:ascii="仿宋" w:eastAsia="仿宋" w:hAnsi="仿宋" w:cs="仿宋" w:hint="eastAsia"/>
          <w:kern w:val="0"/>
          <w:sz w:val="24"/>
        </w:rPr>
        <w:t>日每日上午10:00～12:00、下午14:00～16:00到招标代理机构处现场报名。</w:t>
      </w:r>
      <w:r w:rsidRPr="00F74F0C">
        <w:rPr>
          <w:rFonts w:ascii="仿宋" w:eastAsia="仿宋" w:hAnsi="仿宋" w:cs="仿宋" w:hint="eastAsia"/>
          <w:kern w:val="0"/>
          <w:sz w:val="24"/>
        </w:rPr>
        <w:br/>
        <w:t>2、潜在投标人报名时，招标人只对潜在投标人的资质进行审查。要求必须携带投标人资格要求所有资料。营业执照副本、税务登记证副本、组织机构代码证副本（或三证合一版）、资质证书副本、安全生产许可证副本、2017年度或2018年度财务审计报告或银行出具的资信证明（银行存款证明无效）、近三个月（2019年</w:t>
      </w:r>
      <w:r w:rsidRPr="00F74F0C">
        <w:rPr>
          <w:rFonts w:ascii="仿宋" w:eastAsia="仿宋" w:hAnsi="仿宋" w:cs="仿宋"/>
          <w:kern w:val="0"/>
          <w:sz w:val="24"/>
        </w:rPr>
        <w:t>2</w:t>
      </w:r>
      <w:r w:rsidRPr="00F74F0C">
        <w:rPr>
          <w:rFonts w:ascii="仿宋" w:eastAsia="仿宋" w:hAnsi="仿宋" w:cs="仿宋" w:hint="eastAsia"/>
          <w:kern w:val="0"/>
          <w:sz w:val="24"/>
        </w:rPr>
        <w:t>月、</w:t>
      </w:r>
      <w:r w:rsidRPr="00F74F0C">
        <w:rPr>
          <w:rFonts w:ascii="仿宋" w:eastAsia="仿宋" w:hAnsi="仿宋" w:cs="仿宋"/>
          <w:kern w:val="0"/>
          <w:sz w:val="24"/>
        </w:rPr>
        <w:t>3</w:t>
      </w:r>
      <w:r w:rsidRPr="00F74F0C">
        <w:rPr>
          <w:rFonts w:ascii="仿宋" w:eastAsia="仿宋" w:hAnsi="仿宋" w:cs="仿宋" w:hint="eastAsia"/>
          <w:kern w:val="0"/>
          <w:sz w:val="24"/>
        </w:rPr>
        <w:t>月、2019年</w:t>
      </w:r>
      <w:r w:rsidRPr="00F74F0C">
        <w:rPr>
          <w:rFonts w:ascii="仿宋" w:eastAsia="仿宋" w:hAnsi="仿宋" w:cs="仿宋"/>
          <w:kern w:val="0"/>
          <w:sz w:val="24"/>
        </w:rPr>
        <w:t>4</w:t>
      </w:r>
      <w:r w:rsidRPr="00F74F0C">
        <w:rPr>
          <w:rFonts w:ascii="仿宋" w:eastAsia="仿宋" w:hAnsi="仿宋" w:cs="仿宋" w:hint="eastAsia"/>
          <w:kern w:val="0"/>
          <w:sz w:val="24"/>
        </w:rPr>
        <w:t>月）依法缴纳税收凭证、授权委托书、授权人身份证、项目经理注册资格证书及安全生产考核合格证书、企业在经营活动中没有重大违法记录的声明（本声明要求法人签字并盖公章原件）、外地企业报名还需持《北京市建筑业企业档案管理手册》、</w:t>
      </w:r>
      <w:r w:rsidRPr="00F74F0C">
        <w:rPr>
          <w:rFonts w:ascii="仿宋" w:eastAsia="仿宋" w:hAnsi="仿宋" w:cs="仿宋" w:hint="eastAsia"/>
          <w:sz w:val="24"/>
        </w:rPr>
        <w:t>信用中国网站、中国政府采购网网站查询记录</w:t>
      </w:r>
      <w:r w:rsidRPr="00F74F0C">
        <w:rPr>
          <w:rFonts w:ascii="仿宋" w:eastAsia="仿宋" w:hAnsi="仿宋" w:cs="仿宋" w:hint="eastAsia"/>
          <w:kern w:val="0"/>
          <w:sz w:val="24"/>
        </w:rPr>
        <w:t>。</w:t>
      </w:r>
    </w:p>
    <w:p w:rsidR="007D0B96" w:rsidRPr="00F74F0C" w:rsidRDefault="00214195">
      <w:pPr>
        <w:adjustRightInd w:val="0"/>
        <w:snapToGrid w:val="0"/>
        <w:spacing w:beforeLines="50" w:before="120" w:afterLines="50" w:after="120" w:line="340" w:lineRule="exact"/>
        <w:ind w:leftChars="227" w:left="477"/>
        <w:rPr>
          <w:rFonts w:ascii="仿宋" w:eastAsia="仿宋" w:hAnsi="仿宋" w:cs="仿宋"/>
          <w:sz w:val="24"/>
        </w:rPr>
      </w:pPr>
      <w:r w:rsidRPr="00F74F0C">
        <w:rPr>
          <w:rFonts w:ascii="仿宋" w:eastAsia="仿宋" w:hAnsi="仿宋" w:cs="仿宋" w:hint="eastAsia"/>
          <w:kern w:val="0"/>
          <w:sz w:val="24"/>
        </w:rPr>
        <w:t>（以上资料须携带原件供查验，同时提供加盖单位公章的复印件1份备案。只有经资格审查合格的投标人，方可购买文件。</w:t>
      </w:r>
      <w:r w:rsidRPr="00F74F0C">
        <w:rPr>
          <w:rFonts w:ascii="仿宋" w:eastAsia="仿宋" w:hAnsi="仿宋" w:cs="仿宋" w:hint="eastAsia"/>
          <w:sz w:val="24"/>
        </w:rPr>
        <w:t>文件每套人民币600元整，售后不退，不办理邮寄。）</w:t>
      </w:r>
    </w:p>
    <w:p w:rsidR="007D0B96" w:rsidRPr="00F74F0C" w:rsidRDefault="00214195">
      <w:pPr>
        <w:numPr>
          <w:ilvl w:val="0"/>
          <w:numId w:val="3"/>
        </w:numPr>
        <w:adjustRightInd w:val="0"/>
        <w:snapToGrid w:val="0"/>
        <w:spacing w:beforeLines="50" w:before="120" w:afterLines="50" w:after="120" w:line="340" w:lineRule="exact"/>
        <w:ind w:leftChars="227" w:left="477"/>
        <w:jc w:val="left"/>
        <w:rPr>
          <w:rFonts w:ascii="仿宋" w:eastAsia="仿宋" w:hAnsi="仿宋" w:cs="仿宋"/>
          <w:sz w:val="24"/>
        </w:rPr>
      </w:pPr>
      <w:bookmarkStart w:id="1" w:name="_Hlk8724592"/>
      <w:r w:rsidRPr="00F74F0C">
        <w:rPr>
          <w:rFonts w:ascii="仿宋" w:eastAsia="仿宋" w:hAnsi="仿宋" w:cs="仿宋" w:hint="eastAsia"/>
          <w:kern w:val="0"/>
          <w:sz w:val="24"/>
        </w:rPr>
        <w:t>本工程不接受邮递、电话、传真等报名方式；只接受一次报名,报名资料必须送达指定报名地点且一次交齐，任何后补的报名资料均视为无效；逾期送达的或不符合招标公告规定的报名文件将被拒绝，同时报名单位将失去投标资格。（备注：报名单位请提前打电话联系）</w:t>
      </w:r>
      <w:bookmarkEnd w:id="1"/>
      <w:r w:rsidRPr="00F74F0C">
        <w:rPr>
          <w:rFonts w:ascii="仿宋" w:eastAsia="仿宋" w:hAnsi="仿宋" w:cs="仿宋" w:hint="eastAsia"/>
          <w:kern w:val="0"/>
          <w:sz w:val="24"/>
        </w:rPr>
        <w:t>。</w:t>
      </w:r>
      <w:r w:rsidRPr="00F74F0C">
        <w:rPr>
          <w:rFonts w:ascii="仿宋" w:eastAsia="仿宋" w:hAnsi="仿宋" w:cs="仿宋" w:hint="eastAsia"/>
          <w:kern w:val="0"/>
          <w:sz w:val="24"/>
        </w:rPr>
        <w:br/>
        <w:t>4、</w:t>
      </w:r>
      <w:r w:rsidRPr="00F74F0C">
        <w:rPr>
          <w:rFonts w:ascii="仿宋" w:eastAsia="仿宋" w:hAnsi="仿宋" w:cs="仿宋" w:hint="eastAsia"/>
          <w:sz w:val="24"/>
        </w:rPr>
        <w:t>发布公告的媒介</w:t>
      </w:r>
      <w:r w:rsidRPr="00F74F0C">
        <w:rPr>
          <w:rFonts w:ascii="仿宋" w:eastAsia="仿宋" w:hAnsi="仿宋" w:cs="仿宋" w:hint="eastAsia"/>
          <w:sz w:val="24"/>
        </w:rPr>
        <w:br/>
        <w:t>本次招标公告在北京市政府采购网（http://www.ccgp-beijing.gov.cn），同时在中国政府采购网（</w:t>
      </w:r>
      <w:r w:rsidRPr="00F74F0C">
        <w:rPr>
          <w:rFonts w:ascii="仿宋" w:eastAsia="仿宋" w:hAnsi="仿宋" w:cs="仿宋"/>
          <w:sz w:val="24"/>
        </w:rPr>
        <w:t>http://www.ccgp.gov.cn</w:t>
      </w:r>
      <w:r w:rsidRPr="00F74F0C">
        <w:rPr>
          <w:rFonts w:ascii="仿宋" w:eastAsia="仿宋" w:hAnsi="仿宋" w:cs="仿宋" w:hint="eastAsia"/>
          <w:sz w:val="24"/>
        </w:rPr>
        <w:t>）发布。</w:t>
      </w:r>
    </w:p>
    <w:p w:rsidR="007D0B96" w:rsidRPr="00F74F0C" w:rsidRDefault="00214195">
      <w:pPr>
        <w:adjustRightInd w:val="0"/>
        <w:snapToGrid w:val="0"/>
        <w:spacing w:beforeLines="50" w:before="120" w:afterLines="50" w:after="120" w:line="340" w:lineRule="exact"/>
        <w:ind w:firstLineChars="200" w:firstLine="480"/>
        <w:rPr>
          <w:rFonts w:ascii="仿宋" w:eastAsia="仿宋" w:hAnsi="仿宋" w:cs="仿宋"/>
          <w:sz w:val="24"/>
        </w:rPr>
      </w:pPr>
      <w:r w:rsidRPr="00F74F0C">
        <w:rPr>
          <w:rFonts w:ascii="仿宋" w:eastAsia="仿宋" w:hAnsi="仿宋" w:cs="仿宋" w:hint="eastAsia"/>
          <w:sz w:val="24"/>
        </w:rPr>
        <w:t>5、招标文件购买时间：</w:t>
      </w:r>
      <w:r w:rsidRPr="00F74F0C">
        <w:rPr>
          <w:rFonts w:ascii="仿宋" w:eastAsia="仿宋" w:hAnsi="仿宋" w:cs="仿宋" w:hint="eastAsia"/>
          <w:kern w:val="0"/>
          <w:sz w:val="24"/>
        </w:rPr>
        <w:t>2019年5月</w:t>
      </w:r>
      <w:r w:rsidRPr="00F74F0C">
        <w:rPr>
          <w:rFonts w:ascii="仿宋" w:eastAsia="仿宋" w:hAnsi="仿宋" w:cs="仿宋"/>
          <w:kern w:val="0"/>
          <w:sz w:val="24"/>
        </w:rPr>
        <w:t>16</w:t>
      </w:r>
      <w:r w:rsidRPr="00F74F0C">
        <w:rPr>
          <w:rFonts w:ascii="仿宋" w:eastAsia="仿宋" w:hAnsi="仿宋" w:cs="仿宋" w:hint="eastAsia"/>
          <w:kern w:val="0"/>
          <w:sz w:val="24"/>
        </w:rPr>
        <w:t>日～2019年5月</w:t>
      </w:r>
      <w:r w:rsidRPr="00F74F0C">
        <w:rPr>
          <w:rFonts w:ascii="仿宋" w:eastAsia="仿宋" w:hAnsi="仿宋" w:cs="仿宋"/>
          <w:kern w:val="0"/>
          <w:sz w:val="24"/>
        </w:rPr>
        <w:t>20</w:t>
      </w:r>
      <w:r w:rsidRPr="00F74F0C">
        <w:rPr>
          <w:rFonts w:ascii="仿宋" w:eastAsia="仿宋" w:hAnsi="仿宋" w:cs="仿宋" w:hint="eastAsia"/>
          <w:kern w:val="0"/>
          <w:sz w:val="24"/>
        </w:rPr>
        <w:t>日每日上午10:00～12:00、下午14:00～16:00</w:t>
      </w:r>
    </w:p>
    <w:p w:rsidR="007D0B96" w:rsidRPr="00F74F0C" w:rsidRDefault="00214195">
      <w:pPr>
        <w:adjustRightInd w:val="0"/>
        <w:snapToGrid w:val="0"/>
        <w:spacing w:beforeLines="50" w:before="120" w:afterLines="50" w:after="120" w:line="340" w:lineRule="exact"/>
        <w:ind w:firstLineChars="200" w:firstLine="480"/>
        <w:rPr>
          <w:rFonts w:ascii="仿宋" w:eastAsia="仿宋" w:hAnsi="仿宋" w:cs="仿宋"/>
          <w:sz w:val="24"/>
        </w:rPr>
      </w:pPr>
      <w:r w:rsidRPr="00F74F0C">
        <w:rPr>
          <w:rFonts w:ascii="仿宋" w:eastAsia="仿宋" w:hAnsi="仿宋" w:cs="仿宋" w:hint="eastAsia"/>
          <w:sz w:val="24"/>
        </w:rPr>
        <w:t>6、招标文件购买地点：</w:t>
      </w:r>
      <w:r w:rsidRPr="00F74F0C">
        <w:rPr>
          <w:rFonts w:ascii="仿宋" w:eastAsia="仿宋" w:hAnsi="仿宋" w:cs="仿宋" w:hint="eastAsia"/>
          <w:kern w:val="0"/>
          <w:sz w:val="24"/>
        </w:rPr>
        <w:t>北京市丰台区莲花池西里11号联华世纪写字楼412</w:t>
      </w:r>
    </w:p>
    <w:p w:rsidR="007D0B96" w:rsidRPr="00F74F0C" w:rsidRDefault="00214195">
      <w:pPr>
        <w:adjustRightInd w:val="0"/>
        <w:snapToGrid w:val="0"/>
        <w:spacing w:beforeLines="50" w:before="120" w:afterLines="50" w:after="120" w:line="340" w:lineRule="exact"/>
        <w:ind w:leftChars="227" w:left="477"/>
        <w:rPr>
          <w:rFonts w:ascii="仿宋" w:eastAsia="仿宋" w:hAnsi="仿宋" w:cs="仿宋"/>
          <w:kern w:val="0"/>
          <w:sz w:val="24"/>
        </w:rPr>
      </w:pPr>
      <w:r w:rsidRPr="00F74F0C">
        <w:rPr>
          <w:rFonts w:ascii="仿宋" w:eastAsia="仿宋" w:hAnsi="仿宋" w:cs="仿宋" w:hint="eastAsia"/>
          <w:kern w:val="0"/>
          <w:sz w:val="24"/>
        </w:rPr>
        <w:t>7、开标、投标截止时间：</w:t>
      </w:r>
    </w:p>
    <w:p w:rsidR="007D0B96" w:rsidRPr="00F74F0C" w:rsidRDefault="00214195">
      <w:pPr>
        <w:adjustRightInd w:val="0"/>
        <w:snapToGrid w:val="0"/>
        <w:spacing w:beforeLines="50" w:before="120" w:afterLines="50" w:after="120" w:line="340" w:lineRule="exact"/>
        <w:ind w:leftChars="227" w:left="477"/>
        <w:rPr>
          <w:rFonts w:ascii="仿宋" w:eastAsia="仿宋" w:hAnsi="仿宋" w:cs="仿宋"/>
          <w:kern w:val="0"/>
          <w:sz w:val="24"/>
        </w:rPr>
      </w:pPr>
      <w:r w:rsidRPr="00F74F0C">
        <w:rPr>
          <w:rFonts w:ascii="仿宋" w:eastAsia="仿宋" w:hAnsi="仿宋" w:cs="仿宋" w:hint="eastAsia"/>
          <w:kern w:val="0"/>
          <w:sz w:val="24"/>
        </w:rPr>
        <w:t>投标截止时间及开标时间：2019年</w:t>
      </w:r>
      <w:r w:rsidRPr="00F74F0C">
        <w:rPr>
          <w:rFonts w:ascii="仿宋" w:eastAsia="仿宋" w:hAnsi="仿宋" w:cs="仿宋"/>
          <w:kern w:val="0"/>
          <w:sz w:val="24"/>
        </w:rPr>
        <w:t>6</w:t>
      </w:r>
      <w:r w:rsidRPr="00F74F0C">
        <w:rPr>
          <w:rFonts w:ascii="仿宋" w:eastAsia="仿宋" w:hAnsi="仿宋" w:cs="仿宋" w:hint="eastAsia"/>
          <w:kern w:val="0"/>
          <w:sz w:val="24"/>
        </w:rPr>
        <w:t>月5日9时00分</w:t>
      </w:r>
    </w:p>
    <w:p w:rsidR="007D0B96" w:rsidRPr="00F74F0C" w:rsidRDefault="00214195">
      <w:pPr>
        <w:adjustRightInd w:val="0"/>
        <w:snapToGrid w:val="0"/>
        <w:spacing w:beforeLines="50" w:before="120" w:afterLines="50" w:after="120" w:line="340" w:lineRule="exact"/>
        <w:ind w:leftChars="227" w:left="477"/>
        <w:rPr>
          <w:rFonts w:ascii="仿宋" w:eastAsia="仿宋" w:hAnsi="仿宋" w:cs="仿宋"/>
          <w:kern w:val="0"/>
          <w:sz w:val="24"/>
        </w:rPr>
      </w:pPr>
      <w:r w:rsidRPr="00F74F0C">
        <w:rPr>
          <w:rFonts w:ascii="仿宋" w:eastAsia="仿宋" w:hAnsi="仿宋" w:cs="仿宋" w:hint="eastAsia"/>
          <w:kern w:val="0"/>
          <w:sz w:val="24"/>
        </w:rPr>
        <w:t>开标地点：北京市丰台区莲花池西里11号联华世纪写字楼412</w:t>
      </w:r>
    </w:p>
    <w:p w:rsidR="007D0B96" w:rsidRPr="00F74F0C" w:rsidRDefault="00214195">
      <w:pPr>
        <w:adjustRightInd w:val="0"/>
        <w:snapToGrid w:val="0"/>
        <w:spacing w:beforeLines="50" w:before="120" w:afterLines="50" w:after="120" w:line="340" w:lineRule="exact"/>
        <w:ind w:leftChars="227" w:left="477"/>
        <w:rPr>
          <w:rFonts w:ascii="仿宋" w:eastAsia="仿宋" w:hAnsi="仿宋" w:cs="仿宋"/>
          <w:kern w:val="0"/>
          <w:sz w:val="24"/>
        </w:rPr>
      </w:pPr>
      <w:r w:rsidRPr="00F74F0C">
        <w:rPr>
          <w:rFonts w:ascii="仿宋" w:eastAsia="仿宋" w:hAnsi="仿宋" w:cs="仿宋" w:hint="eastAsia"/>
          <w:kern w:val="0"/>
          <w:sz w:val="24"/>
        </w:rPr>
        <w:t>8、报名地点及联系方式</w:t>
      </w:r>
    </w:p>
    <w:p w:rsidR="007D0B96" w:rsidRPr="00F74F0C" w:rsidRDefault="00214195">
      <w:pPr>
        <w:adjustRightInd w:val="0"/>
        <w:snapToGrid w:val="0"/>
        <w:spacing w:beforeLines="50" w:before="120" w:afterLines="50" w:after="120" w:line="340" w:lineRule="exact"/>
        <w:ind w:firstLineChars="200" w:firstLine="480"/>
        <w:rPr>
          <w:rFonts w:ascii="仿宋" w:eastAsia="仿宋" w:hAnsi="仿宋" w:cs="仿宋"/>
          <w:kern w:val="0"/>
          <w:sz w:val="24"/>
        </w:rPr>
      </w:pPr>
      <w:r w:rsidRPr="00F74F0C">
        <w:rPr>
          <w:rFonts w:ascii="仿宋" w:eastAsia="仿宋" w:hAnsi="仿宋" w:cs="仿宋" w:hint="eastAsia"/>
          <w:kern w:val="0"/>
          <w:sz w:val="24"/>
        </w:rPr>
        <w:t>现场报名地点：北京市丰台区莲花池西里11号联华世纪写字楼412，现场递交报名时需要携带的纸质资料并获取招标文件，经代理公司审核确认后，本项目报名成功。如有问题请联系招标代理机构</w:t>
      </w:r>
    </w:p>
    <w:p w:rsidR="007D0B96" w:rsidRPr="00F74F0C" w:rsidRDefault="007D0B96">
      <w:pPr>
        <w:adjustRightInd w:val="0"/>
        <w:snapToGrid w:val="0"/>
        <w:spacing w:beforeLines="50" w:before="120" w:afterLines="50" w:after="120" w:line="340" w:lineRule="exact"/>
        <w:ind w:firstLineChars="200" w:firstLine="480"/>
        <w:rPr>
          <w:rFonts w:ascii="仿宋" w:eastAsia="仿宋" w:hAnsi="仿宋" w:cs="仿宋"/>
          <w:kern w:val="0"/>
          <w:sz w:val="24"/>
        </w:rPr>
      </w:pPr>
    </w:p>
    <w:p w:rsidR="007D0B96" w:rsidRPr="00F74F0C" w:rsidRDefault="00214195">
      <w:pPr>
        <w:adjustRightInd w:val="0"/>
        <w:snapToGrid w:val="0"/>
        <w:spacing w:beforeLines="50" w:before="120" w:afterLines="50" w:after="120" w:line="340" w:lineRule="exact"/>
        <w:ind w:firstLineChars="200" w:firstLine="480"/>
        <w:rPr>
          <w:rFonts w:ascii="仿宋" w:eastAsia="仿宋" w:hAnsi="仿宋" w:cs="仿宋"/>
          <w:kern w:val="0"/>
          <w:sz w:val="24"/>
        </w:rPr>
      </w:pPr>
      <w:r w:rsidRPr="00F74F0C">
        <w:rPr>
          <w:rFonts w:ascii="仿宋" w:eastAsia="仿宋" w:hAnsi="仿宋" w:cs="仿宋" w:hint="eastAsia"/>
          <w:kern w:val="0"/>
          <w:sz w:val="24"/>
        </w:rPr>
        <w:lastRenderedPageBreak/>
        <w:t>联 系 人：黄越/陈昊</w:t>
      </w:r>
    </w:p>
    <w:p w:rsidR="007D0B96" w:rsidRPr="00F74F0C" w:rsidRDefault="00214195">
      <w:pPr>
        <w:adjustRightInd w:val="0"/>
        <w:snapToGrid w:val="0"/>
        <w:spacing w:beforeLines="50" w:before="120" w:afterLines="50" w:after="120" w:line="340" w:lineRule="exact"/>
        <w:ind w:firstLineChars="200" w:firstLine="480"/>
        <w:rPr>
          <w:rFonts w:ascii="仿宋" w:eastAsia="仿宋" w:hAnsi="仿宋" w:cs="仿宋"/>
          <w:kern w:val="0"/>
          <w:sz w:val="24"/>
        </w:rPr>
      </w:pPr>
      <w:r w:rsidRPr="00F74F0C">
        <w:rPr>
          <w:rFonts w:ascii="仿宋" w:eastAsia="仿宋" w:hAnsi="仿宋" w:cs="仿宋" w:hint="eastAsia"/>
          <w:kern w:val="0"/>
          <w:sz w:val="24"/>
        </w:rPr>
        <w:t>联系电话：010-87562057</w:t>
      </w:r>
      <w:r w:rsidRPr="00F74F0C">
        <w:rPr>
          <w:rFonts w:ascii="仿宋" w:eastAsia="仿宋" w:hAnsi="仿宋" w:cs="仿宋"/>
          <w:kern w:val="0"/>
          <w:sz w:val="24"/>
        </w:rPr>
        <w:tab/>
        <w:t>13811031737</w:t>
      </w:r>
    </w:p>
    <w:p w:rsidR="007D0B96" w:rsidRPr="00F74F0C" w:rsidRDefault="00214195">
      <w:pPr>
        <w:adjustRightInd w:val="0"/>
        <w:snapToGrid w:val="0"/>
        <w:spacing w:beforeLines="50" w:before="120" w:afterLines="50" w:after="120" w:line="340" w:lineRule="exact"/>
        <w:ind w:firstLineChars="200" w:firstLine="482"/>
        <w:rPr>
          <w:rFonts w:ascii="仿宋" w:eastAsia="仿宋" w:hAnsi="仿宋" w:cs="仿宋"/>
          <w:b/>
          <w:kern w:val="0"/>
          <w:sz w:val="24"/>
        </w:rPr>
      </w:pPr>
      <w:r w:rsidRPr="00F74F0C">
        <w:rPr>
          <w:rFonts w:ascii="仿宋" w:eastAsia="仿宋" w:hAnsi="仿宋" w:cs="仿宋" w:hint="eastAsia"/>
          <w:b/>
          <w:kern w:val="0"/>
          <w:sz w:val="24"/>
        </w:rPr>
        <w:t>四、采购项目需要落实的政府采购政策</w:t>
      </w:r>
    </w:p>
    <w:p w:rsidR="007D0B96" w:rsidRPr="00F74F0C" w:rsidRDefault="00214195">
      <w:pPr>
        <w:adjustRightInd w:val="0"/>
        <w:snapToGrid w:val="0"/>
        <w:spacing w:beforeLines="50" w:before="120" w:afterLines="50" w:after="120" w:line="340" w:lineRule="exact"/>
        <w:ind w:firstLineChars="200" w:firstLine="480"/>
        <w:rPr>
          <w:rFonts w:ascii="仿宋" w:eastAsia="仿宋" w:hAnsi="仿宋" w:cs="仿宋"/>
          <w:kern w:val="0"/>
          <w:sz w:val="24"/>
        </w:rPr>
      </w:pPr>
      <w:r w:rsidRPr="00F74F0C">
        <w:rPr>
          <w:rFonts w:ascii="仿宋" w:eastAsia="仿宋" w:hAnsi="仿宋" w:cs="仿宋" w:hint="eastAsia"/>
          <w:kern w:val="0"/>
          <w:sz w:val="24"/>
        </w:rPr>
        <w:t>《国务院办公厅关于建立政府强制采购节能产品制度的通知》(国办发【2007】51号)、《关于开展政府采购信用担保试点工作的通知》(财库【2011】124号)、《政府采购促进中小企业发展暂行办法》</w:t>
      </w:r>
      <w:r w:rsidR="00DD5CA6" w:rsidRPr="00F74F0C">
        <w:rPr>
          <w:rFonts w:ascii="仿宋" w:eastAsia="仿宋" w:hAnsi="仿宋" w:cs="仿宋" w:hint="eastAsia"/>
          <w:kern w:val="0"/>
          <w:sz w:val="24"/>
        </w:rPr>
        <w:t xml:space="preserve"> </w:t>
      </w:r>
      <w:r w:rsidRPr="00F74F0C">
        <w:rPr>
          <w:rFonts w:ascii="仿宋" w:eastAsia="仿宋" w:hAnsi="仿宋" w:cs="仿宋" w:hint="eastAsia"/>
          <w:kern w:val="0"/>
          <w:sz w:val="24"/>
        </w:rPr>
        <w:t>(财库【2011】181号)、《财政部、司法部关于政府采购支持监狱企业发展有关问的通知》(财库【2014】68号)</w:t>
      </w:r>
      <w:r w:rsidRPr="00F74F0C">
        <w:rPr>
          <w:rFonts w:hint="eastAsia"/>
        </w:rPr>
        <w:t xml:space="preserve"> </w:t>
      </w:r>
      <w:r w:rsidRPr="00F74F0C">
        <w:rPr>
          <w:rFonts w:hint="eastAsia"/>
        </w:rPr>
        <w:t>、</w:t>
      </w:r>
      <w:r w:rsidRPr="00F74F0C">
        <w:rPr>
          <w:rFonts w:ascii="仿宋" w:eastAsia="仿宋" w:hAnsi="仿宋" w:cs="仿宋" w:hint="eastAsia"/>
          <w:kern w:val="0"/>
          <w:sz w:val="24"/>
        </w:rPr>
        <w:t>财政部发布的《关于促进残疾人就业政府采购政策的通知》规定。</w:t>
      </w:r>
    </w:p>
    <w:sectPr w:rsidR="007D0B96" w:rsidRPr="00F74F0C">
      <w:pgSz w:w="11906" w:h="16838"/>
      <w:pgMar w:top="1134" w:right="1758" w:bottom="1440" w:left="175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371" w:rsidRDefault="00002371" w:rsidP="00DD5CA6">
      <w:r>
        <w:separator/>
      </w:r>
    </w:p>
  </w:endnote>
  <w:endnote w:type="continuationSeparator" w:id="0">
    <w:p w:rsidR="00002371" w:rsidRDefault="00002371" w:rsidP="00DD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ˎ̥">
    <w:altName w:val="Times New Roman"/>
    <w:charset w:val="00"/>
    <w:family w:val="roman"/>
    <w:pitch w:val="default"/>
    <w:sig w:usb0="00000000" w:usb1="00000000" w:usb2="00000000"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371" w:rsidRDefault="00002371" w:rsidP="00DD5CA6">
      <w:r>
        <w:separator/>
      </w:r>
    </w:p>
  </w:footnote>
  <w:footnote w:type="continuationSeparator" w:id="0">
    <w:p w:rsidR="00002371" w:rsidRDefault="00002371" w:rsidP="00DD5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4BDCDC"/>
    <w:multiLevelType w:val="singleLevel"/>
    <w:tmpl w:val="B74BDCDC"/>
    <w:lvl w:ilvl="0">
      <w:start w:val="3"/>
      <w:numFmt w:val="decimal"/>
      <w:suff w:val="nothing"/>
      <w:lvlText w:val="%1、"/>
      <w:lvlJc w:val="left"/>
    </w:lvl>
  </w:abstractNum>
  <w:abstractNum w:abstractNumId="1" w15:restartNumberingAfterBreak="0">
    <w:nsid w:val="4F733E09"/>
    <w:multiLevelType w:val="multilevel"/>
    <w:tmpl w:val="4F733E09"/>
    <w:lvl w:ilvl="0">
      <w:start w:val="1"/>
      <w:numFmt w:val="japaneseCounting"/>
      <w:lvlText w:val="%1、"/>
      <w:lvlJc w:val="left"/>
      <w:pPr>
        <w:tabs>
          <w:tab w:val="left" w:pos="480"/>
        </w:tabs>
        <w:ind w:left="480" w:hanging="480"/>
      </w:pPr>
      <w:rPr>
        <w:rFonts w:ascii="Verdana,ˎ̥" w:hAnsi="Verdana,ˎ̥" w:cs="宋体"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A28EB3C"/>
    <w:multiLevelType w:val="singleLevel"/>
    <w:tmpl w:val="5A28EB3C"/>
    <w:lvl w:ilvl="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14"/>
    <w:rsid w:val="00001601"/>
    <w:rsid w:val="00002371"/>
    <w:rsid w:val="00002AFC"/>
    <w:rsid w:val="00011272"/>
    <w:rsid w:val="00012DBD"/>
    <w:rsid w:val="00017D53"/>
    <w:rsid w:val="00025AE5"/>
    <w:rsid w:val="00027220"/>
    <w:rsid w:val="00033E2E"/>
    <w:rsid w:val="00051273"/>
    <w:rsid w:val="00053362"/>
    <w:rsid w:val="00066DA6"/>
    <w:rsid w:val="00070A1E"/>
    <w:rsid w:val="00070ACC"/>
    <w:rsid w:val="00073BC9"/>
    <w:rsid w:val="00082A33"/>
    <w:rsid w:val="00083CF1"/>
    <w:rsid w:val="00086E09"/>
    <w:rsid w:val="0008728A"/>
    <w:rsid w:val="000914CD"/>
    <w:rsid w:val="00096082"/>
    <w:rsid w:val="00097074"/>
    <w:rsid w:val="000A12F1"/>
    <w:rsid w:val="000A377A"/>
    <w:rsid w:val="000A45C4"/>
    <w:rsid w:val="000B0A48"/>
    <w:rsid w:val="000B2510"/>
    <w:rsid w:val="000B474F"/>
    <w:rsid w:val="000C0EA1"/>
    <w:rsid w:val="000D04E8"/>
    <w:rsid w:val="000D21FE"/>
    <w:rsid w:val="000D2393"/>
    <w:rsid w:val="000D5F33"/>
    <w:rsid w:val="000E046A"/>
    <w:rsid w:val="000E0674"/>
    <w:rsid w:val="000F524F"/>
    <w:rsid w:val="000F6884"/>
    <w:rsid w:val="00102330"/>
    <w:rsid w:val="00103C8C"/>
    <w:rsid w:val="00106007"/>
    <w:rsid w:val="00115F6D"/>
    <w:rsid w:val="00121673"/>
    <w:rsid w:val="00123587"/>
    <w:rsid w:val="00131043"/>
    <w:rsid w:val="00134FD8"/>
    <w:rsid w:val="00135B57"/>
    <w:rsid w:val="00155081"/>
    <w:rsid w:val="00155BD5"/>
    <w:rsid w:val="001579FB"/>
    <w:rsid w:val="00163BAE"/>
    <w:rsid w:val="001643E2"/>
    <w:rsid w:val="00166885"/>
    <w:rsid w:val="0016737C"/>
    <w:rsid w:val="00172D34"/>
    <w:rsid w:val="001754F1"/>
    <w:rsid w:val="00176E61"/>
    <w:rsid w:val="0019052C"/>
    <w:rsid w:val="0019178B"/>
    <w:rsid w:val="001954B9"/>
    <w:rsid w:val="001A17F0"/>
    <w:rsid w:val="001A27BB"/>
    <w:rsid w:val="001B5056"/>
    <w:rsid w:val="001B75EE"/>
    <w:rsid w:val="001B7EC8"/>
    <w:rsid w:val="001C4B72"/>
    <w:rsid w:val="001C7DAB"/>
    <w:rsid w:val="001C7F62"/>
    <w:rsid w:val="001D096D"/>
    <w:rsid w:val="001D373F"/>
    <w:rsid w:val="001D3EA9"/>
    <w:rsid w:val="001D6511"/>
    <w:rsid w:val="001E1FEA"/>
    <w:rsid w:val="001E2F11"/>
    <w:rsid w:val="001E6F26"/>
    <w:rsid w:val="001F1BAD"/>
    <w:rsid w:val="001F2495"/>
    <w:rsid w:val="001F3C60"/>
    <w:rsid w:val="001F725D"/>
    <w:rsid w:val="0020492D"/>
    <w:rsid w:val="0021331E"/>
    <w:rsid w:val="00214195"/>
    <w:rsid w:val="0022027B"/>
    <w:rsid w:val="00220604"/>
    <w:rsid w:val="00222D8D"/>
    <w:rsid w:val="002253A1"/>
    <w:rsid w:val="00226FA1"/>
    <w:rsid w:val="00230B5D"/>
    <w:rsid w:val="0023396B"/>
    <w:rsid w:val="00233D8A"/>
    <w:rsid w:val="0026088F"/>
    <w:rsid w:val="0026108B"/>
    <w:rsid w:val="00261691"/>
    <w:rsid w:val="00262DFD"/>
    <w:rsid w:val="002635EC"/>
    <w:rsid w:val="002652F1"/>
    <w:rsid w:val="002835A0"/>
    <w:rsid w:val="002939D7"/>
    <w:rsid w:val="00293A54"/>
    <w:rsid w:val="002B352E"/>
    <w:rsid w:val="002B5B24"/>
    <w:rsid w:val="002C496C"/>
    <w:rsid w:val="002D03B0"/>
    <w:rsid w:val="002D2B93"/>
    <w:rsid w:val="002D34BE"/>
    <w:rsid w:val="002D3C87"/>
    <w:rsid w:val="002D6DBE"/>
    <w:rsid w:val="002E128C"/>
    <w:rsid w:val="002E1F3F"/>
    <w:rsid w:val="002E358E"/>
    <w:rsid w:val="002F4E5E"/>
    <w:rsid w:val="002F4F38"/>
    <w:rsid w:val="00303497"/>
    <w:rsid w:val="00307D0D"/>
    <w:rsid w:val="00311DC3"/>
    <w:rsid w:val="00312C79"/>
    <w:rsid w:val="00312EED"/>
    <w:rsid w:val="003145B8"/>
    <w:rsid w:val="00317D2D"/>
    <w:rsid w:val="003347FE"/>
    <w:rsid w:val="00335855"/>
    <w:rsid w:val="00335880"/>
    <w:rsid w:val="00337169"/>
    <w:rsid w:val="00352109"/>
    <w:rsid w:val="00356712"/>
    <w:rsid w:val="0035771E"/>
    <w:rsid w:val="003661FF"/>
    <w:rsid w:val="0037432D"/>
    <w:rsid w:val="00375D15"/>
    <w:rsid w:val="00382466"/>
    <w:rsid w:val="003831BF"/>
    <w:rsid w:val="00395AEC"/>
    <w:rsid w:val="00395EAB"/>
    <w:rsid w:val="00395FEF"/>
    <w:rsid w:val="003A0E46"/>
    <w:rsid w:val="003B1048"/>
    <w:rsid w:val="003C0900"/>
    <w:rsid w:val="003C27FC"/>
    <w:rsid w:val="003C332F"/>
    <w:rsid w:val="003C33A7"/>
    <w:rsid w:val="003D4C19"/>
    <w:rsid w:val="003E0B51"/>
    <w:rsid w:val="003E2F66"/>
    <w:rsid w:val="003E4389"/>
    <w:rsid w:val="003E5BA4"/>
    <w:rsid w:val="003F20BB"/>
    <w:rsid w:val="004054FC"/>
    <w:rsid w:val="00413409"/>
    <w:rsid w:val="00413840"/>
    <w:rsid w:val="00414C6D"/>
    <w:rsid w:val="004165D2"/>
    <w:rsid w:val="00417FC1"/>
    <w:rsid w:val="00423AB1"/>
    <w:rsid w:val="00424B77"/>
    <w:rsid w:val="0043006A"/>
    <w:rsid w:val="00430B20"/>
    <w:rsid w:val="00432017"/>
    <w:rsid w:val="00445563"/>
    <w:rsid w:val="00447B92"/>
    <w:rsid w:val="0045098D"/>
    <w:rsid w:val="00466F1F"/>
    <w:rsid w:val="004717DA"/>
    <w:rsid w:val="00473A38"/>
    <w:rsid w:val="00475C4B"/>
    <w:rsid w:val="00480394"/>
    <w:rsid w:val="00491981"/>
    <w:rsid w:val="004B5A5E"/>
    <w:rsid w:val="004C24F5"/>
    <w:rsid w:val="004D619A"/>
    <w:rsid w:val="004D7196"/>
    <w:rsid w:val="004E2007"/>
    <w:rsid w:val="004E4B34"/>
    <w:rsid w:val="004F2FC8"/>
    <w:rsid w:val="00505A08"/>
    <w:rsid w:val="00510C32"/>
    <w:rsid w:val="00511275"/>
    <w:rsid w:val="00512104"/>
    <w:rsid w:val="00516119"/>
    <w:rsid w:val="00523D8F"/>
    <w:rsid w:val="00524BE2"/>
    <w:rsid w:val="00525D35"/>
    <w:rsid w:val="00530580"/>
    <w:rsid w:val="0053608A"/>
    <w:rsid w:val="00541212"/>
    <w:rsid w:val="00542718"/>
    <w:rsid w:val="00542B2B"/>
    <w:rsid w:val="00545AE7"/>
    <w:rsid w:val="00546BDE"/>
    <w:rsid w:val="005501C7"/>
    <w:rsid w:val="0055071B"/>
    <w:rsid w:val="005513C4"/>
    <w:rsid w:val="005549A9"/>
    <w:rsid w:val="0056217E"/>
    <w:rsid w:val="0057495A"/>
    <w:rsid w:val="00574BE7"/>
    <w:rsid w:val="00576AAE"/>
    <w:rsid w:val="0058581C"/>
    <w:rsid w:val="005875B5"/>
    <w:rsid w:val="005976A9"/>
    <w:rsid w:val="005A001C"/>
    <w:rsid w:val="005B12C4"/>
    <w:rsid w:val="005B309C"/>
    <w:rsid w:val="005B36B7"/>
    <w:rsid w:val="005B48E9"/>
    <w:rsid w:val="005B4FDD"/>
    <w:rsid w:val="005B55C9"/>
    <w:rsid w:val="005D20EA"/>
    <w:rsid w:val="005E3EF6"/>
    <w:rsid w:val="005E585F"/>
    <w:rsid w:val="005E5A8A"/>
    <w:rsid w:val="005F5C33"/>
    <w:rsid w:val="00604190"/>
    <w:rsid w:val="00605C70"/>
    <w:rsid w:val="00615D18"/>
    <w:rsid w:val="0061754D"/>
    <w:rsid w:val="0062528B"/>
    <w:rsid w:val="0062531A"/>
    <w:rsid w:val="00626A3C"/>
    <w:rsid w:val="00631F39"/>
    <w:rsid w:val="006328CB"/>
    <w:rsid w:val="006356F4"/>
    <w:rsid w:val="00646C0B"/>
    <w:rsid w:val="00647221"/>
    <w:rsid w:val="0064768C"/>
    <w:rsid w:val="00651AF2"/>
    <w:rsid w:val="00652995"/>
    <w:rsid w:val="00677AB3"/>
    <w:rsid w:val="00681C84"/>
    <w:rsid w:val="00682712"/>
    <w:rsid w:val="00692F10"/>
    <w:rsid w:val="0069379F"/>
    <w:rsid w:val="006944BF"/>
    <w:rsid w:val="00694839"/>
    <w:rsid w:val="00694E28"/>
    <w:rsid w:val="00695EB0"/>
    <w:rsid w:val="00696DC3"/>
    <w:rsid w:val="006A73FD"/>
    <w:rsid w:val="006B18C0"/>
    <w:rsid w:val="006B2624"/>
    <w:rsid w:val="006B472E"/>
    <w:rsid w:val="006C46DB"/>
    <w:rsid w:val="006C5CFF"/>
    <w:rsid w:val="006C6E81"/>
    <w:rsid w:val="006D6D71"/>
    <w:rsid w:val="006E0CBF"/>
    <w:rsid w:val="006E3ABD"/>
    <w:rsid w:val="006E5101"/>
    <w:rsid w:val="006E79C9"/>
    <w:rsid w:val="006F05AB"/>
    <w:rsid w:val="006F45B3"/>
    <w:rsid w:val="006F4DB9"/>
    <w:rsid w:val="006F52BA"/>
    <w:rsid w:val="006F72CC"/>
    <w:rsid w:val="006F791C"/>
    <w:rsid w:val="00701350"/>
    <w:rsid w:val="00715452"/>
    <w:rsid w:val="00721C92"/>
    <w:rsid w:val="0072361B"/>
    <w:rsid w:val="00725474"/>
    <w:rsid w:val="007362F6"/>
    <w:rsid w:val="007420DB"/>
    <w:rsid w:val="007447AE"/>
    <w:rsid w:val="0074793F"/>
    <w:rsid w:val="00752A8A"/>
    <w:rsid w:val="00775B9A"/>
    <w:rsid w:val="00777A1D"/>
    <w:rsid w:val="00780300"/>
    <w:rsid w:val="00780C58"/>
    <w:rsid w:val="007828A2"/>
    <w:rsid w:val="00782D5A"/>
    <w:rsid w:val="00783FD4"/>
    <w:rsid w:val="0079265D"/>
    <w:rsid w:val="00792708"/>
    <w:rsid w:val="007A0C58"/>
    <w:rsid w:val="007A3073"/>
    <w:rsid w:val="007B571B"/>
    <w:rsid w:val="007B6580"/>
    <w:rsid w:val="007C13FB"/>
    <w:rsid w:val="007C3745"/>
    <w:rsid w:val="007C73AF"/>
    <w:rsid w:val="007D0B96"/>
    <w:rsid w:val="007D2711"/>
    <w:rsid w:val="007D4E53"/>
    <w:rsid w:val="007D6B31"/>
    <w:rsid w:val="007E73AE"/>
    <w:rsid w:val="007F022F"/>
    <w:rsid w:val="007F5A0D"/>
    <w:rsid w:val="008026AD"/>
    <w:rsid w:val="00805958"/>
    <w:rsid w:val="00812B7E"/>
    <w:rsid w:val="0081363E"/>
    <w:rsid w:val="0082056B"/>
    <w:rsid w:val="00820B35"/>
    <w:rsid w:val="00822CC0"/>
    <w:rsid w:val="008370EE"/>
    <w:rsid w:val="008408EF"/>
    <w:rsid w:val="00847821"/>
    <w:rsid w:val="00855DBD"/>
    <w:rsid w:val="008612FF"/>
    <w:rsid w:val="00862DFE"/>
    <w:rsid w:val="00866A7F"/>
    <w:rsid w:val="00867B85"/>
    <w:rsid w:val="00870FAE"/>
    <w:rsid w:val="00880528"/>
    <w:rsid w:val="008830F1"/>
    <w:rsid w:val="00885635"/>
    <w:rsid w:val="008946B7"/>
    <w:rsid w:val="008977AD"/>
    <w:rsid w:val="008A2786"/>
    <w:rsid w:val="008A4BD4"/>
    <w:rsid w:val="008A5781"/>
    <w:rsid w:val="008B060B"/>
    <w:rsid w:val="008B1055"/>
    <w:rsid w:val="008B1756"/>
    <w:rsid w:val="008C0CA7"/>
    <w:rsid w:val="008C701F"/>
    <w:rsid w:val="008E0C85"/>
    <w:rsid w:val="008E753C"/>
    <w:rsid w:val="008F2BFA"/>
    <w:rsid w:val="008F2D05"/>
    <w:rsid w:val="009005E7"/>
    <w:rsid w:val="00917FE3"/>
    <w:rsid w:val="00925E40"/>
    <w:rsid w:val="00927CCE"/>
    <w:rsid w:val="00931429"/>
    <w:rsid w:val="0093687E"/>
    <w:rsid w:val="00936C08"/>
    <w:rsid w:val="0096247F"/>
    <w:rsid w:val="00963298"/>
    <w:rsid w:val="00975064"/>
    <w:rsid w:val="0097663C"/>
    <w:rsid w:val="00990A43"/>
    <w:rsid w:val="00996A0D"/>
    <w:rsid w:val="009A4A3D"/>
    <w:rsid w:val="009A65DB"/>
    <w:rsid w:val="009B2FAB"/>
    <w:rsid w:val="009B3913"/>
    <w:rsid w:val="009B3C96"/>
    <w:rsid w:val="009B43C1"/>
    <w:rsid w:val="009B533A"/>
    <w:rsid w:val="009B7304"/>
    <w:rsid w:val="009C02E6"/>
    <w:rsid w:val="009C0851"/>
    <w:rsid w:val="009C7ED3"/>
    <w:rsid w:val="009D2F64"/>
    <w:rsid w:val="009E70DB"/>
    <w:rsid w:val="009E7566"/>
    <w:rsid w:val="009F0E6F"/>
    <w:rsid w:val="009F5041"/>
    <w:rsid w:val="00A00A8A"/>
    <w:rsid w:val="00A02BA6"/>
    <w:rsid w:val="00A03A80"/>
    <w:rsid w:val="00A1071E"/>
    <w:rsid w:val="00A1760E"/>
    <w:rsid w:val="00A343D3"/>
    <w:rsid w:val="00A368FF"/>
    <w:rsid w:val="00A46301"/>
    <w:rsid w:val="00A466DE"/>
    <w:rsid w:val="00A47092"/>
    <w:rsid w:val="00A50795"/>
    <w:rsid w:val="00A517FE"/>
    <w:rsid w:val="00A5496F"/>
    <w:rsid w:val="00A650B5"/>
    <w:rsid w:val="00A7351E"/>
    <w:rsid w:val="00A74570"/>
    <w:rsid w:val="00A750B8"/>
    <w:rsid w:val="00A813B4"/>
    <w:rsid w:val="00A82B8F"/>
    <w:rsid w:val="00A83128"/>
    <w:rsid w:val="00AA404B"/>
    <w:rsid w:val="00AB2BD7"/>
    <w:rsid w:val="00AB741B"/>
    <w:rsid w:val="00AC7D05"/>
    <w:rsid w:val="00AD07ED"/>
    <w:rsid w:val="00AD42DB"/>
    <w:rsid w:val="00AD482E"/>
    <w:rsid w:val="00AD55D6"/>
    <w:rsid w:val="00AD70C2"/>
    <w:rsid w:val="00AE56C1"/>
    <w:rsid w:val="00AE6BD2"/>
    <w:rsid w:val="00AE7A8B"/>
    <w:rsid w:val="00AF410C"/>
    <w:rsid w:val="00AF7A72"/>
    <w:rsid w:val="00B003CC"/>
    <w:rsid w:val="00B07D21"/>
    <w:rsid w:val="00B12379"/>
    <w:rsid w:val="00B12978"/>
    <w:rsid w:val="00B12A2D"/>
    <w:rsid w:val="00B2172C"/>
    <w:rsid w:val="00B23877"/>
    <w:rsid w:val="00B26E4F"/>
    <w:rsid w:val="00B43235"/>
    <w:rsid w:val="00B4451B"/>
    <w:rsid w:val="00B44E9A"/>
    <w:rsid w:val="00B50DE1"/>
    <w:rsid w:val="00B51A3B"/>
    <w:rsid w:val="00B6069F"/>
    <w:rsid w:val="00B61D7A"/>
    <w:rsid w:val="00B64047"/>
    <w:rsid w:val="00B64E7B"/>
    <w:rsid w:val="00B663AC"/>
    <w:rsid w:val="00B71C35"/>
    <w:rsid w:val="00B75BE1"/>
    <w:rsid w:val="00B82607"/>
    <w:rsid w:val="00B84C7A"/>
    <w:rsid w:val="00B91032"/>
    <w:rsid w:val="00B949B6"/>
    <w:rsid w:val="00BA0CE5"/>
    <w:rsid w:val="00BA4FBD"/>
    <w:rsid w:val="00BB2EB7"/>
    <w:rsid w:val="00BB41FC"/>
    <w:rsid w:val="00BC07BA"/>
    <w:rsid w:val="00BC0DE6"/>
    <w:rsid w:val="00BC16A5"/>
    <w:rsid w:val="00BC41CB"/>
    <w:rsid w:val="00BD19D6"/>
    <w:rsid w:val="00BD6993"/>
    <w:rsid w:val="00BF1D97"/>
    <w:rsid w:val="00BF557B"/>
    <w:rsid w:val="00C01DD0"/>
    <w:rsid w:val="00C024BA"/>
    <w:rsid w:val="00C036F6"/>
    <w:rsid w:val="00C04834"/>
    <w:rsid w:val="00C05AA1"/>
    <w:rsid w:val="00C05D30"/>
    <w:rsid w:val="00C12614"/>
    <w:rsid w:val="00C137C1"/>
    <w:rsid w:val="00C21156"/>
    <w:rsid w:val="00C21B2A"/>
    <w:rsid w:val="00C23187"/>
    <w:rsid w:val="00C2493B"/>
    <w:rsid w:val="00C31525"/>
    <w:rsid w:val="00C317D8"/>
    <w:rsid w:val="00C3731A"/>
    <w:rsid w:val="00C40138"/>
    <w:rsid w:val="00C43607"/>
    <w:rsid w:val="00C44E26"/>
    <w:rsid w:val="00C51BB7"/>
    <w:rsid w:val="00C53F2E"/>
    <w:rsid w:val="00C56D99"/>
    <w:rsid w:val="00C57DED"/>
    <w:rsid w:val="00C62707"/>
    <w:rsid w:val="00C641E5"/>
    <w:rsid w:val="00C66D03"/>
    <w:rsid w:val="00C677D6"/>
    <w:rsid w:val="00C704BF"/>
    <w:rsid w:val="00C74F9A"/>
    <w:rsid w:val="00C75120"/>
    <w:rsid w:val="00C84378"/>
    <w:rsid w:val="00C84828"/>
    <w:rsid w:val="00C84D2F"/>
    <w:rsid w:val="00C86934"/>
    <w:rsid w:val="00C87D08"/>
    <w:rsid w:val="00C93037"/>
    <w:rsid w:val="00C954EE"/>
    <w:rsid w:val="00C96226"/>
    <w:rsid w:val="00CA0609"/>
    <w:rsid w:val="00CA46B8"/>
    <w:rsid w:val="00CA7A26"/>
    <w:rsid w:val="00CB03D7"/>
    <w:rsid w:val="00CC0B35"/>
    <w:rsid w:val="00CC4FC3"/>
    <w:rsid w:val="00CC7A40"/>
    <w:rsid w:val="00CD0FF7"/>
    <w:rsid w:val="00CD131E"/>
    <w:rsid w:val="00CE348C"/>
    <w:rsid w:val="00CE3DA6"/>
    <w:rsid w:val="00CF31D3"/>
    <w:rsid w:val="00CF5FB3"/>
    <w:rsid w:val="00D04A11"/>
    <w:rsid w:val="00D04B5F"/>
    <w:rsid w:val="00D057CF"/>
    <w:rsid w:val="00D1042C"/>
    <w:rsid w:val="00D153E7"/>
    <w:rsid w:val="00D17DC3"/>
    <w:rsid w:val="00D20C45"/>
    <w:rsid w:val="00D230BF"/>
    <w:rsid w:val="00D2408D"/>
    <w:rsid w:val="00D26145"/>
    <w:rsid w:val="00D269E1"/>
    <w:rsid w:val="00D40044"/>
    <w:rsid w:val="00D435BC"/>
    <w:rsid w:val="00D502F3"/>
    <w:rsid w:val="00D61787"/>
    <w:rsid w:val="00D659BC"/>
    <w:rsid w:val="00D66862"/>
    <w:rsid w:val="00D7329D"/>
    <w:rsid w:val="00D74A4C"/>
    <w:rsid w:val="00D75B4E"/>
    <w:rsid w:val="00D761F8"/>
    <w:rsid w:val="00D77CED"/>
    <w:rsid w:val="00D871EA"/>
    <w:rsid w:val="00D91023"/>
    <w:rsid w:val="00D91487"/>
    <w:rsid w:val="00DA36CD"/>
    <w:rsid w:val="00DB0785"/>
    <w:rsid w:val="00DB41A7"/>
    <w:rsid w:val="00DB4D14"/>
    <w:rsid w:val="00DB75F3"/>
    <w:rsid w:val="00DC1D66"/>
    <w:rsid w:val="00DD0E88"/>
    <w:rsid w:val="00DD2377"/>
    <w:rsid w:val="00DD48DB"/>
    <w:rsid w:val="00DD5CA6"/>
    <w:rsid w:val="00DD7196"/>
    <w:rsid w:val="00DE15EF"/>
    <w:rsid w:val="00DE2F1C"/>
    <w:rsid w:val="00DF0E03"/>
    <w:rsid w:val="00DF311A"/>
    <w:rsid w:val="00E06AE1"/>
    <w:rsid w:val="00E07BE3"/>
    <w:rsid w:val="00E10B41"/>
    <w:rsid w:val="00E20FF9"/>
    <w:rsid w:val="00E21C10"/>
    <w:rsid w:val="00E24028"/>
    <w:rsid w:val="00E24ABC"/>
    <w:rsid w:val="00E2500F"/>
    <w:rsid w:val="00E27817"/>
    <w:rsid w:val="00E32CF0"/>
    <w:rsid w:val="00E445D7"/>
    <w:rsid w:val="00E5235E"/>
    <w:rsid w:val="00E649DE"/>
    <w:rsid w:val="00E6545B"/>
    <w:rsid w:val="00E7381F"/>
    <w:rsid w:val="00E73B46"/>
    <w:rsid w:val="00E73C93"/>
    <w:rsid w:val="00E76354"/>
    <w:rsid w:val="00E76953"/>
    <w:rsid w:val="00E76962"/>
    <w:rsid w:val="00E810B1"/>
    <w:rsid w:val="00E849DA"/>
    <w:rsid w:val="00E87652"/>
    <w:rsid w:val="00E96314"/>
    <w:rsid w:val="00E96A79"/>
    <w:rsid w:val="00E96C58"/>
    <w:rsid w:val="00E96C94"/>
    <w:rsid w:val="00EA711C"/>
    <w:rsid w:val="00EA7F92"/>
    <w:rsid w:val="00EB3FD3"/>
    <w:rsid w:val="00EC5766"/>
    <w:rsid w:val="00ED3DF5"/>
    <w:rsid w:val="00ED3F1B"/>
    <w:rsid w:val="00ED7918"/>
    <w:rsid w:val="00EE04B9"/>
    <w:rsid w:val="00EE7187"/>
    <w:rsid w:val="00EE797B"/>
    <w:rsid w:val="00F0224F"/>
    <w:rsid w:val="00F05125"/>
    <w:rsid w:val="00F1402D"/>
    <w:rsid w:val="00F14E42"/>
    <w:rsid w:val="00F228D5"/>
    <w:rsid w:val="00F400A6"/>
    <w:rsid w:val="00F475A7"/>
    <w:rsid w:val="00F64654"/>
    <w:rsid w:val="00F67B2B"/>
    <w:rsid w:val="00F7365E"/>
    <w:rsid w:val="00F74AE5"/>
    <w:rsid w:val="00F74F0C"/>
    <w:rsid w:val="00F80183"/>
    <w:rsid w:val="00F9328A"/>
    <w:rsid w:val="00F960EB"/>
    <w:rsid w:val="00F96B77"/>
    <w:rsid w:val="00FA09E5"/>
    <w:rsid w:val="00FA2C85"/>
    <w:rsid w:val="00FB1B6C"/>
    <w:rsid w:val="00FB5C2D"/>
    <w:rsid w:val="00FC1E17"/>
    <w:rsid w:val="00FC4852"/>
    <w:rsid w:val="00FD2F9B"/>
    <w:rsid w:val="00FD64B5"/>
    <w:rsid w:val="00FD6615"/>
    <w:rsid w:val="00FE08F8"/>
    <w:rsid w:val="00FE364D"/>
    <w:rsid w:val="00FF6126"/>
    <w:rsid w:val="03634699"/>
    <w:rsid w:val="055E0441"/>
    <w:rsid w:val="068D76FD"/>
    <w:rsid w:val="06E0602F"/>
    <w:rsid w:val="074B35E8"/>
    <w:rsid w:val="0E653B0E"/>
    <w:rsid w:val="0FA337C5"/>
    <w:rsid w:val="10757746"/>
    <w:rsid w:val="12EC1F7B"/>
    <w:rsid w:val="13975EAF"/>
    <w:rsid w:val="14065F54"/>
    <w:rsid w:val="15225679"/>
    <w:rsid w:val="158935E6"/>
    <w:rsid w:val="1760023E"/>
    <w:rsid w:val="182E4FD9"/>
    <w:rsid w:val="1DD6546E"/>
    <w:rsid w:val="1F460725"/>
    <w:rsid w:val="1F8C5AB8"/>
    <w:rsid w:val="220F2D0E"/>
    <w:rsid w:val="228238D4"/>
    <w:rsid w:val="24BC003B"/>
    <w:rsid w:val="260D0C98"/>
    <w:rsid w:val="273F22F7"/>
    <w:rsid w:val="27494785"/>
    <w:rsid w:val="29A30B30"/>
    <w:rsid w:val="29B77725"/>
    <w:rsid w:val="2CE76ECC"/>
    <w:rsid w:val="2E4A5DB6"/>
    <w:rsid w:val="2FB2662D"/>
    <w:rsid w:val="308F4798"/>
    <w:rsid w:val="32325C54"/>
    <w:rsid w:val="3315009F"/>
    <w:rsid w:val="36AD532D"/>
    <w:rsid w:val="3BE840E5"/>
    <w:rsid w:val="3C522C9B"/>
    <w:rsid w:val="3CA7551D"/>
    <w:rsid w:val="43370C00"/>
    <w:rsid w:val="43416A71"/>
    <w:rsid w:val="44815D73"/>
    <w:rsid w:val="45AA6BB9"/>
    <w:rsid w:val="486966DC"/>
    <w:rsid w:val="4A9831A1"/>
    <w:rsid w:val="4D0D2936"/>
    <w:rsid w:val="4F540C5C"/>
    <w:rsid w:val="53312435"/>
    <w:rsid w:val="53691F2A"/>
    <w:rsid w:val="53A11A02"/>
    <w:rsid w:val="54B057E6"/>
    <w:rsid w:val="56B03DB6"/>
    <w:rsid w:val="5BC27858"/>
    <w:rsid w:val="5E8D2F80"/>
    <w:rsid w:val="653B538A"/>
    <w:rsid w:val="658569F7"/>
    <w:rsid w:val="6671562A"/>
    <w:rsid w:val="685F6908"/>
    <w:rsid w:val="6CA00E7E"/>
    <w:rsid w:val="6E4F4F53"/>
    <w:rsid w:val="6E595726"/>
    <w:rsid w:val="6F964660"/>
    <w:rsid w:val="70014D15"/>
    <w:rsid w:val="70262593"/>
    <w:rsid w:val="71660CE6"/>
    <w:rsid w:val="72F521B1"/>
    <w:rsid w:val="75837F04"/>
    <w:rsid w:val="75B44710"/>
    <w:rsid w:val="76124767"/>
    <w:rsid w:val="7987267D"/>
    <w:rsid w:val="7A1E79FC"/>
    <w:rsid w:val="7D59138F"/>
    <w:rsid w:val="7E1F61FA"/>
    <w:rsid w:val="7E8A3A28"/>
    <w:rsid w:val="7E8C382B"/>
    <w:rsid w:val="7F922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33380F-C10E-45DC-8877-A247AFB0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line="432" w:lineRule="auto"/>
      <w:jc w:val="left"/>
    </w:pPr>
    <w:rPr>
      <w:rFonts w:ascii="Verdana,ˎ̥" w:hAnsi="Verdana,ˎ̥" w:cs="宋体"/>
      <w:kern w:val="0"/>
      <w:szCs w:val="21"/>
    </w:rPr>
  </w:style>
  <w:style w:type="character" w:styleId="a9">
    <w:name w:val="Hyperlink"/>
    <w:basedOn w:val="a0"/>
    <w:qFormat/>
    <w:rPr>
      <w:color w:val="0000FF"/>
      <w:u w:val="single"/>
    </w:rPr>
  </w:style>
  <w:style w:type="character" w:customStyle="1" w:styleId="a5">
    <w:name w:val="页脚 字符"/>
    <w:basedOn w:val="a0"/>
    <w:link w:val="a4"/>
    <w:qFormat/>
    <w:rPr>
      <w:kern w:val="2"/>
      <w:sz w:val="18"/>
      <w:szCs w:val="18"/>
    </w:rPr>
  </w:style>
  <w:style w:type="character" w:customStyle="1" w:styleId="a7">
    <w:name w:val="页眉 字符"/>
    <w:basedOn w:val="a0"/>
    <w:link w:val="a6"/>
    <w:qFormat/>
    <w:rPr>
      <w:kern w:val="2"/>
      <w:sz w:val="18"/>
      <w:szCs w:val="18"/>
    </w:rPr>
  </w:style>
  <w:style w:type="paragraph" w:customStyle="1" w:styleId="Char">
    <w:name w:val="Char"/>
    <w:basedOn w:val="a"/>
    <w:rPr>
      <w:rFonts w:ascii="Tahoma" w:hAnsi="Tahoma"/>
      <w:sz w:val="24"/>
      <w:szCs w:val="20"/>
    </w:rPr>
  </w:style>
  <w:style w:type="paragraph" w:customStyle="1" w:styleId="CharCharChar">
    <w:name w:val="Char Char Char"/>
    <w:basedOn w:val="a"/>
    <w:qFormat/>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延庆县2009年新农村阳光浴室工程施工招标公告</dc:title>
  <dc:creator>XZJD</dc:creator>
  <cp:lastModifiedBy>陈昊</cp:lastModifiedBy>
  <cp:revision>3</cp:revision>
  <cp:lastPrinted>2016-08-18T08:40:00Z</cp:lastPrinted>
  <dcterms:created xsi:type="dcterms:W3CDTF">2019-05-14T08:18:00Z</dcterms:created>
  <dcterms:modified xsi:type="dcterms:W3CDTF">2019-05-15T09:21:00Z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