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9690" w14:textId="77777777" w:rsidR="00E236A5" w:rsidRDefault="00B87A5D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代理服务收费标准及金额：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4"/>
        <w:gridCol w:w="1627"/>
        <w:gridCol w:w="1625"/>
        <w:gridCol w:w="1627"/>
      </w:tblGrid>
      <w:tr w:rsidR="00E236A5" w14:paraId="77D20EA9" w14:textId="77777777" w:rsidTr="00B003D3">
        <w:trPr>
          <w:trHeight w:val="1550"/>
        </w:trPr>
        <w:tc>
          <w:tcPr>
            <w:tcW w:w="4194" w:type="dxa"/>
          </w:tcPr>
          <w:p w14:paraId="4093C93C" w14:textId="37542834" w:rsidR="00E236A5" w:rsidRDefault="00126569">
            <w:pPr>
              <w:spacing w:line="276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658E0F" wp14:editId="27C1BE33">
                      <wp:simplePos x="0" y="0"/>
                      <wp:positionH relativeFrom="column">
                        <wp:posOffset>-43392</wp:posOffset>
                      </wp:positionH>
                      <wp:positionV relativeFrom="paragraph">
                        <wp:posOffset>163830</wp:posOffset>
                      </wp:positionV>
                      <wp:extent cx="2625090" cy="813647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3A87C" id="直接连接符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2.9pt" to="203.3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" strokecolor="#739cc3" strokeweight="1.25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26E12C" wp14:editId="479D6B6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5927</wp:posOffset>
                      </wp:positionV>
                      <wp:extent cx="2082588" cy="954616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03430" id="直接连接符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.45pt" to="203.3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" strokecolor="#739cc3" strokeweight="1.25pt"/>
                  </w:pict>
                </mc:Fallback>
              </mc:AlternateContent>
            </w:r>
            <w:r w:rsidR="00B87A5D">
              <w:rPr>
                <w:rFonts w:ascii="宋体" w:hAnsi="宋体" w:cs="宋体" w:hint="eastAsia"/>
                <w:sz w:val="24"/>
              </w:rPr>
              <w:t>费率          服务类型</w:t>
            </w:r>
          </w:p>
          <w:p w14:paraId="009BE21C" w14:textId="77777777" w:rsidR="00E236A5" w:rsidRDefault="00E236A5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  <w:p w14:paraId="773E0171" w14:textId="77777777" w:rsidR="00E236A5" w:rsidRDefault="00E236A5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  <w:p w14:paraId="20CA51E0" w14:textId="3109D58A" w:rsidR="00E236A5" w:rsidRDefault="00641B6D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中标</w:t>
            </w:r>
            <w:r w:rsidR="00B87A5D">
              <w:rPr>
                <w:rFonts w:ascii="宋体" w:hAnsi="宋体" w:cs="宋体" w:hint="eastAsia"/>
                <w:sz w:val="24"/>
              </w:rPr>
              <w:t xml:space="preserve">金额（万元）  </w:t>
            </w:r>
          </w:p>
        </w:tc>
        <w:tc>
          <w:tcPr>
            <w:tcW w:w="1627" w:type="dxa"/>
            <w:vAlign w:val="center"/>
          </w:tcPr>
          <w:p w14:paraId="0CB3CD21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8D11ACA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38FDB33D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</w:t>
            </w:r>
          </w:p>
        </w:tc>
      </w:tr>
      <w:tr w:rsidR="00E236A5" w14:paraId="6B4A9D23" w14:textId="77777777" w:rsidTr="00B003D3">
        <w:trPr>
          <w:trHeight w:val="287"/>
        </w:trPr>
        <w:tc>
          <w:tcPr>
            <w:tcW w:w="4194" w:type="dxa"/>
          </w:tcPr>
          <w:p w14:paraId="508971FD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43E6D5D8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09A69EA2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58205430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1.00%</w:t>
            </w:r>
          </w:p>
        </w:tc>
      </w:tr>
      <w:tr w:rsidR="00E236A5" w14:paraId="310F67B5" w14:textId="77777777" w:rsidTr="00B003D3">
        <w:trPr>
          <w:trHeight w:val="342"/>
        </w:trPr>
        <w:tc>
          <w:tcPr>
            <w:tcW w:w="4194" w:type="dxa"/>
          </w:tcPr>
          <w:p w14:paraId="287B308B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1901FC78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C3F555E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24BAE5D2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0.70%</w:t>
            </w:r>
          </w:p>
        </w:tc>
      </w:tr>
      <w:tr w:rsidR="00E236A5" w14:paraId="2C3EEECD" w14:textId="77777777" w:rsidTr="00B003D3">
        <w:trPr>
          <w:trHeight w:val="342"/>
        </w:trPr>
        <w:tc>
          <w:tcPr>
            <w:tcW w:w="4194" w:type="dxa"/>
          </w:tcPr>
          <w:p w14:paraId="370A49FF" w14:textId="4FBA59F0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  <w:r w:rsidR="00E75737">
              <w:rPr>
                <w:rFonts w:ascii="宋体" w:hAnsi="宋体" w:cs="宋体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20C57ACE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5304E908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7E6CBA95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0.55%</w:t>
            </w:r>
          </w:p>
        </w:tc>
      </w:tr>
      <w:tr w:rsidR="00E236A5" w14:paraId="1CA72620" w14:textId="77777777" w:rsidTr="00B003D3">
        <w:trPr>
          <w:trHeight w:val="342"/>
        </w:trPr>
        <w:tc>
          <w:tcPr>
            <w:tcW w:w="4194" w:type="dxa"/>
          </w:tcPr>
          <w:p w14:paraId="055BEDF1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32C3E442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20188A2D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68799DC9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0.35%</w:t>
            </w:r>
          </w:p>
        </w:tc>
      </w:tr>
      <w:tr w:rsidR="00E236A5" w14:paraId="0A34BC79" w14:textId="77777777" w:rsidTr="00B003D3">
        <w:trPr>
          <w:trHeight w:val="342"/>
        </w:trPr>
        <w:tc>
          <w:tcPr>
            <w:tcW w:w="4194" w:type="dxa"/>
          </w:tcPr>
          <w:p w14:paraId="536E6800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4D98A1B0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737FC708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080385E8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0.20%</w:t>
            </w:r>
          </w:p>
        </w:tc>
      </w:tr>
      <w:tr w:rsidR="00E236A5" w14:paraId="68016BF3" w14:textId="77777777" w:rsidTr="00B003D3">
        <w:trPr>
          <w:trHeight w:val="332"/>
        </w:trPr>
        <w:tc>
          <w:tcPr>
            <w:tcW w:w="4194" w:type="dxa"/>
          </w:tcPr>
          <w:p w14:paraId="242F215C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3F1F9120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390F5623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1C684A91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0.05%</w:t>
            </w:r>
          </w:p>
        </w:tc>
      </w:tr>
      <w:tr w:rsidR="00E236A5" w14:paraId="6B24C366" w14:textId="77777777" w:rsidTr="00B003D3">
        <w:trPr>
          <w:trHeight w:val="342"/>
        </w:trPr>
        <w:tc>
          <w:tcPr>
            <w:tcW w:w="4194" w:type="dxa"/>
          </w:tcPr>
          <w:p w14:paraId="199729DD" w14:textId="77777777" w:rsidR="00E236A5" w:rsidRDefault="00B87A5D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572DBBEE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108F7F97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6C1E8D6F" w14:textId="77777777" w:rsidR="00E236A5" w:rsidRDefault="00B87A5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0.01%</w:t>
            </w:r>
          </w:p>
        </w:tc>
      </w:tr>
    </w:tbl>
    <w:p w14:paraId="64024405" w14:textId="222CF6A2" w:rsidR="00E236A5" w:rsidRPr="002B174B" w:rsidRDefault="00E236A5">
      <w:pPr>
        <w:pStyle w:val="a3"/>
        <w:rPr>
          <w:rFonts w:cs="宋体" w:hint="eastAsia"/>
          <w:kern w:val="2"/>
          <w:szCs w:val="21"/>
        </w:rPr>
      </w:pPr>
    </w:p>
    <w:p w14:paraId="55BB6CBB" w14:textId="77777777" w:rsidR="00823082" w:rsidRDefault="00823082" w:rsidP="00823082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bookmarkStart w:id="0" w:name="_Hlk140831232"/>
      <w:r>
        <w:rPr>
          <w:rFonts w:ascii="仿宋" w:eastAsia="仿宋" w:hAnsi="仿宋" w:hint="eastAsia"/>
          <w:kern w:val="0"/>
          <w:sz w:val="28"/>
          <w:szCs w:val="28"/>
        </w:rPr>
        <w:t>注：</w:t>
      </w:r>
      <w:r w:rsidRPr="00645CF3">
        <w:rPr>
          <w:rFonts w:ascii="仿宋" w:eastAsia="仿宋" w:hAnsi="仿宋" w:hint="eastAsia"/>
          <w:kern w:val="0"/>
          <w:sz w:val="28"/>
          <w:szCs w:val="28"/>
        </w:rPr>
        <w:t>代理费以</w:t>
      </w:r>
      <w:r>
        <w:rPr>
          <w:rFonts w:ascii="仿宋" w:eastAsia="仿宋" w:hAnsi="仿宋" w:hint="eastAsia"/>
          <w:kern w:val="0"/>
          <w:sz w:val="28"/>
          <w:szCs w:val="28"/>
        </w:rPr>
        <w:t>各包</w:t>
      </w:r>
      <w:r w:rsidRPr="00645CF3">
        <w:rPr>
          <w:rFonts w:ascii="仿宋" w:eastAsia="仿宋" w:hAnsi="仿宋" w:hint="eastAsia"/>
          <w:kern w:val="0"/>
          <w:sz w:val="28"/>
          <w:szCs w:val="28"/>
        </w:rPr>
        <w:t>中标</w:t>
      </w:r>
      <w:r>
        <w:rPr>
          <w:rFonts w:ascii="仿宋" w:eastAsia="仿宋" w:hAnsi="仿宋" w:hint="eastAsia"/>
          <w:kern w:val="0"/>
          <w:sz w:val="28"/>
          <w:szCs w:val="28"/>
        </w:rPr>
        <w:t>总</w:t>
      </w:r>
      <w:r w:rsidRPr="00645CF3">
        <w:rPr>
          <w:rFonts w:ascii="仿宋" w:eastAsia="仿宋" w:hAnsi="仿宋" w:hint="eastAsia"/>
          <w:kern w:val="0"/>
          <w:sz w:val="28"/>
          <w:szCs w:val="28"/>
        </w:rPr>
        <w:t>金额为基准，按照差额定率累进法计算。</w:t>
      </w:r>
    </w:p>
    <w:p w14:paraId="12473374" w14:textId="77777777" w:rsidR="0082308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计算明细：万元</w:t>
      </w:r>
    </w:p>
    <w:p w14:paraId="508DA3BC" w14:textId="77777777" w:rsidR="0082308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包：</w:t>
      </w:r>
      <w:r w:rsidRPr="00762C4E">
        <w:rPr>
          <w:rFonts w:ascii="仿宋" w:eastAsia="仿宋" w:hAnsi="仿宋"/>
          <w:sz w:val="28"/>
          <w:szCs w:val="28"/>
        </w:rPr>
        <w:t>8.37</w:t>
      </w:r>
      <w:r>
        <w:rPr>
          <w:rFonts w:ascii="仿宋" w:eastAsia="仿宋" w:hAnsi="仿宋"/>
          <w:sz w:val="28"/>
          <w:szCs w:val="28"/>
        </w:rPr>
        <w:t>*1.5%=</w:t>
      </w:r>
      <w:r w:rsidRPr="00762C4E">
        <w:rPr>
          <w:rFonts w:ascii="仿宋" w:eastAsia="仿宋" w:hAnsi="仿宋"/>
          <w:sz w:val="28"/>
          <w:szCs w:val="28"/>
        </w:rPr>
        <w:t>0.12555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64CF3EC8" w14:textId="77777777" w:rsidR="00823082" w:rsidRPr="00AE4F5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包：</w:t>
      </w:r>
      <w:r w:rsidRPr="00762C4E">
        <w:rPr>
          <w:rFonts w:ascii="仿宋" w:eastAsia="仿宋" w:hAnsi="仿宋"/>
          <w:sz w:val="28"/>
          <w:szCs w:val="28"/>
        </w:rPr>
        <w:t>42.50</w:t>
      </w:r>
      <w:r>
        <w:rPr>
          <w:rFonts w:ascii="仿宋" w:eastAsia="仿宋" w:hAnsi="仿宋"/>
          <w:sz w:val="28"/>
          <w:szCs w:val="28"/>
        </w:rPr>
        <w:t>*1.5%=</w:t>
      </w:r>
      <w:r w:rsidRPr="00762C4E">
        <w:rPr>
          <w:rFonts w:ascii="仿宋" w:eastAsia="仿宋" w:hAnsi="仿宋"/>
          <w:sz w:val="28"/>
          <w:szCs w:val="28"/>
        </w:rPr>
        <w:t>0.6375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7DA8768A" w14:textId="77777777" w:rsidR="0082308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03</w:t>
      </w:r>
      <w:r>
        <w:rPr>
          <w:rFonts w:ascii="仿宋" w:eastAsia="仿宋" w:hAnsi="仿宋" w:hint="eastAsia"/>
          <w:sz w:val="28"/>
          <w:szCs w:val="28"/>
        </w:rPr>
        <w:t>包：</w:t>
      </w:r>
      <w:r w:rsidRPr="00762C4E">
        <w:rPr>
          <w:rFonts w:ascii="仿宋" w:eastAsia="仿宋" w:hAnsi="仿宋"/>
          <w:sz w:val="28"/>
          <w:szCs w:val="28"/>
        </w:rPr>
        <w:t>24.348</w:t>
      </w:r>
      <w:r>
        <w:rPr>
          <w:rFonts w:ascii="仿宋" w:eastAsia="仿宋" w:hAnsi="仿宋"/>
          <w:sz w:val="28"/>
          <w:szCs w:val="28"/>
        </w:rPr>
        <w:t>*1.5%=</w:t>
      </w:r>
      <w:r w:rsidRPr="00762C4E">
        <w:rPr>
          <w:rFonts w:ascii="仿宋" w:eastAsia="仿宋" w:hAnsi="仿宋"/>
          <w:sz w:val="28"/>
          <w:szCs w:val="28"/>
        </w:rPr>
        <w:t>0.36522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42D87DF3" w14:textId="77777777" w:rsidR="0082308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4包：</w:t>
      </w:r>
      <w:r w:rsidRPr="00762C4E">
        <w:rPr>
          <w:rFonts w:ascii="仿宋" w:eastAsia="仿宋" w:hAnsi="仿宋"/>
          <w:sz w:val="28"/>
          <w:szCs w:val="28"/>
        </w:rPr>
        <w:t>44.12</w:t>
      </w:r>
      <w:r>
        <w:rPr>
          <w:rFonts w:ascii="仿宋" w:eastAsia="仿宋" w:hAnsi="仿宋"/>
          <w:sz w:val="28"/>
          <w:szCs w:val="28"/>
        </w:rPr>
        <w:t>*1.5%=</w:t>
      </w:r>
      <w:r w:rsidRPr="00762C4E">
        <w:rPr>
          <w:rFonts w:ascii="仿宋" w:eastAsia="仿宋" w:hAnsi="仿宋"/>
          <w:sz w:val="28"/>
          <w:szCs w:val="28"/>
        </w:rPr>
        <w:t>0.6618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0664A9D3" w14:textId="77777777" w:rsidR="00823082" w:rsidRPr="008437D2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6包：</w:t>
      </w:r>
      <w:r w:rsidRPr="00762C4E">
        <w:rPr>
          <w:rFonts w:ascii="仿宋" w:eastAsia="仿宋" w:hAnsi="仿宋"/>
          <w:sz w:val="28"/>
          <w:szCs w:val="28"/>
        </w:rPr>
        <w:t>38.60</w:t>
      </w:r>
      <w:r>
        <w:rPr>
          <w:rFonts w:ascii="仿宋" w:eastAsia="仿宋" w:hAnsi="仿宋"/>
          <w:sz w:val="28"/>
          <w:szCs w:val="28"/>
        </w:rPr>
        <w:t>*1.5%=</w:t>
      </w:r>
      <w:r w:rsidRPr="00762C4E">
        <w:rPr>
          <w:rFonts w:ascii="仿宋" w:eastAsia="仿宋" w:hAnsi="仿宋"/>
          <w:sz w:val="28"/>
          <w:szCs w:val="28"/>
        </w:rPr>
        <w:t>0.579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5ED3AF42" w14:textId="77777777" w:rsidR="00823082" w:rsidRPr="00402451" w:rsidRDefault="00823082" w:rsidP="00823082">
      <w:pPr>
        <w:pStyle w:val="aa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共计</w:t>
      </w:r>
      <w:r w:rsidRPr="00762C4E">
        <w:rPr>
          <w:rFonts w:ascii="仿宋" w:eastAsia="仿宋" w:hAnsi="仿宋"/>
          <w:sz w:val="28"/>
          <w:szCs w:val="28"/>
        </w:rPr>
        <w:t>2.36907</w:t>
      </w:r>
      <w:r>
        <w:rPr>
          <w:rFonts w:ascii="仿宋" w:eastAsia="仿宋" w:hAnsi="仿宋" w:hint="eastAsia"/>
          <w:sz w:val="28"/>
          <w:szCs w:val="28"/>
        </w:rPr>
        <w:t>万元</w:t>
      </w:r>
    </w:p>
    <w:bookmarkEnd w:id="0"/>
    <w:p w14:paraId="45F865C8" w14:textId="77777777" w:rsidR="00E236A5" w:rsidRPr="002F0C5E" w:rsidRDefault="00E236A5"/>
    <w:sectPr w:rsidR="00E236A5" w:rsidRPr="002F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9AAE" w14:textId="77777777" w:rsidR="000F75A1" w:rsidRDefault="000F75A1" w:rsidP="000F75A1">
      <w:r>
        <w:separator/>
      </w:r>
    </w:p>
  </w:endnote>
  <w:endnote w:type="continuationSeparator" w:id="0">
    <w:p w14:paraId="496B8408" w14:textId="77777777" w:rsidR="000F75A1" w:rsidRDefault="000F75A1" w:rsidP="000F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6168" w14:textId="77777777" w:rsidR="000F75A1" w:rsidRDefault="000F75A1" w:rsidP="000F75A1">
      <w:r>
        <w:separator/>
      </w:r>
    </w:p>
  </w:footnote>
  <w:footnote w:type="continuationSeparator" w:id="0">
    <w:p w14:paraId="5CFCE580" w14:textId="77777777" w:rsidR="000F75A1" w:rsidRDefault="000F75A1" w:rsidP="000F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35285"/>
    <w:rsid w:val="000F75A1"/>
    <w:rsid w:val="00126569"/>
    <w:rsid w:val="0017749C"/>
    <w:rsid w:val="00195D9B"/>
    <w:rsid w:val="001C4BEC"/>
    <w:rsid w:val="002B174B"/>
    <w:rsid w:val="002F0C5E"/>
    <w:rsid w:val="003A3600"/>
    <w:rsid w:val="00433E0F"/>
    <w:rsid w:val="00587605"/>
    <w:rsid w:val="00641B6D"/>
    <w:rsid w:val="006855AD"/>
    <w:rsid w:val="008227FB"/>
    <w:rsid w:val="00823082"/>
    <w:rsid w:val="00876069"/>
    <w:rsid w:val="00973966"/>
    <w:rsid w:val="009E5A4B"/>
    <w:rsid w:val="00B003D3"/>
    <w:rsid w:val="00B87A5D"/>
    <w:rsid w:val="00C01114"/>
    <w:rsid w:val="00CF7706"/>
    <w:rsid w:val="00D24E37"/>
    <w:rsid w:val="00E236A5"/>
    <w:rsid w:val="00E75737"/>
    <w:rsid w:val="37231823"/>
    <w:rsid w:val="5D7D7EEA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4987CB9B"/>
  <w15:docId w15:val="{FA061E97-7EA6-4955-B27C-8D9E224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tabs>
        <w:tab w:val="right" w:leader="dot" w:pos="8630"/>
      </w:tabs>
      <w:ind w:leftChars="200" w:left="420"/>
      <w:jc w:val="center"/>
    </w:pPr>
    <w:rPr>
      <w:rFonts w:ascii="仿宋_GB2312" w:eastAsia="仿宋_GB2312"/>
      <w:b/>
      <w:sz w:val="32"/>
      <w:szCs w:val="32"/>
    </w:rPr>
  </w:style>
  <w:style w:type="paragraph" w:styleId="a3">
    <w:name w:val="annotation text"/>
    <w:basedOn w:val="a"/>
    <w:link w:val="a4"/>
    <w:qFormat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a5">
    <w:name w:val="Body Text"/>
    <w:basedOn w:val="a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6">
    <w:name w:val="header"/>
    <w:basedOn w:val="a"/>
    <w:link w:val="a7"/>
    <w:rsid w:val="000F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F75A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0F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F75A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0F75A1"/>
    <w:rPr>
      <w:rFonts w:ascii="宋体" w:eastAsia="宋体" w:hAnsi="宋体" w:cs="Times New Roman"/>
      <w:sz w:val="24"/>
      <w:szCs w:val="32"/>
    </w:rPr>
  </w:style>
  <w:style w:type="paragraph" w:styleId="aa">
    <w:name w:val="Normal (Web)"/>
    <w:basedOn w:val="a"/>
    <w:uiPriority w:val="99"/>
    <w:unhideWhenUsed/>
    <w:qFormat/>
    <w:rsid w:val="008230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昆赫 贾</cp:lastModifiedBy>
  <cp:revision>29</cp:revision>
  <dcterms:created xsi:type="dcterms:W3CDTF">2022-05-31T10:21:00Z</dcterms:created>
  <dcterms:modified xsi:type="dcterms:W3CDTF">2024-11-01T02:39:00Z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2EE2C58EBBA742A6BE05794C36718AFC</vt:lpwstr>
  </property>
</Properties>
</file>