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1D" w:rsidRPr="008D411D" w:rsidRDefault="008D411D" w:rsidP="008D411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0" w:name="_Toc35393821"/>
      <w:bookmarkStart w:id="1" w:name="_Toc35393652"/>
      <w:r>
        <w:rPr>
          <w:rFonts w:ascii="黑体" w:hAnsi="黑体" w:cs="宋体" w:hint="eastAsia"/>
          <w:b w:val="0"/>
          <w:sz w:val="28"/>
          <w:szCs w:val="28"/>
        </w:rPr>
        <w:t>五、附件</w:t>
      </w:r>
      <w:bookmarkEnd w:id="0"/>
      <w:bookmarkEnd w:id="1"/>
      <w:r>
        <w:rPr>
          <w:rFonts w:ascii="黑体" w:hAnsi="黑体" w:cs="宋体" w:hint="eastAsia"/>
          <w:b w:val="0"/>
          <w:sz w:val="28"/>
          <w:szCs w:val="28"/>
        </w:rPr>
        <w:t>：变更后的中标公告</w:t>
      </w:r>
    </w:p>
    <w:p w:rsidR="008D411D" w:rsidRDefault="008D411D" w:rsidP="008D411D">
      <w:pPr>
        <w:pStyle w:val="2"/>
        <w:shd w:val="clear" w:color="auto" w:fill="FFFFFF"/>
        <w:spacing w:before="0" w:after="120"/>
        <w:jc w:val="center"/>
        <w:rPr>
          <w:rFonts w:ascii="Segoe UI" w:eastAsia="宋体" w:hAnsi="Segoe UI" w:cs="Segoe UI"/>
          <w:b w:val="0"/>
          <w:bCs w:val="0"/>
          <w:kern w:val="0"/>
          <w:sz w:val="36"/>
          <w:szCs w:val="36"/>
        </w:rPr>
      </w:pPr>
      <w:r>
        <w:rPr>
          <w:rFonts w:ascii="Segoe UI" w:hAnsi="Segoe UI" w:cs="Segoe UI"/>
          <w:b w:val="0"/>
          <w:bCs w:val="0"/>
        </w:rPr>
        <w:t>保健中心提前下达医改及卫生健康考核激励资金</w:t>
      </w:r>
      <w:r>
        <w:rPr>
          <w:rFonts w:ascii="Segoe UI" w:hAnsi="Segoe UI" w:cs="Segoe UI"/>
          <w:b w:val="0"/>
          <w:bCs w:val="0"/>
        </w:rPr>
        <w:t>-</w:t>
      </w:r>
      <w:r>
        <w:rPr>
          <w:rFonts w:ascii="Segoe UI" w:hAnsi="Segoe UI" w:cs="Segoe UI"/>
          <w:b w:val="0"/>
          <w:bCs w:val="0"/>
        </w:rPr>
        <w:t>医改</w:t>
      </w:r>
      <w:r>
        <w:rPr>
          <w:rFonts w:ascii="Segoe UI" w:hAnsi="Segoe UI" w:cs="Segoe UI"/>
          <w:b w:val="0"/>
          <w:bCs w:val="0"/>
        </w:rPr>
        <w:t xml:space="preserve"> </w:t>
      </w:r>
      <w:r>
        <w:rPr>
          <w:rFonts w:ascii="Segoe UI" w:hAnsi="Segoe UI" w:cs="Segoe UI"/>
          <w:b w:val="0"/>
          <w:bCs w:val="0"/>
        </w:rPr>
        <w:t>手麻科手术设备及器械（第一包：医用内窥镜摄像系统及宫腔检查镜及器械）中标公告</w:t>
      </w:r>
      <w:r>
        <w:rPr>
          <w:rFonts w:ascii="Segoe UI" w:hAnsi="Segoe UI" w:cs="Segoe UI" w:hint="eastAsia"/>
          <w:b w:val="0"/>
          <w:bCs w:val="0"/>
        </w:rPr>
        <w:t>变更后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4"/>
          <w:rFonts w:ascii="Segoe UI" w:hAnsi="Segoe UI" w:cs="Segoe UI"/>
          <w:color w:val="606266"/>
          <w:sz w:val="21"/>
          <w:szCs w:val="21"/>
        </w:rPr>
        <w:t>一、项目编号：</w:t>
      </w:r>
      <w:r>
        <w:rPr>
          <w:rStyle w:val="a4"/>
          <w:rFonts w:ascii="Segoe UI" w:hAnsi="Segoe UI" w:cs="Segoe UI"/>
          <w:color w:val="606266"/>
          <w:sz w:val="21"/>
          <w:szCs w:val="21"/>
        </w:rPr>
        <w:t>11010123210200007529-XM001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4"/>
          <w:rFonts w:ascii="Segoe UI" w:hAnsi="Segoe UI" w:cs="Segoe UI"/>
          <w:color w:val="606266"/>
          <w:sz w:val="21"/>
          <w:szCs w:val="21"/>
        </w:rPr>
        <w:t>二、项目名称：保健中心提前下达医改及卫生健康考核激励资金</w:t>
      </w:r>
      <w:r>
        <w:rPr>
          <w:rStyle w:val="a4"/>
          <w:rFonts w:ascii="Segoe UI" w:hAnsi="Segoe UI" w:cs="Segoe UI"/>
          <w:color w:val="606266"/>
          <w:sz w:val="21"/>
          <w:szCs w:val="21"/>
        </w:rPr>
        <w:t>-</w:t>
      </w:r>
      <w:r>
        <w:rPr>
          <w:rStyle w:val="a4"/>
          <w:rFonts w:ascii="Segoe UI" w:hAnsi="Segoe UI" w:cs="Segoe UI"/>
          <w:color w:val="606266"/>
          <w:sz w:val="21"/>
          <w:szCs w:val="21"/>
        </w:rPr>
        <w:t>医改</w:t>
      </w:r>
      <w:r>
        <w:rPr>
          <w:rStyle w:val="a4"/>
          <w:rFonts w:ascii="Segoe UI" w:hAnsi="Segoe UI" w:cs="Segoe UI"/>
          <w:color w:val="606266"/>
          <w:sz w:val="21"/>
          <w:szCs w:val="21"/>
        </w:rPr>
        <w:t xml:space="preserve"> </w:t>
      </w:r>
      <w:r>
        <w:rPr>
          <w:rStyle w:val="a4"/>
          <w:rFonts w:ascii="Segoe UI" w:hAnsi="Segoe UI" w:cs="Segoe UI"/>
          <w:color w:val="606266"/>
          <w:sz w:val="21"/>
          <w:szCs w:val="21"/>
        </w:rPr>
        <w:t>手麻科手术设备及器械</w:t>
      </w:r>
      <w:bookmarkStart w:id="2" w:name="_GoBack"/>
      <w:bookmarkEnd w:id="2"/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4"/>
          <w:rFonts w:ascii="Segoe UI" w:hAnsi="Segoe UI" w:cs="Segoe UI"/>
          <w:color w:val="606266"/>
          <w:sz w:val="21"/>
          <w:szCs w:val="21"/>
        </w:rPr>
        <w:t>三、中标（成交）信息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总中标成交金额：</w:t>
      </w:r>
      <w:r>
        <w:rPr>
          <w:rFonts w:ascii="Segoe UI" w:hAnsi="Segoe UI" w:cs="Segoe UI"/>
          <w:color w:val="606266"/>
          <w:sz w:val="21"/>
          <w:szCs w:val="21"/>
        </w:rPr>
        <w:t>89.8</w:t>
      </w:r>
      <w:r>
        <w:rPr>
          <w:rFonts w:ascii="Segoe UI" w:hAnsi="Segoe UI" w:cs="Segoe UI"/>
          <w:color w:val="606266"/>
          <w:sz w:val="21"/>
          <w:szCs w:val="21"/>
        </w:rPr>
        <w:t>万元（人民币）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中标成交供应商名称、地址及中标成交金额：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 w:line="315" w:lineRule="atLeast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中标成交供应商名称：</w:t>
      </w:r>
      <w:r w:rsidRPr="00FD65F1">
        <w:rPr>
          <w:rFonts w:ascii="Segoe UI" w:hAnsi="Segoe UI" w:cs="Segoe UI" w:hint="eastAsia"/>
          <w:color w:val="606266"/>
          <w:sz w:val="21"/>
          <w:szCs w:val="21"/>
        </w:rPr>
        <w:t>北京华安永康科技有限公司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 w:line="315" w:lineRule="atLeast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中标成交供应商地址：</w:t>
      </w:r>
      <w:r w:rsidRPr="00FD65F1">
        <w:rPr>
          <w:rFonts w:ascii="Segoe UI" w:hAnsi="Segoe UI" w:cs="Segoe UI" w:hint="eastAsia"/>
          <w:color w:val="606266"/>
          <w:sz w:val="21"/>
          <w:szCs w:val="21"/>
        </w:rPr>
        <w:t>北京市平谷区大兴庄镇京兴路</w:t>
      </w:r>
      <w:r w:rsidRPr="00FD65F1">
        <w:rPr>
          <w:rFonts w:ascii="Segoe UI" w:hAnsi="Segoe UI" w:cs="Segoe UI" w:hint="eastAsia"/>
          <w:color w:val="606266"/>
          <w:sz w:val="21"/>
          <w:szCs w:val="21"/>
        </w:rPr>
        <w:t>4</w:t>
      </w:r>
      <w:r w:rsidRPr="00FD65F1">
        <w:rPr>
          <w:rFonts w:ascii="Segoe UI" w:hAnsi="Segoe UI" w:cs="Segoe UI" w:hint="eastAsia"/>
          <w:color w:val="606266"/>
          <w:sz w:val="21"/>
          <w:szCs w:val="21"/>
        </w:rPr>
        <w:t>号院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中标金额：</w:t>
      </w:r>
      <w:r>
        <w:rPr>
          <w:rFonts w:ascii="Segoe UI" w:hAnsi="Segoe UI" w:cs="Segoe UI"/>
          <w:color w:val="606266"/>
          <w:sz w:val="21"/>
          <w:szCs w:val="21"/>
        </w:rPr>
        <w:t>89.8</w:t>
      </w:r>
      <w:r>
        <w:rPr>
          <w:rFonts w:ascii="Segoe UI" w:hAnsi="Segoe UI" w:cs="Segoe UI"/>
          <w:color w:val="606266"/>
          <w:sz w:val="21"/>
          <w:szCs w:val="21"/>
        </w:rPr>
        <w:t>万元</w:t>
      </w:r>
    </w:p>
    <w:tbl>
      <w:tblPr>
        <w:tblW w:w="13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"/>
        <w:gridCol w:w="2035"/>
        <w:gridCol w:w="7047"/>
        <w:gridCol w:w="2035"/>
      </w:tblGrid>
      <w:tr w:rsidR="008D411D" w:rsidTr="000F4EDD">
        <w:trPr>
          <w:tblHeader/>
        </w:trPr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D411D" w:rsidRDefault="008D411D" w:rsidP="000F4EDD">
            <w:pPr>
              <w:spacing w:after="675" w:line="360" w:lineRule="atLeast"/>
              <w:rPr>
                <w:rFonts w:ascii="宋体" w:hAnsi="宋体" w:cs="宋体"/>
              </w:rPr>
            </w:pPr>
            <w:r>
              <w:rPr>
                <w:rStyle w:val="ng-star-inserted"/>
              </w:rPr>
              <w:t>供应商名称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D411D" w:rsidRDefault="008D411D" w:rsidP="000F4EDD">
            <w:pPr>
              <w:spacing w:after="675" w:line="360" w:lineRule="atLeast"/>
            </w:pPr>
            <w:r>
              <w:rPr>
                <w:rStyle w:val="ng-star-inserted"/>
              </w:rPr>
              <w:t>供应商地址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D411D" w:rsidRDefault="008D411D" w:rsidP="000F4EDD">
            <w:pPr>
              <w:spacing w:after="675" w:line="360" w:lineRule="atLeast"/>
            </w:pPr>
            <w:r>
              <w:rPr>
                <w:rStyle w:val="ng-star-inserted"/>
              </w:rPr>
              <w:t>统一信用代码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D411D" w:rsidRDefault="008D411D" w:rsidP="000F4EDD">
            <w:pPr>
              <w:spacing w:after="675" w:line="360" w:lineRule="atLeast"/>
            </w:pPr>
            <w:r>
              <w:rPr>
                <w:rStyle w:val="ng-star-inserted"/>
              </w:rPr>
              <w:t>中标金额</w:t>
            </w:r>
          </w:p>
        </w:tc>
      </w:tr>
      <w:tr w:rsidR="008D411D" w:rsidTr="000F4EDD"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D411D" w:rsidRDefault="008D411D" w:rsidP="000F4EDD">
            <w:pPr>
              <w:spacing w:after="675" w:line="360" w:lineRule="atLeast"/>
            </w:pPr>
            <w:r w:rsidRPr="00FD65F1">
              <w:rPr>
                <w:rStyle w:val="ng-star-inserted"/>
                <w:rFonts w:hint="eastAsia"/>
              </w:rPr>
              <w:t>北京华安永康科技有限公司</w:t>
            </w:r>
          </w:p>
        </w:tc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D411D" w:rsidRDefault="008D411D" w:rsidP="000F4EDD">
            <w:pPr>
              <w:spacing w:after="675" w:line="360" w:lineRule="atLeast"/>
            </w:pPr>
            <w:r w:rsidRPr="00FD65F1">
              <w:rPr>
                <w:rStyle w:val="ng-star-inserted"/>
                <w:rFonts w:hint="eastAsia"/>
              </w:rPr>
              <w:t>北京市平谷区大兴庄镇京兴路</w:t>
            </w:r>
            <w:r w:rsidRPr="00FD65F1">
              <w:rPr>
                <w:rStyle w:val="ng-star-inserted"/>
                <w:rFonts w:hint="eastAsia"/>
              </w:rPr>
              <w:t>4</w:t>
            </w:r>
            <w:r w:rsidRPr="00FD65F1">
              <w:rPr>
                <w:rStyle w:val="ng-star-inserted"/>
                <w:rFonts w:hint="eastAsia"/>
              </w:rPr>
              <w:t>号院</w:t>
            </w:r>
          </w:p>
        </w:tc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D411D" w:rsidRDefault="008D411D" w:rsidP="000F4EDD">
            <w:pPr>
              <w:spacing w:after="675" w:line="360" w:lineRule="atLeast"/>
            </w:pPr>
            <w:r w:rsidRPr="00FD65F1">
              <w:rPr>
                <w:rStyle w:val="ng-star-inserted"/>
              </w:rPr>
              <w:t>91110117MA04EUY48C</w:t>
            </w:r>
          </w:p>
        </w:tc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D411D" w:rsidRDefault="008D411D" w:rsidP="000F4EDD">
            <w:pPr>
              <w:spacing w:after="675" w:line="360" w:lineRule="atLeast"/>
            </w:pPr>
            <w:r>
              <w:rPr>
                <w:rStyle w:val="ng-star-inserted"/>
              </w:rPr>
              <w:t xml:space="preserve">78 </w:t>
            </w:r>
            <w:r>
              <w:rPr>
                <w:rStyle w:val="ng-star-inserted"/>
              </w:rPr>
              <w:t>万元</w:t>
            </w:r>
          </w:p>
        </w:tc>
      </w:tr>
    </w:tbl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4"/>
          <w:rFonts w:ascii="Segoe UI" w:hAnsi="Segoe UI" w:cs="Segoe UI"/>
          <w:color w:val="606266"/>
          <w:sz w:val="21"/>
          <w:szCs w:val="21"/>
        </w:rPr>
        <w:t>四、主要标的信息</w:t>
      </w: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757"/>
        <w:gridCol w:w="1020"/>
        <w:gridCol w:w="794"/>
        <w:gridCol w:w="1417"/>
        <w:gridCol w:w="1020"/>
        <w:gridCol w:w="1831"/>
      </w:tblGrid>
      <w:tr w:rsidR="008D411D" w:rsidTr="000F4EDD">
        <w:trPr>
          <w:tblHeader/>
        </w:trPr>
        <w:tc>
          <w:tcPr>
            <w:tcW w:w="1701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D411D" w:rsidRDefault="008D411D" w:rsidP="000F4EDD">
            <w:pPr>
              <w:spacing w:after="675" w:line="360" w:lineRule="atLeast"/>
              <w:rPr>
                <w:rFonts w:ascii="宋体" w:hAnsi="宋体" w:cs="宋体"/>
              </w:rPr>
            </w:pPr>
            <w:r>
              <w:rPr>
                <w:rStyle w:val="ng-star-inserted"/>
              </w:rPr>
              <w:lastRenderedPageBreak/>
              <w:t>供应商</w:t>
            </w:r>
          </w:p>
        </w:tc>
        <w:tc>
          <w:tcPr>
            <w:tcW w:w="1757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D411D" w:rsidRDefault="008D411D" w:rsidP="000F4EDD">
            <w:pPr>
              <w:spacing w:after="675" w:line="360" w:lineRule="atLeast"/>
            </w:pPr>
            <w:r>
              <w:rPr>
                <w:rStyle w:val="ng-star-inserted"/>
              </w:rPr>
              <w:t>商品名称</w:t>
            </w:r>
          </w:p>
        </w:tc>
        <w:tc>
          <w:tcPr>
            <w:tcW w:w="1020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D411D" w:rsidRDefault="008D411D" w:rsidP="000F4EDD">
            <w:pPr>
              <w:spacing w:after="675" w:line="360" w:lineRule="atLeast"/>
            </w:pPr>
            <w:r>
              <w:rPr>
                <w:rStyle w:val="ng-star-inserted"/>
              </w:rPr>
              <w:t>规格型号</w:t>
            </w:r>
          </w:p>
        </w:tc>
        <w:tc>
          <w:tcPr>
            <w:tcW w:w="794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D411D" w:rsidRDefault="008D411D" w:rsidP="000F4EDD">
            <w:pPr>
              <w:spacing w:after="675" w:line="360" w:lineRule="atLeast"/>
            </w:pPr>
            <w:r>
              <w:rPr>
                <w:rStyle w:val="ng-star-inserted"/>
              </w:rPr>
              <w:t>数量</w:t>
            </w:r>
          </w:p>
        </w:tc>
        <w:tc>
          <w:tcPr>
            <w:tcW w:w="1417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D411D" w:rsidRDefault="008D411D" w:rsidP="000F4EDD">
            <w:pPr>
              <w:spacing w:after="675" w:line="360" w:lineRule="atLeast"/>
            </w:pPr>
            <w:r>
              <w:rPr>
                <w:rStyle w:val="ng-star-inserted"/>
              </w:rPr>
              <w:t>单价</w:t>
            </w:r>
          </w:p>
        </w:tc>
        <w:tc>
          <w:tcPr>
            <w:tcW w:w="1020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D411D" w:rsidRDefault="008D411D" w:rsidP="000F4EDD">
            <w:pPr>
              <w:spacing w:after="675" w:line="360" w:lineRule="atLeast"/>
            </w:pPr>
            <w:r>
              <w:rPr>
                <w:rStyle w:val="ng-star-inserted"/>
              </w:rPr>
              <w:t>总价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D411D" w:rsidRDefault="008D411D" w:rsidP="000F4EDD">
            <w:pPr>
              <w:spacing w:after="675" w:line="360" w:lineRule="atLeast"/>
            </w:pPr>
            <w:r>
              <w:rPr>
                <w:rStyle w:val="ng-star-inserted"/>
              </w:rPr>
              <w:t>服务要求</w:t>
            </w:r>
          </w:p>
        </w:tc>
      </w:tr>
      <w:tr w:rsidR="008D411D" w:rsidTr="000F4EDD">
        <w:tc>
          <w:tcPr>
            <w:tcW w:w="1701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D411D" w:rsidRDefault="008D411D" w:rsidP="000F4EDD">
            <w:pPr>
              <w:spacing w:after="675" w:line="360" w:lineRule="atLeast"/>
            </w:pPr>
            <w:r w:rsidRPr="00FD65F1">
              <w:rPr>
                <w:rStyle w:val="ng-star-inserted"/>
                <w:rFonts w:hint="eastAsia"/>
              </w:rPr>
              <w:t>北京华安永康科技有限公司</w:t>
            </w:r>
          </w:p>
        </w:tc>
        <w:tc>
          <w:tcPr>
            <w:tcW w:w="1757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D411D" w:rsidRDefault="008D411D" w:rsidP="000F4EDD">
            <w:pPr>
              <w:spacing w:after="675" w:line="360" w:lineRule="atLeast"/>
            </w:pPr>
            <w:r>
              <w:rPr>
                <w:rStyle w:val="ng-star-inserted"/>
              </w:rPr>
              <w:t>医用内窥镜摄像系统及宫腔检查镜及器械</w:t>
            </w:r>
          </w:p>
        </w:tc>
        <w:tc>
          <w:tcPr>
            <w:tcW w:w="102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D411D" w:rsidRDefault="008D411D" w:rsidP="000F4EDD">
            <w:pPr>
              <w:spacing w:after="675" w:line="360" w:lineRule="atLeast"/>
            </w:pPr>
            <w:r>
              <w:rPr>
                <w:rStyle w:val="ng-star-inserted"/>
              </w:rPr>
              <w:t>/</w:t>
            </w:r>
          </w:p>
        </w:tc>
        <w:tc>
          <w:tcPr>
            <w:tcW w:w="794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D411D" w:rsidRDefault="008D411D" w:rsidP="000F4EDD">
            <w:pPr>
              <w:spacing w:after="675" w:line="360" w:lineRule="atLeast"/>
            </w:pPr>
            <w:r>
              <w:rPr>
                <w:rStyle w:val="ng-star-inserted"/>
              </w:rPr>
              <w:t>1</w:t>
            </w:r>
          </w:p>
        </w:tc>
        <w:tc>
          <w:tcPr>
            <w:tcW w:w="1417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D411D" w:rsidRDefault="008D411D" w:rsidP="000F4EDD">
            <w:pPr>
              <w:spacing w:after="675" w:line="360" w:lineRule="atLeast"/>
            </w:pPr>
            <w:r w:rsidRPr="00FD65F1">
              <w:rPr>
                <w:rStyle w:val="ng-star-inserted"/>
              </w:rPr>
              <w:t>89.8</w:t>
            </w:r>
            <w:r>
              <w:rPr>
                <w:rStyle w:val="ng-star-inserted"/>
              </w:rPr>
              <w:t>万元</w:t>
            </w:r>
          </w:p>
        </w:tc>
        <w:tc>
          <w:tcPr>
            <w:tcW w:w="102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D411D" w:rsidRDefault="008D411D" w:rsidP="000F4EDD">
            <w:pPr>
              <w:spacing w:after="675" w:line="360" w:lineRule="atLeast"/>
            </w:pPr>
            <w:r w:rsidRPr="00FD65F1">
              <w:rPr>
                <w:rStyle w:val="ng-star-inserted"/>
              </w:rPr>
              <w:t>89.8</w:t>
            </w:r>
            <w:r>
              <w:rPr>
                <w:rStyle w:val="ng-star-inserted"/>
              </w:rPr>
              <w:t>万元</w:t>
            </w:r>
          </w:p>
        </w:tc>
        <w:tc>
          <w:tcPr>
            <w:tcW w:w="1831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D411D" w:rsidRDefault="008D411D" w:rsidP="000F4EDD">
            <w:pPr>
              <w:spacing w:after="675" w:line="360" w:lineRule="atLeast"/>
            </w:pPr>
            <w:r>
              <w:rPr>
                <w:rStyle w:val="ng-star-inserted"/>
              </w:rPr>
              <w:t>详见招标文件</w:t>
            </w:r>
          </w:p>
        </w:tc>
      </w:tr>
    </w:tbl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合同签订</w:t>
      </w:r>
      <w:r>
        <w:rPr>
          <w:rFonts w:ascii="Segoe UI" w:hAnsi="Segoe UI" w:cs="Segoe UI"/>
          <w:color w:val="606266"/>
          <w:sz w:val="21"/>
          <w:szCs w:val="21"/>
        </w:rPr>
        <w:t>15</w:t>
      </w:r>
      <w:r>
        <w:rPr>
          <w:rFonts w:ascii="Segoe UI" w:hAnsi="Segoe UI" w:cs="Segoe UI"/>
          <w:color w:val="606266"/>
          <w:sz w:val="21"/>
          <w:szCs w:val="21"/>
        </w:rPr>
        <w:t>日内，按照要求将货物送到指定地点。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4"/>
          <w:rFonts w:ascii="Segoe UI" w:hAnsi="Segoe UI" w:cs="Segoe UI"/>
          <w:color w:val="606266"/>
          <w:sz w:val="21"/>
          <w:szCs w:val="21"/>
        </w:rPr>
        <w:t>五、评审专家（单一来源采购人员）名单：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张树旺、董辉、韩春生、苏根元、孙菲薙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4"/>
          <w:rFonts w:ascii="Segoe UI" w:hAnsi="Segoe UI" w:cs="Segoe UI"/>
          <w:color w:val="606266"/>
          <w:sz w:val="21"/>
          <w:szCs w:val="21"/>
        </w:rPr>
        <w:t>六、代理服务收费标准及金额：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b/>
          <w:bCs/>
          <w:color w:val="606266"/>
          <w:sz w:val="21"/>
          <w:szCs w:val="21"/>
        </w:rPr>
        <w:t>本项目代理费总金额：</w:t>
      </w:r>
      <w:r w:rsidRPr="00FD65F1">
        <w:rPr>
          <w:rFonts w:ascii="Segoe UI" w:hAnsi="Segoe UI" w:cs="Segoe UI"/>
          <w:b/>
          <w:bCs/>
          <w:color w:val="606266"/>
          <w:sz w:val="21"/>
          <w:szCs w:val="21"/>
        </w:rPr>
        <w:t>1.6164</w:t>
      </w:r>
      <w:r>
        <w:rPr>
          <w:rFonts w:ascii="Segoe UI" w:hAnsi="Segoe UI" w:cs="Segoe UI"/>
          <w:b/>
          <w:bCs/>
          <w:color w:val="606266"/>
          <w:sz w:val="21"/>
          <w:szCs w:val="21"/>
        </w:rPr>
        <w:t>万元（人民币）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本项目代理费收费标准：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参考国家计委印发的计价格</w:t>
      </w:r>
      <w:r>
        <w:rPr>
          <w:rFonts w:ascii="Segoe UI" w:hAnsi="Segoe UI" w:cs="Segoe UI"/>
          <w:color w:val="606266"/>
          <w:sz w:val="21"/>
          <w:szCs w:val="21"/>
        </w:rPr>
        <w:t>[2002]1980</w:t>
      </w:r>
      <w:r>
        <w:rPr>
          <w:rFonts w:ascii="Segoe UI" w:hAnsi="Segoe UI" w:cs="Segoe UI"/>
          <w:color w:val="606266"/>
          <w:sz w:val="21"/>
          <w:szCs w:val="21"/>
        </w:rPr>
        <w:t>号关于《招标代理机构服务费管理暂行办法》的通知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4"/>
          <w:rFonts w:ascii="Segoe UI" w:hAnsi="Segoe UI" w:cs="Segoe UI"/>
          <w:color w:val="606266"/>
          <w:sz w:val="21"/>
          <w:szCs w:val="21"/>
        </w:rPr>
        <w:t>七、公告期限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自本公告发布之日起</w:t>
      </w:r>
      <w:r>
        <w:rPr>
          <w:rFonts w:ascii="Segoe UI" w:hAnsi="Segoe UI" w:cs="Segoe UI"/>
          <w:color w:val="606266"/>
          <w:sz w:val="21"/>
          <w:szCs w:val="21"/>
        </w:rPr>
        <w:t>1</w:t>
      </w:r>
      <w:r>
        <w:rPr>
          <w:rFonts w:ascii="Segoe UI" w:hAnsi="Segoe UI" w:cs="Segoe UI"/>
          <w:color w:val="606266"/>
          <w:sz w:val="21"/>
          <w:szCs w:val="21"/>
        </w:rPr>
        <w:t>个工作日。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4"/>
          <w:rFonts w:ascii="Segoe UI" w:hAnsi="Segoe UI" w:cs="Segoe UI"/>
          <w:color w:val="606266"/>
          <w:sz w:val="21"/>
          <w:szCs w:val="21"/>
        </w:rPr>
        <w:t>八、其它补充事宜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无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4"/>
          <w:rFonts w:ascii="Segoe UI" w:hAnsi="Segoe UI" w:cs="Segoe UI"/>
          <w:color w:val="606266"/>
          <w:sz w:val="21"/>
          <w:szCs w:val="21"/>
        </w:rPr>
        <w:t>九、凡对本次公告内容提出询问，请按以下方式联系。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1.</w:t>
      </w:r>
      <w:r>
        <w:rPr>
          <w:rFonts w:ascii="Segoe UI" w:hAnsi="Segoe UI" w:cs="Segoe UI"/>
          <w:color w:val="606266"/>
          <w:sz w:val="21"/>
          <w:szCs w:val="21"/>
        </w:rPr>
        <w:t>采购人信息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名</w:t>
      </w:r>
      <w:r>
        <w:rPr>
          <w:rFonts w:ascii="Segoe UI" w:hAnsi="Segoe UI" w:cs="Segoe UI"/>
          <w:color w:val="606266"/>
          <w:sz w:val="21"/>
          <w:szCs w:val="21"/>
        </w:rPr>
        <w:t xml:space="preserve"> </w:t>
      </w:r>
      <w:r>
        <w:rPr>
          <w:rFonts w:ascii="Segoe UI" w:hAnsi="Segoe UI" w:cs="Segoe UI"/>
          <w:color w:val="606266"/>
          <w:sz w:val="21"/>
          <w:szCs w:val="21"/>
        </w:rPr>
        <w:t xml:space="preserve">称：北京市东城区妇幼保健计划生育服务中心　　　　　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地址：北京市东城区交道口南大街</w:t>
      </w:r>
      <w:r>
        <w:rPr>
          <w:rFonts w:ascii="Segoe UI" w:hAnsi="Segoe UI" w:cs="Segoe UI"/>
          <w:color w:val="606266"/>
          <w:sz w:val="21"/>
          <w:szCs w:val="21"/>
        </w:rPr>
        <w:t>136</w:t>
      </w:r>
      <w:r>
        <w:rPr>
          <w:rFonts w:ascii="Segoe UI" w:hAnsi="Segoe UI" w:cs="Segoe UI"/>
          <w:color w:val="606266"/>
          <w:sz w:val="21"/>
          <w:szCs w:val="21"/>
        </w:rPr>
        <w:t xml:space="preserve">号　　　　　　　　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联系方式：纪子阳</w:t>
      </w:r>
      <w:r>
        <w:rPr>
          <w:rFonts w:ascii="Segoe UI" w:hAnsi="Segoe UI" w:cs="Segoe UI"/>
          <w:color w:val="606266"/>
          <w:sz w:val="21"/>
          <w:szCs w:val="21"/>
        </w:rPr>
        <w:t>,64045810</w:t>
      </w:r>
      <w:r>
        <w:rPr>
          <w:rFonts w:ascii="Segoe UI" w:hAnsi="Segoe UI" w:cs="Segoe UI"/>
          <w:color w:val="606266"/>
          <w:sz w:val="21"/>
          <w:szCs w:val="21"/>
        </w:rPr>
        <w:t xml:space="preserve">　　　　　　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2.</w:t>
      </w:r>
      <w:r>
        <w:rPr>
          <w:rFonts w:ascii="Segoe UI" w:hAnsi="Segoe UI" w:cs="Segoe UI"/>
          <w:color w:val="606266"/>
          <w:sz w:val="21"/>
          <w:szCs w:val="21"/>
        </w:rPr>
        <w:t>采购代理机构信息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lastRenderedPageBreak/>
        <w:t>名</w:t>
      </w:r>
      <w:r>
        <w:rPr>
          <w:rFonts w:ascii="Segoe UI" w:hAnsi="Segoe UI" w:cs="Segoe UI"/>
          <w:color w:val="606266"/>
          <w:sz w:val="21"/>
          <w:szCs w:val="21"/>
        </w:rPr>
        <w:t xml:space="preserve"> </w:t>
      </w:r>
      <w:r>
        <w:rPr>
          <w:rFonts w:ascii="Segoe UI" w:hAnsi="Segoe UI" w:cs="Segoe UI"/>
          <w:color w:val="606266"/>
          <w:sz w:val="21"/>
          <w:szCs w:val="21"/>
        </w:rPr>
        <w:t xml:space="preserve">称：北京中城建华工程咨询有限公司　　　　　　　　　　　　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地　址：</w:t>
      </w:r>
      <w:r w:rsidRPr="00FD65F1">
        <w:rPr>
          <w:rFonts w:ascii="Segoe UI" w:hAnsi="Segoe UI" w:cs="Segoe UI" w:hint="eastAsia"/>
          <w:color w:val="606266"/>
          <w:sz w:val="21"/>
          <w:szCs w:val="21"/>
        </w:rPr>
        <w:t>北京市东城区绿景馨园东区</w:t>
      </w:r>
      <w:r w:rsidRPr="00FD65F1">
        <w:rPr>
          <w:rFonts w:ascii="Segoe UI" w:hAnsi="Segoe UI" w:cs="Segoe UI" w:hint="eastAsia"/>
          <w:color w:val="606266"/>
          <w:sz w:val="21"/>
          <w:szCs w:val="21"/>
        </w:rPr>
        <w:t>12</w:t>
      </w:r>
      <w:r w:rsidRPr="00FD65F1">
        <w:rPr>
          <w:rFonts w:ascii="Segoe UI" w:hAnsi="Segoe UI" w:cs="Segoe UI" w:hint="eastAsia"/>
          <w:color w:val="606266"/>
          <w:sz w:val="21"/>
          <w:szCs w:val="21"/>
        </w:rPr>
        <w:t>号楼</w:t>
      </w:r>
      <w:r w:rsidRPr="00FD65F1">
        <w:rPr>
          <w:rFonts w:ascii="Segoe UI" w:hAnsi="Segoe UI" w:cs="Segoe UI" w:hint="eastAsia"/>
          <w:color w:val="606266"/>
          <w:sz w:val="21"/>
          <w:szCs w:val="21"/>
        </w:rPr>
        <w:t>12-2</w:t>
      </w:r>
      <w:r w:rsidRPr="00FD65F1">
        <w:rPr>
          <w:rFonts w:ascii="Segoe UI" w:hAnsi="Segoe UI" w:cs="Segoe UI" w:hint="eastAsia"/>
          <w:color w:val="606266"/>
          <w:sz w:val="21"/>
          <w:szCs w:val="21"/>
        </w:rPr>
        <w:t>东玖大厦</w:t>
      </w:r>
      <w:r w:rsidRPr="00FD65F1">
        <w:rPr>
          <w:rFonts w:ascii="Segoe UI" w:hAnsi="Segoe UI" w:cs="Segoe UI" w:hint="eastAsia"/>
          <w:color w:val="606266"/>
          <w:sz w:val="21"/>
          <w:szCs w:val="21"/>
        </w:rPr>
        <w:t>A</w:t>
      </w:r>
      <w:r w:rsidRPr="00FD65F1">
        <w:rPr>
          <w:rFonts w:ascii="Segoe UI" w:hAnsi="Segoe UI" w:cs="Segoe UI" w:hint="eastAsia"/>
          <w:color w:val="606266"/>
          <w:sz w:val="21"/>
          <w:szCs w:val="21"/>
        </w:rPr>
        <w:t>座五层</w:t>
      </w:r>
      <w:r w:rsidRPr="00FD65F1">
        <w:rPr>
          <w:rFonts w:ascii="Segoe UI" w:hAnsi="Segoe UI" w:cs="Segoe UI" w:hint="eastAsia"/>
          <w:color w:val="606266"/>
          <w:sz w:val="21"/>
          <w:szCs w:val="21"/>
        </w:rPr>
        <w:t>502</w:t>
      </w:r>
      <w:r w:rsidRPr="00FD65F1">
        <w:rPr>
          <w:rFonts w:ascii="Segoe UI" w:hAnsi="Segoe UI" w:cs="Segoe UI" w:hint="eastAsia"/>
          <w:color w:val="606266"/>
          <w:sz w:val="21"/>
          <w:szCs w:val="21"/>
        </w:rPr>
        <w:t>室</w:t>
      </w:r>
      <w:r>
        <w:rPr>
          <w:rFonts w:ascii="Segoe UI" w:hAnsi="Segoe UI" w:cs="Segoe UI"/>
          <w:color w:val="606266"/>
          <w:sz w:val="21"/>
          <w:szCs w:val="21"/>
        </w:rPr>
        <w:t xml:space="preserve">　　　　　　　　　　　　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联系方式：钟诚，</w:t>
      </w:r>
      <w:r>
        <w:rPr>
          <w:rFonts w:ascii="Segoe UI" w:hAnsi="Segoe UI" w:cs="Segoe UI"/>
          <w:color w:val="606266"/>
          <w:sz w:val="21"/>
          <w:szCs w:val="21"/>
        </w:rPr>
        <w:t>13910730634</w:t>
      </w:r>
      <w:r>
        <w:rPr>
          <w:rFonts w:ascii="Segoe UI" w:hAnsi="Segoe UI" w:cs="Segoe UI"/>
          <w:color w:val="606266"/>
          <w:sz w:val="21"/>
          <w:szCs w:val="21"/>
        </w:rPr>
        <w:t xml:space="preserve">　　　　　　　　　　　　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3.</w:t>
      </w:r>
      <w:r>
        <w:rPr>
          <w:rFonts w:ascii="Segoe UI" w:hAnsi="Segoe UI" w:cs="Segoe UI"/>
          <w:color w:val="606266"/>
          <w:sz w:val="21"/>
          <w:szCs w:val="21"/>
        </w:rPr>
        <w:t>项目联系方式</w:t>
      </w:r>
    </w:p>
    <w:p w:rsidR="008D411D" w:rsidRDefault="008D411D" w:rsidP="008D411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项目联系人：钟诚</w:t>
      </w:r>
    </w:p>
    <w:p w:rsidR="00051725" w:rsidRDefault="008D411D" w:rsidP="008D411D">
      <w:r>
        <w:rPr>
          <w:rFonts w:ascii="Segoe UI" w:hAnsi="Segoe UI" w:cs="Segoe UI"/>
          <w:color w:val="606266"/>
        </w:rPr>
        <w:t xml:space="preserve">电　话：　　</w:t>
      </w:r>
      <w:r>
        <w:rPr>
          <w:rFonts w:ascii="Segoe UI" w:hAnsi="Segoe UI" w:cs="Segoe UI"/>
          <w:color w:val="606266"/>
        </w:rPr>
        <w:t>13910730634</w:t>
      </w:r>
    </w:p>
    <w:sectPr w:rsidR="00051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8B"/>
    <w:rsid w:val="00051725"/>
    <w:rsid w:val="0067248B"/>
    <w:rsid w:val="008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E8B3"/>
  <w15:chartTrackingRefBased/>
  <w15:docId w15:val="{9CABF6A9-34C3-4980-875A-6B0ECE85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11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0"/>
    <w:qFormat/>
    <w:rsid w:val="008D411D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8D411D"/>
    <w:rPr>
      <w:rFonts w:ascii="Arial" w:eastAsia="黑体" w:hAnsi="Arial" w:cs="Arial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qFormat/>
    <w:rsid w:val="008D41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D411D"/>
    <w:rPr>
      <w:b/>
      <w:bCs/>
    </w:rPr>
  </w:style>
  <w:style w:type="character" w:customStyle="1" w:styleId="ng-star-inserted">
    <w:name w:val="ng-star-inserted"/>
    <w:basedOn w:val="a0"/>
    <w:rsid w:val="008D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2023-11-14T03:18:00Z</dcterms:created>
  <dcterms:modified xsi:type="dcterms:W3CDTF">2023-11-14T03:19:00Z</dcterms:modified>
</cp:coreProperties>
</file>