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2F" w:rsidRDefault="007D018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6"/>
      <w:bookmarkStart w:id="1" w:name="_Toc35393813"/>
      <w:r>
        <w:rPr>
          <w:rFonts w:ascii="华文中宋" w:eastAsia="华文中宋" w:hAnsi="华文中宋" w:hint="eastAsia"/>
        </w:rPr>
        <w:t>更</w:t>
      </w:r>
      <w:bookmarkStart w:id="2" w:name="_GoBack"/>
      <w:bookmarkEnd w:id="2"/>
      <w:r>
        <w:rPr>
          <w:rFonts w:ascii="华文中宋" w:eastAsia="华文中宋" w:hAnsi="华文中宋" w:hint="eastAsia"/>
        </w:rPr>
        <w:t>正公告</w:t>
      </w:r>
      <w:bookmarkEnd w:id="0"/>
      <w:bookmarkEnd w:id="1"/>
    </w:p>
    <w:p w:rsidR="0038182F" w:rsidRDefault="007D018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04"/>
      <w:bookmarkStart w:id="4" w:name="_Toc28359027"/>
      <w:bookmarkStart w:id="5" w:name="_Toc35393645"/>
      <w:bookmarkStart w:id="6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38182F" w:rsidRDefault="007D01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  <w:r w:rsidR="00FD65F1" w:rsidRPr="00FD65F1">
        <w:rPr>
          <w:rFonts w:ascii="仿宋" w:eastAsia="仿宋" w:hAnsi="仿宋"/>
          <w:sz w:val="28"/>
          <w:szCs w:val="28"/>
          <w:u w:val="single"/>
        </w:rPr>
        <w:t>11010123210200007529-XM001</w:t>
      </w:r>
    </w:p>
    <w:p w:rsidR="0038182F" w:rsidRDefault="007D01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FD65F1" w:rsidRPr="00FD65F1">
        <w:rPr>
          <w:rFonts w:ascii="仿宋" w:eastAsia="仿宋" w:hAnsi="仿宋" w:hint="eastAsia"/>
          <w:sz w:val="28"/>
          <w:szCs w:val="28"/>
          <w:u w:val="single"/>
        </w:rPr>
        <w:t>保健中心提前下达医改及卫生健康考核激励资金-医改 手麻科手术设备及器械（第一包：医用内窥镜摄像系统及宫腔检查镜及器械中标公告）</w:t>
      </w:r>
    </w:p>
    <w:p w:rsidR="0038182F" w:rsidRDefault="007D01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2</w:t>
      </w:r>
      <w:r w:rsidR="00FD65F1">
        <w:rPr>
          <w:rFonts w:ascii="仿宋" w:eastAsia="仿宋" w:hAnsi="仿宋"/>
          <w:sz w:val="28"/>
          <w:szCs w:val="28"/>
          <w:u w:val="single"/>
        </w:rPr>
        <w:t>023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年1</w:t>
      </w:r>
      <w:r w:rsidR="00FD65F1">
        <w:rPr>
          <w:rFonts w:ascii="仿宋" w:eastAsia="仿宋" w:hAnsi="仿宋"/>
          <w:sz w:val="28"/>
          <w:szCs w:val="28"/>
          <w:u w:val="single"/>
        </w:rPr>
        <w:t>1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D65F1">
        <w:rPr>
          <w:rFonts w:ascii="仿宋" w:eastAsia="仿宋" w:hAnsi="仿宋"/>
          <w:sz w:val="28"/>
          <w:szCs w:val="28"/>
          <w:u w:val="single"/>
        </w:rPr>
        <w:t>06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38182F" w:rsidRDefault="007D018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105"/>
      <w:bookmarkStart w:id="8" w:name="_Toc28359028"/>
      <w:bookmarkStart w:id="9" w:name="_Toc35393646"/>
      <w:bookmarkStart w:id="10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7"/>
      <w:bookmarkEnd w:id="8"/>
      <w:bookmarkEnd w:id="9"/>
      <w:bookmarkEnd w:id="10"/>
    </w:p>
    <w:p w:rsidR="0038182F" w:rsidRDefault="007D018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□采购文件 </w:t>
      </w:r>
      <w:r w:rsidR="00D22116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采购结果     </w:t>
      </w:r>
    </w:p>
    <w:p w:rsidR="004F3126" w:rsidRDefault="007D018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FD65F1" w:rsidRPr="00FD65F1">
        <w:rPr>
          <w:rFonts w:ascii="仿宋" w:eastAsia="仿宋" w:hAnsi="仿宋" w:hint="eastAsia"/>
          <w:sz w:val="28"/>
          <w:szCs w:val="28"/>
          <w:u w:val="single"/>
        </w:rPr>
        <w:t>本项目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成交</w:t>
      </w:r>
      <w:r w:rsidR="00FD65F1" w:rsidRPr="00FD65F1">
        <w:rPr>
          <w:rFonts w:ascii="仿宋" w:eastAsia="仿宋" w:hAnsi="仿宋" w:hint="eastAsia"/>
          <w:sz w:val="28"/>
          <w:szCs w:val="28"/>
          <w:u w:val="single"/>
        </w:rPr>
        <w:t>供应商放弃中标资格，故本项目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第二成交候选人升为成交候选人</w:t>
      </w:r>
      <w:r w:rsidR="004F3126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4F3126" w:rsidRDefault="004F312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原成交供应商为：</w:t>
      </w:r>
      <w:r w:rsidRPr="004F3126">
        <w:rPr>
          <w:rFonts w:ascii="仿宋" w:eastAsia="仿宋" w:hAnsi="仿宋" w:hint="eastAsia"/>
          <w:sz w:val="28"/>
          <w:szCs w:val="28"/>
          <w:u w:val="single"/>
        </w:rPr>
        <w:t>北京科杉医疗设备有限公司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r w:rsidR="00F77449">
        <w:rPr>
          <w:rFonts w:ascii="仿宋" w:eastAsia="仿宋" w:hAnsi="仿宋" w:hint="eastAsia"/>
          <w:sz w:val="28"/>
          <w:szCs w:val="28"/>
          <w:u w:val="single"/>
        </w:rPr>
        <w:t>现</w:t>
      </w:r>
      <w:r>
        <w:rPr>
          <w:rFonts w:ascii="仿宋" w:eastAsia="仿宋" w:hAnsi="仿宋" w:hint="eastAsia"/>
          <w:sz w:val="28"/>
          <w:szCs w:val="28"/>
          <w:u w:val="single"/>
        </w:rPr>
        <w:t>变更为</w:t>
      </w:r>
      <w:r w:rsidR="00F77449" w:rsidRPr="00F77449">
        <w:rPr>
          <w:rFonts w:ascii="仿宋" w:eastAsia="仿宋" w:hAnsi="仿宋" w:hint="eastAsia"/>
          <w:sz w:val="28"/>
          <w:szCs w:val="28"/>
          <w:u w:val="single"/>
        </w:rPr>
        <w:t>北京华安永康科技有限公司</w:t>
      </w:r>
    </w:p>
    <w:p w:rsidR="00F77449" w:rsidRDefault="00F77449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原成交金额为</w:t>
      </w:r>
      <w:r w:rsidRPr="00F77449">
        <w:rPr>
          <w:rFonts w:ascii="仿宋" w:eastAsia="仿宋" w:hAnsi="仿宋" w:hint="eastAsia"/>
          <w:sz w:val="28"/>
          <w:szCs w:val="28"/>
          <w:u w:val="single"/>
        </w:rPr>
        <w:t>78万元</w:t>
      </w:r>
      <w:r w:rsidRPr="00F77449">
        <w:rPr>
          <w:rFonts w:ascii="仿宋" w:eastAsia="仿宋" w:hAnsi="仿宋" w:hint="eastAsia"/>
          <w:sz w:val="28"/>
          <w:szCs w:val="28"/>
          <w:u w:val="single"/>
        </w:rPr>
        <w:t>（人民币）</w:t>
      </w:r>
      <w:r>
        <w:rPr>
          <w:rFonts w:ascii="仿宋" w:eastAsia="仿宋" w:hAnsi="仿宋" w:hint="eastAsia"/>
          <w:sz w:val="28"/>
          <w:szCs w:val="28"/>
          <w:u w:val="single"/>
        </w:rPr>
        <w:t>，现变更为</w:t>
      </w:r>
      <w:r w:rsidRPr="00F77449">
        <w:rPr>
          <w:rFonts w:ascii="仿宋" w:eastAsia="仿宋" w:hAnsi="仿宋" w:hint="eastAsia"/>
          <w:sz w:val="28"/>
          <w:szCs w:val="28"/>
          <w:u w:val="single"/>
        </w:rPr>
        <w:t>89.8万元（人民币）</w:t>
      </w:r>
    </w:p>
    <w:p w:rsidR="0038182F" w:rsidRDefault="007D018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D65F1">
        <w:rPr>
          <w:rFonts w:ascii="仿宋" w:eastAsia="仿宋" w:hAnsi="仿宋" w:hint="eastAsia"/>
          <w:sz w:val="28"/>
          <w:szCs w:val="28"/>
          <w:u w:val="single"/>
        </w:rPr>
        <w:t>变更后的中标（成交）供应商的相关信息</w:t>
      </w:r>
      <w:r w:rsidR="00F77449">
        <w:rPr>
          <w:rFonts w:ascii="仿宋" w:eastAsia="仿宋" w:hAnsi="仿宋" w:hint="eastAsia"/>
          <w:sz w:val="28"/>
          <w:szCs w:val="28"/>
          <w:u w:val="single"/>
        </w:rPr>
        <w:t>详见附件</w:t>
      </w:r>
    </w:p>
    <w:p w:rsidR="0038182F" w:rsidRDefault="007D018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2</w:t>
      </w:r>
      <w:r w:rsidR="00FD65F1">
        <w:rPr>
          <w:rFonts w:ascii="仿宋" w:eastAsia="仿宋" w:hAnsi="仿宋"/>
          <w:sz w:val="28"/>
          <w:szCs w:val="28"/>
          <w:u w:val="single"/>
        </w:rPr>
        <w:t>023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年1</w:t>
      </w:r>
      <w:r w:rsidR="00FD65F1">
        <w:rPr>
          <w:rFonts w:ascii="仿宋" w:eastAsia="仿宋" w:hAnsi="仿宋"/>
          <w:sz w:val="28"/>
          <w:szCs w:val="28"/>
          <w:u w:val="single"/>
        </w:rPr>
        <w:t>1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月1</w:t>
      </w:r>
      <w:r w:rsidR="00F77449">
        <w:rPr>
          <w:rFonts w:ascii="仿宋" w:eastAsia="仿宋" w:hAnsi="仿宋"/>
          <w:sz w:val="28"/>
          <w:szCs w:val="28"/>
          <w:u w:val="single"/>
        </w:rPr>
        <w:t>4</w:t>
      </w:r>
      <w:r w:rsidR="00FD65F1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38182F" w:rsidRDefault="007D018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38182F" w:rsidRDefault="00FD65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38182F" w:rsidRDefault="007D018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3"/>
      <w:bookmarkEnd w:id="14"/>
      <w:bookmarkEnd w:id="15"/>
      <w:bookmarkEnd w:id="16"/>
    </w:p>
    <w:p w:rsidR="0038182F" w:rsidRDefault="007D018C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07"/>
      <w:bookmarkStart w:id="18" w:name="_Toc28359030"/>
      <w:bookmarkStart w:id="19" w:name="_Toc35393649"/>
      <w:bookmarkStart w:id="20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FD65F1" w:rsidRPr="00FD65F1" w:rsidRDefault="00FD65F1" w:rsidP="00FD65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65F1">
        <w:rPr>
          <w:rFonts w:ascii="仿宋" w:eastAsia="仿宋" w:hAnsi="仿宋" w:hint="eastAsia"/>
          <w:sz w:val="28"/>
          <w:szCs w:val="28"/>
        </w:rPr>
        <w:t xml:space="preserve">名 称：北京市东城区妇幼保健计划生育服务中心　　　　　</w:t>
      </w:r>
    </w:p>
    <w:p w:rsidR="00FD65F1" w:rsidRPr="00FD65F1" w:rsidRDefault="00FD65F1" w:rsidP="00FD65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65F1">
        <w:rPr>
          <w:rFonts w:ascii="仿宋" w:eastAsia="仿宋" w:hAnsi="仿宋" w:hint="eastAsia"/>
          <w:sz w:val="28"/>
          <w:szCs w:val="28"/>
        </w:rPr>
        <w:t xml:space="preserve">地址：北京市东城区交道口南大街136号　　　　　　　　</w:t>
      </w:r>
    </w:p>
    <w:p w:rsidR="0038182F" w:rsidRDefault="00FD65F1" w:rsidP="00FD65F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D65F1">
        <w:rPr>
          <w:rFonts w:ascii="仿宋" w:eastAsia="仿宋" w:hAnsi="仿宋" w:hint="eastAsia"/>
          <w:sz w:val="28"/>
          <w:szCs w:val="28"/>
        </w:rPr>
        <w:t>联系方式：纪子阳,64045810</w:t>
      </w:r>
    </w:p>
    <w:p w:rsidR="0038182F" w:rsidRDefault="007D018C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" w:name="_Toc28359108"/>
      <w:bookmarkStart w:id="22" w:name="_Toc28359031"/>
      <w:bookmarkStart w:id="23" w:name="_Toc35393650"/>
      <w:bookmarkStart w:id="24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21"/>
      <w:bookmarkEnd w:id="22"/>
      <w:bookmarkEnd w:id="23"/>
      <w:bookmarkEnd w:id="24"/>
    </w:p>
    <w:p w:rsidR="00FD65F1" w:rsidRPr="00FD65F1" w:rsidRDefault="00FD65F1" w:rsidP="00FD65F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25" w:name="_Toc28359109"/>
      <w:bookmarkStart w:id="26" w:name="_Toc28359032"/>
      <w:r w:rsidRPr="00FD65F1">
        <w:rPr>
          <w:rFonts w:ascii="仿宋" w:eastAsia="仿宋" w:hAnsi="仿宋" w:hint="eastAsia"/>
          <w:sz w:val="28"/>
          <w:szCs w:val="28"/>
        </w:rPr>
        <w:t xml:space="preserve">名 称：北京中城建华工程咨询有限公司　　　　　　　　　　　　</w:t>
      </w:r>
    </w:p>
    <w:p w:rsidR="00FD65F1" w:rsidRPr="00FD65F1" w:rsidRDefault="00FD65F1" w:rsidP="00FD65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D65F1">
        <w:rPr>
          <w:rFonts w:ascii="仿宋" w:eastAsia="仿宋" w:hAnsi="仿宋" w:hint="eastAsia"/>
          <w:sz w:val="28"/>
          <w:szCs w:val="28"/>
        </w:rPr>
        <w:t xml:space="preserve">地　址：北京市东城区绿景馨园东区12号楼12-2东玖大厦A座五层502室　　　　　　　　　　　　</w:t>
      </w:r>
    </w:p>
    <w:p w:rsidR="0038182F" w:rsidRDefault="00FD65F1" w:rsidP="00FD65F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D65F1">
        <w:rPr>
          <w:rFonts w:ascii="仿宋" w:eastAsia="仿宋" w:hAnsi="仿宋" w:hint="eastAsia"/>
          <w:sz w:val="28"/>
          <w:szCs w:val="28"/>
        </w:rPr>
        <w:t>联系方式：钟诚，13910730634</w:t>
      </w:r>
    </w:p>
    <w:p w:rsidR="0038182F" w:rsidRDefault="007D018C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7" w:name="_Toc35393651"/>
      <w:bookmarkStart w:id="28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:rsidR="00FD65F1" w:rsidRPr="00FD65F1" w:rsidRDefault="00FD65F1" w:rsidP="00FD65F1">
      <w:pPr>
        <w:spacing w:line="360" w:lineRule="auto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FD65F1">
        <w:rPr>
          <w:rFonts w:ascii="仿宋" w:eastAsia="仿宋" w:hAnsi="仿宋" w:cstheme="minorBidi" w:hint="eastAsia"/>
          <w:sz w:val="28"/>
          <w:szCs w:val="28"/>
        </w:rPr>
        <w:t>项目联系人：</w:t>
      </w:r>
      <w:r>
        <w:rPr>
          <w:rFonts w:ascii="仿宋" w:eastAsia="仿宋" w:hAnsi="仿宋" w:cstheme="minorBidi" w:hint="eastAsia"/>
          <w:sz w:val="28"/>
          <w:szCs w:val="28"/>
        </w:rPr>
        <w:t>于涛</w:t>
      </w:r>
    </w:p>
    <w:p w:rsidR="0038182F" w:rsidRDefault="00FD65F1" w:rsidP="00FD65F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FD65F1">
        <w:rPr>
          <w:rFonts w:ascii="仿宋" w:eastAsia="仿宋" w:hAnsi="仿宋" w:cstheme="minorBidi" w:hint="eastAsia"/>
          <w:sz w:val="28"/>
          <w:szCs w:val="28"/>
        </w:rPr>
        <w:t>电　话：　　13910730634</w:t>
      </w:r>
    </w:p>
    <w:p w:rsidR="00FD65F1" w:rsidRDefault="00FD65F1" w:rsidP="00FD65F1">
      <w:pPr>
        <w:pStyle w:val="ae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</w:p>
    <w:p w:rsidR="00FD65F1" w:rsidRDefault="00FD65F1" w:rsidP="00FD65F1">
      <w:pPr>
        <w:pStyle w:val="ae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</w:p>
    <w:p w:rsidR="0038182F" w:rsidRDefault="0038182F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38182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7E" w:rsidRDefault="00FF3A7E">
      <w:r>
        <w:separator/>
      </w:r>
    </w:p>
  </w:endnote>
  <w:endnote w:type="continuationSeparator" w:id="0">
    <w:p w:rsidR="00FF3A7E" w:rsidRDefault="00FF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663037"/>
    </w:sdtPr>
    <w:sdtEndPr/>
    <w:sdtContent>
      <w:p w:rsidR="0038182F" w:rsidRDefault="007D01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449" w:rsidRPr="00F77449">
          <w:rPr>
            <w:noProof/>
            <w:lang w:val="zh-CN"/>
          </w:rPr>
          <w:t>1</w:t>
        </w:r>
        <w:r>
          <w:fldChar w:fldCharType="end"/>
        </w:r>
      </w:p>
    </w:sdtContent>
  </w:sdt>
  <w:p w:rsidR="0038182F" w:rsidRDefault="003818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7E" w:rsidRDefault="00FF3A7E">
      <w:r>
        <w:separator/>
      </w:r>
    </w:p>
  </w:footnote>
  <w:footnote w:type="continuationSeparator" w:id="0">
    <w:p w:rsidR="00FF3A7E" w:rsidRDefault="00FF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8182F"/>
    <w:rsid w:val="003D04C7"/>
    <w:rsid w:val="00430D5D"/>
    <w:rsid w:val="00445621"/>
    <w:rsid w:val="004B0417"/>
    <w:rsid w:val="004F0CA3"/>
    <w:rsid w:val="004F3126"/>
    <w:rsid w:val="004F449A"/>
    <w:rsid w:val="005902A4"/>
    <w:rsid w:val="00634231"/>
    <w:rsid w:val="006939FC"/>
    <w:rsid w:val="0079663A"/>
    <w:rsid w:val="007D018C"/>
    <w:rsid w:val="007E1E4E"/>
    <w:rsid w:val="007E2D83"/>
    <w:rsid w:val="0080774A"/>
    <w:rsid w:val="00877C6E"/>
    <w:rsid w:val="008974EE"/>
    <w:rsid w:val="008A1192"/>
    <w:rsid w:val="008A2FE7"/>
    <w:rsid w:val="008D16F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2116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0F77449"/>
    <w:rsid w:val="00FD65F1"/>
    <w:rsid w:val="00FF3A7E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F10B0"/>
  <w15:docId w15:val="{0F13DE64-35E1-4EBE-B946-1FD9A7D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3">
    <w:name w:val="正文文本 2 字符"/>
    <w:basedOn w:val="a0"/>
    <w:link w:val="22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styleId="af6">
    <w:name w:val="Strong"/>
    <w:basedOn w:val="a0"/>
    <w:uiPriority w:val="22"/>
    <w:qFormat/>
    <w:rsid w:val="00FD65F1"/>
    <w:rPr>
      <w:b/>
      <w:bCs/>
    </w:rPr>
  </w:style>
  <w:style w:type="character" w:customStyle="1" w:styleId="ng-star-inserted">
    <w:name w:val="ng-star-inserted"/>
    <w:basedOn w:val="a0"/>
    <w:rsid w:val="00FD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94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Administrator</cp:lastModifiedBy>
  <cp:revision>34</cp:revision>
  <cp:lastPrinted>2020-03-23T07:37:00Z</cp:lastPrinted>
  <dcterms:created xsi:type="dcterms:W3CDTF">2020-03-18T03:22:00Z</dcterms:created>
  <dcterms:modified xsi:type="dcterms:W3CDTF">2023-11-14T03:21:00Z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