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C79" w:rsidRPr="00132B71" w:rsidRDefault="00132B71" w:rsidP="00132B71">
      <w:pPr>
        <w:spacing w:line="360" w:lineRule="auto"/>
        <w:jc w:val="center"/>
        <w:rPr>
          <w:rFonts w:ascii="仿宋" w:eastAsia="仿宋" w:hAnsi="仿宋"/>
          <w:b/>
          <w:sz w:val="32"/>
          <w:szCs w:val="32"/>
        </w:rPr>
      </w:pPr>
      <w:r w:rsidRPr="00132B71">
        <w:rPr>
          <w:rFonts w:ascii="仿宋" w:eastAsia="仿宋" w:hAnsi="仿宋" w:hint="eastAsia"/>
          <w:b/>
          <w:sz w:val="32"/>
          <w:szCs w:val="32"/>
        </w:rPr>
        <w:t>政府决策及公共服务专利数据支撑专项其他专业技术服务采购项目数据统计分析项目竞争性磋商公告</w:t>
      </w:r>
    </w:p>
    <w:p w:rsidR="00A17C79" w:rsidRDefault="00A17C79" w:rsidP="00A17C79">
      <w:pPr>
        <w:spacing w:line="360" w:lineRule="auto"/>
        <w:ind w:firstLineChars="200" w:firstLine="480"/>
        <w:rPr>
          <w:rFonts w:ascii="仿宋" w:eastAsia="仿宋" w:hAnsi="仿宋"/>
          <w:sz w:val="24"/>
        </w:rPr>
      </w:pPr>
    </w:p>
    <w:p w:rsidR="00A17C79" w:rsidRPr="00CC6EA1" w:rsidRDefault="00A17C79" w:rsidP="00A17C79">
      <w:pPr>
        <w:pStyle w:val="2"/>
        <w:spacing w:before="0" w:line="360" w:lineRule="auto"/>
        <w:jc w:val="left"/>
        <w:rPr>
          <w:rFonts w:ascii="仿宋" w:eastAsia="仿宋" w:hAnsi="仿宋"/>
          <w:sz w:val="24"/>
          <w:szCs w:val="24"/>
        </w:rPr>
      </w:pPr>
      <w:r w:rsidRPr="00CC6EA1">
        <w:rPr>
          <w:rFonts w:ascii="仿宋" w:eastAsia="仿宋" w:hAnsi="仿宋"/>
          <w:sz w:val="24"/>
          <w:szCs w:val="24"/>
        </w:rPr>
        <w:t>一、项目基本情况</w:t>
      </w:r>
    </w:p>
    <w:p w:rsidR="00A17C79" w:rsidRPr="00CC6EA1" w:rsidRDefault="00A17C79" w:rsidP="00A17C79">
      <w:pPr>
        <w:spacing w:line="360" w:lineRule="auto"/>
        <w:ind w:firstLineChars="200" w:firstLine="480"/>
        <w:rPr>
          <w:rFonts w:ascii="仿宋" w:eastAsia="仿宋" w:hAnsi="仿宋"/>
          <w:sz w:val="24"/>
        </w:rPr>
      </w:pPr>
      <w:r w:rsidRPr="00CC6EA1">
        <w:rPr>
          <w:rFonts w:ascii="仿宋" w:eastAsia="仿宋" w:hAnsi="仿宋"/>
          <w:sz w:val="24"/>
        </w:rPr>
        <w:t>1.项目编号：0773-2241GNOAFWCS2452</w:t>
      </w:r>
    </w:p>
    <w:p w:rsidR="00A17C79" w:rsidRPr="00CC6EA1" w:rsidRDefault="00A17C79" w:rsidP="00A17C79">
      <w:pPr>
        <w:spacing w:line="360" w:lineRule="auto"/>
        <w:ind w:firstLineChars="200" w:firstLine="480"/>
        <w:rPr>
          <w:rFonts w:ascii="仿宋" w:eastAsia="仿宋" w:hAnsi="仿宋"/>
          <w:sz w:val="24"/>
        </w:rPr>
      </w:pPr>
      <w:r w:rsidRPr="00CC6EA1">
        <w:rPr>
          <w:rFonts w:ascii="仿宋" w:eastAsia="仿宋" w:hAnsi="仿宋"/>
          <w:sz w:val="24"/>
        </w:rPr>
        <w:t>2.项目名称：</w:t>
      </w:r>
      <w:r w:rsidRPr="00CC6EA1">
        <w:rPr>
          <w:rFonts w:ascii="仿宋" w:eastAsia="仿宋" w:hAnsi="仿宋" w:hint="eastAsia"/>
          <w:sz w:val="24"/>
        </w:rPr>
        <w:t>数据统计分析项目</w:t>
      </w:r>
    </w:p>
    <w:p w:rsidR="00A17C79" w:rsidRPr="00CC6EA1" w:rsidRDefault="00A17C79" w:rsidP="00A17C79">
      <w:pPr>
        <w:spacing w:line="360" w:lineRule="auto"/>
        <w:ind w:firstLineChars="200" w:firstLine="480"/>
        <w:rPr>
          <w:rFonts w:ascii="仿宋" w:eastAsia="仿宋" w:hAnsi="仿宋"/>
          <w:sz w:val="24"/>
        </w:rPr>
      </w:pPr>
      <w:r w:rsidRPr="00CC6EA1">
        <w:rPr>
          <w:rFonts w:ascii="仿宋" w:eastAsia="仿宋" w:hAnsi="仿宋"/>
          <w:sz w:val="24"/>
        </w:rPr>
        <w:t>3.采购方式：竞争性磋商</w:t>
      </w:r>
    </w:p>
    <w:p w:rsidR="00A17C79" w:rsidRPr="00CC6EA1" w:rsidRDefault="00A17C79" w:rsidP="00A17C79">
      <w:pPr>
        <w:spacing w:line="360" w:lineRule="auto"/>
        <w:ind w:firstLineChars="200" w:firstLine="480"/>
        <w:rPr>
          <w:rFonts w:ascii="仿宋" w:eastAsia="仿宋" w:hAnsi="仿宋"/>
          <w:sz w:val="24"/>
        </w:rPr>
      </w:pPr>
      <w:r w:rsidRPr="00CC6EA1">
        <w:rPr>
          <w:rFonts w:ascii="仿宋" w:eastAsia="仿宋" w:hAnsi="仿宋"/>
          <w:sz w:val="24"/>
        </w:rPr>
        <w:t>4.项目预算金额：</w:t>
      </w:r>
      <w:r w:rsidRPr="00CC6EA1">
        <w:rPr>
          <w:rFonts w:ascii="仿宋" w:eastAsia="仿宋" w:hAnsi="仿宋" w:hint="eastAsia"/>
          <w:sz w:val="24"/>
          <w:u w:val="single"/>
        </w:rPr>
        <w:t xml:space="preserve"> </w:t>
      </w:r>
      <w:r w:rsidRPr="00CC6EA1">
        <w:rPr>
          <w:rFonts w:ascii="仿宋" w:eastAsia="仿宋" w:hAnsi="仿宋"/>
          <w:sz w:val="24"/>
          <w:u w:val="single"/>
        </w:rPr>
        <w:t xml:space="preserve">23.155 </w:t>
      </w:r>
      <w:r w:rsidRPr="00CC6EA1">
        <w:rPr>
          <w:rFonts w:ascii="仿宋" w:eastAsia="仿宋" w:hAnsi="仿宋" w:hint="eastAsia"/>
          <w:sz w:val="24"/>
        </w:rPr>
        <w:t xml:space="preserve"> </w:t>
      </w:r>
      <w:r w:rsidRPr="00CC6EA1">
        <w:rPr>
          <w:rFonts w:ascii="仿宋" w:eastAsia="仿宋" w:hAnsi="仿宋"/>
          <w:sz w:val="24"/>
        </w:rPr>
        <w:t>万元</w:t>
      </w:r>
    </w:p>
    <w:p w:rsidR="00A17C79" w:rsidRPr="00CC6EA1" w:rsidRDefault="00A17C79" w:rsidP="00A17C79">
      <w:pPr>
        <w:spacing w:line="360" w:lineRule="auto"/>
        <w:ind w:firstLineChars="200" w:firstLine="480"/>
        <w:rPr>
          <w:rFonts w:ascii="仿宋" w:eastAsia="仿宋" w:hAnsi="仿宋"/>
          <w:sz w:val="24"/>
        </w:rPr>
      </w:pPr>
      <w:r w:rsidRPr="00CC6EA1">
        <w:rPr>
          <w:rFonts w:ascii="仿宋" w:eastAsia="仿宋" w:hAnsi="仿宋"/>
          <w:sz w:val="24"/>
        </w:rPr>
        <w:t>5.采购需求：</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1169"/>
        <w:gridCol w:w="832"/>
        <w:gridCol w:w="1399"/>
        <w:gridCol w:w="3559"/>
      </w:tblGrid>
      <w:tr w:rsidR="00A17C79" w:rsidRPr="00CC6EA1" w:rsidTr="0095299F">
        <w:trPr>
          <w:trHeight w:val="848"/>
        </w:trPr>
        <w:tc>
          <w:tcPr>
            <w:tcW w:w="917" w:type="pct"/>
            <w:vAlign w:val="center"/>
          </w:tcPr>
          <w:p w:rsidR="00A17C79" w:rsidRPr="00CC6EA1" w:rsidRDefault="00A17C79" w:rsidP="0095299F">
            <w:pPr>
              <w:jc w:val="center"/>
              <w:rPr>
                <w:rFonts w:ascii="仿宋" w:eastAsia="仿宋" w:hAnsi="仿宋"/>
                <w:bCs/>
                <w:sz w:val="24"/>
              </w:rPr>
            </w:pPr>
            <w:r w:rsidRPr="00CC6EA1">
              <w:rPr>
                <w:rFonts w:ascii="仿宋" w:eastAsia="仿宋" w:hAnsi="仿宋"/>
                <w:bCs/>
                <w:sz w:val="24"/>
              </w:rPr>
              <w:t>名称</w:t>
            </w:r>
          </w:p>
        </w:tc>
        <w:tc>
          <w:tcPr>
            <w:tcW w:w="686" w:type="pct"/>
            <w:vAlign w:val="center"/>
          </w:tcPr>
          <w:p w:rsidR="00A17C79" w:rsidRPr="00CC6EA1" w:rsidRDefault="00A17C79" w:rsidP="0095299F">
            <w:pPr>
              <w:rPr>
                <w:rFonts w:ascii="仿宋" w:eastAsia="仿宋" w:hAnsi="仿宋"/>
                <w:bCs/>
                <w:sz w:val="24"/>
              </w:rPr>
            </w:pPr>
            <w:r w:rsidRPr="00CC6EA1">
              <w:rPr>
                <w:rFonts w:ascii="仿宋" w:eastAsia="仿宋" w:hAnsi="仿宋" w:hint="eastAsia"/>
                <w:bCs/>
                <w:sz w:val="24"/>
              </w:rPr>
              <w:t>预算金额</w:t>
            </w:r>
          </w:p>
          <w:p w:rsidR="00A17C79" w:rsidRPr="00CC6EA1" w:rsidRDefault="00A17C79" w:rsidP="0095299F">
            <w:pPr>
              <w:jc w:val="center"/>
              <w:rPr>
                <w:rFonts w:ascii="仿宋" w:eastAsia="仿宋" w:hAnsi="仿宋"/>
                <w:bCs/>
                <w:sz w:val="24"/>
              </w:rPr>
            </w:pPr>
            <w:r w:rsidRPr="00CC6EA1">
              <w:rPr>
                <w:rFonts w:ascii="仿宋" w:eastAsia="仿宋" w:hAnsi="仿宋"/>
                <w:bCs/>
                <w:sz w:val="24"/>
              </w:rPr>
              <w:t>（万元）</w:t>
            </w:r>
          </w:p>
        </w:tc>
        <w:tc>
          <w:tcPr>
            <w:tcW w:w="488" w:type="pct"/>
            <w:vAlign w:val="center"/>
          </w:tcPr>
          <w:p w:rsidR="00A17C79" w:rsidRPr="00CC6EA1" w:rsidRDefault="00A17C79" w:rsidP="0095299F">
            <w:pPr>
              <w:jc w:val="center"/>
              <w:rPr>
                <w:rFonts w:ascii="仿宋" w:eastAsia="仿宋" w:hAnsi="仿宋"/>
                <w:bCs/>
                <w:sz w:val="24"/>
              </w:rPr>
            </w:pPr>
            <w:r w:rsidRPr="00CC6EA1">
              <w:rPr>
                <w:rFonts w:ascii="仿宋" w:eastAsia="仿宋" w:hAnsi="仿宋"/>
                <w:bCs/>
                <w:sz w:val="24"/>
              </w:rPr>
              <w:t>数量</w:t>
            </w:r>
          </w:p>
        </w:tc>
        <w:tc>
          <w:tcPr>
            <w:tcW w:w="821" w:type="pct"/>
            <w:vAlign w:val="center"/>
          </w:tcPr>
          <w:p w:rsidR="00A17C79" w:rsidRPr="00CC6EA1" w:rsidRDefault="00A17C79" w:rsidP="0095299F">
            <w:pPr>
              <w:jc w:val="center"/>
              <w:rPr>
                <w:rFonts w:ascii="仿宋" w:eastAsia="仿宋" w:hAnsi="仿宋"/>
                <w:sz w:val="24"/>
              </w:rPr>
            </w:pPr>
            <w:r w:rsidRPr="00CC6EA1">
              <w:rPr>
                <w:rFonts w:ascii="仿宋" w:eastAsia="仿宋" w:hAnsi="仿宋" w:hint="eastAsia"/>
                <w:sz w:val="24"/>
              </w:rPr>
              <w:t>服务期限</w:t>
            </w:r>
          </w:p>
        </w:tc>
        <w:tc>
          <w:tcPr>
            <w:tcW w:w="2088" w:type="pct"/>
            <w:vAlign w:val="center"/>
          </w:tcPr>
          <w:p w:rsidR="00A17C79" w:rsidRPr="00CC6EA1" w:rsidRDefault="00A17C79" w:rsidP="0095299F">
            <w:pPr>
              <w:jc w:val="center"/>
              <w:rPr>
                <w:rFonts w:ascii="仿宋" w:eastAsia="仿宋" w:hAnsi="仿宋"/>
                <w:sz w:val="24"/>
              </w:rPr>
            </w:pPr>
            <w:r w:rsidRPr="00CC6EA1">
              <w:rPr>
                <w:rFonts w:ascii="仿宋" w:eastAsia="仿宋" w:hAnsi="仿宋" w:hint="eastAsia"/>
                <w:sz w:val="24"/>
              </w:rPr>
              <w:t>采购内容</w:t>
            </w:r>
          </w:p>
        </w:tc>
      </w:tr>
      <w:tr w:rsidR="00A17C79" w:rsidRPr="00CC6EA1" w:rsidTr="0095299F">
        <w:trPr>
          <w:trHeight w:val="1413"/>
        </w:trPr>
        <w:tc>
          <w:tcPr>
            <w:tcW w:w="917" w:type="pct"/>
            <w:vAlign w:val="center"/>
          </w:tcPr>
          <w:p w:rsidR="00A17C79" w:rsidRPr="00CC6EA1" w:rsidRDefault="00A17C79" w:rsidP="0095299F">
            <w:pPr>
              <w:jc w:val="center"/>
              <w:rPr>
                <w:rFonts w:ascii="仿宋" w:eastAsia="仿宋" w:hAnsi="仿宋"/>
                <w:bCs/>
                <w:sz w:val="24"/>
              </w:rPr>
            </w:pPr>
            <w:r w:rsidRPr="00CC6EA1">
              <w:rPr>
                <w:rFonts w:ascii="仿宋" w:eastAsia="仿宋" w:hAnsi="仿宋" w:hint="eastAsia"/>
                <w:sz w:val="24"/>
              </w:rPr>
              <w:t>数据统计分析项目</w:t>
            </w:r>
          </w:p>
        </w:tc>
        <w:tc>
          <w:tcPr>
            <w:tcW w:w="686" w:type="pct"/>
            <w:vAlign w:val="center"/>
          </w:tcPr>
          <w:p w:rsidR="00A17C79" w:rsidRPr="00CC6EA1" w:rsidRDefault="00A17C79" w:rsidP="0095299F">
            <w:pPr>
              <w:jc w:val="center"/>
              <w:rPr>
                <w:rFonts w:ascii="仿宋" w:eastAsia="仿宋" w:hAnsi="仿宋"/>
                <w:bCs/>
                <w:sz w:val="24"/>
              </w:rPr>
            </w:pPr>
            <w:r w:rsidRPr="00CC6EA1">
              <w:rPr>
                <w:rFonts w:ascii="仿宋" w:eastAsia="仿宋" w:hAnsi="仿宋"/>
                <w:bCs/>
                <w:sz w:val="24"/>
              </w:rPr>
              <w:t>23.155</w:t>
            </w:r>
          </w:p>
        </w:tc>
        <w:tc>
          <w:tcPr>
            <w:tcW w:w="488" w:type="pct"/>
            <w:vAlign w:val="center"/>
          </w:tcPr>
          <w:p w:rsidR="00A17C79" w:rsidRPr="00CC6EA1" w:rsidRDefault="00A17C79" w:rsidP="0095299F">
            <w:pPr>
              <w:jc w:val="center"/>
              <w:rPr>
                <w:rFonts w:ascii="仿宋" w:eastAsia="仿宋" w:hAnsi="仿宋"/>
                <w:bCs/>
                <w:sz w:val="24"/>
              </w:rPr>
            </w:pPr>
            <w:r w:rsidRPr="00CC6EA1">
              <w:rPr>
                <w:rFonts w:ascii="仿宋" w:eastAsia="仿宋" w:hAnsi="仿宋" w:hint="eastAsia"/>
                <w:bCs/>
                <w:sz w:val="24"/>
              </w:rPr>
              <w:t>1</w:t>
            </w:r>
          </w:p>
        </w:tc>
        <w:tc>
          <w:tcPr>
            <w:tcW w:w="821" w:type="pct"/>
            <w:vAlign w:val="center"/>
          </w:tcPr>
          <w:p w:rsidR="00A17C79" w:rsidRPr="00CC6EA1" w:rsidRDefault="00A17C79" w:rsidP="0095299F">
            <w:pPr>
              <w:jc w:val="center"/>
              <w:rPr>
                <w:rFonts w:ascii="仿宋" w:eastAsia="仿宋" w:hAnsi="仿宋"/>
                <w:kern w:val="0"/>
                <w:sz w:val="24"/>
              </w:rPr>
            </w:pPr>
            <w:r w:rsidRPr="00CC6EA1">
              <w:rPr>
                <w:rFonts w:ascii="仿宋" w:eastAsia="仿宋" w:hAnsi="仿宋" w:hint="eastAsia"/>
                <w:kern w:val="0"/>
                <w:sz w:val="24"/>
              </w:rPr>
              <w:t>一年</w:t>
            </w:r>
          </w:p>
        </w:tc>
        <w:tc>
          <w:tcPr>
            <w:tcW w:w="2088" w:type="pct"/>
            <w:vAlign w:val="center"/>
          </w:tcPr>
          <w:p w:rsidR="00A17C79" w:rsidRPr="00CC6EA1" w:rsidRDefault="00A17C79" w:rsidP="0095299F">
            <w:pPr>
              <w:jc w:val="center"/>
              <w:rPr>
                <w:rFonts w:ascii="仿宋" w:eastAsia="仿宋" w:hAnsi="仿宋"/>
                <w:kern w:val="0"/>
                <w:sz w:val="24"/>
              </w:rPr>
            </w:pPr>
            <w:r w:rsidRPr="00CC6EA1">
              <w:rPr>
                <w:rFonts w:ascii="仿宋" w:eastAsia="仿宋" w:hAnsi="仿宋" w:hint="eastAsia"/>
                <w:kern w:val="0"/>
                <w:sz w:val="24"/>
              </w:rPr>
              <w:t>全市专利数据加工、统计及分析；编印2021年度北京专利报告；北京地区有效专利拥有情况统计分析。</w:t>
            </w:r>
          </w:p>
        </w:tc>
      </w:tr>
    </w:tbl>
    <w:p w:rsidR="00A17C79" w:rsidRPr="00CC6EA1" w:rsidRDefault="00A17C79" w:rsidP="00A17C79">
      <w:pPr>
        <w:spacing w:line="360" w:lineRule="auto"/>
        <w:ind w:firstLineChars="200" w:firstLine="480"/>
        <w:rPr>
          <w:rFonts w:ascii="仿宋" w:eastAsia="仿宋" w:hAnsi="仿宋"/>
          <w:sz w:val="24"/>
          <w:u w:val="single"/>
        </w:rPr>
      </w:pPr>
      <w:r w:rsidRPr="00CC6EA1">
        <w:rPr>
          <w:rFonts w:ascii="仿宋" w:eastAsia="仿宋" w:hAnsi="仿宋"/>
          <w:sz w:val="24"/>
        </w:rPr>
        <w:t>6.合同履行期限</w:t>
      </w:r>
      <w:r w:rsidRPr="00CC6EA1">
        <w:rPr>
          <w:rFonts w:ascii="仿宋" w:eastAsia="仿宋" w:hAnsi="仿宋" w:hint="eastAsia"/>
          <w:sz w:val="24"/>
        </w:rPr>
        <w:t>：</w:t>
      </w:r>
      <w:r w:rsidRPr="00CC6EA1">
        <w:rPr>
          <w:rFonts w:ascii="仿宋" w:eastAsia="仿宋" w:hAnsi="仿宋" w:hint="eastAsia"/>
          <w:sz w:val="24"/>
          <w:u w:val="single"/>
        </w:rPr>
        <w:t>自合同签订之日起一年</w:t>
      </w:r>
    </w:p>
    <w:p w:rsidR="00A17C79" w:rsidRPr="00CC6EA1" w:rsidRDefault="00A17C79" w:rsidP="00A17C79">
      <w:pPr>
        <w:spacing w:line="360" w:lineRule="auto"/>
        <w:ind w:firstLineChars="200" w:firstLine="480"/>
        <w:rPr>
          <w:rFonts w:ascii="仿宋" w:eastAsia="仿宋" w:hAnsi="仿宋"/>
          <w:sz w:val="24"/>
        </w:rPr>
      </w:pPr>
      <w:bookmarkStart w:id="0" w:name="_Hlk110008650"/>
      <w:r w:rsidRPr="00CC6EA1">
        <w:rPr>
          <w:rFonts w:ascii="仿宋" w:eastAsia="仿宋" w:hAnsi="仿宋"/>
          <w:sz w:val="24"/>
        </w:rPr>
        <w:t>7.本项目是否接受联合体：</w:t>
      </w:r>
      <w:proofErr w:type="gramStart"/>
      <w:r w:rsidRPr="00CC6EA1">
        <w:rPr>
          <w:rFonts w:ascii="仿宋" w:eastAsia="仿宋" w:hAnsi="仿宋" w:hint="eastAsia"/>
          <w:sz w:val="24"/>
        </w:rPr>
        <w:t>否</w:t>
      </w:r>
      <w:bookmarkEnd w:id="0"/>
      <w:proofErr w:type="gramEnd"/>
    </w:p>
    <w:p w:rsidR="00A17C79" w:rsidRPr="00CC6EA1" w:rsidRDefault="00A17C79" w:rsidP="00A17C79">
      <w:pPr>
        <w:pStyle w:val="2"/>
        <w:spacing w:before="0" w:line="360" w:lineRule="auto"/>
        <w:jc w:val="left"/>
        <w:rPr>
          <w:rFonts w:ascii="仿宋" w:eastAsia="仿宋" w:hAnsi="仿宋" w:cs="宋体"/>
          <w:bCs/>
          <w:sz w:val="24"/>
        </w:rPr>
      </w:pPr>
      <w:r w:rsidRPr="00CC6EA1">
        <w:rPr>
          <w:rFonts w:ascii="仿宋" w:eastAsia="仿宋" w:hAnsi="仿宋" w:cs="宋体" w:hint="eastAsia"/>
          <w:bCs/>
          <w:sz w:val="24"/>
        </w:rPr>
        <w:t>二、</w:t>
      </w:r>
      <w:r w:rsidRPr="00CC6EA1">
        <w:rPr>
          <w:rFonts w:ascii="仿宋" w:eastAsia="仿宋" w:hAnsi="仿宋"/>
          <w:sz w:val="24"/>
          <w:szCs w:val="24"/>
        </w:rPr>
        <w:t>申请人的</w:t>
      </w:r>
      <w:r w:rsidRPr="00CC6EA1">
        <w:rPr>
          <w:rFonts w:ascii="仿宋" w:eastAsia="仿宋" w:hAnsi="仿宋" w:cs="宋体" w:hint="eastAsia"/>
          <w:bCs/>
          <w:sz w:val="24"/>
        </w:rPr>
        <w:t>资格要求</w:t>
      </w:r>
    </w:p>
    <w:p w:rsidR="00A17C79" w:rsidRPr="00CC6EA1" w:rsidRDefault="00A17C79" w:rsidP="00A17C79">
      <w:pPr>
        <w:spacing w:line="360" w:lineRule="auto"/>
        <w:ind w:firstLineChars="200" w:firstLine="480"/>
        <w:rPr>
          <w:rFonts w:ascii="仿宋" w:eastAsia="仿宋" w:hAnsi="仿宋"/>
          <w:sz w:val="24"/>
        </w:rPr>
      </w:pPr>
      <w:bookmarkStart w:id="1" w:name="_Hlk69389169"/>
      <w:r w:rsidRPr="00CC6EA1">
        <w:rPr>
          <w:rFonts w:ascii="仿宋" w:eastAsia="仿宋" w:hAnsi="仿宋"/>
          <w:sz w:val="24"/>
        </w:rPr>
        <w:t>1.满足《中华人民共和国政府采购法》第二十二条规定；</w:t>
      </w:r>
    </w:p>
    <w:p w:rsidR="00A17C79" w:rsidRPr="00CC6EA1" w:rsidRDefault="00A17C79" w:rsidP="00A17C79">
      <w:pPr>
        <w:spacing w:line="360" w:lineRule="auto"/>
        <w:ind w:firstLineChars="200" w:firstLine="480"/>
        <w:rPr>
          <w:rFonts w:ascii="仿宋" w:eastAsia="仿宋" w:hAnsi="仿宋"/>
          <w:sz w:val="24"/>
        </w:rPr>
      </w:pPr>
      <w:r w:rsidRPr="00CC6EA1">
        <w:rPr>
          <w:rFonts w:ascii="仿宋" w:eastAsia="仿宋" w:hAnsi="仿宋"/>
          <w:sz w:val="24"/>
        </w:rPr>
        <w:t>2.落实政府采购政策需满足的资格要求：</w:t>
      </w:r>
    </w:p>
    <w:p w:rsidR="00A17C79" w:rsidRPr="00CC6EA1" w:rsidRDefault="00A17C79" w:rsidP="00A17C79">
      <w:pPr>
        <w:spacing w:line="360" w:lineRule="auto"/>
        <w:ind w:firstLineChars="200" w:firstLine="480"/>
        <w:rPr>
          <w:rFonts w:ascii="仿宋" w:eastAsia="仿宋" w:hAnsi="仿宋"/>
          <w:sz w:val="24"/>
        </w:rPr>
      </w:pPr>
      <w:r w:rsidRPr="00CC6EA1">
        <w:rPr>
          <w:rFonts w:ascii="仿宋" w:eastAsia="仿宋" w:hAnsi="仿宋"/>
          <w:sz w:val="24"/>
        </w:rPr>
        <w:t>2.1 中小企业政策</w:t>
      </w:r>
    </w:p>
    <w:p w:rsidR="00A17C79" w:rsidRPr="00CC6EA1" w:rsidRDefault="00A17C79" w:rsidP="00A17C79">
      <w:pPr>
        <w:spacing w:line="360" w:lineRule="auto"/>
        <w:ind w:firstLineChars="200" w:firstLine="480"/>
        <w:rPr>
          <w:rFonts w:ascii="仿宋" w:eastAsia="仿宋" w:hAnsi="仿宋"/>
          <w:sz w:val="24"/>
        </w:rPr>
      </w:pPr>
      <w:r w:rsidRPr="00CC6EA1">
        <w:rPr>
          <w:rFonts w:ascii="Segoe UI Symbol" w:eastAsia="仿宋" w:hAnsi="Segoe UI Symbol" w:cs="Segoe UI Symbol"/>
          <w:sz w:val="24"/>
          <w:u w:val="single"/>
        </w:rPr>
        <w:t>☑</w:t>
      </w:r>
      <w:r w:rsidRPr="00CC6EA1">
        <w:rPr>
          <w:rFonts w:ascii="仿宋" w:eastAsia="仿宋" w:hAnsi="仿宋"/>
          <w:sz w:val="24"/>
        </w:rPr>
        <w:t>本项目</w:t>
      </w:r>
      <w:proofErr w:type="gramStart"/>
      <w:r w:rsidRPr="00CC6EA1">
        <w:rPr>
          <w:rFonts w:ascii="仿宋" w:eastAsia="仿宋" w:hAnsi="仿宋"/>
          <w:sz w:val="24"/>
        </w:rPr>
        <w:t>不</w:t>
      </w:r>
      <w:proofErr w:type="gramEnd"/>
      <w:r w:rsidRPr="00CC6EA1">
        <w:rPr>
          <w:rFonts w:ascii="仿宋" w:eastAsia="仿宋" w:hAnsi="仿宋"/>
          <w:sz w:val="24"/>
        </w:rPr>
        <w:t>专门面向中小企业预留采购份额。</w:t>
      </w:r>
    </w:p>
    <w:p w:rsidR="00A17C79" w:rsidRPr="00CC6EA1" w:rsidRDefault="00A17C79" w:rsidP="00A17C79">
      <w:pPr>
        <w:spacing w:line="360" w:lineRule="auto"/>
        <w:ind w:firstLineChars="200" w:firstLine="480"/>
        <w:rPr>
          <w:rFonts w:ascii="仿宋" w:eastAsia="仿宋" w:hAnsi="仿宋"/>
          <w:sz w:val="24"/>
        </w:rPr>
      </w:pPr>
      <w:r w:rsidRPr="00CC6EA1">
        <w:rPr>
          <w:rFonts w:ascii="仿宋" w:eastAsia="仿宋" w:hAnsi="仿宋" w:hint="eastAsia"/>
          <w:sz w:val="24"/>
        </w:rPr>
        <w:t>2.2 其它落实政府采购政策的资格要求（如有）：</w:t>
      </w:r>
      <w:r w:rsidRPr="00CC6EA1">
        <w:rPr>
          <w:rFonts w:ascii="仿宋" w:eastAsia="仿宋" w:hAnsi="仿宋" w:hint="eastAsia"/>
          <w:sz w:val="24"/>
          <w:u w:val="single"/>
        </w:rPr>
        <w:t>/</w:t>
      </w:r>
      <w:r w:rsidRPr="00CC6EA1">
        <w:rPr>
          <w:rFonts w:ascii="仿宋" w:eastAsia="仿宋" w:hAnsi="仿宋" w:hint="eastAsia"/>
          <w:sz w:val="24"/>
        </w:rPr>
        <w:t>。</w:t>
      </w:r>
    </w:p>
    <w:p w:rsidR="00A17C79" w:rsidRPr="00CC6EA1" w:rsidRDefault="00A17C79" w:rsidP="00A17C79">
      <w:pPr>
        <w:spacing w:line="360" w:lineRule="auto"/>
        <w:ind w:firstLineChars="200" w:firstLine="480"/>
        <w:rPr>
          <w:rFonts w:ascii="仿宋" w:eastAsia="仿宋" w:hAnsi="仿宋"/>
          <w:sz w:val="24"/>
        </w:rPr>
      </w:pPr>
      <w:r w:rsidRPr="00CC6EA1">
        <w:rPr>
          <w:rFonts w:ascii="仿宋" w:eastAsia="仿宋" w:hAnsi="仿宋" w:hint="eastAsia"/>
          <w:sz w:val="24"/>
        </w:rPr>
        <w:t>3.本项目的特定资格要求：</w:t>
      </w:r>
    </w:p>
    <w:p w:rsidR="00A17C79" w:rsidRPr="00CC6EA1" w:rsidRDefault="00A17C79" w:rsidP="00A17C79">
      <w:pPr>
        <w:spacing w:line="360" w:lineRule="auto"/>
        <w:ind w:firstLineChars="200" w:firstLine="480"/>
        <w:rPr>
          <w:rFonts w:ascii="仿宋" w:eastAsia="仿宋" w:hAnsi="仿宋"/>
          <w:sz w:val="24"/>
        </w:rPr>
      </w:pPr>
      <w:r w:rsidRPr="00CC6EA1">
        <w:rPr>
          <w:rFonts w:ascii="仿宋" w:eastAsia="仿宋" w:hAnsi="仿宋" w:hint="eastAsia"/>
          <w:sz w:val="24"/>
        </w:rPr>
        <w:t xml:space="preserve">3.1本项目是否接受分支机构参与响应：□是   </w:t>
      </w:r>
      <w:r w:rsidRPr="00CC6EA1">
        <w:rPr>
          <w:rFonts w:ascii="Segoe UI Symbol" w:eastAsia="仿宋" w:hAnsi="Segoe UI Symbol" w:cs="Segoe UI Symbol"/>
          <w:sz w:val="24"/>
        </w:rPr>
        <w:t>☑</w:t>
      </w:r>
      <w:r w:rsidRPr="00CC6EA1">
        <w:rPr>
          <w:rFonts w:ascii="仿宋" w:eastAsia="仿宋" w:hAnsi="仿宋" w:hint="eastAsia"/>
          <w:sz w:val="24"/>
        </w:rPr>
        <w:t xml:space="preserve">否； </w:t>
      </w:r>
    </w:p>
    <w:p w:rsidR="00A17C79" w:rsidRPr="00CC6EA1" w:rsidRDefault="00A17C79" w:rsidP="00A17C79">
      <w:pPr>
        <w:spacing w:line="360" w:lineRule="auto"/>
        <w:ind w:firstLineChars="200" w:firstLine="480"/>
        <w:rPr>
          <w:rFonts w:ascii="仿宋" w:eastAsia="仿宋" w:hAnsi="仿宋"/>
          <w:sz w:val="24"/>
        </w:rPr>
      </w:pPr>
      <w:r w:rsidRPr="00CC6EA1">
        <w:rPr>
          <w:rFonts w:ascii="仿宋" w:eastAsia="仿宋" w:hAnsi="仿宋" w:hint="eastAsia"/>
          <w:sz w:val="24"/>
        </w:rPr>
        <w:t>3.2 本项目是否属于政府购买服务：</w:t>
      </w:r>
    </w:p>
    <w:p w:rsidR="00A17C79" w:rsidRPr="00CC6EA1" w:rsidRDefault="00A17C79" w:rsidP="00A17C79">
      <w:pPr>
        <w:spacing w:line="360" w:lineRule="auto"/>
        <w:ind w:firstLineChars="200" w:firstLine="480"/>
        <w:rPr>
          <w:rFonts w:ascii="仿宋" w:eastAsia="仿宋" w:hAnsi="仿宋"/>
          <w:sz w:val="24"/>
        </w:rPr>
      </w:pPr>
      <w:r w:rsidRPr="00CC6EA1">
        <w:rPr>
          <w:rFonts w:ascii="MS Gothic" w:eastAsia="MS Gothic" w:hAnsi="MS Gothic" w:cs="MS Gothic" w:hint="eastAsia"/>
          <w:sz w:val="24"/>
        </w:rPr>
        <w:t>☑</w:t>
      </w:r>
      <w:r w:rsidRPr="00CC6EA1">
        <w:rPr>
          <w:rFonts w:ascii="仿宋" w:eastAsia="仿宋" w:hAnsi="仿宋" w:hint="eastAsia"/>
          <w:sz w:val="24"/>
        </w:rPr>
        <w:t>否</w:t>
      </w:r>
    </w:p>
    <w:p w:rsidR="00A17C79" w:rsidRPr="00CC6EA1" w:rsidRDefault="00A17C79" w:rsidP="00A17C79">
      <w:pPr>
        <w:spacing w:line="360" w:lineRule="auto"/>
        <w:ind w:firstLineChars="200" w:firstLine="480"/>
        <w:rPr>
          <w:rFonts w:ascii="仿宋" w:eastAsia="仿宋" w:hAnsi="仿宋"/>
          <w:sz w:val="24"/>
        </w:rPr>
      </w:pPr>
      <w:r w:rsidRPr="00CC6EA1">
        <w:rPr>
          <w:rFonts w:ascii="仿宋" w:eastAsia="仿宋" w:hAnsi="仿宋" w:hint="eastAsia"/>
          <w:sz w:val="24"/>
        </w:rPr>
        <w:t>□是，公益一类事业单位、使用事业编制且由财政拨款保障的群团组织，不得作为承接主体。</w:t>
      </w:r>
    </w:p>
    <w:p w:rsidR="00A17C79" w:rsidRPr="00CC6EA1" w:rsidRDefault="00A17C79" w:rsidP="00A17C79">
      <w:pPr>
        <w:spacing w:line="360" w:lineRule="auto"/>
        <w:ind w:firstLineChars="200" w:firstLine="480"/>
        <w:rPr>
          <w:rFonts w:ascii="仿宋" w:eastAsia="仿宋" w:hAnsi="仿宋"/>
          <w:iCs/>
          <w:sz w:val="24"/>
          <w:u w:val="single"/>
        </w:rPr>
      </w:pPr>
      <w:r w:rsidRPr="00CC6EA1">
        <w:rPr>
          <w:rFonts w:ascii="仿宋" w:eastAsia="仿宋" w:hAnsi="仿宋"/>
          <w:sz w:val="24"/>
        </w:rPr>
        <w:lastRenderedPageBreak/>
        <w:t>3.本项目的特定资格要求：</w:t>
      </w:r>
      <w:r w:rsidRPr="00CC6EA1">
        <w:rPr>
          <w:rFonts w:ascii="仿宋" w:eastAsia="仿宋" w:hAnsi="仿宋" w:hint="eastAsia"/>
          <w:sz w:val="24"/>
          <w:u w:val="single"/>
        </w:rPr>
        <w:t>无</w:t>
      </w:r>
      <w:bookmarkEnd w:id="1"/>
      <w:r w:rsidRPr="00CC6EA1">
        <w:rPr>
          <w:rFonts w:ascii="仿宋" w:eastAsia="仿宋" w:hAnsi="仿宋" w:hint="eastAsia"/>
          <w:sz w:val="24"/>
        </w:rPr>
        <w:t>。</w:t>
      </w:r>
    </w:p>
    <w:p w:rsidR="00A17C79" w:rsidRPr="00CC6EA1" w:rsidRDefault="00A17C79" w:rsidP="00A17C79">
      <w:pPr>
        <w:pStyle w:val="2"/>
        <w:widowControl/>
        <w:spacing w:before="0" w:line="360" w:lineRule="auto"/>
        <w:jc w:val="left"/>
        <w:rPr>
          <w:rFonts w:ascii="仿宋" w:eastAsia="仿宋" w:hAnsi="仿宋"/>
          <w:sz w:val="24"/>
          <w:szCs w:val="24"/>
        </w:rPr>
      </w:pPr>
      <w:bookmarkStart w:id="2" w:name="_Toc35393792"/>
      <w:bookmarkStart w:id="3" w:name="_Toc35393623"/>
      <w:r w:rsidRPr="00CC6EA1">
        <w:rPr>
          <w:rFonts w:ascii="仿宋" w:eastAsia="仿宋" w:hAnsi="仿宋"/>
          <w:sz w:val="24"/>
          <w:szCs w:val="24"/>
        </w:rPr>
        <w:t>三、获取采购文件</w:t>
      </w:r>
      <w:bookmarkEnd w:id="2"/>
      <w:bookmarkEnd w:id="3"/>
    </w:p>
    <w:p w:rsidR="00A17C79" w:rsidRPr="00CC6EA1" w:rsidRDefault="00A17C79" w:rsidP="00A17C79">
      <w:pPr>
        <w:adjustRightInd w:val="0"/>
        <w:snapToGrid w:val="0"/>
        <w:spacing w:line="360" w:lineRule="auto"/>
        <w:ind w:firstLineChars="200" w:firstLine="480"/>
        <w:rPr>
          <w:rFonts w:ascii="仿宋" w:eastAsia="仿宋" w:hAnsi="仿宋" w:cs="宋体"/>
          <w:sz w:val="24"/>
        </w:rPr>
      </w:pPr>
      <w:r w:rsidRPr="00CC6EA1">
        <w:rPr>
          <w:rFonts w:ascii="仿宋" w:eastAsia="仿宋" w:hAnsi="仿宋"/>
          <w:sz w:val="24"/>
          <w:lang w:bidi="ar"/>
        </w:rPr>
        <w:t>1.</w:t>
      </w:r>
      <w:r w:rsidRPr="00CC6EA1">
        <w:rPr>
          <w:rFonts w:ascii="仿宋" w:eastAsia="仿宋" w:hAnsi="仿宋" w:cs="宋体" w:hint="eastAsia"/>
          <w:sz w:val="24"/>
        </w:rPr>
        <w:t xml:space="preserve"> 时间：202</w:t>
      </w:r>
      <w:r w:rsidRPr="00CC6EA1">
        <w:rPr>
          <w:rFonts w:ascii="仿宋" w:eastAsia="仿宋" w:hAnsi="仿宋" w:cs="宋体"/>
          <w:sz w:val="24"/>
        </w:rPr>
        <w:t>2</w:t>
      </w:r>
      <w:r w:rsidRPr="00CC6EA1">
        <w:rPr>
          <w:rFonts w:ascii="仿宋" w:eastAsia="仿宋" w:hAnsi="仿宋" w:cs="宋体" w:hint="eastAsia"/>
          <w:sz w:val="24"/>
        </w:rPr>
        <w:t>年</w:t>
      </w:r>
      <w:r w:rsidRPr="00CC6EA1">
        <w:rPr>
          <w:rFonts w:ascii="仿宋" w:eastAsia="仿宋" w:hAnsi="仿宋" w:cs="宋体"/>
          <w:sz w:val="24"/>
          <w:u w:val="single"/>
        </w:rPr>
        <w:t>9</w:t>
      </w:r>
      <w:r w:rsidRPr="00CC6EA1">
        <w:rPr>
          <w:rFonts w:ascii="仿宋" w:eastAsia="仿宋" w:hAnsi="仿宋" w:cs="宋体" w:hint="eastAsia"/>
          <w:sz w:val="24"/>
        </w:rPr>
        <w:t>月</w:t>
      </w:r>
      <w:r w:rsidRPr="00CC6EA1">
        <w:rPr>
          <w:rFonts w:ascii="仿宋" w:eastAsia="仿宋" w:hAnsi="仿宋" w:cs="宋体" w:hint="eastAsia"/>
          <w:sz w:val="24"/>
          <w:u w:val="single"/>
        </w:rPr>
        <w:t>6</w:t>
      </w:r>
      <w:r w:rsidRPr="00CC6EA1">
        <w:rPr>
          <w:rFonts w:ascii="仿宋" w:eastAsia="仿宋" w:hAnsi="仿宋" w:cs="宋体" w:hint="eastAsia"/>
          <w:sz w:val="24"/>
        </w:rPr>
        <w:t>日起至202</w:t>
      </w:r>
      <w:r w:rsidRPr="00CC6EA1">
        <w:rPr>
          <w:rFonts w:ascii="仿宋" w:eastAsia="仿宋" w:hAnsi="仿宋" w:cs="宋体"/>
          <w:sz w:val="24"/>
        </w:rPr>
        <w:t>2</w:t>
      </w:r>
      <w:r w:rsidRPr="00CC6EA1">
        <w:rPr>
          <w:rFonts w:ascii="仿宋" w:eastAsia="仿宋" w:hAnsi="仿宋" w:cs="宋体" w:hint="eastAsia"/>
          <w:sz w:val="24"/>
        </w:rPr>
        <w:t>年</w:t>
      </w:r>
      <w:r w:rsidRPr="00CC6EA1">
        <w:rPr>
          <w:rFonts w:ascii="仿宋" w:eastAsia="仿宋" w:hAnsi="仿宋" w:cs="宋体"/>
          <w:sz w:val="24"/>
          <w:u w:val="single"/>
        </w:rPr>
        <w:t>9</w:t>
      </w:r>
      <w:r w:rsidRPr="00CC6EA1">
        <w:rPr>
          <w:rFonts w:ascii="仿宋" w:eastAsia="仿宋" w:hAnsi="仿宋" w:cs="宋体" w:hint="eastAsia"/>
          <w:sz w:val="24"/>
        </w:rPr>
        <w:t>月</w:t>
      </w:r>
      <w:r w:rsidRPr="00CC6EA1">
        <w:rPr>
          <w:rFonts w:ascii="仿宋" w:eastAsia="仿宋" w:hAnsi="仿宋" w:cs="宋体" w:hint="eastAsia"/>
          <w:sz w:val="24"/>
          <w:u w:val="single"/>
        </w:rPr>
        <w:t>12</w:t>
      </w:r>
      <w:r w:rsidRPr="00CC6EA1">
        <w:rPr>
          <w:rFonts w:ascii="仿宋" w:eastAsia="仿宋" w:hAnsi="仿宋" w:cs="宋体" w:hint="eastAsia"/>
          <w:sz w:val="24"/>
        </w:rPr>
        <w:t>日，每天上午9时至12时_，下午14时至16时（北京时间，法定节假日除外）。</w:t>
      </w:r>
    </w:p>
    <w:p w:rsidR="00A17C79" w:rsidRPr="00CC6EA1" w:rsidRDefault="00A17C79" w:rsidP="00A17C79">
      <w:pPr>
        <w:adjustRightInd w:val="0"/>
        <w:snapToGrid w:val="0"/>
        <w:spacing w:line="360" w:lineRule="auto"/>
        <w:ind w:firstLineChars="200" w:firstLine="480"/>
        <w:rPr>
          <w:rFonts w:ascii="仿宋" w:eastAsia="仿宋" w:hAnsi="仿宋"/>
          <w:sz w:val="24"/>
        </w:rPr>
      </w:pPr>
      <w:r w:rsidRPr="00CC6EA1">
        <w:rPr>
          <w:rFonts w:ascii="仿宋" w:eastAsia="仿宋" w:hAnsi="仿宋"/>
          <w:sz w:val="24"/>
          <w:lang w:bidi="ar"/>
        </w:rPr>
        <w:t>2.地点：</w:t>
      </w:r>
      <w:r>
        <w:rPr>
          <w:rFonts w:ascii="仿宋" w:eastAsia="仿宋" w:hAnsi="仿宋" w:hint="eastAsia"/>
          <w:sz w:val="24"/>
          <w:lang w:bidi="ar"/>
        </w:rPr>
        <w:t>线上报名</w:t>
      </w:r>
    </w:p>
    <w:p w:rsidR="00A17C79" w:rsidRDefault="00A17C79" w:rsidP="00A17C79">
      <w:pPr>
        <w:widowControl/>
        <w:adjustRightInd w:val="0"/>
        <w:snapToGrid w:val="0"/>
        <w:spacing w:line="360" w:lineRule="auto"/>
        <w:ind w:firstLineChars="200" w:firstLine="480"/>
        <w:jc w:val="left"/>
        <w:rPr>
          <w:rFonts w:ascii="仿宋" w:eastAsia="仿宋" w:hAnsi="仿宋"/>
          <w:sz w:val="24"/>
          <w:lang w:bidi="ar"/>
        </w:rPr>
      </w:pPr>
      <w:r w:rsidRPr="00CC6EA1">
        <w:rPr>
          <w:rFonts w:ascii="仿宋" w:eastAsia="仿宋" w:hAnsi="仿宋"/>
          <w:sz w:val="24"/>
          <w:lang w:bidi="ar"/>
        </w:rPr>
        <w:t>3.方式：</w:t>
      </w:r>
      <w:r>
        <w:rPr>
          <w:rFonts w:ascii="仿宋" w:eastAsia="仿宋" w:hAnsi="仿宋" w:hint="eastAsia"/>
          <w:sz w:val="24"/>
          <w:lang w:bidi="ar"/>
        </w:rPr>
        <w:t xml:space="preserve"> </w:t>
      </w:r>
    </w:p>
    <w:p w:rsidR="00A17C79" w:rsidRPr="00A55874" w:rsidRDefault="00A17C79" w:rsidP="00A17C79">
      <w:pPr>
        <w:widowControl/>
        <w:adjustRightInd w:val="0"/>
        <w:snapToGrid w:val="0"/>
        <w:spacing w:line="360" w:lineRule="auto"/>
        <w:ind w:firstLineChars="200" w:firstLine="480"/>
        <w:jc w:val="left"/>
        <w:rPr>
          <w:rFonts w:ascii="仿宋" w:eastAsia="仿宋" w:hAnsi="仿宋"/>
          <w:sz w:val="24"/>
          <w:lang w:bidi="ar"/>
        </w:rPr>
      </w:pPr>
      <w:r w:rsidRPr="00A55874">
        <w:rPr>
          <w:rFonts w:ascii="仿宋" w:eastAsia="仿宋" w:hAnsi="仿宋" w:hint="eastAsia"/>
          <w:sz w:val="24"/>
          <w:lang w:bidi="ar"/>
        </w:rPr>
        <w:t>1）自行下载</w:t>
      </w:r>
      <w:r>
        <w:rPr>
          <w:rFonts w:ascii="仿宋" w:eastAsia="仿宋" w:hAnsi="仿宋" w:hint="eastAsia"/>
          <w:sz w:val="24"/>
          <w:lang w:bidi="ar"/>
        </w:rPr>
        <w:t>磋商</w:t>
      </w:r>
      <w:r w:rsidR="00697CC7">
        <w:rPr>
          <w:rFonts w:ascii="仿宋" w:eastAsia="仿宋" w:hAnsi="仿宋" w:hint="eastAsia"/>
          <w:sz w:val="24"/>
          <w:lang w:bidi="ar"/>
        </w:rPr>
        <w:t>报名</w:t>
      </w:r>
      <w:r>
        <w:rPr>
          <w:rFonts w:ascii="仿宋" w:eastAsia="仿宋" w:hAnsi="仿宋" w:hint="eastAsia"/>
          <w:sz w:val="24"/>
          <w:lang w:bidi="ar"/>
        </w:rPr>
        <w:t>登记表</w:t>
      </w:r>
      <w:r w:rsidRPr="00A55874">
        <w:rPr>
          <w:rFonts w:ascii="仿宋" w:eastAsia="仿宋" w:hAnsi="仿宋" w:hint="eastAsia"/>
          <w:sz w:val="24"/>
          <w:lang w:bidi="ar"/>
        </w:rPr>
        <w:t>并按要求填写；</w:t>
      </w:r>
    </w:p>
    <w:p w:rsidR="00A17C79" w:rsidRPr="00CC6EA1" w:rsidRDefault="00A17C79" w:rsidP="00A17C79">
      <w:pPr>
        <w:widowControl/>
        <w:adjustRightInd w:val="0"/>
        <w:snapToGrid w:val="0"/>
        <w:spacing w:line="360" w:lineRule="auto"/>
        <w:ind w:firstLineChars="200" w:firstLine="480"/>
        <w:jc w:val="left"/>
        <w:rPr>
          <w:rFonts w:ascii="仿宋" w:eastAsia="仿宋" w:hAnsi="仿宋"/>
          <w:sz w:val="24"/>
          <w:lang w:bidi="ar"/>
        </w:rPr>
      </w:pPr>
      <w:r>
        <w:rPr>
          <w:rFonts w:ascii="仿宋" w:eastAsia="仿宋" w:hAnsi="仿宋" w:hint="eastAsia"/>
          <w:sz w:val="24"/>
          <w:lang w:bidi="ar"/>
        </w:rPr>
        <w:t>2</w:t>
      </w:r>
      <w:r w:rsidRPr="00A55874">
        <w:rPr>
          <w:rFonts w:ascii="仿宋" w:eastAsia="仿宋" w:hAnsi="仿宋" w:hint="eastAsia"/>
          <w:sz w:val="24"/>
          <w:lang w:bidi="ar"/>
        </w:rPr>
        <w:t>）将</w:t>
      </w:r>
      <w:r>
        <w:rPr>
          <w:rFonts w:ascii="仿宋" w:eastAsia="仿宋" w:hAnsi="仿宋" w:hint="eastAsia"/>
          <w:sz w:val="24"/>
          <w:lang w:bidi="ar"/>
        </w:rPr>
        <w:t>磋商</w:t>
      </w:r>
      <w:r w:rsidR="00697CC7">
        <w:rPr>
          <w:rFonts w:ascii="仿宋" w:eastAsia="仿宋" w:hAnsi="仿宋" w:hint="eastAsia"/>
          <w:sz w:val="24"/>
          <w:lang w:bidi="ar"/>
        </w:rPr>
        <w:t>报名</w:t>
      </w:r>
      <w:bookmarkStart w:id="4" w:name="_GoBack"/>
      <w:bookmarkEnd w:id="4"/>
      <w:r>
        <w:rPr>
          <w:rFonts w:ascii="仿宋" w:eastAsia="仿宋" w:hAnsi="仿宋" w:hint="eastAsia"/>
          <w:sz w:val="24"/>
          <w:lang w:bidi="ar"/>
        </w:rPr>
        <w:t>登记表</w:t>
      </w:r>
      <w:r w:rsidRPr="00A55874">
        <w:rPr>
          <w:rFonts w:ascii="仿宋" w:eastAsia="仿宋" w:hAnsi="仿宋" w:hint="eastAsia"/>
          <w:sz w:val="24"/>
          <w:lang w:bidi="ar"/>
        </w:rPr>
        <w:t>及</w:t>
      </w:r>
      <w:r>
        <w:rPr>
          <w:rFonts w:ascii="仿宋" w:eastAsia="仿宋" w:hAnsi="仿宋" w:hint="eastAsia"/>
          <w:sz w:val="24"/>
          <w:lang w:bidi="ar"/>
        </w:rPr>
        <w:t>有效的营业执照加盖公章扫描件</w:t>
      </w:r>
      <w:r w:rsidRPr="00A55874">
        <w:rPr>
          <w:rFonts w:ascii="仿宋" w:eastAsia="仿宋" w:hAnsi="仿宋" w:hint="eastAsia"/>
          <w:sz w:val="24"/>
          <w:lang w:bidi="ar"/>
        </w:rPr>
        <w:t>发送至</w:t>
      </w:r>
      <w:r w:rsidRPr="00A55874">
        <w:rPr>
          <w:rFonts w:ascii="仿宋" w:eastAsia="仿宋" w:hAnsi="仿宋"/>
          <w:sz w:val="24"/>
          <w:lang w:bidi="ar"/>
        </w:rPr>
        <w:t>zhangfei@chinatendering.com.cn</w:t>
      </w:r>
      <w:r w:rsidRPr="00A55874">
        <w:rPr>
          <w:rFonts w:ascii="仿宋" w:eastAsia="仿宋" w:hAnsi="仿宋" w:hint="eastAsia"/>
          <w:sz w:val="24"/>
          <w:lang w:bidi="ar"/>
        </w:rPr>
        <w:t>邮箱，并电话联系代理公司</w:t>
      </w:r>
      <w:r>
        <w:rPr>
          <w:rFonts w:ascii="仿宋" w:eastAsia="仿宋" w:hAnsi="仿宋" w:hint="eastAsia"/>
          <w:sz w:val="24"/>
          <w:lang w:bidi="ar"/>
        </w:rPr>
        <w:t>010-68405022</w:t>
      </w:r>
      <w:r w:rsidRPr="00A55874">
        <w:rPr>
          <w:rFonts w:ascii="仿宋" w:eastAsia="仿宋" w:hAnsi="仿宋" w:hint="eastAsia"/>
          <w:sz w:val="24"/>
          <w:lang w:bidi="ar"/>
        </w:rPr>
        <w:t>确认完成报名。</w:t>
      </w:r>
      <w:r w:rsidRPr="00CC6EA1">
        <w:rPr>
          <w:rFonts w:ascii="仿宋" w:eastAsia="仿宋" w:hAnsi="仿宋"/>
          <w:sz w:val="24"/>
          <w:lang w:bidi="ar"/>
        </w:rPr>
        <w:t xml:space="preserve"> </w:t>
      </w:r>
    </w:p>
    <w:p w:rsidR="00A17C79" w:rsidRPr="00CC6EA1" w:rsidRDefault="00A17C79" w:rsidP="00A17C79">
      <w:pPr>
        <w:widowControl/>
        <w:adjustRightInd w:val="0"/>
        <w:snapToGrid w:val="0"/>
        <w:spacing w:line="360" w:lineRule="auto"/>
        <w:ind w:firstLineChars="200" w:firstLine="480"/>
        <w:jc w:val="left"/>
        <w:rPr>
          <w:rFonts w:ascii="仿宋" w:eastAsia="仿宋" w:hAnsi="仿宋"/>
          <w:sz w:val="24"/>
        </w:rPr>
      </w:pPr>
      <w:r w:rsidRPr="00CC6EA1">
        <w:rPr>
          <w:rFonts w:ascii="仿宋" w:eastAsia="仿宋" w:hAnsi="仿宋"/>
          <w:sz w:val="24"/>
          <w:lang w:bidi="ar"/>
        </w:rPr>
        <w:t>4.售价：0元。</w:t>
      </w:r>
    </w:p>
    <w:p w:rsidR="00A17C79" w:rsidRPr="00CC6EA1" w:rsidRDefault="00A17C79" w:rsidP="00A17C79">
      <w:pPr>
        <w:pStyle w:val="2"/>
        <w:widowControl/>
        <w:spacing w:before="0" w:line="360" w:lineRule="auto"/>
        <w:jc w:val="left"/>
        <w:rPr>
          <w:rFonts w:ascii="仿宋" w:eastAsia="仿宋" w:hAnsi="仿宋"/>
          <w:sz w:val="24"/>
          <w:szCs w:val="24"/>
        </w:rPr>
      </w:pPr>
      <w:bookmarkStart w:id="5" w:name="_Toc35393793"/>
      <w:bookmarkStart w:id="6" w:name="_Toc35393624"/>
      <w:bookmarkStart w:id="7" w:name="_Toc28359082"/>
      <w:bookmarkStart w:id="8" w:name="_Toc28359005"/>
      <w:r w:rsidRPr="00CC6EA1">
        <w:rPr>
          <w:rFonts w:ascii="仿宋" w:eastAsia="仿宋" w:hAnsi="仿宋"/>
          <w:sz w:val="24"/>
          <w:szCs w:val="24"/>
        </w:rPr>
        <w:t>四、</w:t>
      </w:r>
      <w:bookmarkEnd w:id="5"/>
      <w:bookmarkEnd w:id="6"/>
      <w:bookmarkEnd w:id="7"/>
      <w:bookmarkEnd w:id="8"/>
      <w:r w:rsidRPr="00CC6EA1">
        <w:rPr>
          <w:rFonts w:ascii="仿宋" w:eastAsia="仿宋" w:hAnsi="仿宋"/>
          <w:sz w:val="24"/>
          <w:szCs w:val="24"/>
        </w:rPr>
        <w:t>响应文件提交</w:t>
      </w:r>
    </w:p>
    <w:p w:rsidR="00A17C79" w:rsidRPr="00CC6EA1" w:rsidRDefault="00A17C79" w:rsidP="00A17C79">
      <w:pPr>
        <w:spacing w:line="360" w:lineRule="auto"/>
        <w:ind w:firstLineChars="200" w:firstLine="480"/>
        <w:rPr>
          <w:rFonts w:ascii="仿宋" w:eastAsia="仿宋" w:hAnsi="仿宋"/>
          <w:bCs/>
          <w:sz w:val="24"/>
          <w:u w:val="single"/>
        </w:rPr>
      </w:pPr>
      <w:r w:rsidRPr="00CC6EA1">
        <w:rPr>
          <w:rFonts w:ascii="仿宋" w:eastAsia="仿宋" w:hAnsi="仿宋"/>
          <w:sz w:val="24"/>
          <w:lang w:bidi="ar"/>
        </w:rPr>
        <w:t>截止时间：</w:t>
      </w:r>
      <w:bookmarkStart w:id="9" w:name="_Hlk110008780"/>
      <w:r w:rsidRPr="00CC6EA1">
        <w:rPr>
          <w:rFonts w:ascii="仿宋" w:eastAsia="仿宋" w:hAnsi="仿宋" w:cs="宋体" w:hint="eastAsia"/>
          <w:sz w:val="24"/>
          <w:u w:val="single"/>
        </w:rPr>
        <w:t>202</w:t>
      </w:r>
      <w:r w:rsidRPr="00CC6EA1">
        <w:rPr>
          <w:rFonts w:ascii="仿宋" w:eastAsia="仿宋" w:hAnsi="仿宋" w:cs="宋体"/>
          <w:sz w:val="24"/>
          <w:u w:val="single"/>
        </w:rPr>
        <w:t>2</w:t>
      </w:r>
      <w:r w:rsidRPr="00CC6EA1">
        <w:rPr>
          <w:rFonts w:ascii="仿宋" w:eastAsia="仿宋" w:hAnsi="仿宋" w:cs="宋体" w:hint="eastAsia"/>
          <w:sz w:val="24"/>
        </w:rPr>
        <w:t>年</w:t>
      </w:r>
      <w:r w:rsidRPr="00CC6EA1">
        <w:rPr>
          <w:rFonts w:ascii="仿宋" w:eastAsia="仿宋" w:hAnsi="仿宋" w:cs="宋体"/>
          <w:sz w:val="24"/>
          <w:u w:val="single"/>
        </w:rPr>
        <w:t>9</w:t>
      </w:r>
      <w:r w:rsidRPr="00CC6EA1">
        <w:rPr>
          <w:rFonts w:ascii="仿宋" w:eastAsia="仿宋" w:hAnsi="仿宋" w:cs="宋体" w:hint="eastAsia"/>
          <w:sz w:val="24"/>
        </w:rPr>
        <w:t>月</w:t>
      </w:r>
      <w:r w:rsidRPr="00CC6EA1">
        <w:rPr>
          <w:rFonts w:ascii="仿宋" w:eastAsia="仿宋" w:hAnsi="仿宋" w:cs="宋体" w:hint="eastAsia"/>
          <w:sz w:val="24"/>
          <w:u w:val="single"/>
        </w:rPr>
        <w:t>20</w:t>
      </w:r>
      <w:r w:rsidRPr="00CC6EA1">
        <w:rPr>
          <w:rFonts w:ascii="仿宋" w:eastAsia="仿宋" w:hAnsi="仿宋" w:cs="宋体" w:hint="eastAsia"/>
          <w:sz w:val="24"/>
        </w:rPr>
        <w:t>日9时</w:t>
      </w:r>
      <w:r w:rsidRPr="00CC6EA1">
        <w:rPr>
          <w:rFonts w:ascii="仿宋" w:eastAsia="仿宋" w:hAnsi="仿宋" w:cs="宋体"/>
          <w:sz w:val="24"/>
        </w:rPr>
        <w:t>3</w:t>
      </w:r>
      <w:r w:rsidRPr="00CC6EA1">
        <w:rPr>
          <w:rFonts w:ascii="仿宋" w:eastAsia="仿宋" w:hAnsi="仿宋" w:cs="宋体" w:hint="eastAsia"/>
          <w:sz w:val="24"/>
        </w:rPr>
        <w:t>0分（北京时间）</w:t>
      </w:r>
      <w:bookmarkEnd w:id="9"/>
    </w:p>
    <w:p w:rsidR="00A17C79" w:rsidRPr="00CC6EA1" w:rsidRDefault="00A17C79" w:rsidP="00A17C79">
      <w:pPr>
        <w:spacing w:line="360" w:lineRule="auto"/>
        <w:ind w:firstLineChars="200" w:firstLine="480"/>
        <w:rPr>
          <w:rFonts w:ascii="仿宋" w:eastAsia="仿宋" w:hAnsi="仿宋"/>
          <w:sz w:val="24"/>
          <w:lang w:val="zh-TW" w:bidi="ar"/>
        </w:rPr>
      </w:pPr>
      <w:r w:rsidRPr="00CC6EA1">
        <w:rPr>
          <w:rFonts w:ascii="仿宋" w:eastAsia="仿宋" w:hAnsi="仿宋"/>
          <w:sz w:val="24"/>
          <w:lang w:bidi="ar"/>
        </w:rPr>
        <w:t>地点：</w:t>
      </w:r>
      <w:r w:rsidRPr="00CC6EA1">
        <w:rPr>
          <w:rFonts w:ascii="仿宋" w:eastAsia="仿宋" w:hAnsi="仿宋" w:cs="宋体" w:hint="eastAsia"/>
          <w:sz w:val="24"/>
        </w:rPr>
        <w:t>中金招标有限责任公司（地址：北京市海淀区西三环北路21号</w:t>
      </w:r>
      <w:proofErr w:type="gramStart"/>
      <w:r w:rsidRPr="00CC6EA1">
        <w:rPr>
          <w:rFonts w:ascii="仿宋" w:eastAsia="仿宋" w:hAnsi="仿宋" w:cs="宋体" w:hint="eastAsia"/>
          <w:sz w:val="24"/>
        </w:rPr>
        <w:t>久凌大厦</w:t>
      </w:r>
      <w:proofErr w:type="gramEnd"/>
      <w:r w:rsidRPr="00CC6EA1">
        <w:rPr>
          <w:rFonts w:ascii="仿宋" w:eastAsia="仿宋" w:hAnsi="仿宋" w:cs="宋体" w:hint="eastAsia"/>
          <w:sz w:val="24"/>
        </w:rPr>
        <w:t>南楼15层）</w:t>
      </w:r>
    </w:p>
    <w:p w:rsidR="00A17C79" w:rsidRPr="00CC6EA1" w:rsidRDefault="00A17C79" w:rsidP="00A17C79">
      <w:pPr>
        <w:pStyle w:val="2"/>
        <w:spacing w:before="0" w:line="360" w:lineRule="auto"/>
        <w:jc w:val="left"/>
        <w:rPr>
          <w:rFonts w:ascii="仿宋" w:eastAsia="仿宋" w:hAnsi="仿宋"/>
          <w:sz w:val="24"/>
          <w:szCs w:val="24"/>
        </w:rPr>
      </w:pPr>
      <w:r w:rsidRPr="00CC6EA1">
        <w:rPr>
          <w:rFonts w:ascii="仿宋" w:eastAsia="仿宋" w:hAnsi="仿宋"/>
          <w:sz w:val="24"/>
          <w:szCs w:val="24"/>
        </w:rPr>
        <w:t>五、开启</w:t>
      </w:r>
    </w:p>
    <w:p w:rsidR="00A17C79" w:rsidRPr="00CC6EA1" w:rsidRDefault="00A17C79" w:rsidP="00A17C79">
      <w:pPr>
        <w:spacing w:line="360" w:lineRule="auto"/>
        <w:ind w:firstLineChars="200" w:firstLine="480"/>
        <w:rPr>
          <w:rFonts w:ascii="仿宋" w:eastAsia="仿宋" w:hAnsi="仿宋"/>
          <w:bCs/>
          <w:sz w:val="24"/>
          <w:u w:val="single"/>
        </w:rPr>
      </w:pPr>
      <w:r w:rsidRPr="00CC6EA1">
        <w:rPr>
          <w:rFonts w:ascii="仿宋" w:eastAsia="仿宋" w:hAnsi="仿宋"/>
          <w:sz w:val="24"/>
          <w:lang w:bidi="ar"/>
        </w:rPr>
        <w:t>时间：</w:t>
      </w:r>
      <w:r w:rsidRPr="00CC6EA1">
        <w:rPr>
          <w:rFonts w:ascii="仿宋" w:eastAsia="仿宋" w:hAnsi="仿宋" w:cs="宋体" w:hint="eastAsia"/>
          <w:sz w:val="24"/>
          <w:u w:val="single"/>
        </w:rPr>
        <w:t>202</w:t>
      </w:r>
      <w:r w:rsidRPr="00CC6EA1">
        <w:rPr>
          <w:rFonts w:ascii="仿宋" w:eastAsia="仿宋" w:hAnsi="仿宋" w:cs="宋体"/>
          <w:sz w:val="24"/>
          <w:u w:val="single"/>
        </w:rPr>
        <w:t>2</w:t>
      </w:r>
      <w:r w:rsidRPr="00CC6EA1">
        <w:rPr>
          <w:rFonts w:ascii="仿宋" w:eastAsia="仿宋" w:hAnsi="仿宋" w:cs="宋体" w:hint="eastAsia"/>
          <w:sz w:val="24"/>
        </w:rPr>
        <w:t>年</w:t>
      </w:r>
      <w:r w:rsidRPr="00CC6EA1">
        <w:rPr>
          <w:rFonts w:ascii="仿宋" w:eastAsia="仿宋" w:hAnsi="仿宋" w:cs="宋体"/>
          <w:sz w:val="24"/>
          <w:u w:val="single"/>
        </w:rPr>
        <w:t>9</w:t>
      </w:r>
      <w:r w:rsidRPr="00CC6EA1">
        <w:rPr>
          <w:rFonts w:ascii="仿宋" w:eastAsia="仿宋" w:hAnsi="仿宋" w:cs="宋体" w:hint="eastAsia"/>
          <w:sz w:val="24"/>
        </w:rPr>
        <w:t>月</w:t>
      </w:r>
      <w:r w:rsidRPr="00CC6EA1">
        <w:rPr>
          <w:rFonts w:ascii="仿宋" w:eastAsia="仿宋" w:hAnsi="仿宋" w:cs="宋体" w:hint="eastAsia"/>
          <w:sz w:val="24"/>
          <w:u w:val="single"/>
        </w:rPr>
        <w:t>20</w:t>
      </w:r>
      <w:r w:rsidRPr="00CC6EA1">
        <w:rPr>
          <w:rFonts w:ascii="仿宋" w:eastAsia="仿宋" w:hAnsi="仿宋" w:cs="宋体" w:hint="eastAsia"/>
          <w:sz w:val="24"/>
        </w:rPr>
        <w:t>日9时</w:t>
      </w:r>
      <w:r w:rsidRPr="00CC6EA1">
        <w:rPr>
          <w:rFonts w:ascii="仿宋" w:eastAsia="仿宋" w:hAnsi="仿宋" w:cs="宋体"/>
          <w:sz w:val="24"/>
        </w:rPr>
        <w:t>3</w:t>
      </w:r>
      <w:r w:rsidRPr="00CC6EA1">
        <w:rPr>
          <w:rFonts w:ascii="仿宋" w:eastAsia="仿宋" w:hAnsi="仿宋" w:cs="宋体" w:hint="eastAsia"/>
          <w:sz w:val="24"/>
        </w:rPr>
        <w:t>0分（北京时间）</w:t>
      </w:r>
    </w:p>
    <w:p w:rsidR="00A17C79" w:rsidRPr="00CC6EA1" w:rsidRDefault="00A17C79" w:rsidP="00A17C79">
      <w:pPr>
        <w:spacing w:line="360" w:lineRule="auto"/>
        <w:ind w:firstLineChars="200" w:firstLine="480"/>
        <w:rPr>
          <w:rFonts w:ascii="仿宋" w:eastAsia="仿宋" w:hAnsi="仿宋"/>
          <w:sz w:val="24"/>
          <w:lang w:val="zh-TW" w:bidi="ar"/>
        </w:rPr>
      </w:pPr>
      <w:r w:rsidRPr="00CC6EA1">
        <w:rPr>
          <w:rFonts w:ascii="仿宋" w:eastAsia="仿宋" w:hAnsi="仿宋"/>
          <w:sz w:val="24"/>
          <w:lang w:bidi="ar"/>
        </w:rPr>
        <w:t>地点：</w:t>
      </w:r>
      <w:r w:rsidRPr="00CC6EA1">
        <w:rPr>
          <w:rFonts w:ascii="仿宋" w:eastAsia="仿宋" w:hAnsi="仿宋" w:cs="宋体" w:hint="eastAsia"/>
          <w:sz w:val="24"/>
        </w:rPr>
        <w:t>中金招标有限责任公司（地址：北京市海淀区西三环北路21号</w:t>
      </w:r>
      <w:proofErr w:type="gramStart"/>
      <w:r w:rsidRPr="00CC6EA1">
        <w:rPr>
          <w:rFonts w:ascii="仿宋" w:eastAsia="仿宋" w:hAnsi="仿宋" w:cs="宋体" w:hint="eastAsia"/>
          <w:sz w:val="24"/>
        </w:rPr>
        <w:t>久凌大厦</w:t>
      </w:r>
      <w:proofErr w:type="gramEnd"/>
      <w:r w:rsidRPr="00CC6EA1">
        <w:rPr>
          <w:rFonts w:ascii="仿宋" w:eastAsia="仿宋" w:hAnsi="仿宋" w:cs="宋体" w:hint="eastAsia"/>
          <w:sz w:val="24"/>
        </w:rPr>
        <w:t>南楼15层）</w:t>
      </w:r>
    </w:p>
    <w:p w:rsidR="00A17C79" w:rsidRPr="00CC6EA1" w:rsidRDefault="00A17C79" w:rsidP="00A17C79">
      <w:pPr>
        <w:pStyle w:val="2"/>
        <w:spacing w:before="0" w:line="360" w:lineRule="auto"/>
        <w:jc w:val="left"/>
        <w:rPr>
          <w:rFonts w:ascii="仿宋" w:eastAsia="仿宋" w:hAnsi="仿宋"/>
          <w:sz w:val="24"/>
          <w:szCs w:val="24"/>
        </w:rPr>
      </w:pPr>
      <w:bookmarkStart w:id="10" w:name="_Toc35393794"/>
      <w:bookmarkStart w:id="11" w:name="_Toc28359084"/>
      <w:bookmarkStart w:id="12" w:name="_Toc35393625"/>
      <w:bookmarkStart w:id="13" w:name="_Toc28359007"/>
      <w:r w:rsidRPr="00CC6EA1">
        <w:rPr>
          <w:rFonts w:ascii="仿宋" w:eastAsia="仿宋" w:hAnsi="仿宋"/>
          <w:sz w:val="24"/>
          <w:szCs w:val="24"/>
        </w:rPr>
        <w:t>六、</w:t>
      </w:r>
      <w:bookmarkStart w:id="14" w:name="_Hlk110008797"/>
      <w:r w:rsidRPr="00CC6EA1">
        <w:rPr>
          <w:rFonts w:ascii="仿宋" w:eastAsia="仿宋" w:hAnsi="仿宋"/>
          <w:sz w:val="24"/>
          <w:szCs w:val="24"/>
        </w:rPr>
        <w:t>公告期限</w:t>
      </w:r>
      <w:bookmarkEnd w:id="10"/>
      <w:bookmarkEnd w:id="11"/>
      <w:bookmarkEnd w:id="12"/>
      <w:bookmarkEnd w:id="13"/>
    </w:p>
    <w:p w:rsidR="00A17C79" w:rsidRPr="00CC6EA1" w:rsidRDefault="00A17C79" w:rsidP="00A17C79">
      <w:pPr>
        <w:spacing w:line="360" w:lineRule="auto"/>
        <w:ind w:firstLineChars="200" w:firstLine="480"/>
        <w:rPr>
          <w:rFonts w:ascii="仿宋" w:eastAsia="仿宋" w:hAnsi="仿宋"/>
          <w:kern w:val="0"/>
          <w:sz w:val="24"/>
        </w:rPr>
      </w:pPr>
      <w:r w:rsidRPr="00CC6EA1">
        <w:rPr>
          <w:rFonts w:ascii="仿宋" w:eastAsia="仿宋" w:hAnsi="仿宋" w:hint="eastAsia"/>
          <w:kern w:val="0"/>
          <w:sz w:val="24"/>
        </w:rPr>
        <w:t>1.自本公告发布之日起3个工作日。</w:t>
      </w:r>
    </w:p>
    <w:p w:rsidR="00A17C79" w:rsidRPr="00CC6EA1" w:rsidRDefault="00A17C79" w:rsidP="00A17C79">
      <w:pPr>
        <w:pStyle w:val="2"/>
        <w:spacing w:before="0" w:line="360" w:lineRule="auto"/>
        <w:jc w:val="left"/>
        <w:rPr>
          <w:rFonts w:ascii="仿宋" w:eastAsia="仿宋" w:hAnsi="仿宋"/>
          <w:sz w:val="24"/>
          <w:szCs w:val="24"/>
        </w:rPr>
      </w:pPr>
      <w:bookmarkStart w:id="15" w:name="_Toc35393795"/>
      <w:bookmarkStart w:id="16" w:name="_Toc35393626"/>
      <w:bookmarkEnd w:id="14"/>
      <w:r w:rsidRPr="00CC6EA1">
        <w:rPr>
          <w:rFonts w:ascii="仿宋" w:eastAsia="仿宋" w:hAnsi="仿宋"/>
          <w:sz w:val="24"/>
          <w:szCs w:val="24"/>
        </w:rPr>
        <w:t>七、其他补充事宜</w:t>
      </w:r>
      <w:bookmarkEnd w:id="15"/>
      <w:bookmarkEnd w:id="16"/>
    </w:p>
    <w:p w:rsidR="00A17C79" w:rsidRPr="00CC6EA1" w:rsidRDefault="00A17C79" w:rsidP="00A17C79">
      <w:pPr>
        <w:spacing w:line="360" w:lineRule="auto"/>
        <w:ind w:firstLineChars="200" w:firstLine="480"/>
        <w:rPr>
          <w:rFonts w:ascii="仿宋" w:eastAsia="仿宋" w:hAnsi="仿宋"/>
          <w:sz w:val="24"/>
        </w:rPr>
      </w:pPr>
      <w:r w:rsidRPr="00CC6EA1">
        <w:rPr>
          <w:rFonts w:ascii="仿宋" w:eastAsia="仿宋" w:hAnsi="仿宋"/>
          <w:sz w:val="24"/>
        </w:rPr>
        <w:t>1.本项目需要落实的政府采购政策：</w:t>
      </w:r>
      <w:r w:rsidRPr="00CC6EA1">
        <w:rPr>
          <w:rFonts w:ascii="仿宋" w:eastAsia="仿宋" w:hAnsi="仿宋" w:hint="eastAsia"/>
          <w:sz w:val="24"/>
          <w:u w:val="single"/>
          <w:lang w:bidi="ar"/>
        </w:rPr>
        <w:t>执行促进中小型企业发展（监狱、残疾人福利性单位视同小型、微型企业）、疫情期间加大支持中小</w:t>
      </w:r>
      <w:proofErr w:type="gramStart"/>
      <w:r w:rsidRPr="00CC6EA1">
        <w:rPr>
          <w:rFonts w:ascii="仿宋" w:eastAsia="仿宋" w:hAnsi="仿宋" w:hint="eastAsia"/>
          <w:sz w:val="24"/>
          <w:u w:val="single"/>
          <w:lang w:bidi="ar"/>
        </w:rPr>
        <w:t>微企业</w:t>
      </w:r>
      <w:proofErr w:type="gramEnd"/>
      <w:r w:rsidRPr="00CC6EA1">
        <w:rPr>
          <w:rFonts w:ascii="仿宋" w:eastAsia="仿宋" w:hAnsi="仿宋" w:hint="eastAsia"/>
          <w:sz w:val="24"/>
          <w:u w:val="single"/>
          <w:lang w:bidi="ar"/>
        </w:rPr>
        <w:t>力度、加大政府采购支持中小</w:t>
      </w:r>
      <w:proofErr w:type="gramStart"/>
      <w:r w:rsidRPr="00CC6EA1">
        <w:rPr>
          <w:rFonts w:ascii="仿宋" w:eastAsia="仿宋" w:hAnsi="仿宋" w:hint="eastAsia"/>
          <w:sz w:val="24"/>
          <w:u w:val="single"/>
          <w:lang w:bidi="ar"/>
        </w:rPr>
        <w:t>微企业</w:t>
      </w:r>
      <w:proofErr w:type="gramEnd"/>
      <w:r w:rsidRPr="00CC6EA1">
        <w:rPr>
          <w:rFonts w:ascii="仿宋" w:eastAsia="仿宋" w:hAnsi="仿宋" w:hint="eastAsia"/>
          <w:sz w:val="24"/>
          <w:u w:val="single"/>
          <w:lang w:bidi="ar"/>
        </w:rPr>
        <w:t>节约能源、保护环境等政府采购相关政策。</w:t>
      </w:r>
    </w:p>
    <w:p w:rsidR="00A17C79" w:rsidRPr="00CC6EA1" w:rsidRDefault="00A17C79" w:rsidP="00A17C79">
      <w:pPr>
        <w:spacing w:line="360" w:lineRule="auto"/>
        <w:ind w:firstLineChars="200" w:firstLine="480"/>
        <w:rPr>
          <w:rFonts w:ascii="仿宋" w:eastAsia="仿宋" w:hAnsi="仿宋"/>
          <w:sz w:val="24"/>
        </w:rPr>
      </w:pPr>
      <w:r w:rsidRPr="00CC6EA1">
        <w:rPr>
          <w:rFonts w:ascii="仿宋" w:eastAsia="仿宋" w:hAnsi="仿宋"/>
          <w:sz w:val="24"/>
        </w:rPr>
        <w:t>2.本项目的采购年限为</w:t>
      </w:r>
      <w:r w:rsidRPr="00CC6EA1">
        <w:rPr>
          <w:rFonts w:ascii="仿宋" w:eastAsia="仿宋" w:hAnsi="仿宋" w:hint="eastAsia"/>
          <w:sz w:val="24"/>
          <w:u w:val="single"/>
        </w:rPr>
        <w:t>一</w:t>
      </w:r>
      <w:r w:rsidRPr="00CC6EA1">
        <w:rPr>
          <w:rFonts w:ascii="仿宋" w:eastAsia="仿宋" w:hAnsi="仿宋"/>
          <w:sz w:val="24"/>
        </w:rPr>
        <w:t>年、</w:t>
      </w:r>
      <w:r w:rsidRPr="00CC6EA1">
        <w:rPr>
          <w:rFonts w:ascii="仿宋" w:eastAsia="仿宋" w:hAnsi="仿宋" w:hint="eastAsia"/>
          <w:sz w:val="24"/>
        </w:rPr>
        <w:t>预算</w:t>
      </w:r>
      <w:r w:rsidRPr="00CC6EA1">
        <w:rPr>
          <w:rFonts w:ascii="仿宋" w:eastAsia="仿宋" w:hAnsi="仿宋"/>
          <w:sz w:val="24"/>
        </w:rPr>
        <w:t>金额为</w:t>
      </w:r>
      <w:r w:rsidRPr="00CC6EA1">
        <w:rPr>
          <w:rFonts w:ascii="仿宋" w:eastAsia="仿宋" w:hAnsi="仿宋"/>
          <w:sz w:val="24"/>
          <w:u w:val="single"/>
        </w:rPr>
        <w:t>23.155</w:t>
      </w:r>
      <w:r w:rsidRPr="00CC6EA1">
        <w:rPr>
          <w:rFonts w:ascii="仿宋" w:eastAsia="仿宋" w:hAnsi="仿宋"/>
          <w:sz w:val="24"/>
        </w:rPr>
        <w:t>万元</w:t>
      </w:r>
      <w:r w:rsidRPr="00CC6EA1">
        <w:rPr>
          <w:rFonts w:ascii="仿宋" w:eastAsia="仿宋" w:hAnsi="仿宋" w:hint="eastAsia"/>
          <w:sz w:val="24"/>
        </w:rPr>
        <w:t>。</w:t>
      </w:r>
    </w:p>
    <w:p w:rsidR="00A17C79" w:rsidRPr="00CC6EA1" w:rsidRDefault="00A17C79" w:rsidP="00A17C79">
      <w:pPr>
        <w:spacing w:line="360" w:lineRule="auto"/>
        <w:ind w:firstLineChars="200" w:firstLine="480"/>
        <w:rPr>
          <w:rFonts w:ascii="仿宋" w:eastAsia="仿宋" w:hAnsi="仿宋"/>
          <w:sz w:val="24"/>
          <w:lang w:bidi="ar"/>
        </w:rPr>
      </w:pPr>
    </w:p>
    <w:p w:rsidR="00A17C79" w:rsidRPr="00CC6EA1" w:rsidRDefault="00A17C79" w:rsidP="00A17C79">
      <w:pPr>
        <w:pStyle w:val="2"/>
        <w:spacing w:before="0" w:line="360" w:lineRule="auto"/>
        <w:jc w:val="left"/>
        <w:rPr>
          <w:rFonts w:ascii="仿宋" w:eastAsia="仿宋" w:hAnsi="仿宋"/>
          <w:sz w:val="24"/>
          <w:szCs w:val="24"/>
        </w:rPr>
      </w:pPr>
      <w:bookmarkStart w:id="17" w:name="_Toc35393627"/>
      <w:bookmarkStart w:id="18" w:name="_Toc28359085"/>
      <w:bookmarkStart w:id="19" w:name="_Toc35393796"/>
      <w:bookmarkStart w:id="20" w:name="_Toc28359008"/>
      <w:r w:rsidRPr="00CC6EA1">
        <w:rPr>
          <w:rFonts w:ascii="仿宋" w:eastAsia="仿宋" w:hAnsi="仿宋"/>
          <w:sz w:val="24"/>
          <w:szCs w:val="24"/>
        </w:rPr>
        <w:t>八、对本项目提出询问，请按以下方式联系。</w:t>
      </w:r>
      <w:bookmarkEnd w:id="17"/>
      <w:bookmarkEnd w:id="18"/>
      <w:bookmarkEnd w:id="19"/>
      <w:bookmarkEnd w:id="20"/>
    </w:p>
    <w:p w:rsidR="00A17C79" w:rsidRPr="00CC6EA1" w:rsidRDefault="00A17C79" w:rsidP="00A17C79">
      <w:pPr>
        <w:widowControl/>
        <w:spacing w:line="360" w:lineRule="auto"/>
        <w:jc w:val="left"/>
        <w:rPr>
          <w:rFonts w:ascii="仿宋" w:eastAsia="仿宋" w:hAnsi="仿宋"/>
          <w:b/>
          <w:sz w:val="24"/>
        </w:rPr>
      </w:pPr>
      <w:r w:rsidRPr="00CC6EA1">
        <w:rPr>
          <w:rFonts w:ascii="仿宋" w:eastAsia="仿宋" w:hAnsi="仿宋"/>
          <w:sz w:val="24"/>
        </w:rPr>
        <w:t xml:space="preserve">　　　</w:t>
      </w:r>
      <w:r w:rsidRPr="00CC6EA1">
        <w:rPr>
          <w:rFonts w:ascii="仿宋" w:eastAsia="仿宋" w:hAnsi="仿宋"/>
          <w:b/>
          <w:sz w:val="24"/>
        </w:rPr>
        <w:t>1.采购人信息</w:t>
      </w:r>
    </w:p>
    <w:p w:rsidR="00A17C79" w:rsidRPr="00CC6EA1" w:rsidRDefault="00A17C79" w:rsidP="00A17C79">
      <w:pPr>
        <w:spacing w:line="360" w:lineRule="auto"/>
        <w:ind w:leftChars="371" w:left="1079" w:hangingChars="125" w:hanging="300"/>
        <w:jc w:val="left"/>
        <w:rPr>
          <w:rFonts w:ascii="仿宋" w:eastAsia="仿宋" w:hAnsi="仿宋"/>
          <w:sz w:val="24"/>
        </w:rPr>
      </w:pPr>
      <w:bookmarkStart w:id="21" w:name="_Toc28359086"/>
      <w:bookmarkStart w:id="22" w:name="_Toc28359009"/>
      <w:r w:rsidRPr="00CC6EA1">
        <w:rPr>
          <w:rFonts w:ascii="仿宋" w:eastAsia="仿宋" w:hAnsi="仿宋"/>
          <w:sz w:val="24"/>
        </w:rPr>
        <w:t>名    称：</w:t>
      </w:r>
      <w:r w:rsidRPr="00CC6EA1">
        <w:rPr>
          <w:rFonts w:ascii="仿宋" w:eastAsia="仿宋" w:hAnsi="仿宋" w:hint="eastAsia"/>
          <w:sz w:val="24"/>
          <w:u w:val="single"/>
        </w:rPr>
        <w:t>北京市知识产权公共服务中心</w:t>
      </w:r>
      <w:r w:rsidRPr="00CC6EA1">
        <w:rPr>
          <w:rFonts w:ascii="仿宋" w:eastAsia="仿宋" w:hAnsi="仿宋"/>
          <w:sz w:val="24"/>
        </w:rPr>
        <w:t xml:space="preserve"> </w:t>
      </w:r>
    </w:p>
    <w:p w:rsidR="00A17C79" w:rsidRPr="00CC6EA1" w:rsidRDefault="00A17C79" w:rsidP="00A17C79">
      <w:pPr>
        <w:spacing w:line="360" w:lineRule="auto"/>
        <w:ind w:leftChars="371" w:left="1079" w:hangingChars="125" w:hanging="300"/>
        <w:jc w:val="left"/>
        <w:rPr>
          <w:rFonts w:ascii="仿宋" w:eastAsia="仿宋" w:hAnsi="仿宋"/>
          <w:sz w:val="24"/>
        </w:rPr>
      </w:pPr>
      <w:r w:rsidRPr="00CC6EA1">
        <w:rPr>
          <w:rFonts w:ascii="仿宋" w:eastAsia="仿宋" w:hAnsi="仿宋"/>
          <w:sz w:val="24"/>
        </w:rPr>
        <w:lastRenderedPageBreak/>
        <w:t>地    址：</w:t>
      </w:r>
      <w:r w:rsidRPr="00CC6EA1">
        <w:rPr>
          <w:rFonts w:ascii="仿宋" w:eastAsia="仿宋" w:hAnsi="仿宋" w:hint="eastAsia"/>
          <w:sz w:val="24"/>
          <w:u w:val="single"/>
        </w:rPr>
        <w:t>北京市西城区德胜门东大街8号东联大厦223室</w:t>
      </w:r>
    </w:p>
    <w:p w:rsidR="00A17C79" w:rsidRPr="00CC6EA1" w:rsidRDefault="00A17C79" w:rsidP="00A17C79">
      <w:pPr>
        <w:spacing w:line="360" w:lineRule="auto"/>
        <w:ind w:leftChars="371" w:left="1079" w:hangingChars="125" w:hanging="300"/>
        <w:jc w:val="left"/>
        <w:rPr>
          <w:rFonts w:ascii="仿宋" w:eastAsia="仿宋" w:hAnsi="仿宋"/>
          <w:sz w:val="24"/>
          <w:u w:val="single"/>
        </w:rPr>
      </w:pPr>
      <w:r w:rsidRPr="00CC6EA1">
        <w:rPr>
          <w:rFonts w:ascii="仿宋" w:eastAsia="仿宋" w:hAnsi="仿宋"/>
          <w:sz w:val="24"/>
        </w:rPr>
        <w:t>联系方式：</w:t>
      </w:r>
      <w:bookmarkStart w:id="23" w:name="_Hlk109980138"/>
      <w:r w:rsidRPr="00CC6EA1">
        <w:rPr>
          <w:rFonts w:ascii="仿宋" w:eastAsia="仿宋" w:hAnsi="仿宋"/>
          <w:sz w:val="24"/>
          <w:u w:val="single"/>
        </w:rPr>
        <w:t>010-84084142</w:t>
      </w:r>
      <w:bookmarkEnd w:id="23"/>
    </w:p>
    <w:p w:rsidR="00A17C79" w:rsidRPr="00CC6EA1" w:rsidRDefault="00A17C79" w:rsidP="00A17C79">
      <w:pPr>
        <w:spacing w:line="360" w:lineRule="auto"/>
        <w:ind w:leftChars="371" w:left="1078" w:hangingChars="124" w:hanging="299"/>
        <w:jc w:val="left"/>
        <w:rPr>
          <w:rFonts w:ascii="仿宋" w:eastAsia="仿宋" w:hAnsi="仿宋"/>
          <w:b/>
          <w:sz w:val="24"/>
        </w:rPr>
      </w:pPr>
      <w:r w:rsidRPr="00CC6EA1">
        <w:rPr>
          <w:rFonts w:ascii="仿宋" w:eastAsia="仿宋" w:hAnsi="仿宋"/>
          <w:b/>
          <w:sz w:val="24"/>
        </w:rPr>
        <w:t>2.采购代理机构信息</w:t>
      </w:r>
      <w:bookmarkEnd w:id="21"/>
      <w:bookmarkEnd w:id="22"/>
    </w:p>
    <w:p w:rsidR="00A17C79" w:rsidRPr="00CC6EA1" w:rsidRDefault="00A17C79" w:rsidP="00A17C79">
      <w:pPr>
        <w:spacing w:line="360" w:lineRule="auto"/>
        <w:ind w:leftChars="371" w:left="1077" w:hangingChars="124" w:hanging="298"/>
        <w:jc w:val="left"/>
        <w:rPr>
          <w:rFonts w:ascii="仿宋" w:eastAsia="仿宋" w:hAnsi="仿宋"/>
          <w:sz w:val="24"/>
        </w:rPr>
      </w:pPr>
      <w:bookmarkStart w:id="24" w:name="_Toc28359010"/>
      <w:bookmarkStart w:id="25" w:name="_Toc28359087"/>
      <w:r w:rsidRPr="00CC6EA1">
        <w:rPr>
          <w:rFonts w:ascii="仿宋" w:eastAsia="仿宋" w:hAnsi="仿宋"/>
          <w:sz w:val="24"/>
        </w:rPr>
        <w:t>名    称：</w:t>
      </w:r>
      <w:r w:rsidRPr="00CC6EA1">
        <w:rPr>
          <w:rFonts w:ascii="仿宋" w:eastAsia="仿宋" w:hAnsi="仿宋" w:hint="eastAsia"/>
          <w:sz w:val="24"/>
          <w:u w:val="single"/>
        </w:rPr>
        <w:t>中金招标有限责任公司</w:t>
      </w:r>
    </w:p>
    <w:p w:rsidR="00A17C79" w:rsidRPr="00CC6EA1" w:rsidRDefault="00A17C79" w:rsidP="00A17C79">
      <w:pPr>
        <w:spacing w:line="360" w:lineRule="auto"/>
        <w:ind w:leftChars="371" w:left="1077" w:hangingChars="124" w:hanging="298"/>
        <w:jc w:val="left"/>
        <w:rPr>
          <w:rFonts w:ascii="仿宋" w:eastAsia="仿宋" w:hAnsi="仿宋"/>
          <w:sz w:val="24"/>
        </w:rPr>
      </w:pPr>
      <w:r w:rsidRPr="00CC6EA1">
        <w:rPr>
          <w:rFonts w:ascii="仿宋" w:eastAsia="仿宋" w:hAnsi="仿宋"/>
          <w:sz w:val="24"/>
        </w:rPr>
        <w:t>地    址：</w:t>
      </w:r>
      <w:r w:rsidRPr="00CC6EA1">
        <w:rPr>
          <w:rFonts w:ascii="仿宋" w:eastAsia="仿宋" w:hAnsi="仿宋" w:hint="eastAsia"/>
          <w:sz w:val="24"/>
          <w:u w:val="single"/>
        </w:rPr>
        <w:t>北京市海淀区西三环北路21号</w:t>
      </w:r>
      <w:proofErr w:type="gramStart"/>
      <w:r w:rsidRPr="00CC6EA1">
        <w:rPr>
          <w:rFonts w:ascii="仿宋" w:eastAsia="仿宋" w:hAnsi="仿宋" w:hint="eastAsia"/>
          <w:sz w:val="24"/>
          <w:u w:val="single"/>
        </w:rPr>
        <w:t>久凌大厦</w:t>
      </w:r>
      <w:proofErr w:type="gramEnd"/>
      <w:r w:rsidRPr="00CC6EA1">
        <w:rPr>
          <w:rFonts w:ascii="仿宋" w:eastAsia="仿宋" w:hAnsi="仿宋" w:hint="eastAsia"/>
          <w:sz w:val="24"/>
          <w:u w:val="single"/>
        </w:rPr>
        <w:t>南楼15层</w:t>
      </w:r>
    </w:p>
    <w:p w:rsidR="00A17C79" w:rsidRPr="00CC6EA1" w:rsidRDefault="00A17C79" w:rsidP="00A17C79">
      <w:pPr>
        <w:spacing w:line="360" w:lineRule="auto"/>
        <w:ind w:leftChars="371" w:left="1077" w:hangingChars="124" w:hanging="298"/>
        <w:jc w:val="left"/>
        <w:rPr>
          <w:rFonts w:ascii="仿宋" w:eastAsia="仿宋" w:hAnsi="仿宋"/>
          <w:sz w:val="24"/>
          <w:u w:val="single"/>
        </w:rPr>
      </w:pPr>
      <w:r w:rsidRPr="00CC6EA1">
        <w:rPr>
          <w:rFonts w:ascii="仿宋" w:eastAsia="仿宋" w:hAnsi="仿宋"/>
          <w:sz w:val="24"/>
        </w:rPr>
        <w:t>联系方式：</w:t>
      </w:r>
      <w:bookmarkStart w:id="26" w:name="_Hlk109980171"/>
      <w:r w:rsidRPr="00CC6EA1">
        <w:rPr>
          <w:rFonts w:ascii="仿宋" w:eastAsia="仿宋" w:hAnsi="仿宋"/>
          <w:sz w:val="24"/>
          <w:u w:val="single"/>
        </w:rPr>
        <w:t>010-68405022</w:t>
      </w:r>
      <w:r w:rsidRPr="00CC6EA1">
        <w:rPr>
          <w:rFonts w:ascii="仿宋" w:eastAsia="仿宋" w:hAnsi="仿宋" w:hint="eastAsia"/>
          <w:sz w:val="24"/>
          <w:u w:val="single"/>
        </w:rPr>
        <w:t>、5</w:t>
      </w:r>
      <w:r w:rsidRPr="00CC6EA1">
        <w:rPr>
          <w:rFonts w:ascii="仿宋" w:eastAsia="仿宋" w:hAnsi="仿宋"/>
          <w:sz w:val="24"/>
          <w:u w:val="single"/>
        </w:rPr>
        <w:t>026</w:t>
      </w:r>
      <w:bookmarkEnd w:id="26"/>
    </w:p>
    <w:p w:rsidR="00A17C79" w:rsidRPr="00CC6EA1" w:rsidRDefault="00A17C79" w:rsidP="00A17C79">
      <w:pPr>
        <w:spacing w:line="360" w:lineRule="auto"/>
        <w:ind w:leftChars="371" w:left="1078" w:hangingChars="124" w:hanging="299"/>
        <w:rPr>
          <w:rFonts w:ascii="仿宋" w:eastAsia="仿宋" w:hAnsi="仿宋"/>
          <w:b/>
          <w:sz w:val="24"/>
          <w:u w:val="single"/>
        </w:rPr>
      </w:pPr>
      <w:r w:rsidRPr="00CC6EA1">
        <w:rPr>
          <w:rFonts w:ascii="仿宋" w:eastAsia="仿宋" w:hAnsi="仿宋"/>
          <w:b/>
          <w:sz w:val="24"/>
        </w:rPr>
        <w:t>3.项目联系方式</w:t>
      </w:r>
      <w:bookmarkEnd w:id="24"/>
      <w:bookmarkEnd w:id="25"/>
    </w:p>
    <w:p w:rsidR="00A17C79" w:rsidRPr="00CC6EA1" w:rsidRDefault="00A17C79" w:rsidP="00A17C79">
      <w:pPr>
        <w:pStyle w:val="a6"/>
        <w:spacing w:line="360" w:lineRule="auto"/>
        <w:ind w:leftChars="371" w:left="1077" w:hangingChars="124" w:hanging="298"/>
        <w:rPr>
          <w:rFonts w:ascii="仿宋" w:eastAsia="仿宋" w:hAnsi="仿宋"/>
          <w:sz w:val="24"/>
          <w:u w:val="single"/>
          <w:lang w:bidi="ar"/>
        </w:rPr>
      </w:pPr>
      <w:r w:rsidRPr="00CC6EA1">
        <w:rPr>
          <w:rFonts w:ascii="仿宋" w:eastAsia="仿宋" w:hAnsi="仿宋"/>
          <w:sz w:val="24"/>
          <w:szCs w:val="24"/>
        </w:rPr>
        <w:t>项目联系人：</w:t>
      </w:r>
      <w:r w:rsidRPr="00CC6EA1">
        <w:rPr>
          <w:rFonts w:ascii="仿宋" w:eastAsia="仿宋" w:hAnsi="仿宋"/>
          <w:sz w:val="24"/>
          <w:u w:val="single"/>
        </w:rPr>
        <w:t>李雪、张妃</w:t>
      </w:r>
    </w:p>
    <w:p w:rsidR="00A17C79" w:rsidRPr="00CC6EA1" w:rsidRDefault="00A17C79" w:rsidP="00A17C79">
      <w:pPr>
        <w:pStyle w:val="a6"/>
        <w:spacing w:line="360" w:lineRule="auto"/>
        <w:ind w:leftChars="371" w:left="1077" w:hangingChars="124" w:hanging="298"/>
        <w:rPr>
          <w:rFonts w:ascii="仿宋" w:eastAsia="仿宋" w:hAnsi="仿宋"/>
          <w:sz w:val="24"/>
          <w:szCs w:val="24"/>
        </w:rPr>
      </w:pPr>
      <w:r w:rsidRPr="00CC6EA1">
        <w:rPr>
          <w:rFonts w:ascii="仿宋" w:eastAsia="仿宋" w:hAnsi="仿宋"/>
          <w:sz w:val="24"/>
        </w:rPr>
        <w:t>电      话：</w:t>
      </w:r>
      <w:r w:rsidRPr="00CC6EA1">
        <w:rPr>
          <w:rFonts w:ascii="仿宋" w:eastAsia="仿宋" w:hAnsi="仿宋"/>
          <w:sz w:val="24"/>
          <w:u w:val="single"/>
        </w:rPr>
        <w:t>010-68405022、5026</w:t>
      </w:r>
    </w:p>
    <w:p w:rsidR="00C112FB" w:rsidRDefault="00C112FB"/>
    <w:p w:rsidR="00616628" w:rsidRPr="00616628" w:rsidRDefault="00616628" w:rsidP="00616628">
      <w:pPr>
        <w:spacing w:line="360" w:lineRule="auto"/>
        <w:ind w:firstLineChars="200" w:firstLine="480"/>
        <w:jc w:val="right"/>
        <w:rPr>
          <w:rFonts w:ascii="仿宋" w:eastAsia="仿宋" w:hAnsi="仿宋"/>
          <w:sz w:val="24"/>
          <w:lang w:bidi="ar"/>
        </w:rPr>
      </w:pPr>
    </w:p>
    <w:p w:rsidR="00616628" w:rsidRPr="00616628" w:rsidRDefault="00616628" w:rsidP="00616628">
      <w:pPr>
        <w:spacing w:line="360" w:lineRule="auto"/>
        <w:ind w:firstLineChars="200" w:firstLine="480"/>
        <w:jc w:val="right"/>
        <w:rPr>
          <w:rFonts w:ascii="仿宋" w:eastAsia="仿宋" w:hAnsi="仿宋"/>
          <w:sz w:val="24"/>
          <w:lang w:bidi="ar"/>
        </w:rPr>
      </w:pPr>
      <w:r w:rsidRPr="00616628">
        <w:rPr>
          <w:rFonts w:ascii="仿宋" w:eastAsia="仿宋" w:hAnsi="仿宋" w:hint="eastAsia"/>
          <w:sz w:val="24"/>
          <w:lang w:bidi="ar"/>
        </w:rPr>
        <w:t>中金招标有限责任公司</w:t>
      </w:r>
    </w:p>
    <w:p w:rsidR="00616628" w:rsidRPr="00616628" w:rsidRDefault="00616628" w:rsidP="00616628">
      <w:pPr>
        <w:spacing w:line="360" w:lineRule="auto"/>
        <w:ind w:firstLineChars="200" w:firstLine="480"/>
        <w:jc w:val="right"/>
        <w:rPr>
          <w:rFonts w:ascii="仿宋" w:eastAsia="仿宋" w:hAnsi="仿宋"/>
          <w:sz w:val="24"/>
          <w:lang w:bidi="ar"/>
        </w:rPr>
      </w:pPr>
      <w:r w:rsidRPr="00616628">
        <w:rPr>
          <w:rFonts w:ascii="仿宋" w:eastAsia="仿宋" w:hAnsi="仿宋" w:hint="eastAsia"/>
          <w:sz w:val="24"/>
          <w:lang w:bidi="ar"/>
        </w:rPr>
        <w:t>2022年9月5日</w:t>
      </w:r>
    </w:p>
    <w:sectPr w:rsidR="00616628" w:rsidRPr="006166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D12" w:rsidRDefault="00334D12" w:rsidP="00A17C79">
      <w:r>
        <w:separator/>
      </w:r>
    </w:p>
  </w:endnote>
  <w:endnote w:type="continuationSeparator" w:id="0">
    <w:p w:rsidR="00334D12" w:rsidRDefault="00334D12" w:rsidP="00A17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D12" w:rsidRDefault="00334D12" w:rsidP="00A17C79">
      <w:r>
        <w:separator/>
      </w:r>
    </w:p>
  </w:footnote>
  <w:footnote w:type="continuationSeparator" w:id="0">
    <w:p w:rsidR="00334D12" w:rsidRDefault="00334D12" w:rsidP="00A17C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211"/>
    <w:rsid w:val="00132B71"/>
    <w:rsid w:val="00334D12"/>
    <w:rsid w:val="00616628"/>
    <w:rsid w:val="00697CC7"/>
    <w:rsid w:val="006C636A"/>
    <w:rsid w:val="00A17C79"/>
    <w:rsid w:val="00C112FB"/>
    <w:rsid w:val="00EC6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C79"/>
    <w:pPr>
      <w:widowControl w:val="0"/>
      <w:jc w:val="both"/>
    </w:pPr>
    <w:rPr>
      <w:rFonts w:ascii="Times New Roman" w:eastAsia="宋体" w:hAnsi="Times New Roman" w:cs="Times New Roman"/>
      <w:szCs w:val="24"/>
    </w:rPr>
  </w:style>
  <w:style w:type="paragraph" w:styleId="2">
    <w:name w:val="heading 2"/>
    <w:basedOn w:val="a"/>
    <w:next w:val="a0"/>
    <w:link w:val="2Char1"/>
    <w:qFormat/>
    <w:rsid w:val="00A17C79"/>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A17C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A17C79"/>
    <w:rPr>
      <w:sz w:val="18"/>
      <w:szCs w:val="18"/>
    </w:rPr>
  </w:style>
  <w:style w:type="paragraph" w:styleId="a5">
    <w:name w:val="footer"/>
    <w:basedOn w:val="a"/>
    <w:link w:val="Char0"/>
    <w:uiPriority w:val="99"/>
    <w:unhideWhenUsed/>
    <w:rsid w:val="00A17C79"/>
    <w:pPr>
      <w:tabs>
        <w:tab w:val="center" w:pos="4153"/>
        <w:tab w:val="right" w:pos="8306"/>
      </w:tabs>
      <w:snapToGrid w:val="0"/>
      <w:jc w:val="left"/>
    </w:pPr>
    <w:rPr>
      <w:sz w:val="18"/>
      <w:szCs w:val="18"/>
    </w:rPr>
  </w:style>
  <w:style w:type="character" w:customStyle="1" w:styleId="Char0">
    <w:name w:val="页脚 Char"/>
    <w:basedOn w:val="a1"/>
    <w:link w:val="a5"/>
    <w:uiPriority w:val="99"/>
    <w:rsid w:val="00A17C79"/>
    <w:rPr>
      <w:sz w:val="18"/>
      <w:szCs w:val="18"/>
    </w:rPr>
  </w:style>
  <w:style w:type="character" w:customStyle="1" w:styleId="2Char">
    <w:name w:val="标题 2 Char"/>
    <w:basedOn w:val="a1"/>
    <w:uiPriority w:val="9"/>
    <w:semiHidden/>
    <w:rsid w:val="00A17C79"/>
    <w:rPr>
      <w:rFonts w:asciiTheme="majorHAnsi" w:eastAsiaTheme="majorEastAsia" w:hAnsiTheme="majorHAnsi" w:cstheme="majorBidi"/>
      <w:b/>
      <w:bCs/>
      <w:sz w:val="32"/>
      <w:szCs w:val="32"/>
    </w:rPr>
  </w:style>
  <w:style w:type="character" w:customStyle="1" w:styleId="2Char1">
    <w:name w:val="标题 2 Char1"/>
    <w:link w:val="2"/>
    <w:qFormat/>
    <w:rsid w:val="00A17C79"/>
    <w:rPr>
      <w:rFonts w:ascii="Arial" w:eastAsia="黑体" w:hAnsi="Arial" w:cs="Times New Roman"/>
      <w:b/>
      <w:kern w:val="0"/>
      <w:sz w:val="30"/>
      <w:szCs w:val="20"/>
    </w:rPr>
  </w:style>
  <w:style w:type="paragraph" w:styleId="a6">
    <w:name w:val="Plain Text"/>
    <w:basedOn w:val="a"/>
    <w:link w:val="Char1"/>
    <w:qFormat/>
    <w:rsid w:val="00A17C79"/>
    <w:rPr>
      <w:rFonts w:ascii="宋体" w:hAnsi="Courier New"/>
      <w:szCs w:val="20"/>
    </w:rPr>
  </w:style>
  <w:style w:type="character" w:customStyle="1" w:styleId="Char2">
    <w:name w:val="纯文本 Char"/>
    <w:basedOn w:val="a1"/>
    <w:uiPriority w:val="99"/>
    <w:semiHidden/>
    <w:rsid w:val="00A17C79"/>
    <w:rPr>
      <w:rFonts w:ascii="宋体" w:eastAsia="宋体" w:hAnsi="Courier New" w:cs="Courier New"/>
      <w:szCs w:val="21"/>
    </w:rPr>
  </w:style>
  <w:style w:type="character" w:customStyle="1" w:styleId="Char1">
    <w:name w:val="纯文本 Char1"/>
    <w:link w:val="a6"/>
    <w:qFormat/>
    <w:rsid w:val="00A17C79"/>
    <w:rPr>
      <w:rFonts w:ascii="宋体" w:eastAsia="宋体" w:hAnsi="Courier New" w:cs="Times New Roman"/>
      <w:szCs w:val="20"/>
    </w:rPr>
  </w:style>
  <w:style w:type="paragraph" w:styleId="a0">
    <w:name w:val="Normal Indent"/>
    <w:basedOn w:val="a"/>
    <w:uiPriority w:val="99"/>
    <w:semiHidden/>
    <w:unhideWhenUsed/>
    <w:rsid w:val="00A17C7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C79"/>
    <w:pPr>
      <w:widowControl w:val="0"/>
      <w:jc w:val="both"/>
    </w:pPr>
    <w:rPr>
      <w:rFonts w:ascii="Times New Roman" w:eastAsia="宋体" w:hAnsi="Times New Roman" w:cs="Times New Roman"/>
      <w:szCs w:val="24"/>
    </w:rPr>
  </w:style>
  <w:style w:type="paragraph" w:styleId="2">
    <w:name w:val="heading 2"/>
    <w:basedOn w:val="a"/>
    <w:next w:val="a0"/>
    <w:link w:val="2Char1"/>
    <w:qFormat/>
    <w:rsid w:val="00A17C79"/>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A17C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A17C79"/>
    <w:rPr>
      <w:sz w:val="18"/>
      <w:szCs w:val="18"/>
    </w:rPr>
  </w:style>
  <w:style w:type="paragraph" w:styleId="a5">
    <w:name w:val="footer"/>
    <w:basedOn w:val="a"/>
    <w:link w:val="Char0"/>
    <w:uiPriority w:val="99"/>
    <w:unhideWhenUsed/>
    <w:rsid w:val="00A17C79"/>
    <w:pPr>
      <w:tabs>
        <w:tab w:val="center" w:pos="4153"/>
        <w:tab w:val="right" w:pos="8306"/>
      </w:tabs>
      <w:snapToGrid w:val="0"/>
      <w:jc w:val="left"/>
    </w:pPr>
    <w:rPr>
      <w:sz w:val="18"/>
      <w:szCs w:val="18"/>
    </w:rPr>
  </w:style>
  <w:style w:type="character" w:customStyle="1" w:styleId="Char0">
    <w:name w:val="页脚 Char"/>
    <w:basedOn w:val="a1"/>
    <w:link w:val="a5"/>
    <w:uiPriority w:val="99"/>
    <w:rsid w:val="00A17C79"/>
    <w:rPr>
      <w:sz w:val="18"/>
      <w:szCs w:val="18"/>
    </w:rPr>
  </w:style>
  <w:style w:type="character" w:customStyle="1" w:styleId="2Char">
    <w:name w:val="标题 2 Char"/>
    <w:basedOn w:val="a1"/>
    <w:uiPriority w:val="9"/>
    <w:semiHidden/>
    <w:rsid w:val="00A17C79"/>
    <w:rPr>
      <w:rFonts w:asciiTheme="majorHAnsi" w:eastAsiaTheme="majorEastAsia" w:hAnsiTheme="majorHAnsi" w:cstheme="majorBidi"/>
      <w:b/>
      <w:bCs/>
      <w:sz w:val="32"/>
      <w:szCs w:val="32"/>
    </w:rPr>
  </w:style>
  <w:style w:type="character" w:customStyle="1" w:styleId="2Char1">
    <w:name w:val="标题 2 Char1"/>
    <w:link w:val="2"/>
    <w:qFormat/>
    <w:rsid w:val="00A17C79"/>
    <w:rPr>
      <w:rFonts w:ascii="Arial" w:eastAsia="黑体" w:hAnsi="Arial" w:cs="Times New Roman"/>
      <w:b/>
      <w:kern w:val="0"/>
      <w:sz w:val="30"/>
      <w:szCs w:val="20"/>
    </w:rPr>
  </w:style>
  <w:style w:type="paragraph" w:styleId="a6">
    <w:name w:val="Plain Text"/>
    <w:basedOn w:val="a"/>
    <w:link w:val="Char1"/>
    <w:qFormat/>
    <w:rsid w:val="00A17C79"/>
    <w:rPr>
      <w:rFonts w:ascii="宋体" w:hAnsi="Courier New"/>
      <w:szCs w:val="20"/>
    </w:rPr>
  </w:style>
  <w:style w:type="character" w:customStyle="1" w:styleId="Char2">
    <w:name w:val="纯文本 Char"/>
    <w:basedOn w:val="a1"/>
    <w:uiPriority w:val="99"/>
    <w:semiHidden/>
    <w:rsid w:val="00A17C79"/>
    <w:rPr>
      <w:rFonts w:ascii="宋体" w:eastAsia="宋体" w:hAnsi="Courier New" w:cs="Courier New"/>
      <w:szCs w:val="21"/>
    </w:rPr>
  </w:style>
  <w:style w:type="character" w:customStyle="1" w:styleId="Char1">
    <w:name w:val="纯文本 Char1"/>
    <w:link w:val="a6"/>
    <w:qFormat/>
    <w:rsid w:val="00A17C79"/>
    <w:rPr>
      <w:rFonts w:ascii="宋体" w:eastAsia="宋体" w:hAnsi="Courier New" w:cs="Times New Roman"/>
      <w:szCs w:val="20"/>
    </w:rPr>
  </w:style>
  <w:style w:type="paragraph" w:styleId="a0">
    <w:name w:val="Normal Indent"/>
    <w:basedOn w:val="a"/>
    <w:uiPriority w:val="99"/>
    <w:semiHidden/>
    <w:unhideWhenUsed/>
    <w:rsid w:val="00A17C7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193</Words>
  <Characters>1103</Characters>
  <Application>Microsoft Office Word</Application>
  <DocSecurity>0</DocSecurity>
  <Lines>9</Lines>
  <Paragraphs>2</Paragraphs>
  <ScaleCrop>false</ScaleCrop>
  <Company>Hewlett-Packard Company</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6</cp:revision>
  <dcterms:created xsi:type="dcterms:W3CDTF">2022-09-05T06:06:00Z</dcterms:created>
  <dcterms:modified xsi:type="dcterms:W3CDTF">2022-09-05T06:18:00Z</dcterms:modified>
</cp:coreProperties>
</file>