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pStyle w:val="3"/>
        <w:spacing w:before="0" w:line="360" w:lineRule="auto"/>
        <w:jc w:val="center"/>
        <w:rPr>
          <w:rFonts w:hint="eastAsia" w:asciiTheme="minorEastAsia" w:hAnsiTheme="minorEastAsia"/>
          <w:b/>
          <w:sz w:val="36"/>
          <w:szCs w:val="36"/>
          <w:lang w:val="en-US" w:eastAsia="zh-CN"/>
        </w:rPr>
      </w:pPr>
      <w:r>
        <w:rPr>
          <w:rFonts w:hint="eastAsia" w:asciiTheme="minorEastAsia" w:hAnsiTheme="minorEastAsia"/>
          <w:b/>
          <w:sz w:val="36"/>
          <w:szCs w:val="36"/>
        </w:rPr>
        <w:t>关于对</w:t>
      </w:r>
      <w:r>
        <w:rPr>
          <w:rFonts w:hint="eastAsia" w:asciiTheme="minorEastAsia" w:hAnsiTheme="minorEastAsia"/>
          <w:b/>
          <w:sz w:val="36"/>
          <w:szCs w:val="36"/>
          <w:lang w:val="en-US" w:eastAsia="zh-CN"/>
        </w:rPr>
        <w:t>区人民医院物业服务项目</w:t>
      </w:r>
    </w:p>
    <w:p>
      <w:pPr>
        <w:pStyle w:val="3"/>
        <w:spacing w:before="0" w:line="360" w:lineRule="auto"/>
        <w:jc w:val="center"/>
        <w:rPr>
          <w:rFonts w:ascii="宋体" w:hAnsi="宋体" w:eastAsia="宋体" w:cs="宋体"/>
          <w:b/>
          <w:bCs/>
          <w:color w:val="000000"/>
          <w:kern w:val="0"/>
          <w:sz w:val="36"/>
          <w:szCs w:val="36"/>
        </w:rPr>
      </w:pPr>
      <w:bookmarkStart w:id="0" w:name="_GoBack"/>
      <w:bookmarkEnd w:id="0"/>
      <w:r>
        <w:rPr>
          <w:rFonts w:hint="eastAsia" w:asciiTheme="minorEastAsia" w:hAnsiTheme="minorEastAsia"/>
          <w:b/>
          <w:sz w:val="36"/>
          <w:szCs w:val="36"/>
        </w:rPr>
        <w:t>采购需求的修改建议书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47"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65"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据了解，市场上能够满足该指标的产品有哪些（请写明具体的品牌型号）</w:t>
            </w:r>
          </w:p>
        </w:tc>
        <w:tc>
          <w:tcPr>
            <w:tcW w:w="3199"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47" w:type="dxa"/>
            <w:tcBorders>
              <w:left w:val="single" w:color="auto" w:sz="4" w:space="0"/>
            </w:tcBorders>
          </w:tcPr>
          <w:p>
            <w:pPr>
              <w:tabs>
                <w:tab w:val="left" w:pos="2174"/>
              </w:tabs>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rPr>
            </w:pPr>
            <w:r>
              <w:rPr>
                <w:rFonts w:ascii="宋体" w:hAnsi="宋体" w:eastAsia="宋体"/>
              </w:rPr>
              <w:t>…</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2364" w:type="dxa"/>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1694" w:type="dxa"/>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4013" w:type="dxa"/>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2364" w:type="dxa"/>
            <w:tcBorders>
              <w:left w:val="single" w:color="auto" w:sz="4" w:space="0"/>
            </w:tcBorders>
          </w:tcPr>
          <w:p>
            <w:pPr>
              <w:tabs>
                <w:tab w:val="left" w:pos="2174"/>
              </w:tabs>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color w:val="FF0000"/>
              </w:rPr>
            </w:pPr>
            <w:r>
              <w:rPr>
                <w:rFonts w:ascii="宋体" w:hAnsi="宋体" w:eastAsia="宋体"/>
              </w:rPr>
              <w:t>…</w:t>
            </w:r>
          </w:p>
        </w:tc>
        <w:tc>
          <w:tcPr>
            <w:tcW w:w="2364" w:type="dxa"/>
            <w:tcBorders>
              <w:left w:val="single" w:color="auto" w:sz="4" w:space="0"/>
            </w:tcBorders>
          </w:tcPr>
          <w:p>
            <w:pPr>
              <w:rPr>
                <w:rFonts w:ascii="宋体" w:hAnsi="宋体" w:eastAsia="宋体"/>
                <w:color w:val="FF0000"/>
              </w:rPr>
            </w:pPr>
          </w:p>
        </w:tc>
        <w:tc>
          <w:tcPr>
            <w:tcW w:w="1694" w:type="dxa"/>
            <w:tcBorders>
              <w:left w:val="single" w:color="auto" w:sz="4" w:space="0"/>
              <w:right w:val="single" w:color="auto" w:sz="4" w:space="0"/>
            </w:tcBorders>
          </w:tcPr>
          <w:p>
            <w:pPr>
              <w:rPr>
                <w:rFonts w:ascii="宋体" w:hAnsi="宋体" w:eastAsia="宋体"/>
                <w:color w:val="FF0000"/>
              </w:rPr>
            </w:pPr>
          </w:p>
        </w:tc>
        <w:tc>
          <w:tcPr>
            <w:tcW w:w="4013" w:type="dxa"/>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0E627A77"/>
    <w:rsid w:val="2D63051E"/>
    <w:rsid w:val="396C6499"/>
    <w:rsid w:val="7A29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8"/>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Cambria" w:hAnsi="Cambria" w:eastAsia="宋体" w:cs="Times New Roman"/>
      <w:b/>
      <w:bCs/>
      <w:kern w:val="0"/>
      <w:sz w:val="32"/>
      <w:szCs w:val="32"/>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2</TotalTime>
  <ScaleCrop>false</ScaleCrop>
  <LinksUpToDate>false</LinksUpToDate>
  <CharactersWithSpaces>493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解艳侠</cp:lastModifiedBy>
  <dcterms:modified xsi:type="dcterms:W3CDTF">2022-01-04T03:13:34Z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340394898FE34D8EAED9FAE4F45FDE81</vt:lpwstr>
  </property>
</Properties>
</file>