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29DC2" w14:textId="77777777" w:rsidR="00EC496A" w:rsidRPr="00537FBA" w:rsidRDefault="00BF3D6C">
      <w:pPr>
        <w:spacing w:line="560" w:lineRule="exact"/>
        <w:ind w:right="640"/>
        <w:rPr>
          <w:rFonts w:ascii="黑体" w:eastAsia="黑体" w:hAnsi="黑体"/>
          <w:bCs/>
          <w:sz w:val="32"/>
          <w:szCs w:val="32"/>
        </w:rPr>
      </w:pPr>
      <w:r w:rsidRPr="00537FBA">
        <w:rPr>
          <w:rFonts w:ascii="黑体" w:eastAsia="黑体" w:hAnsi="黑体" w:hint="eastAsia"/>
          <w:bCs/>
          <w:sz w:val="32"/>
          <w:szCs w:val="32"/>
        </w:rPr>
        <w:t>附件</w:t>
      </w:r>
      <w:r w:rsidRPr="00537FBA">
        <w:rPr>
          <w:rFonts w:ascii="黑体" w:eastAsia="黑体" w:hAnsi="黑体"/>
          <w:bCs/>
          <w:sz w:val="32"/>
          <w:szCs w:val="32"/>
        </w:rPr>
        <w:t>2</w:t>
      </w:r>
    </w:p>
    <w:p w14:paraId="541B1C47" w14:textId="77777777" w:rsidR="00EC496A" w:rsidRPr="00537FBA" w:rsidRDefault="00BF3D6C">
      <w:pPr>
        <w:jc w:val="center"/>
        <w:rPr>
          <w:rFonts w:ascii="黑体" w:eastAsia="黑体" w:hAnsi="宋体" w:cs="宋体"/>
          <w:kern w:val="0"/>
          <w:sz w:val="36"/>
          <w:szCs w:val="36"/>
        </w:rPr>
      </w:pPr>
      <w:r w:rsidRPr="00537FBA">
        <w:rPr>
          <w:rFonts w:ascii="黑体" w:eastAsia="黑体" w:hAnsi="宋体" w:cs="宋体" w:hint="eastAsia"/>
          <w:kern w:val="0"/>
          <w:sz w:val="36"/>
          <w:szCs w:val="36"/>
        </w:rPr>
        <w:t>采购需求</w:t>
      </w:r>
    </w:p>
    <w:p w14:paraId="2F18B2ED" w14:textId="77777777" w:rsidR="00EC496A" w:rsidRPr="00537FBA" w:rsidRDefault="00BF3D6C">
      <w:pPr>
        <w:jc w:val="center"/>
        <w:rPr>
          <w:rFonts w:ascii="黑体" w:eastAsia="黑体" w:hAnsi="宋体" w:cs="宋体"/>
          <w:kern w:val="0"/>
          <w:sz w:val="36"/>
          <w:szCs w:val="36"/>
          <w:u w:val="single"/>
        </w:rPr>
      </w:pPr>
      <w:r w:rsidRPr="00537FBA">
        <w:rPr>
          <w:rFonts w:ascii="黑体" w:eastAsia="黑体" w:hAnsi="宋体" w:cs="宋体" w:hint="eastAsia"/>
          <w:kern w:val="0"/>
          <w:sz w:val="36"/>
          <w:szCs w:val="36"/>
          <w:u w:val="single"/>
        </w:rPr>
        <w:t>（请另附纸张，并加盖单位公章）</w:t>
      </w:r>
    </w:p>
    <w:p w14:paraId="6194ED7C"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采购清单</w:t>
      </w:r>
    </w:p>
    <w:p w14:paraId="2967A183" w14:textId="77777777" w:rsidR="00EC496A" w:rsidRPr="00537FBA" w:rsidRDefault="00BF3D6C">
      <w:pPr>
        <w:adjustRightInd w:val="0"/>
        <w:spacing w:line="360" w:lineRule="atLeast"/>
        <w:jc w:val="left"/>
        <w:textAlignment w:val="baseline"/>
        <w:rPr>
          <w:b/>
          <w:sz w:val="24"/>
        </w:rPr>
      </w:pPr>
      <w:r w:rsidRPr="00537FBA">
        <w:rPr>
          <w:rFonts w:hint="eastAsia"/>
          <w:b/>
          <w:sz w:val="24"/>
        </w:rPr>
        <w:t>（第一包）</w:t>
      </w:r>
    </w:p>
    <w:tbl>
      <w:tblPr>
        <w:tblW w:w="9180" w:type="dxa"/>
        <w:tblLayout w:type="fixed"/>
        <w:tblLook w:val="04A0" w:firstRow="1" w:lastRow="0" w:firstColumn="1" w:lastColumn="0" w:noHBand="0" w:noVBand="1"/>
      </w:tblPr>
      <w:tblGrid>
        <w:gridCol w:w="817"/>
        <w:gridCol w:w="2977"/>
        <w:gridCol w:w="709"/>
        <w:gridCol w:w="850"/>
        <w:gridCol w:w="3827"/>
      </w:tblGrid>
      <w:tr w:rsidR="00EC496A" w:rsidRPr="00537FBA" w14:paraId="1C8C4606" w14:textId="77777777">
        <w:trPr>
          <w:trHeight w:val="422"/>
        </w:trPr>
        <w:tc>
          <w:tcPr>
            <w:tcW w:w="817" w:type="dxa"/>
            <w:tcBorders>
              <w:top w:val="single" w:sz="4" w:space="0" w:color="auto"/>
              <w:left w:val="single" w:sz="4" w:space="0" w:color="auto"/>
              <w:bottom w:val="single" w:sz="4" w:space="0" w:color="auto"/>
              <w:right w:val="single" w:sz="4" w:space="0" w:color="auto"/>
            </w:tcBorders>
            <w:vAlign w:val="center"/>
          </w:tcPr>
          <w:p w14:paraId="07ABF4E9" w14:textId="77777777" w:rsidR="00EC496A" w:rsidRPr="00537FBA" w:rsidRDefault="00BF3D6C">
            <w:pPr>
              <w:widowControl/>
              <w:jc w:val="center"/>
              <w:rPr>
                <w:rFonts w:ascii="仿宋_GB2312" w:eastAsia="仿宋_GB2312" w:hAnsi="宋体" w:cs="宋体"/>
                <w:b/>
                <w:bCs/>
                <w:kern w:val="0"/>
                <w:szCs w:val="21"/>
              </w:rPr>
            </w:pPr>
            <w:r w:rsidRPr="00537FBA">
              <w:rPr>
                <w:rFonts w:ascii="宋体" w:hAnsi="宋体" w:cs="宋体"/>
                <w:b/>
                <w:bCs/>
                <w:kern w:val="0"/>
                <w:szCs w:val="21"/>
                <w:lang w:val="zh-TW" w:eastAsia="zh-TW"/>
              </w:rPr>
              <w:t>序号</w:t>
            </w:r>
          </w:p>
        </w:tc>
        <w:tc>
          <w:tcPr>
            <w:tcW w:w="2977" w:type="dxa"/>
            <w:tcBorders>
              <w:top w:val="single" w:sz="4" w:space="0" w:color="auto"/>
              <w:left w:val="single" w:sz="4" w:space="0" w:color="auto"/>
              <w:bottom w:val="single" w:sz="4" w:space="0" w:color="auto"/>
              <w:right w:val="single" w:sz="4" w:space="0" w:color="auto"/>
            </w:tcBorders>
            <w:vAlign w:val="center"/>
          </w:tcPr>
          <w:p w14:paraId="6ADF4BB5" w14:textId="77777777" w:rsidR="00EC496A" w:rsidRPr="00537FBA" w:rsidRDefault="00BF3D6C">
            <w:pPr>
              <w:widowControl/>
              <w:jc w:val="center"/>
              <w:rPr>
                <w:rFonts w:ascii="仿宋_GB2312" w:eastAsia="仿宋_GB2312" w:hAnsi="宋体" w:cs="宋体"/>
                <w:b/>
                <w:bCs/>
                <w:kern w:val="0"/>
                <w:szCs w:val="21"/>
              </w:rPr>
            </w:pPr>
            <w:r w:rsidRPr="00537FBA">
              <w:rPr>
                <w:rFonts w:ascii="宋体" w:hAnsi="宋体" w:cs="宋体"/>
                <w:b/>
                <w:bCs/>
                <w:kern w:val="0"/>
                <w:szCs w:val="21"/>
                <w:lang w:val="zh-TW" w:eastAsia="zh-TW"/>
              </w:rPr>
              <w:t>设备名称</w:t>
            </w:r>
          </w:p>
        </w:tc>
        <w:tc>
          <w:tcPr>
            <w:tcW w:w="709" w:type="dxa"/>
            <w:tcBorders>
              <w:top w:val="single" w:sz="4" w:space="0" w:color="auto"/>
              <w:left w:val="nil"/>
              <w:bottom w:val="single" w:sz="4" w:space="0" w:color="auto"/>
              <w:right w:val="single" w:sz="4" w:space="0" w:color="auto"/>
            </w:tcBorders>
            <w:vAlign w:val="center"/>
          </w:tcPr>
          <w:p w14:paraId="13686062" w14:textId="77777777" w:rsidR="00EC496A" w:rsidRPr="00537FBA" w:rsidRDefault="00BF3D6C">
            <w:pPr>
              <w:widowControl/>
              <w:jc w:val="center"/>
              <w:rPr>
                <w:rFonts w:ascii="仿宋_GB2312" w:eastAsia="仿宋_GB2312" w:hAnsi="宋体" w:cs="宋体"/>
                <w:b/>
                <w:bCs/>
                <w:kern w:val="0"/>
                <w:szCs w:val="21"/>
              </w:rPr>
            </w:pPr>
            <w:r w:rsidRPr="00537FBA">
              <w:rPr>
                <w:rFonts w:ascii="宋体" w:hAnsi="宋体" w:cs="宋体"/>
                <w:b/>
                <w:bCs/>
                <w:kern w:val="0"/>
                <w:szCs w:val="21"/>
                <w:lang w:val="zh-TW" w:eastAsia="zh-TW"/>
              </w:rPr>
              <w:t>单位</w:t>
            </w:r>
          </w:p>
        </w:tc>
        <w:tc>
          <w:tcPr>
            <w:tcW w:w="850" w:type="dxa"/>
            <w:tcBorders>
              <w:top w:val="single" w:sz="4" w:space="0" w:color="auto"/>
              <w:left w:val="nil"/>
              <w:bottom w:val="single" w:sz="4" w:space="0" w:color="auto"/>
              <w:right w:val="single" w:sz="4" w:space="0" w:color="auto"/>
            </w:tcBorders>
            <w:vAlign w:val="center"/>
          </w:tcPr>
          <w:p w14:paraId="26464C5F" w14:textId="77777777" w:rsidR="00EC496A" w:rsidRPr="00537FBA" w:rsidRDefault="00BF3D6C">
            <w:pPr>
              <w:widowControl/>
              <w:jc w:val="center"/>
              <w:rPr>
                <w:rFonts w:ascii="仿宋_GB2312" w:eastAsia="仿宋_GB2312" w:hAnsi="宋体" w:cs="宋体"/>
                <w:b/>
                <w:bCs/>
                <w:kern w:val="0"/>
                <w:szCs w:val="21"/>
              </w:rPr>
            </w:pPr>
            <w:r w:rsidRPr="00537FBA">
              <w:rPr>
                <w:rFonts w:ascii="宋体" w:hAnsi="宋体" w:cs="宋体"/>
                <w:b/>
                <w:bCs/>
                <w:kern w:val="0"/>
                <w:szCs w:val="21"/>
                <w:lang w:val="zh-TW" w:eastAsia="zh-TW"/>
              </w:rPr>
              <w:t>数量</w:t>
            </w:r>
          </w:p>
        </w:tc>
        <w:tc>
          <w:tcPr>
            <w:tcW w:w="3827" w:type="dxa"/>
            <w:tcBorders>
              <w:top w:val="single" w:sz="4" w:space="0" w:color="auto"/>
              <w:left w:val="nil"/>
              <w:bottom w:val="single" w:sz="4" w:space="0" w:color="auto"/>
              <w:right w:val="single" w:sz="4" w:space="0" w:color="auto"/>
            </w:tcBorders>
            <w:vAlign w:val="center"/>
          </w:tcPr>
          <w:p w14:paraId="71EC97E6" w14:textId="77777777" w:rsidR="00EC496A" w:rsidRPr="00537FBA" w:rsidRDefault="00BF3D6C">
            <w:pPr>
              <w:widowControl/>
              <w:jc w:val="center"/>
              <w:rPr>
                <w:rFonts w:ascii="仿宋_GB2312" w:eastAsia="仿宋_GB2312" w:hAnsi="宋体" w:cs="宋体"/>
                <w:b/>
                <w:bCs/>
                <w:kern w:val="0"/>
                <w:szCs w:val="21"/>
              </w:rPr>
            </w:pPr>
            <w:r w:rsidRPr="00537FBA">
              <w:rPr>
                <w:rFonts w:ascii="宋体" w:hAnsi="宋体" w:cs="宋体" w:hint="eastAsia"/>
                <w:b/>
                <w:bCs/>
                <w:kern w:val="0"/>
                <w:szCs w:val="21"/>
                <w:lang w:val="zh-TW"/>
              </w:rPr>
              <w:t>备注</w:t>
            </w:r>
          </w:p>
        </w:tc>
      </w:tr>
      <w:tr w:rsidR="00EC496A" w:rsidRPr="00537FBA" w14:paraId="1C2D65D8" w14:textId="77777777">
        <w:trPr>
          <w:trHeight w:val="336"/>
        </w:trPr>
        <w:tc>
          <w:tcPr>
            <w:tcW w:w="817" w:type="dxa"/>
            <w:tcBorders>
              <w:top w:val="nil"/>
              <w:left w:val="single" w:sz="4" w:space="0" w:color="auto"/>
              <w:bottom w:val="single" w:sz="4" w:space="0" w:color="auto"/>
              <w:right w:val="single" w:sz="4" w:space="0" w:color="auto"/>
            </w:tcBorders>
            <w:vAlign w:val="center"/>
          </w:tcPr>
          <w:p w14:paraId="4C670435" w14:textId="77777777" w:rsidR="00EC496A" w:rsidRPr="00537FBA" w:rsidRDefault="00BF3D6C">
            <w:pPr>
              <w:widowControl/>
              <w:jc w:val="center"/>
              <w:rPr>
                <w:rFonts w:ascii="仿宋_GB2312" w:eastAsia="仿宋_GB2312" w:hAnsi="微软雅黑"/>
                <w:szCs w:val="21"/>
              </w:rPr>
            </w:pPr>
            <w:r w:rsidRPr="00537FBA">
              <w:rPr>
                <w:rFonts w:ascii="宋体" w:hAnsi="宋体" w:cs="宋体"/>
                <w:b/>
                <w:bCs/>
                <w:kern w:val="0"/>
                <w:szCs w:val="21"/>
                <w:lang w:val="zh-TW" w:eastAsia="zh-TW"/>
              </w:rPr>
              <w:t>一</w:t>
            </w:r>
          </w:p>
        </w:tc>
        <w:tc>
          <w:tcPr>
            <w:tcW w:w="2977" w:type="dxa"/>
            <w:tcBorders>
              <w:top w:val="nil"/>
              <w:left w:val="single" w:sz="4" w:space="0" w:color="auto"/>
              <w:bottom w:val="single" w:sz="4" w:space="0" w:color="auto"/>
              <w:right w:val="single" w:sz="4" w:space="0" w:color="auto"/>
            </w:tcBorders>
            <w:vAlign w:val="center"/>
          </w:tcPr>
          <w:p w14:paraId="27194FA7" w14:textId="77777777" w:rsidR="00EC496A" w:rsidRPr="00537FBA" w:rsidRDefault="00BF3D6C">
            <w:pPr>
              <w:widowControl/>
              <w:jc w:val="left"/>
              <w:rPr>
                <w:rFonts w:ascii="仿宋_GB2312" w:eastAsia="仿宋_GB2312" w:hAnsi="微软雅黑"/>
                <w:szCs w:val="21"/>
              </w:rPr>
            </w:pPr>
            <w:r w:rsidRPr="00537FBA">
              <w:rPr>
                <w:rFonts w:hint="eastAsia"/>
                <w:b/>
                <w:bCs/>
                <w:szCs w:val="21"/>
              </w:rPr>
              <w:t>服务器</w:t>
            </w:r>
          </w:p>
        </w:tc>
        <w:tc>
          <w:tcPr>
            <w:tcW w:w="709" w:type="dxa"/>
            <w:tcBorders>
              <w:top w:val="nil"/>
              <w:left w:val="nil"/>
              <w:bottom w:val="single" w:sz="4" w:space="0" w:color="auto"/>
              <w:right w:val="single" w:sz="4" w:space="0" w:color="auto"/>
            </w:tcBorders>
            <w:vAlign w:val="center"/>
          </w:tcPr>
          <w:p w14:paraId="111190D0" w14:textId="77777777" w:rsidR="00EC496A" w:rsidRPr="00537FBA" w:rsidRDefault="00BF3D6C">
            <w:pPr>
              <w:widowControl/>
              <w:jc w:val="left"/>
              <w:rPr>
                <w:rFonts w:ascii="宋体" w:hAnsi="宋体" w:cs="宋体"/>
                <w:szCs w:val="21"/>
              </w:rPr>
            </w:pPr>
            <w:r w:rsidRPr="00537FBA">
              <w:rPr>
                <w:rFonts w:ascii="宋体" w:hAnsi="宋体" w:cs="宋体"/>
                <w:b/>
                <w:bCs/>
                <w:kern w:val="0"/>
                <w:szCs w:val="21"/>
                <w:lang w:val="zh-TW" w:eastAsia="zh-TW"/>
              </w:rPr>
              <w:t xml:space="preserve">　</w:t>
            </w:r>
          </w:p>
        </w:tc>
        <w:tc>
          <w:tcPr>
            <w:tcW w:w="850" w:type="dxa"/>
            <w:tcBorders>
              <w:top w:val="nil"/>
              <w:left w:val="nil"/>
              <w:bottom w:val="single" w:sz="4" w:space="0" w:color="auto"/>
              <w:right w:val="single" w:sz="4" w:space="0" w:color="auto"/>
            </w:tcBorders>
            <w:vAlign w:val="center"/>
          </w:tcPr>
          <w:p w14:paraId="69ED388D" w14:textId="77777777" w:rsidR="00EC496A" w:rsidRPr="00537FBA" w:rsidRDefault="00BF3D6C">
            <w:pPr>
              <w:widowControl/>
              <w:jc w:val="left"/>
              <w:rPr>
                <w:rFonts w:ascii="仿宋_GB2312" w:eastAsia="仿宋_GB2312" w:hAnsi="微软雅黑"/>
                <w:szCs w:val="21"/>
              </w:rPr>
            </w:pPr>
            <w:r w:rsidRPr="00537FBA">
              <w:rPr>
                <w:rFonts w:ascii="宋体" w:hAnsi="宋体" w:cs="宋体"/>
                <w:b/>
                <w:bCs/>
                <w:kern w:val="0"/>
                <w:szCs w:val="21"/>
                <w:lang w:val="zh-TW" w:eastAsia="zh-TW"/>
              </w:rPr>
              <w:t xml:space="preserve">　</w:t>
            </w:r>
          </w:p>
        </w:tc>
        <w:tc>
          <w:tcPr>
            <w:tcW w:w="3827" w:type="dxa"/>
            <w:tcBorders>
              <w:top w:val="nil"/>
              <w:left w:val="nil"/>
              <w:bottom w:val="single" w:sz="4" w:space="0" w:color="auto"/>
              <w:right w:val="single" w:sz="4" w:space="0" w:color="auto"/>
            </w:tcBorders>
            <w:vAlign w:val="center"/>
          </w:tcPr>
          <w:p w14:paraId="4C9F73E1" w14:textId="77777777" w:rsidR="00EC496A" w:rsidRPr="00537FBA" w:rsidRDefault="00BF3D6C">
            <w:pPr>
              <w:widowControl/>
              <w:jc w:val="center"/>
              <w:rPr>
                <w:szCs w:val="21"/>
              </w:rPr>
            </w:pPr>
            <w:r w:rsidRPr="00537FBA">
              <w:rPr>
                <w:rFonts w:hint="eastAsia"/>
                <w:szCs w:val="21"/>
                <w:lang w:val="zh-TW"/>
              </w:rPr>
              <w:t>核心产品</w:t>
            </w:r>
          </w:p>
        </w:tc>
      </w:tr>
      <w:tr w:rsidR="00EC496A" w:rsidRPr="00537FBA" w14:paraId="5275CA09" w14:textId="77777777">
        <w:trPr>
          <w:trHeight w:val="90"/>
        </w:trPr>
        <w:tc>
          <w:tcPr>
            <w:tcW w:w="817" w:type="dxa"/>
            <w:tcBorders>
              <w:top w:val="nil"/>
              <w:left w:val="single" w:sz="4" w:space="0" w:color="auto"/>
              <w:bottom w:val="single" w:sz="4" w:space="0" w:color="auto"/>
              <w:right w:val="single" w:sz="4" w:space="0" w:color="auto"/>
            </w:tcBorders>
            <w:vAlign w:val="center"/>
          </w:tcPr>
          <w:p w14:paraId="14A8C08D" w14:textId="77777777" w:rsidR="00EC496A" w:rsidRPr="00537FBA" w:rsidRDefault="00BF3D6C">
            <w:pPr>
              <w:widowControl/>
              <w:jc w:val="center"/>
              <w:rPr>
                <w:rFonts w:ascii="仿宋_GB2312" w:eastAsia="仿宋_GB2312" w:hAnsi="微软雅黑"/>
                <w:szCs w:val="21"/>
              </w:rPr>
            </w:pPr>
            <w:r w:rsidRPr="00537FBA">
              <w:rPr>
                <w:rFonts w:ascii="宋体" w:hAnsi="宋体" w:cs="宋体"/>
                <w:kern w:val="0"/>
                <w:szCs w:val="21"/>
              </w:rPr>
              <w:t>1</w:t>
            </w:r>
          </w:p>
        </w:tc>
        <w:tc>
          <w:tcPr>
            <w:tcW w:w="2977" w:type="dxa"/>
            <w:tcBorders>
              <w:top w:val="nil"/>
              <w:left w:val="single" w:sz="4" w:space="0" w:color="auto"/>
              <w:bottom w:val="single" w:sz="4" w:space="0" w:color="auto"/>
              <w:right w:val="single" w:sz="4" w:space="0" w:color="auto"/>
            </w:tcBorders>
            <w:vAlign w:val="center"/>
          </w:tcPr>
          <w:p w14:paraId="28EF93BA" w14:textId="77777777" w:rsidR="00EC496A" w:rsidRPr="00537FBA" w:rsidRDefault="00BF3D6C">
            <w:pPr>
              <w:widowControl/>
              <w:jc w:val="left"/>
              <w:rPr>
                <w:rFonts w:ascii="仿宋_GB2312" w:eastAsia="仿宋_GB2312" w:hAnsi="微软雅黑"/>
                <w:szCs w:val="21"/>
              </w:rPr>
            </w:pPr>
            <w:r w:rsidRPr="00537FBA">
              <w:rPr>
                <w:rFonts w:ascii="宋体" w:hAnsi="宋体" w:cs="宋体" w:hint="eastAsia"/>
                <w:kern w:val="0"/>
                <w:szCs w:val="21"/>
                <w:lang w:val="zh-TW"/>
              </w:rPr>
              <w:t>内网数据库服务器</w:t>
            </w:r>
          </w:p>
        </w:tc>
        <w:tc>
          <w:tcPr>
            <w:tcW w:w="709" w:type="dxa"/>
            <w:tcBorders>
              <w:top w:val="nil"/>
              <w:left w:val="nil"/>
              <w:bottom w:val="single" w:sz="4" w:space="0" w:color="auto"/>
              <w:right w:val="single" w:sz="4" w:space="0" w:color="auto"/>
            </w:tcBorders>
            <w:vAlign w:val="center"/>
          </w:tcPr>
          <w:p w14:paraId="0A030A62" w14:textId="77777777" w:rsidR="00EC496A" w:rsidRPr="00537FBA" w:rsidRDefault="00BF3D6C">
            <w:pPr>
              <w:widowControl/>
              <w:jc w:val="center"/>
              <w:rPr>
                <w:rFonts w:ascii="宋体" w:hAnsi="宋体" w:cs="宋体"/>
                <w:szCs w:val="21"/>
              </w:rPr>
            </w:pPr>
            <w:r w:rsidRPr="00537FBA">
              <w:rPr>
                <w:rFonts w:ascii="宋体" w:hAnsi="宋体" w:cs="宋体"/>
                <w:kern w:val="0"/>
                <w:szCs w:val="21"/>
                <w:lang w:val="zh-TW" w:eastAsia="zh-TW"/>
              </w:rPr>
              <w:t>台</w:t>
            </w:r>
          </w:p>
        </w:tc>
        <w:tc>
          <w:tcPr>
            <w:tcW w:w="850" w:type="dxa"/>
            <w:tcBorders>
              <w:top w:val="nil"/>
              <w:left w:val="nil"/>
              <w:bottom w:val="single" w:sz="4" w:space="0" w:color="auto"/>
              <w:right w:val="single" w:sz="4" w:space="0" w:color="auto"/>
            </w:tcBorders>
            <w:vAlign w:val="center"/>
          </w:tcPr>
          <w:p w14:paraId="31B213D7"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4</w:t>
            </w:r>
          </w:p>
        </w:tc>
        <w:tc>
          <w:tcPr>
            <w:tcW w:w="3827" w:type="dxa"/>
            <w:tcBorders>
              <w:top w:val="nil"/>
              <w:left w:val="nil"/>
              <w:bottom w:val="single" w:sz="4" w:space="0" w:color="auto"/>
              <w:right w:val="single" w:sz="4" w:space="0" w:color="auto"/>
            </w:tcBorders>
            <w:vAlign w:val="center"/>
          </w:tcPr>
          <w:p w14:paraId="17AFE877" w14:textId="77777777" w:rsidR="00EC496A" w:rsidRPr="00537FBA" w:rsidRDefault="00EC496A">
            <w:pPr>
              <w:widowControl/>
              <w:jc w:val="center"/>
              <w:rPr>
                <w:szCs w:val="21"/>
              </w:rPr>
            </w:pPr>
          </w:p>
        </w:tc>
      </w:tr>
      <w:tr w:rsidR="00EC496A" w:rsidRPr="00537FBA" w14:paraId="41001637" w14:textId="77777777">
        <w:trPr>
          <w:trHeight w:val="90"/>
        </w:trPr>
        <w:tc>
          <w:tcPr>
            <w:tcW w:w="817" w:type="dxa"/>
            <w:tcBorders>
              <w:top w:val="nil"/>
              <w:left w:val="single" w:sz="4" w:space="0" w:color="auto"/>
              <w:bottom w:val="single" w:sz="4" w:space="0" w:color="auto"/>
              <w:right w:val="single" w:sz="4" w:space="0" w:color="auto"/>
            </w:tcBorders>
            <w:vAlign w:val="center"/>
          </w:tcPr>
          <w:p w14:paraId="0BD4ACF0" w14:textId="77777777" w:rsidR="00EC496A" w:rsidRPr="00537FBA" w:rsidRDefault="00BF3D6C">
            <w:pPr>
              <w:widowControl/>
              <w:jc w:val="center"/>
              <w:rPr>
                <w:rFonts w:ascii="仿宋_GB2312" w:eastAsia="仿宋_GB2312" w:hAnsi="微软雅黑"/>
                <w:szCs w:val="21"/>
              </w:rPr>
            </w:pPr>
            <w:r w:rsidRPr="00537FBA">
              <w:rPr>
                <w:rFonts w:ascii="宋体" w:hAnsi="宋体" w:cs="宋体"/>
                <w:kern w:val="0"/>
                <w:szCs w:val="21"/>
              </w:rPr>
              <w:t>2</w:t>
            </w:r>
          </w:p>
        </w:tc>
        <w:tc>
          <w:tcPr>
            <w:tcW w:w="2977" w:type="dxa"/>
            <w:tcBorders>
              <w:top w:val="nil"/>
              <w:left w:val="single" w:sz="4" w:space="0" w:color="auto"/>
              <w:bottom w:val="single" w:sz="4" w:space="0" w:color="auto"/>
              <w:right w:val="single" w:sz="4" w:space="0" w:color="auto"/>
            </w:tcBorders>
            <w:vAlign w:val="center"/>
          </w:tcPr>
          <w:p w14:paraId="78FB3BB7" w14:textId="77777777" w:rsidR="00EC496A" w:rsidRPr="00537FBA" w:rsidRDefault="00BF3D6C">
            <w:pPr>
              <w:widowControl/>
              <w:jc w:val="left"/>
              <w:rPr>
                <w:rFonts w:ascii="仿宋_GB2312" w:eastAsia="仿宋_GB2312" w:hAnsi="微软雅黑"/>
                <w:szCs w:val="21"/>
              </w:rPr>
            </w:pPr>
            <w:r w:rsidRPr="00537FBA">
              <w:rPr>
                <w:rFonts w:ascii="宋体" w:hAnsi="宋体" w:cs="宋体" w:hint="eastAsia"/>
                <w:kern w:val="0"/>
                <w:szCs w:val="21"/>
                <w:lang w:val="zh-TW"/>
              </w:rPr>
              <w:t>数据交换缓存服务器</w:t>
            </w:r>
          </w:p>
        </w:tc>
        <w:tc>
          <w:tcPr>
            <w:tcW w:w="709" w:type="dxa"/>
            <w:tcBorders>
              <w:top w:val="nil"/>
              <w:left w:val="nil"/>
              <w:bottom w:val="single" w:sz="4" w:space="0" w:color="auto"/>
              <w:right w:val="single" w:sz="4" w:space="0" w:color="auto"/>
            </w:tcBorders>
            <w:vAlign w:val="center"/>
          </w:tcPr>
          <w:p w14:paraId="592ED516" w14:textId="77777777" w:rsidR="00EC496A" w:rsidRPr="00537FBA" w:rsidRDefault="00BF3D6C">
            <w:pPr>
              <w:widowControl/>
              <w:jc w:val="center"/>
              <w:rPr>
                <w:rFonts w:ascii="宋体" w:hAnsi="宋体" w:cs="宋体"/>
                <w:szCs w:val="21"/>
              </w:rPr>
            </w:pPr>
            <w:r w:rsidRPr="00537FBA">
              <w:rPr>
                <w:rFonts w:ascii="宋体" w:hAnsi="宋体" w:cs="宋体"/>
                <w:kern w:val="0"/>
                <w:szCs w:val="21"/>
                <w:lang w:val="zh-TW" w:eastAsia="zh-TW"/>
              </w:rPr>
              <w:t>台</w:t>
            </w:r>
          </w:p>
        </w:tc>
        <w:tc>
          <w:tcPr>
            <w:tcW w:w="850" w:type="dxa"/>
            <w:tcBorders>
              <w:top w:val="nil"/>
              <w:left w:val="nil"/>
              <w:bottom w:val="single" w:sz="4" w:space="0" w:color="auto"/>
              <w:right w:val="single" w:sz="4" w:space="0" w:color="auto"/>
            </w:tcBorders>
            <w:vAlign w:val="center"/>
          </w:tcPr>
          <w:p w14:paraId="74B1A5B3"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1</w:t>
            </w:r>
          </w:p>
        </w:tc>
        <w:tc>
          <w:tcPr>
            <w:tcW w:w="3827" w:type="dxa"/>
            <w:tcBorders>
              <w:top w:val="nil"/>
              <w:left w:val="nil"/>
              <w:bottom w:val="single" w:sz="4" w:space="0" w:color="auto"/>
              <w:right w:val="single" w:sz="4" w:space="0" w:color="auto"/>
            </w:tcBorders>
            <w:vAlign w:val="center"/>
          </w:tcPr>
          <w:p w14:paraId="5E2EB5C4" w14:textId="77777777" w:rsidR="00EC496A" w:rsidRPr="00537FBA" w:rsidRDefault="00EC496A">
            <w:pPr>
              <w:widowControl/>
              <w:jc w:val="center"/>
              <w:rPr>
                <w:szCs w:val="21"/>
              </w:rPr>
            </w:pPr>
          </w:p>
        </w:tc>
      </w:tr>
      <w:tr w:rsidR="00EC496A" w:rsidRPr="00537FBA" w14:paraId="722C9D65" w14:textId="77777777">
        <w:trPr>
          <w:trHeight w:val="149"/>
        </w:trPr>
        <w:tc>
          <w:tcPr>
            <w:tcW w:w="817" w:type="dxa"/>
            <w:tcBorders>
              <w:top w:val="nil"/>
              <w:left w:val="single" w:sz="4" w:space="0" w:color="auto"/>
              <w:bottom w:val="single" w:sz="4" w:space="0" w:color="auto"/>
              <w:right w:val="single" w:sz="4" w:space="0" w:color="auto"/>
            </w:tcBorders>
            <w:vAlign w:val="center"/>
          </w:tcPr>
          <w:p w14:paraId="3B61190B"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3</w:t>
            </w:r>
          </w:p>
        </w:tc>
        <w:tc>
          <w:tcPr>
            <w:tcW w:w="2977" w:type="dxa"/>
            <w:tcBorders>
              <w:top w:val="nil"/>
              <w:left w:val="single" w:sz="4" w:space="0" w:color="auto"/>
              <w:bottom w:val="single" w:sz="4" w:space="0" w:color="auto"/>
              <w:right w:val="single" w:sz="4" w:space="0" w:color="auto"/>
            </w:tcBorders>
            <w:vAlign w:val="center"/>
          </w:tcPr>
          <w:p w14:paraId="170A8567" w14:textId="77777777" w:rsidR="00EC496A" w:rsidRPr="00537FBA" w:rsidRDefault="00BF3D6C">
            <w:pPr>
              <w:widowControl/>
              <w:jc w:val="left"/>
              <w:rPr>
                <w:rFonts w:ascii="仿宋_GB2312" w:eastAsia="仿宋_GB2312" w:hAnsi="微软雅黑"/>
                <w:szCs w:val="21"/>
              </w:rPr>
            </w:pPr>
            <w:r w:rsidRPr="00537FBA">
              <w:rPr>
                <w:rFonts w:ascii="宋体" w:hAnsi="宋体" w:cs="宋体" w:hint="eastAsia"/>
                <w:kern w:val="0"/>
                <w:szCs w:val="21"/>
              </w:rPr>
              <w:t>虚拟化服务器扩容</w:t>
            </w:r>
          </w:p>
        </w:tc>
        <w:tc>
          <w:tcPr>
            <w:tcW w:w="709" w:type="dxa"/>
            <w:tcBorders>
              <w:top w:val="nil"/>
              <w:left w:val="nil"/>
              <w:bottom w:val="single" w:sz="4" w:space="0" w:color="auto"/>
              <w:right w:val="single" w:sz="4" w:space="0" w:color="auto"/>
            </w:tcBorders>
            <w:vAlign w:val="center"/>
          </w:tcPr>
          <w:p w14:paraId="09AC820F" w14:textId="77777777" w:rsidR="00EC496A" w:rsidRPr="00537FBA" w:rsidRDefault="00BF3D6C">
            <w:pPr>
              <w:widowControl/>
              <w:jc w:val="center"/>
              <w:rPr>
                <w:rFonts w:ascii="宋体" w:hAnsi="宋体" w:cs="宋体"/>
                <w:szCs w:val="21"/>
              </w:rPr>
            </w:pPr>
            <w:r w:rsidRPr="00537FBA">
              <w:rPr>
                <w:rFonts w:ascii="宋体" w:hAnsi="宋体" w:cs="宋体" w:hint="eastAsia"/>
                <w:kern w:val="0"/>
                <w:szCs w:val="21"/>
                <w:lang w:val="zh-TW"/>
              </w:rPr>
              <w:t>台</w:t>
            </w:r>
          </w:p>
        </w:tc>
        <w:tc>
          <w:tcPr>
            <w:tcW w:w="850" w:type="dxa"/>
            <w:tcBorders>
              <w:top w:val="nil"/>
              <w:left w:val="nil"/>
              <w:bottom w:val="single" w:sz="4" w:space="0" w:color="auto"/>
              <w:right w:val="single" w:sz="4" w:space="0" w:color="auto"/>
            </w:tcBorders>
            <w:vAlign w:val="center"/>
          </w:tcPr>
          <w:p w14:paraId="3A06316C"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2</w:t>
            </w:r>
          </w:p>
        </w:tc>
        <w:tc>
          <w:tcPr>
            <w:tcW w:w="3827" w:type="dxa"/>
            <w:tcBorders>
              <w:top w:val="nil"/>
              <w:left w:val="nil"/>
              <w:bottom w:val="single" w:sz="4" w:space="0" w:color="auto"/>
              <w:right w:val="single" w:sz="4" w:space="0" w:color="auto"/>
            </w:tcBorders>
            <w:vAlign w:val="center"/>
          </w:tcPr>
          <w:p w14:paraId="1AA2CA03" w14:textId="77777777" w:rsidR="00EC496A" w:rsidRPr="00537FBA" w:rsidRDefault="00EC496A">
            <w:pPr>
              <w:widowControl/>
              <w:jc w:val="center"/>
              <w:rPr>
                <w:szCs w:val="21"/>
              </w:rPr>
            </w:pPr>
          </w:p>
        </w:tc>
      </w:tr>
      <w:tr w:rsidR="00EC496A" w:rsidRPr="00537FBA" w14:paraId="28FFD959" w14:textId="77777777">
        <w:trPr>
          <w:trHeight w:val="60"/>
        </w:trPr>
        <w:tc>
          <w:tcPr>
            <w:tcW w:w="817" w:type="dxa"/>
            <w:tcBorders>
              <w:top w:val="nil"/>
              <w:left w:val="single" w:sz="4" w:space="0" w:color="auto"/>
              <w:bottom w:val="single" w:sz="4" w:space="0" w:color="auto"/>
              <w:right w:val="single" w:sz="4" w:space="0" w:color="auto"/>
            </w:tcBorders>
            <w:vAlign w:val="center"/>
          </w:tcPr>
          <w:p w14:paraId="349F1065"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4</w:t>
            </w:r>
          </w:p>
        </w:tc>
        <w:tc>
          <w:tcPr>
            <w:tcW w:w="2977" w:type="dxa"/>
            <w:tcBorders>
              <w:top w:val="nil"/>
              <w:left w:val="single" w:sz="4" w:space="0" w:color="auto"/>
              <w:bottom w:val="single" w:sz="4" w:space="0" w:color="auto"/>
              <w:right w:val="single" w:sz="4" w:space="0" w:color="auto"/>
            </w:tcBorders>
            <w:vAlign w:val="center"/>
          </w:tcPr>
          <w:p w14:paraId="5544D153" w14:textId="77777777" w:rsidR="00EC496A" w:rsidRPr="00537FBA" w:rsidRDefault="00BF3D6C">
            <w:pPr>
              <w:widowControl/>
              <w:jc w:val="left"/>
              <w:rPr>
                <w:rFonts w:ascii="仿宋_GB2312" w:eastAsia="仿宋_GB2312" w:hAnsi="微软雅黑"/>
                <w:szCs w:val="21"/>
              </w:rPr>
            </w:pPr>
            <w:r w:rsidRPr="00537FBA">
              <w:rPr>
                <w:rFonts w:ascii="宋体" w:hAnsi="宋体" w:cs="宋体" w:hint="eastAsia"/>
                <w:kern w:val="0"/>
                <w:szCs w:val="21"/>
              </w:rPr>
              <w:t>数据库服务器</w:t>
            </w:r>
          </w:p>
        </w:tc>
        <w:tc>
          <w:tcPr>
            <w:tcW w:w="709" w:type="dxa"/>
            <w:tcBorders>
              <w:top w:val="nil"/>
              <w:left w:val="nil"/>
              <w:bottom w:val="single" w:sz="4" w:space="0" w:color="auto"/>
              <w:right w:val="single" w:sz="4" w:space="0" w:color="auto"/>
            </w:tcBorders>
            <w:vAlign w:val="center"/>
          </w:tcPr>
          <w:p w14:paraId="4C1F46CD" w14:textId="77777777" w:rsidR="00EC496A" w:rsidRPr="00537FBA" w:rsidRDefault="00BF3D6C">
            <w:pPr>
              <w:widowControl/>
              <w:jc w:val="center"/>
              <w:rPr>
                <w:rFonts w:ascii="宋体" w:hAnsi="宋体" w:cs="宋体"/>
                <w:szCs w:val="21"/>
              </w:rPr>
            </w:pPr>
            <w:r w:rsidRPr="00537FBA">
              <w:rPr>
                <w:rFonts w:ascii="宋体" w:hAnsi="宋体" w:cs="宋体" w:hint="eastAsia"/>
                <w:kern w:val="0"/>
                <w:szCs w:val="21"/>
                <w:lang w:val="zh-TW"/>
              </w:rPr>
              <w:t>台</w:t>
            </w:r>
          </w:p>
        </w:tc>
        <w:tc>
          <w:tcPr>
            <w:tcW w:w="850" w:type="dxa"/>
            <w:tcBorders>
              <w:top w:val="nil"/>
              <w:left w:val="nil"/>
              <w:bottom w:val="single" w:sz="4" w:space="0" w:color="auto"/>
              <w:right w:val="single" w:sz="4" w:space="0" w:color="auto"/>
            </w:tcBorders>
            <w:vAlign w:val="center"/>
          </w:tcPr>
          <w:p w14:paraId="66EC04A8"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6</w:t>
            </w:r>
          </w:p>
        </w:tc>
        <w:tc>
          <w:tcPr>
            <w:tcW w:w="3827" w:type="dxa"/>
            <w:tcBorders>
              <w:top w:val="nil"/>
              <w:left w:val="nil"/>
              <w:bottom w:val="single" w:sz="4" w:space="0" w:color="auto"/>
              <w:right w:val="single" w:sz="4" w:space="0" w:color="auto"/>
            </w:tcBorders>
            <w:vAlign w:val="center"/>
          </w:tcPr>
          <w:p w14:paraId="077B873D" w14:textId="77777777" w:rsidR="00EC496A" w:rsidRPr="00537FBA" w:rsidRDefault="00EC496A">
            <w:pPr>
              <w:widowControl/>
              <w:jc w:val="center"/>
              <w:rPr>
                <w:szCs w:val="21"/>
              </w:rPr>
            </w:pPr>
          </w:p>
        </w:tc>
      </w:tr>
      <w:tr w:rsidR="00EC496A" w:rsidRPr="00537FBA" w14:paraId="1CE2D737" w14:textId="77777777">
        <w:trPr>
          <w:trHeight w:val="87"/>
        </w:trPr>
        <w:tc>
          <w:tcPr>
            <w:tcW w:w="817" w:type="dxa"/>
            <w:tcBorders>
              <w:top w:val="nil"/>
              <w:left w:val="single" w:sz="4" w:space="0" w:color="auto"/>
              <w:bottom w:val="single" w:sz="4" w:space="0" w:color="auto"/>
              <w:right w:val="single" w:sz="4" w:space="0" w:color="auto"/>
            </w:tcBorders>
            <w:vAlign w:val="center"/>
          </w:tcPr>
          <w:p w14:paraId="7A41E8EB"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5</w:t>
            </w:r>
          </w:p>
        </w:tc>
        <w:tc>
          <w:tcPr>
            <w:tcW w:w="2977" w:type="dxa"/>
            <w:tcBorders>
              <w:top w:val="nil"/>
              <w:left w:val="single" w:sz="4" w:space="0" w:color="auto"/>
              <w:bottom w:val="single" w:sz="4" w:space="0" w:color="auto"/>
              <w:right w:val="single" w:sz="4" w:space="0" w:color="auto"/>
            </w:tcBorders>
            <w:vAlign w:val="center"/>
          </w:tcPr>
          <w:p w14:paraId="4D918B69" w14:textId="77777777" w:rsidR="00EC496A" w:rsidRPr="00537FBA" w:rsidRDefault="00BF3D6C">
            <w:pPr>
              <w:widowControl/>
              <w:jc w:val="left"/>
              <w:rPr>
                <w:rFonts w:ascii="仿宋_GB2312" w:eastAsia="仿宋_GB2312" w:hAnsi="微软雅黑"/>
                <w:szCs w:val="21"/>
              </w:rPr>
            </w:pPr>
            <w:r w:rsidRPr="00537FBA">
              <w:rPr>
                <w:rFonts w:ascii="宋体" w:hAnsi="宋体" w:cs="宋体" w:hint="eastAsia"/>
                <w:kern w:val="0"/>
                <w:szCs w:val="21"/>
              </w:rPr>
              <w:t>虚拟化服务器</w:t>
            </w:r>
          </w:p>
        </w:tc>
        <w:tc>
          <w:tcPr>
            <w:tcW w:w="709" w:type="dxa"/>
            <w:tcBorders>
              <w:top w:val="nil"/>
              <w:left w:val="nil"/>
              <w:bottom w:val="single" w:sz="4" w:space="0" w:color="auto"/>
              <w:right w:val="single" w:sz="4" w:space="0" w:color="auto"/>
            </w:tcBorders>
            <w:vAlign w:val="center"/>
          </w:tcPr>
          <w:p w14:paraId="639E27B7" w14:textId="77777777" w:rsidR="00EC496A" w:rsidRPr="00537FBA" w:rsidRDefault="00BF3D6C">
            <w:pPr>
              <w:widowControl/>
              <w:jc w:val="center"/>
              <w:rPr>
                <w:rFonts w:ascii="宋体" w:hAnsi="宋体" w:cs="宋体"/>
                <w:szCs w:val="21"/>
              </w:rPr>
            </w:pPr>
            <w:r w:rsidRPr="00537FBA">
              <w:rPr>
                <w:rFonts w:ascii="宋体" w:hAnsi="宋体" w:cs="宋体" w:hint="eastAsia"/>
                <w:kern w:val="0"/>
                <w:szCs w:val="21"/>
                <w:lang w:val="zh-TW"/>
              </w:rPr>
              <w:t>台</w:t>
            </w:r>
          </w:p>
        </w:tc>
        <w:tc>
          <w:tcPr>
            <w:tcW w:w="850" w:type="dxa"/>
            <w:tcBorders>
              <w:top w:val="nil"/>
              <w:left w:val="nil"/>
              <w:bottom w:val="single" w:sz="4" w:space="0" w:color="auto"/>
              <w:right w:val="single" w:sz="4" w:space="0" w:color="auto"/>
            </w:tcBorders>
            <w:vAlign w:val="center"/>
          </w:tcPr>
          <w:p w14:paraId="456678E3"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3</w:t>
            </w:r>
          </w:p>
        </w:tc>
        <w:tc>
          <w:tcPr>
            <w:tcW w:w="3827" w:type="dxa"/>
            <w:tcBorders>
              <w:top w:val="nil"/>
              <w:left w:val="nil"/>
              <w:bottom w:val="single" w:sz="4" w:space="0" w:color="auto"/>
              <w:right w:val="single" w:sz="4" w:space="0" w:color="auto"/>
            </w:tcBorders>
            <w:vAlign w:val="center"/>
          </w:tcPr>
          <w:p w14:paraId="07387B67" w14:textId="77777777" w:rsidR="00EC496A" w:rsidRPr="00537FBA" w:rsidRDefault="00EC496A">
            <w:pPr>
              <w:widowControl/>
              <w:jc w:val="center"/>
              <w:rPr>
                <w:szCs w:val="21"/>
              </w:rPr>
            </w:pPr>
          </w:p>
        </w:tc>
      </w:tr>
      <w:tr w:rsidR="00EC496A" w:rsidRPr="00537FBA" w14:paraId="733DE2A6"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456726AE" w14:textId="77777777" w:rsidR="00EC496A" w:rsidRPr="00537FBA" w:rsidRDefault="00BF3D6C">
            <w:pPr>
              <w:widowControl/>
              <w:jc w:val="center"/>
              <w:rPr>
                <w:rFonts w:ascii="仿宋_GB2312" w:eastAsia="仿宋_GB2312" w:hAnsi="微软雅黑"/>
                <w:szCs w:val="21"/>
              </w:rPr>
            </w:pPr>
            <w:r w:rsidRPr="00537FBA">
              <w:rPr>
                <w:rFonts w:ascii="宋体" w:hAnsi="宋体" w:cs="宋体"/>
                <w:b/>
                <w:bCs/>
                <w:kern w:val="0"/>
                <w:szCs w:val="21"/>
                <w:lang w:val="zh-TW" w:eastAsia="zh-TW"/>
              </w:rPr>
              <w:t>二</w:t>
            </w:r>
          </w:p>
        </w:tc>
        <w:tc>
          <w:tcPr>
            <w:tcW w:w="2977" w:type="dxa"/>
            <w:tcBorders>
              <w:top w:val="single" w:sz="4" w:space="0" w:color="auto"/>
              <w:left w:val="single" w:sz="4" w:space="0" w:color="auto"/>
              <w:bottom w:val="single" w:sz="4" w:space="0" w:color="auto"/>
              <w:right w:val="single" w:sz="4" w:space="0" w:color="auto"/>
            </w:tcBorders>
            <w:vAlign w:val="center"/>
          </w:tcPr>
          <w:p w14:paraId="2143C8EA" w14:textId="77777777" w:rsidR="00EC496A" w:rsidRPr="00537FBA" w:rsidRDefault="00BF3D6C">
            <w:pPr>
              <w:widowControl/>
              <w:jc w:val="left"/>
              <w:rPr>
                <w:rFonts w:ascii="仿宋_GB2312" w:eastAsia="仿宋_GB2312" w:hAnsi="微软雅黑"/>
                <w:szCs w:val="21"/>
              </w:rPr>
            </w:pPr>
            <w:r w:rsidRPr="00537FBA">
              <w:rPr>
                <w:rFonts w:ascii="宋体" w:hAnsi="宋体" w:cs="宋体" w:hint="eastAsia"/>
                <w:b/>
                <w:bCs/>
                <w:kern w:val="0"/>
                <w:szCs w:val="21"/>
              </w:rPr>
              <w:t>CPU及内存</w:t>
            </w:r>
          </w:p>
        </w:tc>
        <w:tc>
          <w:tcPr>
            <w:tcW w:w="709" w:type="dxa"/>
            <w:tcBorders>
              <w:top w:val="single" w:sz="4" w:space="0" w:color="auto"/>
              <w:left w:val="nil"/>
              <w:bottom w:val="single" w:sz="4" w:space="0" w:color="auto"/>
              <w:right w:val="single" w:sz="4" w:space="0" w:color="auto"/>
            </w:tcBorders>
            <w:vAlign w:val="center"/>
          </w:tcPr>
          <w:p w14:paraId="407F7B78" w14:textId="77777777" w:rsidR="00EC496A" w:rsidRPr="00537FBA" w:rsidRDefault="00BF3D6C">
            <w:pPr>
              <w:widowControl/>
              <w:jc w:val="left"/>
              <w:rPr>
                <w:rFonts w:ascii="宋体" w:hAnsi="宋体" w:cs="宋体"/>
                <w:szCs w:val="21"/>
              </w:rPr>
            </w:pPr>
            <w:r w:rsidRPr="00537FBA">
              <w:rPr>
                <w:rFonts w:ascii="宋体" w:hAnsi="宋体" w:cs="宋体"/>
                <w:b/>
                <w:bCs/>
                <w:kern w:val="0"/>
                <w:szCs w:val="21"/>
                <w:lang w:val="zh-TW" w:eastAsia="zh-TW"/>
              </w:rPr>
              <w:t xml:space="preserve">　</w:t>
            </w:r>
          </w:p>
        </w:tc>
        <w:tc>
          <w:tcPr>
            <w:tcW w:w="850" w:type="dxa"/>
            <w:tcBorders>
              <w:top w:val="single" w:sz="4" w:space="0" w:color="auto"/>
              <w:left w:val="nil"/>
              <w:bottom w:val="single" w:sz="4" w:space="0" w:color="auto"/>
              <w:right w:val="single" w:sz="4" w:space="0" w:color="auto"/>
            </w:tcBorders>
            <w:vAlign w:val="center"/>
          </w:tcPr>
          <w:p w14:paraId="75B088DA" w14:textId="77777777" w:rsidR="00EC496A" w:rsidRPr="00537FBA" w:rsidRDefault="00BF3D6C">
            <w:pPr>
              <w:widowControl/>
              <w:jc w:val="left"/>
              <w:rPr>
                <w:rFonts w:ascii="仿宋_GB2312" w:eastAsia="仿宋_GB2312" w:hAnsi="微软雅黑"/>
                <w:szCs w:val="21"/>
              </w:rPr>
            </w:pPr>
            <w:r w:rsidRPr="00537FBA">
              <w:rPr>
                <w:rFonts w:ascii="宋体" w:hAnsi="宋体" w:cs="宋体"/>
                <w:b/>
                <w:bCs/>
                <w:kern w:val="0"/>
                <w:szCs w:val="21"/>
                <w:lang w:val="zh-TW" w:eastAsia="zh-TW"/>
              </w:rPr>
              <w:t xml:space="preserve">　</w:t>
            </w:r>
          </w:p>
        </w:tc>
        <w:tc>
          <w:tcPr>
            <w:tcW w:w="3827" w:type="dxa"/>
            <w:tcBorders>
              <w:top w:val="single" w:sz="4" w:space="0" w:color="auto"/>
              <w:left w:val="nil"/>
              <w:bottom w:val="single" w:sz="4" w:space="0" w:color="auto"/>
              <w:right w:val="single" w:sz="4" w:space="0" w:color="auto"/>
            </w:tcBorders>
            <w:vAlign w:val="center"/>
          </w:tcPr>
          <w:p w14:paraId="107F005E" w14:textId="77777777" w:rsidR="00EC496A" w:rsidRPr="00537FBA" w:rsidRDefault="00EC496A">
            <w:pPr>
              <w:widowControl/>
              <w:jc w:val="center"/>
              <w:rPr>
                <w:rFonts w:ascii="仿宋_GB2312" w:eastAsia="仿宋_GB2312" w:hAnsi="微软雅黑"/>
                <w:szCs w:val="21"/>
              </w:rPr>
            </w:pPr>
          </w:p>
        </w:tc>
      </w:tr>
      <w:tr w:rsidR="00EC496A" w:rsidRPr="00537FBA" w14:paraId="75E06C75"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282CE59B" w14:textId="77777777" w:rsidR="00EC496A" w:rsidRPr="00537FBA" w:rsidRDefault="00BF3D6C">
            <w:pPr>
              <w:widowControl/>
              <w:jc w:val="center"/>
              <w:rPr>
                <w:rFonts w:ascii="仿宋_GB2312" w:eastAsia="仿宋_GB2312" w:hAnsi="微软雅黑"/>
                <w:szCs w:val="21"/>
              </w:rPr>
            </w:pPr>
            <w:r w:rsidRPr="00537FBA">
              <w:rPr>
                <w:rFonts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tcPr>
          <w:p w14:paraId="5D7122FB" w14:textId="77777777" w:rsidR="00EC496A" w:rsidRPr="00537FBA" w:rsidRDefault="00BF3D6C">
            <w:pPr>
              <w:widowControl/>
              <w:jc w:val="left"/>
              <w:rPr>
                <w:rFonts w:ascii="仿宋_GB2312" w:eastAsia="仿宋_GB2312" w:hAnsi="微软雅黑"/>
                <w:szCs w:val="21"/>
              </w:rPr>
            </w:pPr>
            <w:r w:rsidRPr="00537FBA">
              <w:rPr>
                <w:rFonts w:hint="eastAsia"/>
                <w:szCs w:val="21"/>
              </w:rPr>
              <w:t>内网数据库</w:t>
            </w:r>
            <w:r w:rsidRPr="00537FBA">
              <w:rPr>
                <w:rFonts w:hint="eastAsia"/>
                <w:szCs w:val="21"/>
              </w:rPr>
              <w:t>CPU</w:t>
            </w:r>
            <w:r w:rsidRPr="00537FBA">
              <w:rPr>
                <w:rFonts w:hint="eastAsia"/>
                <w:szCs w:val="21"/>
              </w:rPr>
              <w:t>扩容</w:t>
            </w:r>
          </w:p>
        </w:tc>
        <w:tc>
          <w:tcPr>
            <w:tcW w:w="709" w:type="dxa"/>
            <w:tcBorders>
              <w:top w:val="single" w:sz="4" w:space="0" w:color="auto"/>
              <w:left w:val="nil"/>
              <w:bottom w:val="single" w:sz="4" w:space="0" w:color="auto"/>
              <w:right w:val="single" w:sz="4" w:space="0" w:color="auto"/>
            </w:tcBorders>
            <w:vAlign w:val="center"/>
          </w:tcPr>
          <w:p w14:paraId="5857CF73" w14:textId="77777777" w:rsidR="00EC496A" w:rsidRPr="00537FBA" w:rsidRDefault="00BF3D6C">
            <w:pPr>
              <w:widowControl/>
              <w:jc w:val="center"/>
              <w:rPr>
                <w:rFonts w:ascii="宋体" w:hAnsi="宋体" w:cs="宋体"/>
                <w:szCs w:val="21"/>
              </w:rPr>
            </w:pPr>
            <w:r w:rsidRPr="00537FBA">
              <w:rPr>
                <w:rFonts w:hint="eastAsia"/>
                <w:szCs w:val="21"/>
              </w:rPr>
              <w:t>块</w:t>
            </w:r>
          </w:p>
        </w:tc>
        <w:tc>
          <w:tcPr>
            <w:tcW w:w="850" w:type="dxa"/>
            <w:tcBorders>
              <w:top w:val="single" w:sz="4" w:space="0" w:color="auto"/>
              <w:left w:val="nil"/>
              <w:bottom w:val="single" w:sz="4" w:space="0" w:color="auto"/>
              <w:right w:val="single" w:sz="4" w:space="0" w:color="auto"/>
            </w:tcBorders>
            <w:vAlign w:val="center"/>
          </w:tcPr>
          <w:p w14:paraId="3BBE4791"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8</w:t>
            </w:r>
          </w:p>
        </w:tc>
        <w:tc>
          <w:tcPr>
            <w:tcW w:w="3827" w:type="dxa"/>
            <w:tcBorders>
              <w:top w:val="single" w:sz="4" w:space="0" w:color="auto"/>
              <w:left w:val="nil"/>
              <w:bottom w:val="single" w:sz="4" w:space="0" w:color="auto"/>
              <w:right w:val="single" w:sz="4" w:space="0" w:color="auto"/>
            </w:tcBorders>
            <w:vAlign w:val="center"/>
          </w:tcPr>
          <w:p w14:paraId="0DCC68E2" w14:textId="77777777" w:rsidR="00EC496A" w:rsidRPr="00537FBA" w:rsidRDefault="00EC496A">
            <w:pPr>
              <w:widowControl/>
              <w:jc w:val="center"/>
              <w:rPr>
                <w:rFonts w:ascii="仿宋_GB2312" w:eastAsia="仿宋_GB2312" w:hAnsi="微软雅黑"/>
                <w:szCs w:val="21"/>
              </w:rPr>
            </w:pPr>
          </w:p>
        </w:tc>
      </w:tr>
      <w:tr w:rsidR="00EC496A" w:rsidRPr="00537FBA" w14:paraId="2719BD3B"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3DADB3D9" w14:textId="77777777" w:rsidR="00EC496A" w:rsidRPr="00537FBA" w:rsidRDefault="00BF3D6C">
            <w:pPr>
              <w:widowControl/>
              <w:jc w:val="center"/>
              <w:rPr>
                <w:rFonts w:ascii="仿宋_GB2312" w:eastAsia="仿宋_GB2312" w:hAnsi="微软雅黑"/>
                <w:szCs w:val="21"/>
              </w:rPr>
            </w:pPr>
            <w:r w:rsidRPr="00537FBA">
              <w:rPr>
                <w:rFonts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4BD962AC" w14:textId="77777777" w:rsidR="00EC496A" w:rsidRPr="00537FBA" w:rsidRDefault="00BF3D6C">
            <w:pPr>
              <w:widowControl/>
              <w:jc w:val="left"/>
              <w:rPr>
                <w:rFonts w:ascii="仿宋_GB2312" w:eastAsia="仿宋_GB2312" w:hAnsi="微软雅黑"/>
                <w:szCs w:val="21"/>
              </w:rPr>
            </w:pPr>
            <w:r w:rsidRPr="00537FBA">
              <w:rPr>
                <w:rFonts w:hint="eastAsia"/>
                <w:szCs w:val="21"/>
              </w:rPr>
              <w:t>内网内存扩容</w:t>
            </w:r>
          </w:p>
        </w:tc>
        <w:tc>
          <w:tcPr>
            <w:tcW w:w="709" w:type="dxa"/>
            <w:tcBorders>
              <w:top w:val="single" w:sz="4" w:space="0" w:color="auto"/>
              <w:left w:val="nil"/>
              <w:bottom w:val="single" w:sz="4" w:space="0" w:color="auto"/>
              <w:right w:val="single" w:sz="4" w:space="0" w:color="auto"/>
            </w:tcBorders>
            <w:vAlign w:val="center"/>
          </w:tcPr>
          <w:p w14:paraId="6DAB4E54" w14:textId="77777777" w:rsidR="00EC496A" w:rsidRPr="00537FBA" w:rsidRDefault="00BF3D6C">
            <w:pPr>
              <w:widowControl/>
              <w:jc w:val="center"/>
              <w:rPr>
                <w:rFonts w:ascii="宋体" w:hAnsi="宋体" w:cs="宋体"/>
                <w:szCs w:val="21"/>
              </w:rPr>
            </w:pPr>
            <w:r w:rsidRPr="00537FBA">
              <w:rPr>
                <w:rFonts w:hint="eastAsia"/>
                <w:szCs w:val="21"/>
              </w:rPr>
              <w:t>条</w:t>
            </w:r>
          </w:p>
        </w:tc>
        <w:tc>
          <w:tcPr>
            <w:tcW w:w="850" w:type="dxa"/>
            <w:tcBorders>
              <w:top w:val="single" w:sz="4" w:space="0" w:color="auto"/>
              <w:left w:val="nil"/>
              <w:bottom w:val="single" w:sz="4" w:space="0" w:color="auto"/>
              <w:right w:val="single" w:sz="4" w:space="0" w:color="auto"/>
            </w:tcBorders>
            <w:vAlign w:val="center"/>
          </w:tcPr>
          <w:p w14:paraId="5FE8D14B"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48</w:t>
            </w:r>
          </w:p>
        </w:tc>
        <w:tc>
          <w:tcPr>
            <w:tcW w:w="3827" w:type="dxa"/>
            <w:tcBorders>
              <w:top w:val="single" w:sz="4" w:space="0" w:color="auto"/>
              <w:left w:val="nil"/>
              <w:bottom w:val="single" w:sz="4" w:space="0" w:color="auto"/>
              <w:right w:val="single" w:sz="4" w:space="0" w:color="auto"/>
            </w:tcBorders>
            <w:vAlign w:val="center"/>
          </w:tcPr>
          <w:p w14:paraId="01B20FEE" w14:textId="77777777" w:rsidR="00EC496A" w:rsidRPr="00537FBA" w:rsidRDefault="00EC496A">
            <w:pPr>
              <w:widowControl/>
              <w:jc w:val="center"/>
              <w:rPr>
                <w:rFonts w:ascii="仿宋_GB2312" w:eastAsia="仿宋_GB2312" w:hAnsi="微软雅黑"/>
                <w:szCs w:val="21"/>
              </w:rPr>
            </w:pPr>
          </w:p>
        </w:tc>
      </w:tr>
      <w:tr w:rsidR="00EC496A" w:rsidRPr="00537FBA" w14:paraId="445C4D7E"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217D5AE0" w14:textId="77777777" w:rsidR="00EC496A" w:rsidRPr="00537FBA" w:rsidRDefault="00BF3D6C">
            <w:pPr>
              <w:widowControl/>
              <w:jc w:val="center"/>
              <w:rPr>
                <w:rFonts w:ascii="仿宋_GB2312" w:eastAsia="仿宋_GB2312" w:hAnsi="微软雅黑"/>
                <w:szCs w:val="21"/>
              </w:rPr>
            </w:pPr>
            <w:r w:rsidRPr="00537FBA">
              <w:rPr>
                <w:rFonts w:hint="eastAsia"/>
                <w:szCs w:val="21"/>
              </w:rPr>
              <w:t>3</w:t>
            </w:r>
          </w:p>
        </w:tc>
        <w:tc>
          <w:tcPr>
            <w:tcW w:w="2977" w:type="dxa"/>
            <w:tcBorders>
              <w:top w:val="single" w:sz="4" w:space="0" w:color="auto"/>
              <w:left w:val="single" w:sz="4" w:space="0" w:color="auto"/>
              <w:bottom w:val="single" w:sz="4" w:space="0" w:color="auto"/>
              <w:right w:val="single" w:sz="4" w:space="0" w:color="auto"/>
            </w:tcBorders>
            <w:vAlign w:val="center"/>
          </w:tcPr>
          <w:p w14:paraId="61141711" w14:textId="77777777" w:rsidR="00EC496A" w:rsidRPr="00537FBA" w:rsidRDefault="00BF3D6C">
            <w:pPr>
              <w:widowControl/>
              <w:jc w:val="left"/>
              <w:rPr>
                <w:rFonts w:ascii="仿宋_GB2312" w:eastAsia="仿宋_GB2312" w:hAnsi="微软雅黑"/>
                <w:szCs w:val="21"/>
              </w:rPr>
            </w:pPr>
            <w:r w:rsidRPr="00537FBA">
              <w:rPr>
                <w:rFonts w:hint="eastAsia"/>
                <w:szCs w:val="21"/>
              </w:rPr>
              <w:t>虚拟化服务器</w:t>
            </w:r>
            <w:r w:rsidRPr="00537FBA">
              <w:rPr>
                <w:rFonts w:hint="eastAsia"/>
                <w:szCs w:val="21"/>
              </w:rPr>
              <w:t>CPU</w:t>
            </w:r>
            <w:r w:rsidRPr="00537FBA">
              <w:rPr>
                <w:rFonts w:hint="eastAsia"/>
                <w:szCs w:val="21"/>
              </w:rPr>
              <w:t>扩容</w:t>
            </w:r>
          </w:p>
        </w:tc>
        <w:tc>
          <w:tcPr>
            <w:tcW w:w="709" w:type="dxa"/>
            <w:tcBorders>
              <w:top w:val="single" w:sz="4" w:space="0" w:color="auto"/>
              <w:left w:val="nil"/>
              <w:bottom w:val="single" w:sz="4" w:space="0" w:color="auto"/>
              <w:right w:val="single" w:sz="4" w:space="0" w:color="auto"/>
            </w:tcBorders>
            <w:vAlign w:val="center"/>
          </w:tcPr>
          <w:p w14:paraId="5AC5E341" w14:textId="77777777" w:rsidR="00EC496A" w:rsidRPr="00537FBA" w:rsidRDefault="00BF3D6C">
            <w:pPr>
              <w:widowControl/>
              <w:jc w:val="center"/>
              <w:rPr>
                <w:rFonts w:ascii="宋体" w:hAnsi="宋体" w:cs="宋体"/>
                <w:szCs w:val="21"/>
              </w:rPr>
            </w:pPr>
            <w:r w:rsidRPr="00537FBA">
              <w:rPr>
                <w:rFonts w:hint="eastAsia"/>
                <w:szCs w:val="21"/>
              </w:rPr>
              <w:t>块</w:t>
            </w:r>
          </w:p>
        </w:tc>
        <w:tc>
          <w:tcPr>
            <w:tcW w:w="850" w:type="dxa"/>
            <w:tcBorders>
              <w:top w:val="single" w:sz="4" w:space="0" w:color="auto"/>
              <w:left w:val="nil"/>
              <w:bottom w:val="single" w:sz="4" w:space="0" w:color="auto"/>
              <w:right w:val="single" w:sz="4" w:space="0" w:color="auto"/>
            </w:tcBorders>
            <w:vAlign w:val="center"/>
          </w:tcPr>
          <w:p w14:paraId="74AC2D05"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12</w:t>
            </w:r>
          </w:p>
        </w:tc>
        <w:tc>
          <w:tcPr>
            <w:tcW w:w="3827" w:type="dxa"/>
            <w:tcBorders>
              <w:top w:val="single" w:sz="4" w:space="0" w:color="auto"/>
              <w:left w:val="nil"/>
              <w:bottom w:val="single" w:sz="4" w:space="0" w:color="auto"/>
              <w:right w:val="single" w:sz="4" w:space="0" w:color="auto"/>
            </w:tcBorders>
            <w:vAlign w:val="center"/>
          </w:tcPr>
          <w:p w14:paraId="0C48150D" w14:textId="77777777" w:rsidR="00EC496A" w:rsidRPr="00537FBA" w:rsidRDefault="00EC496A">
            <w:pPr>
              <w:widowControl/>
              <w:jc w:val="center"/>
              <w:rPr>
                <w:rFonts w:ascii="仿宋_GB2312" w:eastAsia="仿宋_GB2312" w:hAnsi="微软雅黑"/>
                <w:szCs w:val="21"/>
              </w:rPr>
            </w:pPr>
          </w:p>
        </w:tc>
      </w:tr>
      <w:tr w:rsidR="00EC496A" w:rsidRPr="00537FBA" w14:paraId="57005912"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2415B656" w14:textId="77777777" w:rsidR="00EC496A" w:rsidRPr="00537FBA" w:rsidRDefault="00BF3D6C">
            <w:pPr>
              <w:widowControl/>
              <w:jc w:val="center"/>
              <w:rPr>
                <w:rFonts w:ascii="仿宋_GB2312" w:eastAsia="仿宋_GB2312" w:hAnsi="微软雅黑"/>
                <w:szCs w:val="21"/>
              </w:rPr>
            </w:pPr>
            <w:r w:rsidRPr="00537FBA">
              <w:rPr>
                <w:rFonts w:hint="eastAsia"/>
                <w:szCs w:val="21"/>
              </w:rPr>
              <w:t>4</w:t>
            </w:r>
          </w:p>
        </w:tc>
        <w:tc>
          <w:tcPr>
            <w:tcW w:w="2977" w:type="dxa"/>
            <w:tcBorders>
              <w:top w:val="single" w:sz="4" w:space="0" w:color="auto"/>
              <w:left w:val="single" w:sz="4" w:space="0" w:color="auto"/>
              <w:bottom w:val="single" w:sz="4" w:space="0" w:color="auto"/>
              <w:right w:val="single" w:sz="4" w:space="0" w:color="auto"/>
            </w:tcBorders>
            <w:vAlign w:val="center"/>
          </w:tcPr>
          <w:p w14:paraId="7000D9BB" w14:textId="77777777" w:rsidR="00EC496A" w:rsidRPr="00537FBA" w:rsidRDefault="00BF3D6C">
            <w:pPr>
              <w:widowControl/>
              <w:jc w:val="left"/>
              <w:rPr>
                <w:rFonts w:ascii="仿宋_GB2312" w:eastAsia="仿宋_GB2312" w:hAnsi="微软雅黑"/>
                <w:szCs w:val="21"/>
              </w:rPr>
            </w:pPr>
            <w:r w:rsidRPr="00537FBA">
              <w:rPr>
                <w:rFonts w:hint="eastAsia"/>
                <w:szCs w:val="21"/>
              </w:rPr>
              <w:t>虚拟化服务器内存扩容</w:t>
            </w:r>
          </w:p>
        </w:tc>
        <w:tc>
          <w:tcPr>
            <w:tcW w:w="709" w:type="dxa"/>
            <w:tcBorders>
              <w:top w:val="single" w:sz="4" w:space="0" w:color="auto"/>
              <w:left w:val="nil"/>
              <w:bottom w:val="single" w:sz="4" w:space="0" w:color="auto"/>
              <w:right w:val="single" w:sz="4" w:space="0" w:color="auto"/>
            </w:tcBorders>
            <w:vAlign w:val="center"/>
          </w:tcPr>
          <w:p w14:paraId="6BADC8A0" w14:textId="77777777" w:rsidR="00EC496A" w:rsidRPr="00537FBA" w:rsidRDefault="00BF3D6C">
            <w:pPr>
              <w:widowControl/>
              <w:jc w:val="center"/>
              <w:rPr>
                <w:rFonts w:ascii="宋体" w:hAnsi="宋体" w:cs="宋体"/>
                <w:szCs w:val="21"/>
              </w:rPr>
            </w:pPr>
            <w:r w:rsidRPr="00537FBA">
              <w:rPr>
                <w:rFonts w:hint="eastAsia"/>
                <w:szCs w:val="21"/>
              </w:rPr>
              <w:t>条</w:t>
            </w:r>
          </w:p>
        </w:tc>
        <w:tc>
          <w:tcPr>
            <w:tcW w:w="850" w:type="dxa"/>
            <w:tcBorders>
              <w:top w:val="single" w:sz="4" w:space="0" w:color="auto"/>
              <w:left w:val="nil"/>
              <w:bottom w:val="single" w:sz="4" w:space="0" w:color="auto"/>
              <w:right w:val="single" w:sz="4" w:space="0" w:color="auto"/>
            </w:tcBorders>
            <w:vAlign w:val="center"/>
          </w:tcPr>
          <w:p w14:paraId="04F69F56"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156</w:t>
            </w:r>
          </w:p>
        </w:tc>
        <w:tc>
          <w:tcPr>
            <w:tcW w:w="3827" w:type="dxa"/>
            <w:tcBorders>
              <w:top w:val="single" w:sz="4" w:space="0" w:color="auto"/>
              <w:left w:val="nil"/>
              <w:bottom w:val="single" w:sz="4" w:space="0" w:color="auto"/>
              <w:right w:val="single" w:sz="4" w:space="0" w:color="auto"/>
            </w:tcBorders>
            <w:vAlign w:val="center"/>
          </w:tcPr>
          <w:p w14:paraId="044B4770" w14:textId="77777777" w:rsidR="00EC496A" w:rsidRPr="00537FBA" w:rsidRDefault="00EC496A">
            <w:pPr>
              <w:widowControl/>
              <w:jc w:val="center"/>
              <w:rPr>
                <w:rFonts w:ascii="仿宋_GB2312" w:eastAsia="仿宋_GB2312" w:hAnsi="微软雅黑"/>
                <w:szCs w:val="21"/>
              </w:rPr>
            </w:pPr>
          </w:p>
        </w:tc>
      </w:tr>
      <w:tr w:rsidR="00EC496A" w:rsidRPr="00537FBA" w14:paraId="3DE34001"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4365E905"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b/>
                <w:bCs/>
                <w:kern w:val="0"/>
                <w:szCs w:val="21"/>
                <w:lang w:val="zh-TW"/>
              </w:rPr>
              <w:t>三</w:t>
            </w:r>
          </w:p>
        </w:tc>
        <w:tc>
          <w:tcPr>
            <w:tcW w:w="2977" w:type="dxa"/>
            <w:tcBorders>
              <w:top w:val="single" w:sz="4" w:space="0" w:color="auto"/>
              <w:left w:val="single" w:sz="4" w:space="0" w:color="auto"/>
              <w:bottom w:val="single" w:sz="4" w:space="0" w:color="auto"/>
              <w:right w:val="single" w:sz="4" w:space="0" w:color="auto"/>
            </w:tcBorders>
            <w:vAlign w:val="center"/>
          </w:tcPr>
          <w:p w14:paraId="37A94AB8" w14:textId="77777777" w:rsidR="00EC496A" w:rsidRPr="00537FBA" w:rsidRDefault="00BF3D6C">
            <w:pPr>
              <w:widowControl/>
              <w:jc w:val="left"/>
              <w:rPr>
                <w:rFonts w:ascii="仿宋_GB2312" w:eastAsia="仿宋_GB2312" w:hAnsi="微软雅黑"/>
                <w:szCs w:val="21"/>
              </w:rPr>
            </w:pPr>
            <w:r w:rsidRPr="00537FBA">
              <w:rPr>
                <w:rFonts w:ascii="宋体" w:hAnsi="宋体" w:cs="宋体" w:hint="eastAsia"/>
                <w:b/>
                <w:bCs/>
                <w:kern w:val="0"/>
                <w:szCs w:val="21"/>
                <w:lang w:val="zh-TW"/>
              </w:rPr>
              <w:t>存储及备份</w:t>
            </w:r>
          </w:p>
        </w:tc>
        <w:tc>
          <w:tcPr>
            <w:tcW w:w="709" w:type="dxa"/>
            <w:tcBorders>
              <w:top w:val="single" w:sz="4" w:space="0" w:color="auto"/>
              <w:left w:val="nil"/>
              <w:bottom w:val="single" w:sz="4" w:space="0" w:color="auto"/>
              <w:right w:val="single" w:sz="4" w:space="0" w:color="auto"/>
            </w:tcBorders>
            <w:vAlign w:val="center"/>
          </w:tcPr>
          <w:p w14:paraId="74A44FE1" w14:textId="77777777" w:rsidR="00EC496A" w:rsidRPr="00537FBA" w:rsidRDefault="00EC496A">
            <w:pPr>
              <w:widowControl/>
              <w:jc w:val="center"/>
              <w:rPr>
                <w:rFonts w:ascii="宋体" w:hAnsi="宋体" w:cs="宋体"/>
                <w:szCs w:val="21"/>
              </w:rPr>
            </w:pPr>
          </w:p>
        </w:tc>
        <w:tc>
          <w:tcPr>
            <w:tcW w:w="850" w:type="dxa"/>
            <w:tcBorders>
              <w:top w:val="single" w:sz="4" w:space="0" w:color="auto"/>
              <w:left w:val="nil"/>
              <w:bottom w:val="single" w:sz="4" w:space="0" w:color="auto"/>
              <w:right w:val="single" w:sz="4" w:space="0" w:color="auto"/>
            </w:tcBorders>
            <w:vAlign w:val="center"/>
          </w:tcPr>
          <w:p w14:paraId="5E995F2D" w14:textId="77777777" w:rsidR="00EC496A" w:rsidRPr="00537FBA" w:rsidRDefault="00EC496A">
            <w:pPr>
              <w:widowControl/>
              <w:jc w:val="center"/>
              <w:rPr>
                <w:rFonts w:ascii="仿宋_GB2312" w:eastAsia="仿宋_GB2312" w:hAnsi="微软雅黑"/>
                <w:szCs w:val="21"/>
              </w:rPr>
            </w:pPr>
          </w:p>
        </w:tc>
        <w:tc>
          <w:tcPr>
            <w:tcW w:w="3827" w:type="dxa"/>
            <w:tcBorders>
              <w:top w:val="single" w:sz="4" w:space="0" w:color="auto"/>
              <w:left w:val="nil"/>
              <w:bottom w:val="single" w:sz="4" w:space="0" w:color="auto"/>
              <w:right w:val="single" w:sz="4" w:space="0" w:color="auto"/>
            </w:tcBorders>
            <w:vAlign w:val="center"/>
          </w:tcPr>
          <w:p w14:paraId="3CE525AD" w14:textId="77777777" w:rsidR="00EC496A" w:rsidRPr="00537FBA" w:rsidRDefault="00EC496A">
            <w:pPr>
              <w:widowControl/>
              <w:jc w:val="center"/>
              <w:rPr>
                <w:rFonts w:ascii="仿宋_GB2312" w:eastAsia="仿宋_GB2312" w:hAnsi="微软雅黑"/>
                <w:szCs w:val="21"/>
              </w:rPr>
            </w:pPr>
          </w:p>
        </w:tc>
      </w:tr>
      <w:tr w:rsidR="00EC496A" w:rsidRPr="00537FBA" w14:paraId="4EF83378"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521B3E41" w14:textId="77777777" w:rsidR="00EC496A" w:rsidRPr="00537FBA" w:rsidRDefault="00BF3D6C">
            <w:pPr>
              <w:widowControl/>
              <w:jc w:val="center"/>
              <w:rPr>
                <w:rFonts w:ascii="仿宋_GB2312" w:eastAsia="仿宋_GB2312" w:hAnsi="微软雅黑"/>
                <w:szCs w:val="21"/>
              </w:rPr>
            </w:pPr>
            <w:r w:rsidRPr="00537FBA">
              <w:rPr>
                <w:rFonts w:ascii="仿宋_GB2312" w:eastAsia="仿宋_GB2312" w:hAnsi="微软雅黑"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tcPr>
          <w:p w14:paraId="7A301FEC" w14:textId="77777777" w:rsidR="00EC496A" w:rsidRPr="00537FBA" w:rsidRDefault="00BF3D6C">
            <w:pPr>
              <w:widowControl/>
              <w:jc w:val="left"/>
              <w:rPr>
                <w:rFonts w:ascii="仿宋_GB2312" w:eastAsia="仿宋_GB2312" w:hAnsi="微软雅黑"/>
                <w:szCs w:val="21"/>
              </w:rPr>
            </w:pPr>
            <w:proofErr w:type="gramStart"/>
            <w:r w:rsidRPr="00537FBA">
              <w:rPr>
                <w:rFonts w:hint="eastAsia"/>
                <w:szCs w:val="21"/>
              </w:rPr>
              <w:t>核心全闪存储</w:t>
            </w:r>
            <w:proofErr w:type="gramEnd"/>
            <w:r w:rsidRPr="00537FBA">
              <w:rPr>
                <w:rFonts w:hint="eastAsia"/>
                <w:szCs w:val="21"/>
              </w:rPr>
              <w:t>磁盘阵列</w:t>
            </w:r>
          </w:p>
        </w:tc>
        <w:tc>
          <w:tcPr>
            <w:tcW w:w="709" w:type="dxa"/>
            <w:tcBorders>
              <w:top w:val="single" w:sz="4" w:space="0" w:color="auto"/>
              <w:left w:val="nil"/>
              <w:bottom w:val="single" w:sz="4" w:space="0" w:color="auto"/>
              <w:right w:val="single" w:sz="4" w:space="0" w:color="auto"/>
            </w:tcBorders>
            <w:vAlign w:val="center"/>
          </w:tcPr>
          <w:p w14:paraId="2345988C" w14:textId="77777777" w:rsidR="00EC496A" w:rsidRPr="00537FBA" w:rsidRDefault="00BF3D6C">
            <w:pPr>
              <w:widowControl/>
              <w:jc w:val="center"/>
              <w:rPr>
                <w:rFonts w:ascii="宋体" w:hAnsi="宋体" w:cs="宋体"/>
                <w:szCs w:val="21"/>
              </w:rPr>
            </w:pPr>
            <w:r w:rsidRPr="00537FBA">
              <w:rPr>
                <w:rFonts w:hint="eastAsia"/>
                <w:szCs w:val="21"/>
              </w:rPr>
              <w:t>套</w:t>
            </w:r>
          </w:p>
        </w:tc>
        <w:tc>
          <w:tcPr>
            <w:tcW w:w="850" w:type="dxa"/>
            <w:tcBorders>
              <w:top w:val="single" w:sz="4" w:space="0" w:color="auto"/>
              <w:left w:val="nil"/>
              <w:bottom w:val="single" w:sz="4" w:space="0" w:color="auto"/>
              <w:right w:val="single" w:sz="4" w:space="0" w:color="auto"/>
            </w:tcBorders>
            <w:vAlign w:val="center"/>
          </w:tcPr>
          <w:p w14:paraId="3FF9F76B"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2</w:t>
            </w:r>
          </w:p>
        </w:tc>
        <w:tc>
          <w:tcPr>
            <w:tcW w:w="3827" w:type="dxa"/>
            <w:tcBorders>
              <w:top w:val="single" w:sz="4" w:space="0" w:color="auto"/>
              <w:left w:val="nil"/>
              <w:bottom w:val="single" w:sz="4" w:space="0" w:color="auto"/>
              <w:right w:val="single" w:sz="4" w:space="0" w:color="auto"/>
            </w:tcBorders>
            <w:vAlign w:val="center"/>
          </w:tcPr>
          <w:p w14:paraId="7395A56D" w14:textId="77777777" w:rsidR="00EC496A" w:rsidRPr="00537FBA" w:rsidRDefault="00EC496A">
            <w:pPr>
              <w:widowControl/>
              <w:jc w:val="center"/>
              <w:rPr>
                <w:rFonts w:ascii="仿宋_GB2312" w:eastAsia="仿宋_GB2312" w:hAnsi="微软雅黑"/>
                <w:szCs w:val="21"/>
              </w:rPr>
            </w:pPr>
          </w:p>
        </w:tc>
      </w:tr>
      <w:tr w:rsidR="00EC496A" w:rsidRPr="00537FBA" w14:paraId="7D961D51"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22DB5996" w14:textId="77777777" w:rsidR="00EC496A" w:rsidRPr="00537FBA" w:rsidRDefault="00BF3D6C">
            <w:pPr>
              <w:widowControl/>
              <w:jc w:val="center"/>
              <w:rPr>
                <w:rFonts w:ascii="仿宋_GB2312" w:eastAsia="仿宋_GB2312" w:hAnsi="微软雅黑"/>
                <w:szCs w:val="21"/>
              </w:rPr>
            </w:pPr>
            <w:r w:rsidRPr="00537FBA">
              <w:rPr>
                <w:rFonts w:ascii="仿宋_GB2312" w:eastAsia="仿宋_GB2312" w:hAnsi="微软雅黑"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5408A4E9" w14:textId="77777777" w:rsidR="00EC496A" w:rsidRPr="00537FBA" w:rsidRDefault="00BF3D6C">
            <w:pPr>
              <w:widowControl/>
              <w:jc w:val="left"/>
              <w:rPr>
                <w:rFonts w:ascii="仿宋_GB2312" w:eastAsia="仿宋_GB2312" w:hAnsi="微软雅黑"/>
                <w:szCs w:val="21"/>
              </w:rPr>
            </w:pPr>
            <w:r w:rsidRPr="00537FBA">
              <w:rPr>
                <w:rFonts w:hint="eastAsia"/>
                <w:szCs w:val="21"/>
              </w:rPr>
              <w:t>备份一体机</w:t>
            </w:r>
          </w:p>
        </w:tc>
        <w:tc>
          <w:tcPr>
            <w:tcW w:w="709" w:type="dxa"/>
            <w:tcBorders>
              <w:top w:val="single" w:sz="4" w:space="0" w:color="auto"/>
              <w:left w:val="nil"/>
              <w:bottom w:val="single" w:sz="4" w:space="0" w:color="auto"/>
              <w:right w:val="single" w:sz="4" w:space="0" w:color="auto"/>
            </w:tcBorders>
            <w:vAlign w:val="center"/>
          </w:tcPr>
          <w:p w14:paraId="6AAB5B2E" w14:textId="77777777" w:rsidR="00EC496A" w:rsidRPr="00537FBA" w:rsidRDefault="00BF3D6C">
            <w:pPr>
              <w:widowControl/>
              <w:jc w:val="center"/>
              <w:rPr>
                <w:rFonts w:ascii="宋体" w:hAnsi="宋体" w:cs="宋体"/>
                <w:szCs w:val="21"/>
              </w:rPr>
            </w:pPr>
            <w:r w:rsidRPr="00537FBA">
              <w:rPr>
                <w:rFonts w:hint="eastAsia"/>
                <w:szCs w:val="21"/>
              </w:rPr>
              <w:t>台</w:t>
            </w:r>
          </w:p>
        </w:tc>
        <w:tc>
          <w:tcPr>
            <w:tcW w:w="850" w:type="dxa"/>
            <w:tcBorders>
              <w:top w:val="single" w:sz="4" w:space="0" w:color="auto"/>
              <w:left w:val="nil"/>
              <w:bottom w:val="single" w:sz="4" w:space="0" w:color="auto"/>
              <w:right w:val="single" w:sz="4" w:space="0" w:color="auto"/>
            </w:tcBorders>
            <w:vAlign w:val="center"/>
          </w:tcPr>
          <w:p w14:paraId="4AD5DA10"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1</w:t>
            </w:r>
          </w:p>
        </w:tc>
        <w:tc>
          <w:tcPr>
            <w:tcW w:w="3827" w:type="dxa"/>
            <w:tcBorders>
              <w:top w:val="single" w:sz="4" w:space="0" w:color="auto"/>
              <w:left w:val="nil"/>
              <w:bottom w:val="single" w:sz="4" w:space="0" w:color="auto"/>
              <w:right w:val="single" w:sz="4" w:space="0" w:color="auto"/>
            </w:tcBorders>
            <w:vAlign w:val="center"/>
          </w:tcPr>
          <w:p w14:paraId="091B764D" w14:textId="77777777" w:rsidR="00EC496A" w:rsidRPr="00537FBA" w:rsidRDefault="00EC496A">
            <w:pPr>
              <w:widowControl/>
              <w:jc w:val="center"/>
              <w:rPr>
                <w:rFonts w:ascii="仿宋_GB2312" w:eastAsia="仿宋_GB2312" w:hAnsi="微软雅黑"/>
                <w:szCs w:val="21"/>
              </w:rPr>
            </w:pPr>
          </w:p>
        </w:tc>
      </w:tr>
      <w:tr w:rsidR="00EC496A" w:rsidRPr="00537FBA" w14:paraId="16A0BE25"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02EFB938" w14:textId="77777777" w:rsidR="00EC496A" w:rsidRPr="00537FBA" w:rsidRDefault="00BF3D6C">
            <w:pPr>
              <w:widowControl/>
              <w:jc w:val="center"/>
              <w:rPr>
                <w:rFonts w:ascii="仿宋_GB2312" w:eastAsia="仿宋_GB2312" w:hAnsi="微软雅黑"/>
                <w:szCs w:val="21"/>
              </w:rPr>
            </w:pPr>
            <w:r w:rsidRPr="00537FBA">
              <w:rPr>
                <w:rFonts w:hint="eastAsia"/>
                <w:b/>
                <w:bCs/>
                <w:szCs w:val="21"/>
              </w:rPr>
              <w:t>四</w:t>
            </w:r>
          </w:p>
        </w:tc>
        <w:tc>
          <w:tcPr>
            <w:tcW w:w="2977" w:type="dxa"/>
            <w:tcBorders>
              <w:top w:val="single" w:sz="4" w:space="0" w:color="auto"/>
              <w:left w:val="single" w:sz="4" w:space="0" w:color="auto"/>
              <w:bottom w:val="single" w:sz="4" w:space="0" w:color="auto"/>
              <w:right w:val="single" w:sz="4" w:space="0" w:color="auto"/>
            </w:tcBorders>
            <w:vAlign w:val="center"/>
          </w:tcPr>
          <w:p w14:paraId="41A15882" w14:textId="77777777" w:rsidR="00EC496A" w:rsidRPr="00537FBA" w:rsidRDefault="00BF3D6C">
            <w:pPr>
              <w:widowControl/>
              <w:jc w:val="left"/>
              <w:rPr>
                <w:rFonts w:ascii="仿宋_GB2312" w:eastAsia="仿宋_GB2312" w:hAnsi="微软雅黑"/>
                <w:szCs w:val="21"/>
              </w:rPr>
            </w:pPr>
            <w:r w:rsidRPr="00537FBA">
              <w:rPr>
                <w:rFonts w:hint="eastAsia"/>
                <w:b/>
                <w:bCs/>
                <w:szCs w:val="21"/>
              </w:rPr>
              <w:t>网络设备</w:t>
            </w:r>
          </w:p>
        </w:tc>
        <w:tc>
          <w:tcPr>
            <w:tcW w:w="709" w:type="dxa"/>
            <w:tcBorders>
              <w:top w:val="single" w:sz="4" w:space="0" w:color="auto"/>
              <w:left w:val="nil"/>
              <w:bottom w:val="single" w:sz="4" w:space="0" w:color="auto"/>
              <w:right w:val="single" w:sz="4" w:space="0" w:color="auto"/>
            </w:tcBorders>
            <w:vAlign w:val="center"/>
          </w:tcPr>
          <w:p w14:paraId="65CD51C9" w14:textId="77777777" w:rsidR="00EC496A" w:rsidRPr="00537FBA" w:rsidRDefault="00EC496A">
            <w:pPr>
              <w:widowControl/>
              <w:jc w:val="center"/>
              <w:rPr>
                <w:rFonts w:ascii="宋体" w:hAnsi="宋体" w:cs="宋体"/>
                <w:szCs w:val="21"/>
              </w:rPr>
            </w:pPr>
          </w:p>
        </w:tc>
        <w:tc>
          <w:tcPr>
            <w:tcW w:w="850" w:type="dxa"/>
            <w:tcBorders>
              <w:top w:val="single" w:sz="4" w:space="0" w:color="auto"/>
              <w:left w:val="nil"/>
              <w:bottom w:val="single" w:sz="4" w:space="0" w:color="auto"/>
              <w:right w:val="single" w:sz="4" w:space="0" w:color="auto"/>
            </w:tcBorders>
            <w:vAlign w:val="center"/>
          </w:tcPr>
          <w:p w14:paraId="10C785B5" w14:textId="77777777" w:rsidR="00EC496A" w:rsidRPr="00537FBA" w:rsidRDefault="00EC496A">
            <w:pPr>
              <w:widowControl/>
              <w:jc w:val="center"/>
              <w:rPr>
                <w:rFonts w:ascii="仿宋_GB2312" w:eastAsia="仿宋_GB2312" w:hAnsi="微软雅黑"/>
                <w:szCs w:val="21"/>
              </w:rPr>
            </w:pPr>
          </w:p>
        </w:tc>
        <w:tc>
          <w:tcPr>
            <w:tcW w:w="3827" w:type="dxa"/>
            <w:tcBorders>
              <w:top w:val="single" w:sz="4" w:space="0" w:color="auto"/>
              <w:left w:val="nil"/>
              <w:bottom w:val="single" w:sz="4" w:space="0" w:color="auto"/>
              <w:right w:val="single" w:sz="4" w:space="0" w:color="auto"/>
            </w:tcBorders>
            <w:vAlign w:val="center"/>
          </w:tcPr>
          <w:p w14:paraId="516123A1" w14:textId="77777777" w:rsidR="00EC496A" w:rsidRPr="00537FBA" w:rsidRDefault="00EC496A">
            <w:pPr>
              <w:widowControl/>
              <w:jc w:val="center"/>
              <w:rPr>
                <w:rFonts w:ascii="仿宋_GB2312" w:eastAsia="仿宋_GB2312" w:hAnsi="微软雅黑"/>
                <w:szCs w:val="21"/>
              </w:rPr>
            </w:pPr>
          </w:p>
        </w:tc>
      </w:tr>
      <w:tr w:rsidR="00EC496A" w:rsidRPr="00537FBA" w14:paraId="3918F3DD"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2FAB3F13" w14:textId="77777777" w:rsidR="00EC496A" w:rsidRPr="00537FBA" w:rsidRDefault="00BF3D6C">
            <w:pPr>
              <w:widowControl/>
              <w:jc w:val="center"/>
              <w:rPr>
                <w:rFonts w:ascii="仿宋_GB2312" w:eastAsia="仿宋_GB2312" w:hAnsi="微软雅黑"/>
                <w:szCs w:val="21"/>
              </w:rPr>
            </w:pPr>
            <w:r w:rsidRPr="00537FBA">
              <w:rPr>
                <w:rFonts w:ascii="仿宋_GB2312" w:eastAsia="仿宋_GB2312" w:hAnsi="微软雅黑"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tcPr>
          <w:p w14:paraId="579F8721" w14:textId="77777777" w:rsidR="00EC496A" w:rsidRPr="00537FBA" w:rsidRDefault="00BF3D6C">
            <w:pPr>
              <w:widowControl/>
              <w:jc w:val="left"/>
              <w:rPr>
                <w:rFonts w:ascii="仿宋_GB2312" w:eastAsia="仿宋_GB2312" w:hAnsi="微软雅黑"/>
                <w:szCs w:val="21"/>
              </w:rPr>
            </w:pPr>
            <w:r w:rsidRPr="00537FBA">
              <w:rPr>
                <w:rFonts w:ascii="宋体" w:hAnsi="宋体" w:cs="宋体" w:hint="eastAsia"/>
                <w:kern w:val="0"/>
                <w:szCs w:val="21"/>
                <w:lang w:val="zh-TW"/>
              </w:rPr>
              <w:t>光纤通道交换机</w:t>
            </w:r>
          </w:p>
        </w:tc>
        <w:tc>
          <w:tcPr>
            <w:tcW w:w="709" w:type="dxa"/>
            <w:tcBorders>
              <w:top w:val="single" w:sz="4" w:space="0" w:color="auto"/>
              <w:left w:val="nil"/>
              <w:bottom w:val="single" w:sz="4" w:space="0" w:color="auto"/>
              <w:right w:val="single" w:sz="4" w:space="0" w:color="auto"/>
            </w:tcBorders>
            <w:vAlign w:val="center"/>
          </w:tcPr>
          <w:p w14:paraId="1E0FE4EB" w14:textId="77777777" w:rsidR="00EC496A" w:rsidRPr="00537FBA" w:rsidRDefault="00BF3D6C">
            <w:pPr>
              <w:widowControl/>
              <w:jc w:val="center"/>
              <w:rPr>
                <w:rFonts w:ascii="宋体" w:hAnsi="宋体" w:cs="宋体"/>
                <w:szCs w:val="21"/>
              </w:rPr>
            </w:pPr>
            <w:r w:rsidRPr="00537FBA">
              <w:rPr>
                <w:rFonts w:ascii="宋体" w:hAnsi="宋体" w:cs="宋体"/>
                <w:kern w:val="0"/>
                <w:szCs w:val="21"/>
                <w:lang w:val="zh-TW" w:eastAsia="zh-TW"/>
              </w:rPr>
              <w:t>台</w:t>
            </w:r>
          </w:p>
        </w:tc>
        <w:tc>
          <w:tcPr>
            <w:tcW w:w="850" w:type="dxa"/>
            <w:tcBorders>
              <w:top w:val="single" w:sz="4" w:space="0" w:color="auto"/>
              <w:left w:val="nil"/>
              <w:bottom w:val="single" w:sz="4" w:space="0" w:color="auto"/>
              <w:right w:val="single" w:sz="4" w:space="0" w:color="auto"/>
            </w:tcBorders>
            <w:vAlign w:val="center"/>
          </w:tcPr>
          <w:p w14:paraId="62CDBC5F" w14:textId="77777777" w:rsidR="00EC496A" w:rsidRPr="00537FBA" w:rsidRDefault="00BF3D6C">
            <w:pPr>
              <w:widowControl/>
              <w:jc w:val="center"/>
              <w:rPr>
                <w:rFonts w:ascii="仿宋_GB2312" w:eastAsia="仿宋_GB2312" w:hAnsi="微软雅黑"/>
                <w:szCs w:val="21"/>
              </w:rPr>
            </w:pPr>
            <w:r w:rsidRPr="00537FBA">
              <w:rPr>
                <w:rFonts w:ascii="宋体" w:hAnsi="宋体" w:cs="宋体" w:hint="eastAsia"/>
                <w:kern w:val="0"/>
                <w:szCs w:val="21"/>
              </w:rPr>
              <w:t>2</w:t>
            </w:r>
          </w:p>
        </w:tc>
        <w:tc>
          <w:tcPr>
            <w:tcW w:w="3827" w:type="dxa"/>
            <w:tcBorders>
              <w:top w:val="single" w:sz="4" w:space="0" w:color="auto"/>
              <w:left w:val="nil"/>
              <w:bottom w:val="single" w:sz="4" w:space="0" w:color="auto"/>
              <w:right w:val="single" w:sz="4" w:space="0" w:color="auto"/>
            </w:tcBorders>
            <w:vAlign w:val="center"/>
          </w:tcPr>
          <w:p w14:paraId="09C080C6" w14:textId="77777777" w:rsidR="00EC496A" w:rsidRPr="00537FBA" w:rsidRDefault="00EC496A">
            <w:pPr>
              <w:widowControl/>
              <w:jc w:val="center"/>
              <w:rPr>
                <w:rFonts w:ascii="仿宋_GB2312" w:eastAsia="仿宋_GB2312" w:hAnsi="微软雅黑"/>
                <w:szCs w:val="21"/>
              </w:rPr>
            </w:pPr>
          </w:p>
        </w:tc>
      </w:tr>
      <w:tr w:rsidR="00EC496A" w:rsidRPr="00537FBA" w14:paraId="26EE4392"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0D502727" w14:textId="77777777" w:rsidR="00EC496A" w:rsidRPr="00537FBA" w:rsidRDefault="00BF3D6C">
            <w:pPr>
              <w:widowControl/>
              <w:jc w:val="center"/>
              <w:rPr>
                <w:rFonts w:ascii="仿宋_GB2312" w:eastAsia="仿宋_GB2312" w:hAnsi="微软雅黑"/>
                <w:szCs w:val="21"/>
              </w:rPr>
            </w:pPr>
            <w:r w:rsidRPr="00537FBA">
              <w:rPr>
                <w:rFonts w:hint="eastAsia"/>
                <w:b/>
                <w:bCs/>
              </w:rPr>
              <w:t>五</w:t>
            </w:r>
          </w:p>
        </w:tc>
        <w:tc>
          <w:tcPr>
            <w:tcW w:w="2977" w:type="dxa"/>
            <w:tcBorders>
              <w:top w:val="single" w:sz="4" w:space="0" w:color="auto"/>
              <w:left w:val="single" w:sz="4" w:space="0" w:color="auto"/>
              <w:bottom w:val="single" w:sz="4" w:space="0" w:color="auto"/>
              <w:right w:val="single" w:sz="4" w:space="0" w:color="auto"/>
            </w:tcBorders>
            <w:vAlign w:val="center"/>
          </w:tcPr>
          <w:p w14:paraId="56FAA9AE" w14:textId="77777777" w:rsidR="00EC496A" w:rsidRPr="00537FBA" w:rsidRDefault="00BF3D6C">
            <w:pPr>
              <w:widowControl/>
              <w:jc w:val="left"/>
              <w:rPr>
                <w:rFonts w:ascii="宋体" w:hAnsi="宋体" w:cs="宋体"/>
                <w:kern w:val="0"/>
                <w:szCs w:val="21"/>
                <w:lang w:val="zh-TW"/>
              </w:rPr>
            </w:pPr>
            <w:r w:rsidRPr="00537FBA">
              <w:rPr>
                <w:rFonts w:hint="eastAsia"/>
                <w:b/>
                <w:bCs/>
              </w:rPr>
              <w:t>基础软件</w:t>
            </w:r>
          </w:p>
        </w:tc>
        <w:tc>
          <w:tcPr>
            <w:tcW w:w="709" w:type="dxa"/>
            <w:tcBorders>
              <w:top w:val="single" w:sz="4" w:space="0" w:color="auto"/>
              <w:left w:val="nil"/>
              <w:bottom w:val="single" w:sz="4" w:space="0" w:color="auto"/>
              <w:right w:val="single" w:sz="4" w:space="0" w:color="auto"/>
            </w:tcBorders>
            <w:vAlign w:val="center"/>
          </w:tcPr>
          <w:p w14:paraId="694C5FFC" w14:textId="77777777" w:rsidR="00EC496A" w:rsidRPr="00537FBA" w:rsidRDefault="00EC496A">
            <w:pPr>
              <w:widowControl/>
              <w:jc w:val="center"/>
              <w:rPr>
                <w:rFonts w:ascii="宋体" w:hAnsi="宋体" w:cs="宋体"/>
                <w:kern w:val="0"/>
                <w:szCs w:val="21"/>
                <w:lang w:val="zh-TW" w:eastAsia="zh-TW"/>
              </w:rPr>
            </w:pPr>
          </w:p>
        </w:tc>
        <w:tc>
          <w:tcPr>
            <w:tcW w:w="850" w:type="dxa"/>
            <w:tcBorders>
              <w:top w:val="single" w:sz="4" w:space="0" w:color="auto"/>
              <w:left w:val="nil"/>
              <w:bottom w:val="single" w:sz="4" w:space="0" w:color="auto"/>
              <w:right w:val="single" w:sz="4" w:space="0" w:color="auto"/>
            </w:tcBorders>
            <w:vAlign w:val="center"/>
          </w:tcPr>
          <w:p w14:paraId="320B3657" w14:textId="77777777" w:rsidR="00EC496A" w:rsidRPr="00537FBA" w:rsidRDefault="00EC496A">
            <w:pPr>
              <w:widowControl/>
              <w:jc w:val="center"/>
              <w:rPr>
                <w:rFonts w:ascii="宋体" w:hAnsi="宋体" w:cs="宋体"/>
                <w:kern w:val="0"/>
                <w:szCs w:val="21"/>
              </w:rPr>
            </w:pPr>
          </w:p>
        </w:tc>
        <w:tc>
          <w:tcPr>
            <w:tcW w:w="3827" w:type="dxa"/>
            <w:tcBorders>
              <w:top w:val="single" w:sz="4" w:space="0" w:color="auto"/>
              <w:left w:val="nil"/>
              <w:bottom w:val="single" w:sz="4" w:space="0" w:color="auto"/>
              <w:right w:val="single" w:sz="4" w:space="0" w:color="auto"/>
            </w:tcBorders>
            <w:vAlign w:val="center"/>
          </w:tcPr>
          <w:p w14:paraId="733081BE" w14:textId="77777777" w:rsidR="00EC496A" w:rsidRPr="00537FBA" w:rsidRDefault="00EC496A">
            <w:pPr>
              <w:widowControl/>
              <w:jc w:val="center"/>
              <w:rPr>
                <w:rFonts w:ascii="仿宋_GB2312" w:eastAsia="仿宋_GB2312" w:hAnsi="微软雅黑"/>
                <w:szCs w:val="21"/>
              </w:rPr>
            </w:pPr>
          </w:p>
        </w:tc>
      </w:tr>
      <w:tr w:rsidR="00EC496A" w:rsidRPr="00537FBA" w14:paraId="7CE83342"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1DA30119" w14:textId="77777777" w:rsidR="00EC496A" w:rsidRPr="00537FBA" w:rsidRDefault="00BF3D6C">
            <w:pPr>
              <w:widowControl/>
              <w:jc w:val="center"/>
              <w:rPr>
                <w:rFonts w:ascii="仿宋_GB2312" w:eastAsia="仿宋_GB2312" w:hAnsi="微软雅黑"/>
                <w:szCs w:val="21"/>
              </w:rPr>
            </w:pPr>
            <w:r w:rsidRPr="00537FBA">
              <w:rPr>
                <w:rFonts w:ascii="仿宋_GB2312" w:eastAsia="仿宋_GB2312" w:hAnsi="微软雅黑"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tcPr>
          <w:p w14:paraId="116DD362" w14:textId="77777777" w:rsidR="00EC496A" w:rsidRPr="00537FBA" w:rsidRDefault="00BF3D6C">
            <w:pPr>
              <w:widowControl/>
              <w:jc w:val="left"/>
              <w:rPr>
                <w:rFonts w:ascii="宋体" w:hAnsi="宋体" w:cs="宋体"/>
                <w:kern w:val="0"/>
                <w:szCs w:val="21"/>
                <w:lang w:val="zh-TW"/>
              </w:rPr>
            </w:pPr>
            <w:r w:rsidRPr="00537FBA">
              <w:rPr>
                <w:rFonts w:hint="eastAsia"/>
              </w:rPr>
              <w:t>应用数据库管理软件</w:t>
            </w:r>
          </w:p>
        </w:tc>
        <w:tc>
          <w:tcPr>
            <w:tcW w:w="709" w:type="dxa"/>
            <w:tcBorders>
              <w:top w:val="single" w:sz="4" w:space="0" w:color="auto"/>
              <w:left w:val="nil"/>
              <w:bottom w:val="single" w:sz="4" w:space="0" w:color="auto"/>
              <w:right w:val="single" w:sz="4" w:space="0" w:color="auto"/>
            </w:tcBorders>
            <w:vAlign w:val="center"/>
          </w:tcPr>
          <w:p w14:paraId="3D530C07" w14:textId="77777777" w:rsidR="00EC496A" w:rsidRPr="00537FBA" w:rsidRDefault="00BF3D6C">
            <w:pPr>
              <w:widowControl/>
              <w:jc w:val="center"/>
              <w:rPr>
                <w:rFonts w:ascii="宋体" w:hAnsi="宋体" w:cs="宋体"/>
                <w:kern w:val="0"/>
                <w:szCs w:val="21"/>
                <w:lang w:val="zh-TW" w:eastAsia="zh-TW"/>
              </w:rPr>
            </w:pPr>
            <w:r w:rsidRPr="00537FBA">
              <w:rPr>
                <w:rFonts w:hint="eastAsia"/>
              </w:rPr>
              <w:t>套</w:t>
            </w:r>
          </w:p>
        </w:tc>
        <w:tc>
          <w:tcPr>
            <w:tcW w:w="850" w:type="dxa"/>
            <w:tcBorders>
              <w:top w:val="single" w:sz="4" w:space="0" w:color="auto"/>
              <w:left w:val="nil"/>
              <w:bottom w:val="single" w:sz="4" w:space="0" w:color="auto"/>
              <w:right w:val="single" w:sz="4" w:space="0" w:color="auto"/>
            </w:tcBorders>
            <w:vAlign w:val="center"/>
          </w:tcPr>
          <w:p w14:paraId="36012F93" w14:textId="77777777" w:rsidR="00EC496A" w:rsidRPr="00537FBA" w:rsidRDefault="00BF3D6C">
            <w:pPr>
              <w:widowControl/>
              <w:jc w:val="center"/>
              <w:rPr>
                <w:rFonts w:ascii="宋体" w:hAnsi="宋体" w:cs="宋体"/>
                <w:kern w:val="0"/>
                <w:szCs w:val="21"/>
              </w:rPr>
            </w:pPr>
            <w:r w:rsidRPr="00537FBA">
              <w:rPr>
                <w:rFonts w:ascii="宋体" w:hAnsi="宋体" w:cs="宋体" w:hint="eastAsia"/>
                <w:kern w:val="0"/>
                <w:sz w:val="20"/>
                <w:szCs w:val="20"/>
              </w:rPr>
              <w:t>6</w:t>
            </w:r>
          </w:p>
        </w:tc>
        <w:tc>
          <w:tcPr>
            <w:tcW w:w="3827" w:type="dxa"/>
            <w:tcBorders>
              <w:top w:val="single" w:sz="4" w:space="0" w:color="auto"/>
              <w:left w:val="nil"/>
              <w:bottom w:val="single" w:sz="4" w:space="0" w:color="auto"/>
              <w:right w:val="single" w:sz="4" w:space="0" w:color="auto"/>
            </w:tcBorders>
            <w:vAlign w:val="center"/>
          </w:tcPr>
          <w:p w14:paraId="668AFBBB" w14:textId="77777777" w:rsidR="00EC496A" w:rsidRPr="00537FBA" w:rsidRDefault="00EC496A">
            <w:pPr>
              <w:widowControl/>
              <w:jc w:val="center"/>
              <w:rPr>
                <w:rFonts w:ascii="仿宋_GB2312" w:eastAsia="仿宋_GB2312" w:hAnsi="微软雅黑"/>
                <w:szCs w:val="21"/>
              </w:rPr>
            </w:pPr>
          </w:p>
        </w:tc>
      </w:tr>
      <w:tr w:rsidR="00EC496A" w:rsidRPr="00537FBA" w14:paraId="0DC20C61"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7303749E" w14:textId="77777777" w:rsidR="00EC496A" w:rsidRPr="00537FBA" w:rsidRDefault="00BF3D6C">
            <w:pPr>
              <w:widowControl/>
              <w:jc w:val="center"/>
              <w:rPr>
                <w:rFonts w:ascii="仿宋_GB2312" w:eastAsia="仿宋_GB2312" w:hAnsi="微软雅黑"/>
                <w:szCs w:val="21"/>
              </w:rPr>
            </w:pPr>
            <w:r w:rsidRPr="00537FBA">
              <w:rPr>
                <w:rFonts w:ascii="仿宋_GB2312" w:eastAsia="仿宋_GB2312" w:hAnsi="微软雅黑" w:hint="eastAsia"/>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669DC529" w14:textId="77777777" w:rsidR="00EC496A" w:rsidRPr="00537FBA" w:rsidRDefault="00BF3D6C">
            <w:pPr>
              <w:widowControl/>
              <w:jc w:val="left"/>
              <w:rPr>
                <w:rFonts w:ascii="宋体" w:hAnsi="宋体" w:cs="宋体"/>
                <w:kern w:val="0"/>
                <w:szCs w:val="21"/>
                <w:lang w:val="zh-TW"/>
              </w:rPr>
            </w:pPr>
            <w:r w:rsidRPr="00537FBA">
              <w:rPr>
                <w:rFonts w:hint="eastAsia"/>
              </w:rPr>
              <w:t>数据库</w:t>
            </w:r>
          </w:p>
        </w:tc>
        <w:tc>
          <w:tcPr>
            <w:tcW w:w="709" w:type="dxa"/>
            <w:tcBorders>
              <w:top w:val="single" w:sz="4" w:space="0" w:color="auto"/>
              <w:left w:val="nil"/>
              <w:bottom w:val="single" w:sz="4" w:space="0" w:color="auto"/>
              <w:right w:val="single" w:sz="4" w:space="0" w:color="auto"/>
            </w:tcBorders>
            <w:vAlign w:val="center"/>
          </w:tcPr>
          <w:p w14:paraId="4DA1A829" w14:textId="77777777" w:rsidR="00EC496A" w:rsidRPr="00537FBA" w:rsidRDefault="00BF3D6C">
            <w:pPr>
              <w:widowControl/>
              <w:jc w:val="center"/>
              <w:rPr>
                <w:rFonts w:ascii="宋体" w:hAnsi="宋体" w:cs="宋体"/>
                <w:kern w:val="0"/>
                <w:szCs w:val="21"/>
                <w:lang w:val="zh-TW" w:eastAsia="zh-TW"/>
              </w:rPr>
            </w:pPr>
            <w:r w:rsidRPr="00537FBA">
              <w:rPr>
                <w:rFonts w:hint="eastAsia"/>
              </w:rPr>
              <w:t>套</w:t>
            </w:r>
          </w:p>
        </w:tc>
        <w:tc>
          <w:tcPr>
            <w:tcW w:w="850" w:type="dxa"/>
            <w:tcBorders>
              <w:top w:val="single" w:sz="4" w:space="0" w:color="auto"/>
              <w:left w:val="nil"/>
              <w:bottom w:val="single" w:sz="4" w:space="0" w:color="auto"/>
              <w:right w:val="single" w:sz="4" w:space="0" w:color="auto"/>
            </w:tcBorders>
            <w:vAlign w:val="center"/>
          </w:tcPr>
          <w:p w14:paraId="4DBD06CF" w14:textId="77777777" w:rsidR="00EC496A" w:rsidRPr="00537FBA" w:rsidRDefault="00BF3D6C">
            <w:pPr>
              <w:widowControl/>
              <w:jc w:val="center"/>
              <w:rPr>
                <w:rFonts w:ascii="宋体" w:hAnsi="宋体" w:cs="宋体"/>
                <w:kern w:val="0"/>
                <w:szCs w:val="21"/>
              </w:rPr>
            </w:pPr>
            <w:r w:rsidRPr="00537FBA">
              <w:rPr>
                <w:rFonts w:ascii="宋体" w:hAnsi="宋体" w:cs="宋体" w:hint="eastAsia"/>
                <w:kern w:val="0"/>
                <w:sz w:val="20"/>
                <w:szCs w:val="20"/>
              </w:rPr>
              <w:t>2</w:t>
            </w:r>
          </w:p>
        </w:tc>
        <w:tc>
          <w:tcPr>
            <w:tcW w:w="3827" w:type="dxa"/>
            <w:tcBorders>
              <w:top w:val="single" w:sz="4" w:space="0" w:color="auto"/>
              <w:left w:val="nil"/>
              <w:bottom w:val="single" w:sz="4" w:space="0" w:color="auto"/>
              <w:right w:val="single" w:sz="4" w:space="0" w:color="auto"/>
            </w:tcBorders>
            <w:vAlign w:val="center"/>
          </w:tcPr>
          <w:p w14:paraId="67BB0BD6" w14:textId="77777777" w:rsidR="00EC496A" w:rsidRPr="00537FBA" w:rsidRDefault="00EC496A">
            <w:pPr>
              <w:widowControl/>
              <w:jc w:val="center"/>
              <w:rPr>
                <w:rFonts w:ascii="仿宋_GB2312" w:eastAsia="仿宋_GB2312" w:hAnsi="微软雅黑"/>
                <w:szCs w:val="21"/>
              </w:rPr>
            </w:pPr>
          </w:p>
        </w:tc>
      </w:tr>
      <w:tr w:rsidR="00EC496A" w:rsidRPr="00537FBA" w14:paraId="050B52AC"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68618D79" w14:textId="77777777" w:rsidR="00EC496A" w:rsidRPr="00537FBA" w:rsidRDefault="00BF3D6C">
            <w:pPr>
              <w:widowControl/>
              <w:jc w:val="center"/>
              <w:rPr>
                <w:rFonts w:ascii="仿宋_GB2312" w:eastAsia="仿宋_GB2312" w:hAnsi="微软雅黑"/>
                <w:szCs w:val="21"/>
              </w:rPr>
            </w:pPr>
            <w:r w:rsidRPr="00537FBA">
              <w:rPr>
                <w:rFonts w:ascii="仿宋_GB2312" w:eastAsia="仿宋_GB2312" w:hAnsi="微软雅黑" w:hint="eastAsia"/>
                <w:szCs w:val="21"/>
              </w:rPr>
              <w:lastRenderedPageBreak/>
              <w:t>3</w:t>
            </w:r>
          </w:p>
        </w:tc>
        <w:tc>
          <w:tcPr>
            <w:tcW w:w="2977" w:type="dxa"/>
            <w:tcBorders>
              <w:top w:val="single" w:sz="4" w:space="0" w:color="auto"/>
              <w:left w:val="single" w:sz="4" w:space="0" w:color="auto"/>
              <w:bottom w:val="single" w:sz="4" w:space="0" w:color="auto"/>
              <w:right w:val="single" w:sz="4" w:space="0" w:color="auto"/>
            </w:tcBorders>
            <w:vAlign w:val="center"/>
          </w:tcPr>
          <w:p w14:paraId="017D498E" w14:textId="77777777" w:rsidR="00EC496A" w:rsidRPr="00537FBA" w:rsidRDefault="00BF3D6C">
            <w:pPr>
              <w:widowControl/>
              <w:jc w:val="left"/>
              <w:rPr>
                <w:rFonts w:ascii="宋体" w:hAnsi="宋体" w:cs="宋体"/>
                <w:kern w:val="0"/>
                <w:szCs w:val="21"/>
                <w:lang w:val="zh-TW"/>
              </w:rPr>
            </w:pPr>
            <w:r w:rsidRPr="00537FBA">
              <w:rPr>
                <w:rFonts w:hint="eastAsia"/>
              </w:rPr>
              <w:t>虚拟化基础软件</w:t>
            </w:r>
          </w:p>
        </w:tc>
        <w:tc>
          <w:tcPr>
            <w:tcW w:w="709" w:type="dxa"/>
            <w:tcBorders>
              <w:top w:val="single" w:sz="4" w:space="0" w:color="auto"/>
              <w:left w:val="nil"/>
              <w:bottom w:val="single" w:sz="4" w:space="0" w:color="auto"/>
              <w:right w:val="single" w:sz="4" w:space="0" w:color="auto"/>
            </w:tcBorders>
            <w:vAlign w:val="center"/>
          </w:tcPr>
          <w:p w14:paraId="3E7B83F5" w14:textId="77777777" w:rsidR="00EC496A" w:rsidRPr="00537FBA" w:rsidRDefault="00BF3D6C">
            <w:pPr>
              <w:widowControl/>
              <w:jc w:val="center"/>
              <w:rPr>
                <w:rFonts w:ascii="宋体" w:hAnsi="宋体" w:cs="宋体"/>
                <w:kern w:val="0"/>
                <w:szCs w:val="21"/>
                <w:lang w:val="zh-TW" w:eastAsia="zh-TW"/>
              </w:rPr>
            </w:pPr>
            <w:r w:rsidRPr="00537FBA">
              <w:rPr>
                <w:rFonts w:hint="eastAsia"/>
              </w:rPr>
              <w:t>套</w:t>
            </w:r>
          </w:p>
        </w:tc>
        <w:tc>
          <w:tcPr>
            <w:tcW w:w="850" w:type="dxa"/>
            <w:tcBorders>
              <w:top w:val="single" w:sz="4" w:space="0" w:color="auto"/>
              <w:left w:val="nil"/>
              <w:bottom w:val="single" w:sz="4" w:space="0" w:color="auto"/>
              <w:right w:val="single" w:sz="4" w:space="0" w:color="auto"/>
            </w:tcBorders>
            <w:vAlign w:val="center"/>
          </w:tcPr>
          <w:p w14:paraId="238230C3" w14:textId="77777777" w:rsidR="00EC496A" w:rsidRPr="00537FBA" w:rsidRDefault="00BF3D6C">
            <w:pPr>
              <w:widowControl/>
              <w:jc w:val="center"/>
              <w:rPr>
                <w:rFonts w:ascii="宋体" w:hAnsi="宋体" w:cs="宋体"/>
                <w:kern w:val="0"/>
                <w:szCs w:val="21"/>
              </w:rPr>
            </w:pPr>
            <w:r w:rsidRPr="00537FBA">
              <w:rPr>
                <w:rFonts w:ascii="宋体" w:hAnsi="宋体" w:cs="宋体" w:hint="eastAsia"/>
                <w:kern w:val="0"/>
                <w:sz w:val="20"/>
                <w:szCs w:val="20"/>
              </w:rPr>
              <w:t>32</w:t>
            </w:r>
          </w:p>
        </w:tc>
        <w:tc>
          <w:tcPr>
            <w:tcW w:w="3827" w:type="dxa"/>
            <w:tcBorders>
              <w:top w:val="single" w:sz="4" w:space="0" w:color="auto"/>
              <w:left w:val="nil"/>
              <w:bottom w:val="single" w:sz="4" w:space="0" w:color="auto"/>
              <w:right w:val="single" w:sz="4" w:space="0" w:color="auto"/>
            </w:tcBorders>
            <w:vAlign w:val="center"/>
          </w:tcPr>
          <w:p w14:paraId="54957737" w14:textId="77777777" w:rsidR="00EC496A" w:rsidRPr="00537FBA" w:rsidRDefault="00EC496A">
            <w:pPr>
              <w:widowControl/>
              <w:jc w:val="center"/>
              <w:rPr>
                <w:rFonts w:ascii="仿宋_GB2312" w:eastAsia="仿宋_GB2312" w:hAnsi="微软雅黑"/>
                <w:szCs w:val="21"/>
              </w:rPr>
            </w:pPr>
          </w:p>
        </w:tc>
      </w:tr>
      <w:tr w:rsidR="00EC496A" w:rsidRPr="00537FBA" w14:paraId="46293E72"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1E6F5439" w14:textId="77777777" w:rsidR="00EC496A" w:rsidRPr="00537FBA" w:rsidRDefault="00BF3D6C">
            <w:pPr>
              <w:widowControl/>
              <w:jc w:val="center"/>
              <w:rPr>
                <w:rFonts w:ascii="仿宋_GB2312" w:eastAsia="仿宋_GB2312" w:hAnsi="微软雅黑"/>
                <w:szCs w:val="21"/>
              </w:rPr>
            </w:pPr>
            <w:r w:rsidRPr="00537FBA">
              <w:rPr>
                <w:rFonts w:ascii="仿宋_GB2312" w:eastAsia="仿宋_GB2312" w:hAnsi="微软雅黑" w:hint="eastAsia"/>
                <w:szCs w:val="21"/>
              </w:rPr>
              <w:t>4</w:t>
            </w:r>
          </w:p>
        </w:tc>
        <w:tc>
          <w:tcPr>
            <w:tcW w:w="2977" w:type="dxa"/>
            <w:tcBorders>
              <w:top w:val="single" w:sz="4" w:space="0" w:color="auto"/>
              <w:left w:val="single" w:sz="4" w:space="0" w:color="auto"/>
              <w:bottom w:val="single" w:sz="4" w:space="0" w:color="auto"/>
              <w:right w:val="single" w:sz="4" w:space="0" w:color="auto"/>
            </w:tcBorders>
            <w:vAlign w:val="center"/>
          </w:tcPr>
          <w:p w14:paraId="2FFEC9FA" w14:textId="77777777" w:rsidR="00EC496A" w:rsidRPr="00537FBA" w:rsidRDefault="00BF3D6C">
            <w:pPr>
              <w:widowControl/>
              <w:jc w:val="left"/>
              <w:rPr>
                <w:rFonts w:ascii="宋体" w:hAnsi="宋体" w:cs="宋体"/>
                <w:kern w:val="0"/>
                <w:szCs w:val="21"/>
                <w:lang w:val="zh-TW"/>
              </w:rPr>
            </w:pPr>
            <w:r w:rsidRPr="00537FBA">
              <w:rPr>
                <w:rFonts w:hint="eastAsia"/>
              </w:rPr>
              <w:t>操作系统</w:t>
            </w:r>
          </w:p>
        </w:tc>
        <w:tc>
          <w:tcPr>
            <w:tcW w:w="709" w:type="dxa"/>
            <w:tcBorders>
              <w:top w:val="single" w:sz="4" w:space="0" w:color="auto"/>
              <w:left w:val="nil"/>
              <w:bottom w:val="single" w:sz="4" w:space="0" w:color="auto"/>
              <w:right w:val="single" w:sz="4" w:space="0" w:color="auto"/>
            </w:tcBorders>
            <w:vAlign w:val="center"/>
          </w:tcPr>
          <w:p w14:paraId="5C97494B" w14:textId="77777777" w:rsidR="00EC496A" w:rsidRPr="00537FBA" w:rsidRDefault="00BF3D6C">
            <w:pPr>
              <w:widowControl/>
              <w:jc w:val="center"/>
              <w:rPr>
                <w:rFonts w:ascii="宋体" w:hAnsi="宋体" w:cs="宋体"/>
                <w:kern w:val="0"/>
                <w:szCs w:val="21"/>
                <w:lang w:val="zh-TW" w:eastAsia="zh-TW"/>
              </w:rPr>
            </w:pPr>
            <w:r w:rsidRPr="00537FBA">
              <w:rPr>
                <w:rFonts w:hint="eastAsia"/>
              </w:rPr>
              <w:t>套</w:t>
            </w:r>
          </w:p>
        </w:tc>
        <w:tc>
          <w:tcPr>
            <w:tcW w:w="850" w:type="dxa"/>
            <w:tcBorders>
              <w:top w:val="single" w:sz="4" w:space="0" w:color="auto"/>
              <w:left w:val="nil"/>
              <w:bottom w:val="single" w:sz="4" w:space="0" w:color="auto"/>
              <w:right w:val="single" w:sz="4" w:space="0" w:color="auto"/>
            </w:tcBorders>
            <w:vAlign w:val="center"/>
          </w:tcPr>
          <w:p w14:paraId="32E3BB68" w14:textId="77777777" w:rsidR="00EC496A" w:rsidRPr="00537FBA" w:rsidRDefault="00BF3D6C">
            <w:pPr>
              <w:widowControl/>
              <w:jc w:val="center"/>
              <w:rPr>
                <w:rFonts w:ascii="宋体" w:hAnsi="宋体" w:cs="宋体"/>
                <w:kern w:val="0"/>
                <w:szCs w:val="21"/>
              </w:rPr>
            </w:pPr>
            <w:r w:rsidRPr="00537FBA">
              <w:rPr>
                <w:rFonts w:ascii="宋体" w:hAnsi="宋体" w:cs="宋体" w:hint="eastAsia"/>
                <w:kern w:val="0"/>
                <w:sz w:val="20"/>
                <w:szCs w:val="20"/>
              </w:rPr>
              <w:t>6</w:t>
            </w:r>
          </w:p>
        </w:tc>
        <w:tc>
          <w:tcPr>
            <w:tcW w:w="3827" w:type="dxa"/>
            <w:tcBorders>
              <w:top w:val="single" w:sz="4" w:space="0" w:color="auto"/>
              <w:left w:val="nil"/>
              <w:bottom w:val="single" w:sz="4" w:space="0" w:color="auto"/>
              <w:right w:val="single" w:sz="4" w:space="0" w:color="auto"/>
            </w:tcBorders>
            <w:vAlign w:val="center"/>
          </w:tcPr>
          <w:p w14:paraId="6599539B" w14:textId="77777777" w:rsidR="00EC496A" w:rsidRPr="00537FBA" w:rsidRDefault="00EC496A">
            <w:pPr>
              <w:widowControl/>
              <w:jc w:val="center"/>
              <w:rPr>
                <w:rFonts w:ascii="仿宋_GB2312" w:eastAsia="仿宋_GB2312" w:hAnsi="微软雅黑"/>
                <w:szCs w:val="21"/>
              </w:rPr>
            </w:pPr>
          </w:p>
        </w:tc>
      </w:tr>
      <w:tr w:rsidR="00EC496A" w:rsidRPr="00537FBA" w14:paraId="3037B5C1"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374D6CC9" w14:textId="77777777" w:rsidR="00EC496A" w:rsidRPr="00537FBA" w:rsidRDefault="00BF3D6C">
            <w:pPr>
              <w:widowControl/>
              <w:jc w:val="center"/>
              <w:rPr>
                <w:rFonts w:ascii="仿宋_GB2312" w:eastAsia="仿宋_GB2312" w:hAnsi="微软雅黑"/>
                <w:szCs w:val="21"/>
              </w:rPr>
            </w:pPr>
            <w:r w:rsidRPr="00537FBA">
              <w:rPr>
                <w:rFonts w:ascii="仿宋_GB2312" w:eastAsia="仿宋_GB2312" w:hAnsi="微软雅黑" w:hint="eastAsia"/>
                <w:szCs w:val="21"/>
              </w:rPr>
              <w:t>5</w:t>
            </w:r>
          </w:p>
        </w:tc>
        <w:tc>
          <w:tcPr>
            <w:tcW w:w="2977" w:type="dxa"/>
            <w:tcBorders>
              <w:top w:val="single" w:sz="4" w:space="0" w:color="auto"/>
              <w:left w:val="single" w:sz="4" w:space="0" w:color="auto"/>
              <w:bottom w:val="single" w:sz="4" w:space="0" w:color="auto"/>
              <w:right w:val="single" w:sz="4" w:space="0" w:color="auto"/>
            </w:tcBorders>
            <w:vAlign w:val="center"/>
          </w:tcPr>
          <w:p w14:paraId="30533EE6" w14:textId="77777777" w:rsidR="00EC496A" w:rsidRPr="00537FBA" w:rsidRDefault="00BF3D6C">
            <w:pPr>
              <w:widowControl/>
              <w:jc w:val="left"/>
              <w:rPr>
                <w:rFonts w:ascii="宋体" w:hAnsi="宋体" w:cs="宋体"/>
                <w:kern w:val="0"/>
                <w:szCs w:val="21"/>
                <w:lang w:val="zh-TW"/>
              </w:rPr>
            </w:pPr>
            <w:r w:rsidRPr="00537FBA">
              <w:rPr>
                <w:rFonts w:hint="eastAsia"/>
              </w:rPr>
              <w:t>操作系统</w:t>
            </w:r>
          </w:p>
        </w:tc>
        <w:tc>
          <w:tcPr>
            <w:tcW w:w="709" w:type="dxa"/>
            <w:tcBorders>
              <w:top w:val="single" w:sz="4" w:space="0" w:color="auto"/>
              <w:left w:val="nil"/>
              <w:bottom w:val="single" w:sz="4" w:space="0" w:color="auto"/>
              <w:right w:val="single" w:sz="4" w:space="0" w:color="auto"/>
            </w:tcBorders>
            <w:vAlign w:val="center"/>
          </w:tcPr>
          <w:p w14:paraId="04A0DC45" w14:textId="77777777" w:rsidR="00EC496A" w:rsidRPr="00537FBA" w:rsidRDefault="00BF3D6C">
            <w:pPr>
              <w:widowControl/>
              <w:jc w:val="center"/>
              <w:rPr>
                <w:rFonts w:ascii="宋体" w:hAnsi="宋体" w:cs="宋体"/>
                <w:kern w:val="0"/>
                <w:szCs w:val="21"/>
                <w:lang w:val="zh-TW" w:eastAsia="zh-TW"/>
              </w:rPr>
            </w:pPr>
            <w:r w:rsidRPr="00537FBA">
              <w:rPr>
                <w:rFonts w:hint="eastAsia"/>
              </w:rPr>
              <w:t>套</w:t>
            </w:r>
          </w:p>
        </w:tc>
        <w:tc>
          <w:tcPr>
            <w:tcW w:w="850" w:type="dxa"/>
            <w:tcBorders>
              <w:top w:val="single" w:sz="4" w:space="0" w:color="auto"/>
              <w:left w:val="nil"/>
              <w:bottom w:val="single" w:sz="4" w:space="0" w:color="auto"/>
              <w:right w:val="single" w:sz="4" w:space="0" w:color="auto"/>
            </w:tcBorders>
            <w:vAlign w:val="center"/>
          </w:tcPr>
          <w:p w14:paraId="2A2EE6F5" w14:textId="77777777" w:rsidR="00EC496A" w:rsidRPr="00537FBA" w:rsidRDefault="00BF3D6C">
            <w:pPr>
              <w:widowControl/>
              <w:jc w:val="center"/>
              <w:rPr>
                <w:rFonts w:ascii="宋体" w:hAnsi="宋体" w:cs="宋体"/>
                <w:kern w:val="0"/>
                <w:szCs w:val="21"/>
              </w:rPr>
            </w:pPr>
            <w:r w:rsidRPr="00537FBA">
              <w:rPr>
                <w:rFonts w:ascii="宋体" w:hAnsi="宋体" w:cs="宋体" w:hint="eastAsia"/>
                <w:kern w:val="0"/>
                <w:sz w:val="20"/>
                <w:szCs w:val="20"/>
              </w:rPr>
              <w:t>11</w:t>
            </w:r>
          </w:p>
        </w:tc>
        <w:tc>
          <w:tcPr>
            <w:tcW w:w="3827" w:type="dxa"/>
            <w:tcBorders>
              <w:top w:val="single" w:sz="4" w:space="0" w:color="auto"/>
              <w:left w:val="nil"/>
              <w:bottom w:val="single" w:sz="4" w:space="0" w:color="auto"/>
              <w:right w:val="single" w:sz="4" w:space="0" w:color="auto"/>
            </w:tcBorders>
            <w:vAlign w:val="center"/>
          </w:tcPr>
          <w:p w14:paraId="645F1F11" w14:textId="77777777" w:rsidR="00EC496A" w:rsidRPr="00537FBA" w:rsidRDefault="00EC496A">
            <w:pPr>
              <w:widowControl/>
              <w:jc w:val="center"/>
              <w:rPr>
                <w:rFonts w:ascii="仿宋_GB2312" w:eastAsia="仿宋_GB2312" w:hAnsi="微软雅黑"/>
                <w:szCs w:val="21"/>
              </w:rPr>
            </w:pPr>
          </w:p>
        </w:tc>
      </w:tr>
      <w:tr w:rsidR="00EC496A" w:rsidRPr="00537FBA" w14:paraId="557443C3"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64447A23" w14:textId="77777777" w:rsidR="00EC496A" w:rsidRPr="00537FBA" w:rsidRDefault="00BF3D6C">
            <w:pPr>
              <w:widowControl/>
              <w:jc w:val="center"/>
              <w:rPr>
                <w:rFonts w:ascii="仿宋_GB2312" w:eastAsia="仿宋_GB2312" w:hAnsi="微软雅黑"/>
                <w:szCs w:val="21"/>
              </w:rPr>
            </w:pPr>
            <w:r w:rsidRPr="00537FBA">
              <w:rPr>
                <w:rFonts w:ascii="仿宋_GB2312" w:eastAsia="仿宋_GB2312" w:hAnsi="微软雅黑" w:hint="eastAsia"/>
                <w:szCs w:val="21"/>
              </w:rPr>
              <w:t>6</w:t>
            </w:r>
          </w:p>
        </w:tc>
        <w:tc>
          <w:tcPr>
            <w:tcW w:w="2977" w:type="dxa"/>
            <w:tcBorders>
              <w:top w:val="single" w:sz="4" w:space="0" w:color="auto"/>
              <w:left w:val="single" w:sz="4" w:space="0" w:color="auto"/>
              <w:bottom w:val="single" w:sz="4" w:space="0" w:color="auto"/>
              <w:right w:val="single" w:sz="4" w:space="0" w:color="auto"/>
            </w:tcBorders>
            <w:vAlign w:val="center"/>
          </w:tcPr>
          <w:p w14:paraId="320E866E" w14:textId="77777777" w:rsidR="00EC496A" w:rsidRPr="00537FBA" w:rsidRDefault="00BF3D6C">
            <w:pPr>
              <w:widowControl/>
              <w:jc w:val="left"/>
              <w:rPr>
                <w:rFonts w:ascii="宋体" w:hAnsi="宋体" w:cs="宋体"/>
                <w:kern w:val="0"/>
                <w:szCs w:val="21"/>
                <w:lang w:val="zh-TW"/>
              </w:rPr>
            </w:pPr>
            <w:r w:rsidRPr="00537FBA">
              <w:rPr>
                <w:rFonts w:hint="eastAsia"/>
              </w:rPr>
              <w:t>杀毒软件</w:t>
            </w:r>
          </w:p>
        </w:tc>
        <w:tc>
          <w:tcPr>
            <w:tcW w:w="709" w:type="dxa"/>
            <w:tcBorders>
              <w:top w:val="single" w:sz="4" w:space="0" w:color="auto"/>
              <w:left w:val="nil"/>
              <w:bottom w:val="single" w:sz="4" w:space="0" w:color="auto"/>
              <w:right w:val="single" w:sz="4" w:space="0" w:color="auto"/>
            </w:tcBorders>
            <w:vAlign w:val="center"/>
          </w:tcPr>
          <w:p w14:paraId="7247EB25" w14:textId="77777777" w:rsidR="00EC496A" w:rsidRPr="00537FBA" w:rsidRDefault="00BF3D6C">
            <w:pPr>
              <w:widowControl/>
              <w:jc w:val="center"/>
              <w:rPr>
                <w:rFonts w:ascii="宋体" w:hAnsi="宋体" w:cs="宋体"/>
                <w:kern w:val="0"/>
                <w:szCs w:val="21"/>
                <w:lang w:val="zh-TW" w:eastAsia="zh-TW"/>
              </w:rPr>
            </w:pPr>
            <w:r w:rsidRPr="00537FBA">
              <w:rPr>
                <w:rFonts w:hint="eastAsia"/>
              </w:rPr>
              <w:t>套</w:t>
            </w:r>
          </w:p>
        </w:tc>
        <w:tc>
          <w:tcPr>
            <w:tcW w:w="850" w:type="dxa"/>
            <w:tcBorders>
              <w:top w:val="single" w:sz="4" w:space="0" w:color="auto"/>
              <w:left w:val="nil"/>
              <w:bottom w:val="single" w:sz="4" w:space="0" w:color="auto"/>
              <w:right w:val="single" w:sz="4" w:space="0" w:color="auto"/>
            </w:tcBorders>
            <w:vAlign w:val="center"/>
          </w:tcPr>
          <w:p w14:paraId="4C14EBB1" w14:textId="77777777" w:rsidR="00EC496A" w:rsidRPr="00537FBA" w:rsidRDefault="00BF3D6C">
            <w:pPr>
              <w:widowControl/>
              <w:jc w:val="center"/>
              <w:rPr>
                <w:rFonts w:ascii="宋体" w:hAnsi="宋体" w:cs="宋体"/>
                <w:kern w:val="0"/>
                <w:szCs w:val="21"/>
              </w:rPr>
            </w:pPr>
            <w:r w:rsidRPr="00537FBA">
              <w:rPr>
                <w:rFonts w:ascii="宋体" w:hAnsi="宋体" w:cs="宋体" w:hint="eastAsia"/>
                <w:kern w:val="0"/>
                <w:sz w:val="20"/>
                <w:szCs w:val="20"/>
              </w:rPr>
              <w:t>1</w:t>
            </w:r>
          </w:p>
        </w:tc>
        <w:tc>
          <w:tcPr>
            <w:tcW w:w="3827" w:type="dxa"/>
            <w:tcBorders>
              <w:top w:val="single" w:sz="4" w:space="0" w:color="auto"/>
              <w:left w:val="nil"/>
              <w:bottom w:val="single" w:sz="4" w:space="0" w:color="auto"/>
              <w:right w:val="single" w:sz="4" w:space="0" w:color="auto"/>
            </w:tcBorders>
            <w:vAlign w:val="center"/>
          </w:tcPr>
          <w:p w14:paraId="59A2CBE0" w14:textId="77777777" w:rsidR="00EC496A" w:rsidRPr="00537FBA" w:rsidRDefault="00EC496A">
            <w:pPr>
              <w:widowControl/>
              <w:jc w:val="center"/>
              <w:rPr>
                <w:rFonts w:ascii="仿宋_GB2312" w:eastAsia="仿宋_GB2312" w:hAnsi="微软雅黑"/>
                <w:szCs w:val="21"/>
              </w:rPr>
            </w:pPr>
          </w:p>
        </w:tc>
      </w:tr>
    </w:tbl>
    <w:p w14:paraId="6858858D" w14:textId="77777777" w:rsidR="00EC496A" w:rsidRPr="00537FBA" w:rsidRDefault="00EC496A">
      <w:pPr>
        <w:adjustRightInd w:val="0"/>
        <w:spacing w:line="360" w:lineRule="atLeast"/>
        <w:jc w:val="left"/>
        <w:textAlignment w:val="baseline"/>
        <w:rPr>
          <w:b/>
          <w:sz w:val="24"/>
        </w:rPr>
      </w:pPr>
    </w:p>
    <w:p w14:paraId="270859C7" w14:textId="77777777" w:rsidR="00EC496A" w:rsidRPr="00537FBA" w:rsidRDefault="00BF3D6C">
      <w:pPr>
        <w:adjustRightInd w:val="0"/>
        <w:spacing w:line="360" w:lineRule="atLeast"/>
        <w:jc w:val="left"/>
        <w:textAlignment w:val="baseline"/>
        <w:rPr>
          <w:b/>
          <w:sz w:val="24"/>
        </w:rPr>
      </w:pPr>
      <w:r w:rsidRPr="00537FBA">
        <w:rPr>
          <w:rFonts w:hint="eastAsia"/>
          <w:b/>
          <w:sz w:val="24"/>
        </w:rPr>
        <w:t>（第二包）</w:t>
      </w:r>
    </w:p>
    <w:tbl>
      <w:tblPr>
        <w:tblW w:w="9180" w:type="dxa"/>
        <w:tblLayout w:type="fixed"/>
        <w:tblLook w:val="04A0" w:firstRow="1" w:lastRow="0" w:firstColumn="1" w:lastColumn="0" w:noHBand="0" w:noVBand="1"/>
      </w:tblPr>
      <w:tblGrid>
        <w:gridCol w:w="817"/>
        <w:gridCol w:w="2977"/>
        <w:gridCol w:w="709"/>
        <w:gridCol w:w="850"/>
        <w:gridCol w:w="3827"/>
      </w:tblGrid>
      <w:tr w:rsidR="00EC496A" w:rsidRPr="00537FBA" w14:paraId="67DB3BF6" w14:textId="77777777">
        <w:trPr>
          <w:trHeight w:val="457"/>
        </w:trPr>
        <w:tc>
          <w:tcPr>
            <w:tcW w:w="817" w:type="dxa"/>
            <w:tcBorders>
              <w:top w:val="single" w:sz="4" w:space="0" w:color="auto"/>
              <w:left w:val="single" w:sz="4" w:space="0" w:color="auto"/>
              <w:bottom w:val="single" w:sz="4" w:space="0" w:color="auto"/>
              <w:right w:val="single" w:sz="4" w:space="0" w:color="auto"/>
            </w:tcBorders>
            <w:vAlign w:val="center"/>
          </w:tcPr>
          <w:p w14:paraId="0668DBD2" w14:textId="77777777" w:rsidR="00EC496A" w:rsidRPr="00537FBA" w:rsidRDefault="00BF3D6C">
            <w:pPr>
              <w:widowControl/>
              <w:jc w:val="center"/>
              <w:rPr>
                <w:rFonts w:ascii="仿宋_GB2312" w:eastAsia="仿宋_GB2312" w:hAnsi="宋体" w:cs="宋体"/>
                <w:b/>
                <w:bCs/>
                <w:kern w:val="0"/>
                <w:sz w:val="24"/>
              </w:rPr>
            </w:pPr>
            <w:r w:rsidRPr="00537FBA">
              <w:rPr>
                <w:rFonts w:ascii="仿宋_GB2312" w:eastAsia="仿宋_GB2312" w:hAnsi="宋体" w:cs="宋体" w:hint="eastAsia"/>
                <w:b/>
                <w:bCs/>
                <w:kern w:val="0"/>
                <w:sz w:val="24"/>
              </w:rPr>
              <w:t>六</w:t>
            </w:r>
          </w:p>
        </w:tc>
        <w:tc>
          <w:tcPr>
            <w:tcW w:w="2977" w:type="dxa"/>
            <w:tcBorders>
              <w:top w:val="single" w:sz="4" w:space="0" w:color="auto"/>
              <w:left w:val="single" w:sz="4" w:space="0" w:color="auto"/>
              <w:bottom w:val="single" w:sz="4" w:space="0" w:color="auto"/>
              <w:right w:val="single" w:sz="4" w:space="0" w:color="auto"/>
            </w:tcBorders>
            <w:vAlign w:val="center"/>
          </w:tcPr>
          <w:p w14:paraId="7FC5C76D" w14:textId="77777777" w:rsidR="00EC496A" w:rsidRPr="00537FBA" w:rsidRDefault="00BF3D6C">
            <w:pPr>
              <w:widowControl/>
              <w:jc w:val="left"/>
              <w:rPr>
                <w:rFonts w:ascii="仿宋_GB2312" w:eastAsia="仿宋_GB2312" w:hAnsi="宋体" w:cs="宋体"/>
                <w:b/>
                <w:bCs/>
                <w:kern w:val="0"/>
                <w:sz w:val="24"/>
              </w:rPr>
            </w:pPr>
            <w:r w:rsidRPr="00537FBA">
              <w:rPr>
                <w:rFonts w:hint="eastAsia"/>
                <w:b/>
                <w:bCs/>
              </w:rPr>
              <w:t>安全设备</w:t>
            </w:r>
          </w:p>
        </w:tc>
        <w:tc>
          <w:tcPr>
            <w:tcW w:w="709" w:type="dxa"/>
            <w:tcBorders>
              <w:top w:val="single" w:sz="4" w:space="0" w:color="auto"/>
              <w:left w:val="nil"/>
              <w:bottom w:val="single" w:sz="4" w:space="0" w:color="auto"/>
              <w:right w:val="single" w:sz="4" w:space="0" w:color="auto"/>
            </w:tcBorders>
            <w:vAlign w:val="center"/>
          </w:tcPr>
          <w:p w14:paraId="61808D04" w14:textId="77777777" w:rsidR="00EC496A" w:rsidRPr="00537FBA" w:rsidRDefault="00BF3D6C">
            <w:pPr>
              <w:widowControl/>
              <w:jc w:val="center"/>
              <w:rPr>
                <w:rFonts w:ascii="仿宋_GB2312" w:eastAsia="仿宋_GB2312" w:hAnsi="宋体" w:cs="宋体"/>
                <w:b/>
                <w:bCs/>
                <w:kern w:val="0"/>
                <w:sz w:val="24"/>
              </w:rPr>
            </w:pPr>
            <w:r w:rsidRPr="00537FBA">
              <w:rPr>
                <w:rFonts w:ascii="仿宋_GB2312" w:eastAsia="仿宋_GB2312" w:hAnsi="宋体" w:cs="宋体" w:hint="eastAsia"/>
                <w:b/>
                <w:bCs/>
                <w:kern w:val="0"/>
                <w:sz w:val="24"/>
              </w:rPr>
              <w:t>单位</w:t>
            </w:r>
          </w:p>
        </w:tc>
        <w:tc>
          <w:tcPr>
            <w:tcW w:w="850" w:type="dxa"/>
            <w:tcBorders>
              <w:top w:val="single" w:sz="4" w:space="0" w:color="auto"/>
              <w:left w:val="nil"/>
              <w:bottom w:val="single" w:sz="4" w:space="0" w:color="auto"/>
              <w:right w:val="single" w:sz="4" w:space="0" w:color="auto"/>
            </w:tcBorders>
            <w:vAlign w:val="center"/>
          </w:tcPr>
          <w:p w14:paraId="1BAECC5D" w14:textId="77777777" w:rsidR="00EC496A" w:rsidRPr="00537FBA" w:rsidRDefault="00BF3D6C">
            <w:pPr>
              <w:widowControl/>
              <w:jc w:val="center"/>
              <w:rPr>
                <w:rFonts w:ascii="仿宋_GB2312" w:eastAsia="仿宋_GB2312" w:hAnsi="宋体" w:cs="宋体"/>
                <w:b/>
                <w:bCs/>
                <w:kern w:val="0"/>
                <w:sz w:val="24"/>
              </w:rPr>
            </w:pPr>
            <w:r w:rsidRPr="00537FBA">
              <w:rPr>
                <w:rFonts w:ascii="仿宋_GB2312" w:eastAsia="仿宋_GB2312" w:hAnsi="宋体" w:cs="宋体" w:hint="eastAsia"/>
                <w:b/>
                <w:bCs/>
                <w:kern w:val="0"/>
                <w:sz w:val="24"/>
              </w:rPr>
              <w:t>数量</w:t>
            </w:r>
          </w:p>
        </w:tc>
        <w:tc>
          <w:tcPr>
            <w:tcW w:w="3827" w:type="dxa"/>
            <w:tcBorders>
              <w:top w:val="single" w:sz="4" w:space="0" w:color="auto"/>
              <w:left w:val="nil"/>
              <w:bottom w:val="single" w:sz="4" w:space="0" w:color="auto"/>
              <w:right w:val="single" w:sz="4" w:space="0" w:color="auto"/>
            </w:tcBorders>
            <w:vAlign w:val="center"/>
          </w:tcPr>
          <w:p w14:paraId="1BE2D392" w14:textId="77777777" w:rsidR="00EC496A" w:rsidRPr="00537FBA" w:rsidRDefault="00BF3D6C">
            <w:pPr>
              <w:widowControl/>
              <w:jc w:val="center"/>
              <w:rPr>
                <w:rFonts w:ascii="仿宋_GB2312" w:eastAsia="仿宋_GB2312" w:hAnsi="宋体" w:cs="宋体"/>
                <w:b/>
                <w:bCs/>
                <w:kern w:val="0"/>
                <w:sz w:val="24"/>
              </w:rPr>
            </w:pPr>
            <w:r w:rsidRPr="00537FBA">
              <w:rPr>
                <w:rFonts w:ascii="仿宋_GB2312" w:eastAsia="仿宋_GB2312" w:hAnsi="宋体" w:cs="宋体" w:hint="eastAsia"/>
                <w:b/>
                <w:bCs/>
                <w:kern w:val="0"/>
                <w:sz w:val="24"/>
              </w:rPr>
              <w:t>备注</w:t>
            </w:r>
          </w:p>
        </w:tc>
      </w:tr>
      <w:tr w:rsidR="00EC496A" w:rsidRPr="00537FBA" w14:paraId="6EAA78EE" w14:textId="77777777">
        <w:trPr>
          <w:trHeight w:val="336"/>
        </w:trPr>
        <w:tc>
          <w:tcPr>
            <w:tcW w:w="817" w:type="dxa"/>
            <w:tcBorders>
              <w:top w:val="nil"/>
              <w:left w:val="single" w:sz="4" w:space="0" w:color="auto"/>
              <w:bottom w:val="single" w:sz="4" w:space="0" w:color="auto"/>
              <w:right w:val="single" w:sz="4" w:space="0" w:color="auto"/>
            </w:tcBorders>
            <w:vAlign w:val="center"/>
          </w:tcPr>
          <w:p w14:paraId="609847D9" w14:textId="77777777" w:rsidR="00EC496A" w:rsidRPr="00537FBA" w:rsidRDefault="00BF3D6C">
            <w:pPr>
              <w:widowControl/>
              <w:jc w:val="center"/>
              <w:rPr>
                <w:rFonts w:ascii="仿宋_GB2312" w:eastAsia="仿宋_GB2312" w:hAnsi="微软雅黑"/>
                <w:sz w:val="24"/>
              </w:rPr>
            </w:pPr>
            <w:r w:rsidRPr="00537FBA">
              <w:rPr>
                <w:rFonts w:ascii="仿宋_GB2312" w:eastAsia="仿宋_GB2312" w:hAnsi="微软雅黑" w:hint="eastAsia"/>
                <w:sz w:val="24"/>
              </w:rPr>
              <w:t>1</w:t>
            </w:r>
          </w:p>
        </w:tc>
        <w:tc>
          <w:tcPr>
            <w:tcW w:w="2977" w:type="dxa"/>
            <w:tcBorders>
              <w:top w:val="nil"/>
              <w:left w:val="single" w:sz="4" w:space="0" w:color="auto"/>
              <w:bottom w:val="single" w:sz="4" w:space="0" w:color="auto"/>
              <w:right w:val="single" w:sz="4" w:space="0" w:color="auto"/>
            </w:tcBorders>
            <w:vAlign w:val="center"/>
          </w:tcPr>
          <w:p w14:paraId="4D0936DC" w14:textId="77777777" w:rsidR="00EC496A" w:rsidRPr="00537FBA" w:rsidRDefault="00BF3D6C">
            <w:pPr>
              <w:widowControl/>
              <w:jc w:val="left"/>
              <w:rPr>
                <w:rFonts w:ascii="仿宋_GB2312" w:eastAsia="仿宋_GB2312" w:hAnsi="微软雅黑"/>
                <w:sz w:val="24"/>
              </w:rPr>
            </w:pPr>
            <w:r w:rsidRPr="00537FBA">
              <w:rPr>
                <w:rFonts w:hint="eastAsia"/>
              </w:rPr>
              <w:t>区域隔离防火墙</w:t>
            </w:r>
          </w:p>
        </w:tc>
        <w:tc>
          <w:tcPr>
            <w:tcW w:w="709" w:type="dxa"/>
            <w:tcBorders>
              <w:top w:val="nil"/>
              <w:left w:val="nil"/>
              <w:bottom w:val="single" w:sz="4" w:space="0" w:color="auto"/>
              <w:right w:val="single" w:sz="4" w:space="0" w:color="auto"/>
            </w:tcBorders>
            <w:vAlign w:val="center"/>
          </w:tcPr>
          <w:p w14:paraId="758A6664"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nil"/>
              <w:left w:val="nil"/>
              <w:bottom w:val="single" w:sz="4" w:space="0" w:color="auto"/>
              <w:right w:val="single" w:sz="4" w:space="0" w:color="auto"/>
            </w:tcBorders>
            <w:vAlign w:val="center"/>
          </w:tcPr>
          <w:p w14:paraId="59870DAD"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5</w:t>
            </w:r>
          </w:p>
        </w:tc>
        <w:tc>
          <w:tcPr>
            <w:tcW w:w="3827" w:type="dxa"/>
            <w:tcBorders>
              <w:top w:val="nil"/>
              <w:left w:val="nil"/>
              <w:bottom w:val="single" w:sz="4" w:space="0" w:color="auto"/>
              <w:right w:val="single" w:sz="4" w:space="0" w:color="auto"/>
            </w:tcBorders>
            <w:vAlign w:val="center"/>
          </w:tcPr>
          <w:p w14:paraId="2D248FB9" w14:textId="77777777" w:rsidR="00EC496A" w:rsidRPr="00537FBA" w:rsidRDefault="00EC496A">
            <w:pPr>
              <w:widowControl/>
              <w:jc w:val="center"/>
              <w:rPr>
                <w:rFonts w:ascii="仿宋_GB2312" w:eastAsia="仿宋_GB2312" w:hAnsi="微软雅黑"/>
                <w:sz w:val="24"/>
              </w:rPr>
            </w:pPr>
          </w:p>
        </w:tc>
      </w:tr>
      <w:tr w:rsidR="00EC496A" w:rsidRPr="00537FBA" w14:paraId="7B9E468A" w14:textId="77777777">
        <w:trPr>
          <w:trHeight w:val="120"/>
        </w:trPr>
        <w:tc>
          <w:tcPr>
            <w:tcW w:w="817" w:type="dxa"/>
            <w:tcBorders>
              <w:top w:val="nil"/>
              <w:left w:val="single" w:sz="4" w:space="0" w:color="auto"/>
              <w:bottom w:val="single" w:sz="4" w:space="0" w:color="auto"/>
              <w:right w:val="single" w:sz="4" w:space="0" w:color="auto"/>
            </w:tcBorders>
            <w:vAlign w:val="center"/>
          </w:tcPr>
          <w:p w14:paraId="1CEE42AA" w14:textId="77777777" w:rsidR="00EC496A" w:rsidRPr="00537FBA" w:rsidRDefault="00BF3D6C">
            <w:pPr>
              <w:widowControl/>
              <w:jc w:val="center"/>
              <w:rPr>
                <w:rFonts w:ascii="仿宋_GB2312" w:eastAsia="仿宋_GB2312" w:hAnsi="微软雅黑"/>
                <w:sz w:val="24"/>
              </w:rPr>
            </w:pPr>
            <w:r w:rsidRPr="00537FBA">
              <w:rPr>
                <w:rFonts w:ascii="仿宋_GB2312" w:eastAsia="仿宋_GB2312" w:hAnsi="微软雅黑" w:hint="eastAsia"/>
                <w:sz w:val="24"/>
              </w:rPr>
              <w:t>2</w:t>
            </w:r>
          </w:p>
        </w:tc>
        <w:tc>
          <w:tcPr>
            <w:tcW w:w="2977" w:type="dxa"/>
            <w:tcBorders>
              <w:top w:val="nil"/>
              <w:left w:val="single" w:sz="4" w:space="0" w:color="auto"/>
              <w:bottom w:val="single" w:sz="4" w:space="0" w:color="auto"/>
              <w:right w:val="single" w:sz="4" w:space="0" w:color="auto"/>
            </w:tcBorders>
            <w:vAlign w:val="center"/>
          </w:tcPr>
          <w:p w14:paraId="7B804580" w14:textId="77777777" w:rsidR="00EC496A" w:rsidRPr="00537FBA" w:rsidRDefault="00BF3D6C">
            <w:pPr>
              <w:widowControl/>
              <w:jc w:val="left"/>
              <w:rPr>
                <w:rFonts w:ascii="仿宋_GB2312" w:eastAsia="仿宋_GB2312" w:hAnsi="微软雅黑"/>
                <w:sz w:val="24"/>
              </w:rPr>
            </w:pPr>
            <w:r w:rsidRPr="00537FBA">
              <w:rPr>
                <w:rFonts w:hint="eastAsia"/>
              </w:rPr>
              <w:t>WEB</w:t>
            </w:r>
            <w:r w:rsidRPr="00537FBA">
              <w:rPr>
                <w:rFonts w:hint="eastAsia"/>
              </w:rPr>
              <w:t>应用防火墙</w:t>
            </w:r>
          </w:p>
        </w:tc>
        <w:tc>
          <w:tcPr>
            <w:tcW w:w="709" w:type="dxa"/>
            <w:tcBorders>
              <w:top w:val="nil"/>
              <w:left w:val="nil"/>
              <w:bottom w:val="single" w:sz="4" w:space="0" w:color="auto"/>
              <w:right w:val="single" w:sz="4" w:space="0" w:color="auto"/>
            </w:tcBorders>
            <w:vAlign w:val="center"/>
          </w:tcPr>
          <w:p w14:paraId="02F7463A"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nil"/>
              <w:left w:val="nil"/>
              <w:bottom w:val="single" w:sz="4" w:space="0" w:color="auto"/>
              <w:right w:val="single" w:sz="4" w:space="0" w:color="auto"/>
            </w:tcBorders>
            <w:vAlign w:val="center"/>
          </w:tcPr>
          <w:p w14:paraId="634DC2F6"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1</w:t>
            </w:r>
          </w:p>
        </w:tc>
        <w:tc>
          <w:tcPr>
            <w:tcW w:w="3827" w:type="dxa"/>
            <w:tcBorders>
              <w:top w:val="nil"/>
              <w:left w:val="nil"/>
              <w:bottom w:val="single" w:sz="4" w:space="0" w:color="auto"/>
              <w:right w:val="single" w:sz="4" w:space="0" w:color="auto"/>
            </w:tcBorders>
            <w:vAlign w:val="center"/>
          </w:tcPr>
          <w:p w14:paraId="393D316F" w14:textId="77777777" w:rsidR="00EC496A" w:rsidRPr="00537FBA" w:rsidRDefault="00EC496A">
            <w:pPr>
              <w:widowControl/>
              <w:jc w:val="center"/>
              <w:rPr>
                <w:rFonts w:ascii="仿宋_GB2312" w:eastAsia="仿宋_GB2312" w:hAnsi="微软雅黑"/>
                <w:sz w:val="24"/>
              </w:rPr>
            </w:pPr>
          </w:p>
        </w:tc>
      </w:tr>
      <w:tr w:rsidR="00EC496A" w:rsidRPr="00537FBA" w14:paraId="45C7DBD2" w14:textId="77777777">
        <w:trPr>
          <w:trHeight w:val="83"/>
        </w:trPr>
        <w:tc>
          <w:tcPr>
            <w:tcW w:w="817" w:type="dxa"/>
            <w:tcBorders>
              <w:top w:val="nil"/>
              <w:left w:val="single" w:sz="4" w:space="0" w:color="auto"/>
              <w:bottom w:val="single" w:sz="4" w:space="0" w:color="auto"/>
              <w:right w:val="single" w:sz="4" w:space="0" w:color="auto"/>
            </w:tcBorders>
            <w:vAlign w:val="center"/>
          </w:tcPr>
          <w:p w14:paraId="02050676" w14:textId="77777777" w:rsidR="00EC496A" w:rsidRPr="00537FBA" w:rsidRDefault="00BF3D6C">
            <w:pPr>
              <w:widowControl/>
              <w:jc w:val="center"/>
              <w:rPr>
                <w:rFonts w:ascii="仿宋_GB2312" w:eastAsia="仿宋_GB2312" w:hAnsi="微软雅黑"/>
                <w:sz w:val="24"/>
              </w:rPr>
            </w:pPr>
            <w:r w:rsidRPr="00537FBA">
              <w:rPr>
                <w:rFonts w:ascii="仿宋_GB2312" w:eastAsia="仿宋_GB2312" w:hAnsi="微软雅黑" w:hint="eastAsia"/>
                <w:sz w:val="24"/>
              </w:rPr>
              <w:t>3</w:t>
            </w:r>
          </w:p>
        </w:tc>
        <w:tc>
          <w:tcPr>
            <w:tcW w:w="2977" w:type="dxa"/>
            <w:tcBorders>
              <w:top w:val="nil"/>
              <w:left w:val="single" w:sz="4" w:space="0" w:color="auto"/>
              <w:bottom w:val="single" w:sz="4" w:space="0" w:color="auto"/>
              <w:right w:val="single" w:sz="4" w:space="0" w:color="auto"/>
            </w:tcBorders>
            <w:vAlign w:val="center"/>
          </w:tcPr>
          <w:p w14:paraId="15D586C1" w14:textId="77777777" w:rsidR="00EC496A" w:rsidRPr="00537FBA" w:rsidRDefault="00BF3D6C">
            <w:pPr>
              <w:widowControl/>
              <w:jc w:val="left"/>
              <w:rPr>
                <w:rFonts w:ascii="仿宋_GB2312" w:eastAsia="仿宋_GB2312" w:hAnsi="微软雅黑"/>
                <w:sz w:val="24"/>
              </w:rPr>
            </w:pPr>
            <w:r w:rsidRPr="00537FBA">
              <w:rPr>
                <w:rFonts w:hint="eastAsia"/>
              </w:rPr>
              <w:t>防病毒网关</w:t>
            </w:r>
          </w:p>
        </w:tc>
        <w:tc>
          <w:tcPr>
            <w:tcW w:w="709" w:type="dxa"/>
            <w:tcBorders>
              <w:top w:val="nil"/>
              <w:left w:val="nil"/>
              <w:bottom w:val="single" w:sz="4" w:space="0" w:color="auto"/>
              <w:right w:val="single" w:sz="4" w:space="0" w:color="auto"/>
            </w:tcBorders>
            <w:vAlign w:val="center"/>
          </w:tcPr>
          <w:p w14:paraId="3B9F6232"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nil"/>
              <w:left w:val="nil"/>
              <w:bottom w:val="single" w:sz="4" w:space="0" w:color="auto"/>
              <w:right w:val="single" w:sz="4" w:space="0" w:color="auto"/>
            </w:tcBorders>
            <w:vAlign w:val="center"/>
          </w:tcPr>
          <w:p w14:paraId="6C86FEF7"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2</w:t>
            </w:r>
          </w:p>
        </w:tc>
        <w:tc>
          <w:tcPr>
            <w:tcW w:w="3827" w:type="dxa"/>
            <w:tcBorders>
              <w:top w:val="nil"/>
              <w:left w:val="nil"/>
              <w:bottom w:val="single" w:sz="4" w:space="0" w:color="auto"/>
              <w:right w:val="single" w:sz="4" w:space="0" w:color="auto"/>
            </w:tcBorders>
            <w:vAlign w:val="center"/>
          </w:tcPr>
          <w:p w14:paraId="11F02BAA" w14:textId="77777777" w:rsidR="00EC496A" w:rsidRPr="00537FBA" w:rsidRDefault="00EC496A">
            <w:pPr>
              <w:widowControl/>
              <w:jc w:val="center"/>
              <w:rPr>
                <w:rFonts w:ascii="仿宋_GB2312" w:eastAsia="仿宋_GB2312" w:hAnsi="微软雅黑"/>
                <w:sz w:val="24"/>
              </w:rPr>
            </w:pPr>
          </w:p>
        </w:tc>
      </w:tr>
      <w:tr w:rsidR="00EC496A" w:rsidRPr="00537FBA" w14:paraId="3E4EDA3C" w14:textId="77777777">
        <w:trPr>
          <w:trHeight w:val="298"/>
        </w:trPr>
        <w:tc>
          <w:tcPr>
            <w:tcW w:w="817" w:type="dxa"/>
            <w:tcBorders>
              <w:top w:val="nil"/>
              <w:left w:val="single" w:sz="4" w:space="0" w:color="auto"/>
              <w:bottom w:val="single" w:sz="4" w:space="0" w:color="auto"/>
              <w:right w:val="single" w:sz="4" w:space="0" w:color="auto"/>
            </w:tcBorders>
            <w:vAlign w:val="center"/>
          </w:tcPr>
          <w:p w14:paraId="1F48D092" w14:textId="77777777" w:rsidR="00EC496A" w:rsidRPr="00537FBA" w:rsidRDefault="00BF3D6C">
            <w:pPr>
              <w:widowControl/>
              <w:jc w:val="center"/>
              <w:rPr>
                <w:rFonts w:ascii="仿宋_GB2312" w:eastAsia="仿宋_GB2312" w:hAnsi="微软雅黑"/>
                <w:sz w:val="24"/>
              </w:rPr>
            </w:pPr>
            <w:r w:rsidRPr="00537FBA">
              <w:rPr>
                <w:rFonts w:ascii="仿宋_GB2312" w:eastAsia="仿宋_GB2312" w:hAnsi="微软雅黑" w:hint="eastAsia"/>
                <w:sz w:val="24"/>
              </w:rPr>
              <w:t>4</w:t>
            </w:r>
          </w:p>
        </w:tc>
        <w:tc>
          <w:tcPr>
            <w:tcW w:w="2977" w:type="dxa"/>
            <w:tcBorders>
              <w:top w:val="nil"/>
              <w:left w:val="single" w:sz="4" w:space="0" w:color="auto"/>
              <w:bottom w:val="single" w:sz="4" w:space="0" w:color="auto"/>
              <w:right w:val="single" w:sz="4" w:space="0" w:color="auto"/>
            </w:tcBorders>
            <w:vAlign w:val="center"/>
          </w:tcPr>
          <w:p w14:paraId="47763D3E" w14:textId="77777777" w:rsidR="00EC496A" w:rsidRPr="00537FBA" w:rsidRDefault="00BF3D6C">
            <w:pPr>
              <w:widowControl/>
              <w:jc w:val="left"/>
              <w:rPr>
                <w:rFonts w:ascii="仿宋_GB2312" w:eastAsia="仿宋_GB2312" w:hAnsi="微软雅黑"/>
                <w:sz w:val="24"/>
              </w:rPr>
            </w:pPr>
            <w:r w:rsidRPr="00537FBA">
              <w:rPr>
                <w:rFonts w:hint="eastAsia"/>
              </w:rPr>
              <w:t>安管系统</w:t>
            </w:r>
          </w:p>
        </w:tc>
        <w:tc>
          <w:tcPr>
            <w:tcW w:w="709" w:type="dxa"/>
            <w:tcBorders>
              <w:top w:val="nil"/>
              <w:left w:val="nil"/>
              <w:bottom w:val="single" w:sz="4" w:space="0" w:color="auto"/>
              <w:right w:val="single" w:sz="4" w:space="0" w:color="auto"/>
            </w:tcBorders>
            <w:vAlign w:val="center"/>
          </w:tcPr>
          <w:p w14:paraId="1E1842F3"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nil"/>
              <w:left w:val="nil"/>
              <w:bottom w:val="single" w:sz="4" w:space="0" w:color="auto"/>
              <w:right w:val="single" w:sz="4" w:space="0" w:color="auto"/>
            </w:tcBorders>
            <w:vAlign w:val="center"/>
          </w:tcPr>
          <w:p w14:paraId="23CD2C6F"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2</w:t>
            </w:r>
          </w:p>
        </w:tc>
        <w:tc>
          <w:tcPr>
            <w:tcW w:w="3827" w:type="dxa"/>
            <w:tcBorders>
              <w:top w:val="nil"/>
              <w:left w:val="nil"/>
              <w:bottom w:val="single" w:sz="4" w:space="0" w:color="auto"/>
              <w:right w:val="single" w:sz="4" w:space="0" w:color="auto"/>
            </w:tcBorders>
            <w:vAlign w:val="center"/>
          </w:tcPr>
          <w:p w14:paraId="112E7518" w14:textId="77777777" w:rsidR="00EC496A" w:rsidRPr="00537FBA" w:rsidRDefault="00EC496A">
            <w:pPr>
              <w:widowControl/>
              <w:jc w:val="center"/>
              <w:rPr>
                <w:rFonts w:ascii="仿宋_GB2312" w:eastAsia="仿宋_GB2312" w:hAnsi="微软雅黑"/>
                <w:sz w:val="24"/>
              </w:rPr>
            </w:pPr>
          </w:p>
        </w:tc>
      </w:tr>
      <w:tr w:rsidR="00EC496A" w:rsidRPr="00537FBA" w14:paraId="54E50719" w14:textId="77777777">
        <w:trPr>
          <w:trHeight w:val="60"/>
        </w:trPr>
        <w:tc>
          <w:tcPr>
            <w:tcW w:w="817" w:type="dxa"/>
            <w:tcBorders>
              <w:top w:val="nil"/>
              <w:left w:val="single" w:sz="4" w:space="0" w:color="auto"/>
              <w:bottom w:val="single" w:sz="4" w:space="0" w:color="auto"/>
              <w:right w:val="single" w:sz="4" w:space="0" w:color="auto"/>
            </w:tcBorders>
            <w:vAlign w:val="center"/>
          </w:tcPr>
          <w:p w14:paraId="7216F255" w14:textId="77777777" w:rsidR="00EC496A" w:rsidRPr="00537FBA" w:rsidRDefault="00BF3D6C">
            <w:pPr>
              <w:widowControl/>
              <w:jc w:val="center"/>
              <w:rPr>
                <w:rFonts w:ascii="仿宋_GB2312" w:eastAsia="仿宋_GB2312" w:hAnsi="微软雅黑"/>
                <w:sz w:val="24"/>
              </w:rPr>
            </w:pPr>
            <w:r w:rsidRPr="00537FBA">
              <w:rPr>
                <w:rFonts w:ascii="仿宋_GB2312" w:eastAsia="仿宋_GB2312" w:hAnsi="微软雅黑" w:hint="eastAsia"/>
                <w:sz w:val="24"/>
              </w:rPr>
              <w:t>5</w:t>
            </w:r>
          </w:p>
        </w:tc>
        <w:tc>
          <w:tcPr>
            <w:tcW w:w="2977" w:type="dxa"/>
            <w:tcBorders>
              <w:top w:val="nil"/>
              <w:left w:val="single" w:sz="4" w:space="0" w:color="auto"/>
              <w:bottom w:val="single" w:sz="4" w:space="0" w:color="auto"/>
              <w:right w:val="single" w:sz="4" w:space="0" w:color="auto"/>
            </w:tcBorders>
            <w:vAlign w:val="center"/>
          </w:tcPr>
          <w:p w14:paraId="755B8C1B" w14:textId="77777777" w:rsidR="00EC496A" w:rsidRPr="00537FBA" w:rsidRDefault="00BF3D6C">
            <w:pPr>
              <w:widowControl/>
              <w:jc w:val="left"/>
              <w:rPr>
                <w:rFonts w:ascii="仿宋_GB2312" w:eastAsia="仿宋_GB2312" w:hAnsi="微软雅黑"/>
                <w:sz w:val="24"/>
              </w:rPr>
            </w:pPr>
            <w:r w:rsidRPr="00537FBA">
              <w:rPr>
                <w:rFonts w:hint="eastAsia"/>
              </w:rPr>
              <w:t>入侵防御</w:t>
            </w:r>
          </w:p>
        </w:tc>
        <w:tc>
          <w:tcPr>
            <w:tcW w:w="709" w:type="dxa"/>
            <w:tcBorders>
              <w:top w:val="nil"/>
              <w:left w:val="nil"/>
              <w:bottom w:val="single" w:sz="4" w:space="0" w:color="auto"/>
              <w:right w:val="single" w:sz="4" w:space="0" w:color="auto"/>
            </w:tcBorders>
            <w:vAlign w:val="center"/>
          </w:tcPr>
          <w:p w14:paraId="541AD0EF"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nil"/>
              <w:left w:val="nil"/>
              <w:bottom w:val="single" w:sz="4" w:space="0" w:color="auto"/>
              <w:right w:val="single" w:sz="4" w:space="0" w:color="auto"/>
            </w:tcBorders>
            <w:vAlign w:val="center"/>
          </w:tcPr>
          <w:p w14:paraId="23CE34AC"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3</w:t>
            </w:r>
          </w:p>
        </w:tc>
        <w:tc>
          <w:tcPr>
            <w:tcW w:w="3827" w:type="dxa"/>
            <w:tcBorders>
              <w:top w:val="nil"/>
              <w:left w:val="nil"/>
              <w:bottom w:val="single" w:sz="4" w:space="0" w:color="auto"/>
              <w:right w:val="single" w:sz="4" w:space="0" w:color="auto"/>
            </w:tcBorders>
            <w:vAlign w:val="center"/>
          </w:tcPr>
          <w:p w14:paraId="38C767C7" w14:textId="77777777" w:rsidR="00EC496A" w:rsidRPr="00537FBA" w:rsidRDefault="00EC496A">
            <w:pPr>
              <w:widowControl/>
              <w:jc w:val="center"/>
              <w:rPr>
                <w:rFonts w:ascii="仿宋_GB2312" w:eastAsia="仿宋_GB2312" w:hAnsi="微软雅黑"/>
                <w:sz w:val="24"/>
              </w:rPr>
            </w:pPr>
          </w:p>
        </w:tc>
      </w:tr>
      <w:tr w:rsidR="00EC496A" w:rsidRPr="00537FBA" w14:paraId="559B99B7" w14:textId="77777777">
        <w:trPr>
          <w:trHeight w:val="87"/>
        </w:trPr>
        <w:tc>
          <w:tcPr>
            <w:tcW w:w="817" w:type="dxa"/>
            <w:tcBorders>
              <w:top w:val="nil"/>
              <w:left w:val="single" w:sz="4" w:space="0" w:color="auto"/>
              <w:bottom w:val="single" w:sz="4" w:space="0" w:color="auto"/>
              <w:right w:val="single" w:sz="4" w:space="0" w:color="auto"/>
            </w:tcBorders>
            <w:vAlign w:val="center"/>
          </w:tcPr>
          <w:p w14:paraId="714E20B2" w14:textId="77777777" w:rsidR="00EC496A" w:rsidRPr="00537FBA" w:rsidRDefault="00BF3D6C">
            <w:pPr>
              <w:widowControl/>
              <w:jc w:val="center"/>
              <w:rPr>
                <w:rFonts w:ascii="仿宋_GB2312" w:eastAsia="仿宋_GB2312" w:hAnsi="微软雅黑"/>
                <w:sz w:val="24"/>
              </w:rPr>
            </w:pPr>
            <w:r w:rsidRPr="00537FBA">
              <w:rPr>
                <w:rFonts w:ascii="仿宋_GB2312" w:eastAsia="仿宋_GB2312" w:hAnsi="微软雅黑" w:hint="eastAsia"/>
                <w:sz w:val="24"/>
              </w:rPr>
              <w:t>6</w:t>
            </w:r>
          </w:p>
        </w:tc>
        <w:tc>
          <w:tcPr>
            <w:tcW w:w="2977" w:type="dxa"/>
            <w:tcBorders>
              <w:top w:val="nil"/>
              <w:left w:val="single" w:sz="4" w:space="0" w:color="auto"/>
              <w:bottom w:val="single" w:sz="4" w:space="0" w:color="auto"/>
              <w:right w:val="single" w:sz="4" w:space="0" w:color="auto"/>
            </w:tcBorders>
            <w:vAlign w:val="center"/>
          </w:tcPr>
          <w:p w14:paraId="5D494BF7" w14:textId="77777777" w:rsidR="00EC496A" w:rsidRPr="00537FBA" w:rsidRDefault="00BF3D6C">
            <w:pPr>
              <w:widowControl/>
              <w:jc w:val="left"/>
              <w:rPr>
                <w:rFonts w:ascii="仿宋_GB2312" w:eastAsia="仿宋_GB2312" w:hAnsi="微软雅黑"/>
                <w:sz w:val="24"/>
              </w:rPr>
            </w:pPr>
            <w:proofErr w:type="gramStart"/>
            <w:r w:rsidRPr="00537FBA">
              <w:rPr>
                <w:rFonts w:hint="eastAsia"/>
              </w:rPr>
              <w:t>堡垒机</w:t>
            </w:r>
            <w:proofErr w:type="gramEnd"/>
          </w:p>
        </w:tc>
        <w:tc>
          <w:tcPr>
            <w:tcW w:w="709" w:type="dxa"/>
            <w:tcBorders>
              <w:top w:val="nil"/>
              <w:left w:val="nil"/>
              <w:bottom w:val="single" w:sz="4" w:space="0" w:color="auto"/>
              <w:right w:val="single" w:sz="4" w:space="0" w:color="auto"/>
            </w:tcBorders>
            <w:vAlign w:val="center"/>
          </w:tcPr>
          <w:p w14:paraId="5FF433F2"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nil"/>
              <w:left w:val="nil"/>
              <w:bottom w:val="single" w:sz="4" w:space="0" w:color="auto"/>
              <w:right w:val="single" w:sz="4" w:space="0" w:color="auto"/>
            </w:tcBorders>
            <w:vAlign w:val="center"/>
          </w:tcPr>
          <w:p w14:paraId="3679B65D"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1</w:t>
            </w:r>
          </w:p>
        </w:tc>
        <w:tc>
          <w:tcPr>
            <w:tcW w:w="3827" w:type="dxa"/>
            <w:tcBorders>
              <w:top w:val="nil"/>
              <w:left w:val="nil"/>
              <w:bottom w:val="single" w:sz="4" w:space="0" w:color="auto"/>
              <w:right w:val="single" w:sz="4" w:space="0" w:color="auto"/>
            </w:tcBorders>
            <w:vAlign w:val="center"/>
          </w:tcPr>
          <w:p w14:paraId="7655D364" w14:textId="77777777" w:rsidR="00EC496A" w:rsidRPr="00537FBA" w:rsidRDefault="00BF3D6C">
            <w:pPr>
              <w:widowControl/>
              <w:jc w:val="center"/>
              <w:rPr>
                <w:rFonts w:ascii="仿宋_GB2312" w:eastAsia="仿宋_GB2312" w:hAnsi="微软雅黑"/>
                <w:sz w:val="24"/>
              </w:rPr>
            </w:pPr>
            <w:r w:rsidRPr="00537FBA">
              <w:rPr>
                <w:rFonts w:hint="eastAsia"/>
              </w:rPr>
              <w:t>核心产品</w:t>
            </w:r>
          </w:p>
        </w:tc>
      </w:tr>
      <w:tr w:rsidR="00EC496A" w:rsidRPr="00537FBA" w14:paraId="56EE2C4B"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4D64DB05" w14:textId="77777777" w:rsidR="00EC496A" w:rsidRPr="00537FBA" w:rsidRDefault="00EC496A">
            <w:pPr>
              <w:widowControl/>
              <w:jc w:val="center"/>
              <w:rPr>
                <w:rFonts w:ascii="仿宋_GB2312" w:eastAsia="仿宋_GB2312" w:hAnsi="微软雅黑"/>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1332AFB" w14:textId="77777777" w:rsidR="00EC496A" w:rsidRPr="00537FBA" w:rsidRDefault="00BF3D6C">
            <w:pPr>
              <w:widowControl/>
              <w:jc w:val="left"/>
              <w:rPr>
                <w:rFonts w:ascii="仿宋_GB2312" w:eastAsia="仿宋_GB2312" w:hAnsi="微软雅黑"/>
                <w:sz w:val="24"/>
              </w:rPr>
            </w:pPr>
            <w:r w:rsidRPr="00537FBA">
              <w:rPr>
                <w:rFonts w:hint="eastAsia"/>
              </w:rPr>
              <w:t>内网</w:t>
            </w:r>
            <w:r w:rsidRPr="00537FBA">
              <w:rPr>
                <w:rFonts w:hint="eastAsia"/>
              </w:rPr>
              <w:t>VPN</w:t>
            </w:r>
          </w:p>
        </w:tc>
        <w:tc>
          <w:tcPr>
            <w:tcW w:w="709" w:type="dxa"/>
            <w:tcBorders>
              <w:top w:val="single" w:sz="4" w:space="0" w:color="auto"/>
              <w:left w:val="nil"/>
              <w:bottom w:val="single" w:sz="4" w:space="0" w:color="auto"/>
              <w:right w:val="single" w:sz="4" w:space="0" w:color="auto"/>
            </w:tcBorders>
            <w:vAlign w:val="center"/>
          </w:tcPr>
          <w:p w14:paraId="1304A2B2"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single" w:sz="4" w:space="0" w:color="auto"/>
              <w:left w:val="nil"/>
              <w:bottom w:val="single" w:sz="4" w:space="0" w:color="auto"/>
              <w:right w:val="single" w:sz="4" w:space="0" w:color="auto"/>
            </w:tcBorders>
            <w:vAlign w:val="center"/>
          </w:tcPr>
          <w:p w14:paraId="33E25364"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2</w:t>
            </w:r>
          </w:p>
        </w:tc>
        <w:tc>
          <w:tcPr>
            <w:tcW w:w="3827" w:type="dxa"/>
            <w:tcBorders>
              <w:top w:val="single" w:sz="4" w:space="0" w:color="auto"/>
              <w:left w:val="nil"/>
              <w:bottom w:val="single" w:sz="4" w:space="0" w:color="auto"/>
              <w:right w:val="single" w:sz="4" w:space="0" w:color="auto"/>
            </w:tcBorders>
            <w:vAlign w:val="center"/>
          </w:tcPr>
          <w:p w14:paraId="0CA5FD2C" w14:textId="77777777" w:rsidR="00EC496A" w:rsidRPr="00537FBA" w:rsidRDefault="00EC496A">
            <w:pPr>
              <w:widowControl/>
              <w:jc w:val="center"/>
              <w:rPr>
                <w:rFonts w:ascii="仿宋_GB2312" w:eastAsia="仿宋_GB2312" w:hAnsi="微软雅黑"/>
                <w:sz w:val="24"/>
              </w:rPr>
            </w:pPr>
          </w:p>
        </w:tc>
      </w:tr>
      <w:tr w:rsidR="00EC496A" w:rsidRPr="00537FBA" w14:paraId="037780C6"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0A2612A4" w14:textId="77777777" w:rsidR="00EC496A" w:rsidRPr="00537FBA" w:rsidRDefault="00EC496A">
            <w:pPr>
              <w:widowControl/>
              <w:jc w:val="center"/>
              <w:rPr>
                <w:rFonts w:ascii="仿宋_GB2312" w:eastAsia="仿宋_GB2312" w:hAnsi="微软雅黑"/>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1A5C570" w14:textId="77777777" w:rsidR="00EC496A" w:rsidRPr="00537FBA" w:rsidRDefault="00BF3D6C">
            <w:pPr>
              <w:widowControl/>
              <w:jc w:val="left"/>
              <w:rPr>
                <w:rFonts w:ascii="仿宋_GB2312" w:eastAsia="仿宋_GB2312" w:hAnsi="微软雅黑"/>
                <w:sz w:val="24"/>
              </w:rPr>
            </w:pPr>
            <w:r w:rsidRPr="00537FBA">
              <w:rPr>
                <w:rFonts w:hint="eastAsia"/>
              </w:rPr>
              <w:t>漏洞扫描</w:t>
            </w:r>
          </w:p>
        </w:tc>
        <w:tc>
          <w:tcPr>
            <w:tcW w:w="709" w:type="dxa"/>
            <w:tcBorders>
              <w:top w:val="single" w:sz="4" w:space="0" w:color="auto"/>
              <w:left w:val="nil"/>
              <w:bottom w:val="single" w:sz="4" w:space="0" w:color="auto"/>
              <w:right w:val="single" w:sz="4" w:space="0" w:color="auto"/>
            </w:tcBorders>
            <w:vAlign w:val="center"/>
          </w:tcPr>
          <w:p w14:paraId="7F944BCD"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single" w:sz="4" w:space="0" w:color="auto"/>
              <w:left w:val="nil"/>
              <w:bottom w:val="single" w:sz="4" w:space="0" w:color="auto"/>
              <w:right w:val="single" w:sz="4" w:space="0" w:color="auto"/>
            </w:tcBorders>
            <w:vAlign w:val="center"/>
          </w:tcPr>
          <w:p w14:paraId="772CE9E3"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1</w:t>
            </w:r>
          </w:p>
        </w:tc>
        <w:tc>
          <w:tcPr>
            <w:tcW w:w="3827" w:type="dxa"/>
            <w:tcBorders>
              <w:top w:val="single" w:sz="4" w:space="0" w:color="auto"/>
              <w:left w:val="nil"/>
              <w:bottom w:val="single" w:sz="4" w:space="0" w:color="auto"/>
              <w:right w:val="single" w:sz="4" w:space="0" w:color="auto"/>
            </w:tcBorders>
            <w:vAlign w:val="center"/>
          </w:tcPr>
          <w:p w14:paraId="11159165" w14:textId="77777777" w:rsidR="00EC496A" w:rsidRPr="00537FBA" w:rsidRDefault="00EC496A">
            <w:pPr>
              <w:widowControl/>
              <w:jc w:val="center"/>
              <w:rPr>
                <w:rFonts w:ascii="仿宋_GB2312" w:eastAsia="仿宋_GB2312" w:hAnsi="微软雅黑"/>
                <w:sz w:val="24"/>
              </w:rPr>
            </w:pPr>
          </w:p>
        </w:tc>
      </w:tr>
      <w:tr w:rsidR="00EC496A" w:rsidRPr="00537FBA" w14:paraId="23D3A260"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1A93DE6F" w14:textId="77777777" w:rsidR="00EC496A" w:rsidRPr="00537FBA" w:rsidRDefault="00EC496A">
            <w:pPr>
              <w:widowControl/>
              <w:jc w:val="center"/>
              <w:rPr>
                <w:rFonts w:ascii="仿宋_GB2312" w:eastAsia="仿宋_GB2312" w:hAnsi="微软雅黑"/>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C90C23" w14:textId="77777777" w:rsidR="00EC496A" w:rsidRPr="00537FBA" w:rsidRDefault="00BF3D6C">
            <w:pPr>
              <w:widowControl/>
              <w:jc w:val="left"/>
              <w:rPr>
                <w:rFonts w:ascii="仿宋_GB2312" w:eastAsia="仿宋_GB2312" w:hAnsi="微软雅黑"/>
                <w:sz w:val="24"/>
              </w:rPr>
            </w:pPr>
            <w:r w:rsidRPr="00537FBA">
              <w:rPr>
                <w:rFonts w:hint="eastAsia"/>
              </w:rPr>
              <w:t>准入设备</w:t>
            </w:r>
          </w:p>
        </w:tc>
        <w:tc>
          <w:tcPr>
            <w:tcW w:w="709" w:type="dxa"/>
            <w:tcBorders>
              <w:top w:val="single" w:sz="4" w:space="0" w:color="auto"/>
              <w:left w:val="nil"/>
              <w:bottom w:val="single" w:sz="4" w:space="0" w:color="auto"/>
              <w:right w:val="single" w:sz="4" w:space="0" w:color="auto"/>
            </w:tcBorders>
            <w:vAlign w:val="center"/>
          </w:tcPr>
          <w:p w14:paraId="7CE35CF3"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single" w:sz="4" w:space="0" w:color="auto"/>
              <w:left w:val="nil"/>
              <w:bottom w:val="single" w:sz="4" w:space="0" w:color="auto"/>
              <w:right w:val="single" w:sz="4" w:space="0" w:color="auto"/>
            </w:tcBorders>
            <w:vAlign w:val="center"/>
          </w:tcPr>
          <w:p w14:paraId="3971C5FF"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2</w:t>
            </w:r>
          </w:p>
        </w:tc>
        <w:tc>
          <w:tcPr>
            <w:tcW w:w="3827" w:type="dxa"/>
            <w:tcBorders>
              <w:top w:val="single" w:sz="4" w:space="0" w:color="auto"/>
              <w:left w:val="nil"/>
              <w:bottom w:val="single" w:sz="4" w:space="0" w:color="auto"/>
              <w:right w:val="single" w:sz="4" w:space="0" w:color="auto"/>
            </w:tcBorders>
            <w:vAlign w:val="center"/>
          </w:tcPr>
          <w:p w14:paraId="5CC59AE1" w14:textId="77777777" w:rsidR="00EC496A" w:rsidRPr="00537FBA" w:rsidRDefault="00EC496A">
            <w:pPr>
              <w:widowControl/>
              <w:jc w:val="center"/>
              <w:rPr>
                <w:rFonts w:ascii="仿宋_GB2312" w:eastAsia="仿宋_GB2312" w:hAnsi="微软雅黑"/>
                <w:sz w:val="24"/>
              </w:rPr>
            </w:pPr>
          </w:p>
        </w:tc>
      </w:tr>
      <w:tr w:rsidR="00EC496A" w:rsidRPr="00537FBA" w14:paraId="6C9D60EB"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0909014A" w14:textId="77777777" w:rsidR="00EC496A" w:rsidRPr="00537FBA" w:rsidRDefault="00EC496A">
            <w:pPr>
              <w:widowControl/>
              <w:jc w:val="center"/>
              <w:rPr>
                <w:rFonts w:ascii="仿宋_GB2312" w:eastAsia="仿宋_GB2312" w:hAnsi="微软雅黑"/>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9832124" w14:textId="77777777" w:rsidR="00EC496A" w:rsidRPr="00537FBA" w:rsidRDefault="00BF3D6C">
            <w:pPr>
              <w:widowControl/>
              <w:jc w:val="left"/>
              <w:rPr>
                <w:rFonts w:ascii="仿宋_GB2312" w:eastAsia="仿宋_GB2312" w:hAnsi="微软雅黑"/>
                <w:sz w:val="24"/>
              </w:rPr>
            </w:pPr>
            <w:r w:rsidRPr="00537FBA">
              <w:rPr>
                <w:rFonts w:hint="eastAsia"/>
              </w:rPr>
              <w:t>上网行为管理</w:t>
            </w:r>
          </w:p>
        </w:tc>
        <w:tc>
          <w:tcPr>
            <w:tcW w:w="709" w:type="dxa"/>
            <w:tcBorders>
              <w:top w:val="single" w:sz="4" w:space="0" w:color="auto"/>
              <w:left w:val="nil"/>
              <w:bottom w:val="single" w:sz="4" w:space="0" w:color="auto"/>
              <w:right w:val="single" w:sz="4" w:space="0" w:color="auto"/>
            </w:tcBorders>
            <w:vAlign w:val="center"/>
          </w:tcPr>
          <w:p w14:paraId="769B30D3"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single" w:sz="4" w:space="0" w:color="auto"/>
              <w:left w:val="nil"/>
              <w:bottom w:val="single" w:sz="4" w:space="0" w:color="auto"/>
              <w:right w:val="single" w:sz="4" w:space="0" w:color="auto"/>
            </w:tcBorders>
            <w:vAlign w:val="center"/>
          </w:tcPr>
          <w:p w14:paraId="3AAD0B2F"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1</w:t>
            </w:r>
          </w:p>
        </w:tc>
        <w:tc>
          <w:tcPr>
            <w:tcW w:w="3827" w:type="dxa"/>
            <w:tcBorders>
              <w:top w:val="single" w:sz="4" w:space="0" w:color="auto"/>
              <w:left w:val="nil"/>
              <w:bottom w:val="single" w:sz="4" w:space="0" w:color="auto"/>
              <w:right w:val="single" w:sz="4" w:space="0" w:color="auto"/>
            </w:tcBorders>
            <w:vAlign w:val="center"/>
          </w:tcPr>
          <w:p w14:paraId="1B92DFB8" w14:textId="77777777" w:rsidR="00EC496A" w:rsidRPr="00537FBA" w:rsidRDefault="00EC496A">
            <w:pPr>
              <w:widowControl/>
              <w:jc w:val="center"/>
              <w:rPr>
                <w:rFonts w:ascii="仿宋_GB2312" w:eastAsia="仿宋_GB2312" w:hAnsi="微软雅黑"/>
                <w:sz w:val="24"/>
              </w:rPr>
            </w:pPr>
          </w:p>
        </w:tc>
      </w:tr>
      <w:tr w:rsidR="00EC496A" w:rsidRPr="00537FBA" w14:paraId="7ED1697A" w14:textId="77777777">
        <w:trPr>
          <w:trHeight w:val="60"/>
        </w:trPr>
        <w:tc>
          <w:tcPr>
            <w:tcW w:w="817" w:type="dxa"/>
            <w:tcBorders>
              <w:top w:val="single" w:sz="4" w:space="0" w:color="auto"/>
              <w:left w:val="single" w:sz="4" w:space="0" w:color="auto"/>
              <w:bottom w:val="single" w:sz="4" w:space="0" w:color="auto"/>
              <w:right w:val="single" w:sz="4" w:space="0" w:color="auto"/>
            </w:tcBorders>
            <w:vAlign w:val="center"/>
          </w:tcPr>
          <w:p w14:paraId="6C9C17B9" w14:textId="77777777" w:rsidR="00EC496A" w:rsidRPr="00537FBA" w:rsidRDefault="00EC496A">
            <w:pPr>
              <w:widowControl/>
              <w:jc w:val="center"/>
              <w:rPr>
                <w:rFonts w:ascii="仿宋_GB2312" w:eastAsia="仿宋_GB2312" w:hAnsi="微软雅黑"/>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B46F3E4" w14:textId="77777777" w:rsidR="00EC496A" w:rsidRPr="00537FBA" w:rsidRDefault="00BF3D6C">
            <w:pPr>
              <w:widowControl/>
              <w:jc w:val="left"/>
              <w:rPr>
                <w:rFonts w:ascii="仿宋_GB2312" w:eastAsia="仿宋_GB2312" w:hAnsi="微软雅黑"/>
                <w:sz w:val="24"/>
              </w:rPr>
            </w:pPr>
            <w:r w:rsidRPr="00537FBA">
              <w:rPr>
                <w:rFonts w:hint="eastAsia"/>
              </w:rPr>
              <w:t>内网上</w:t>
            </w:r>
            <w:proofErr w:type="gramStart"/>
            <w:r w:rsidRPr="00537FBA">
              <w:rPr>
                <w:rFonts w:hint="eastAsia"/>
              </w:rPr>
              <w:t>网行为</w:t>
            </w:r>
            <w:proofErr w:type="gramEnd"/>
            <w:r w:rsidRPr="00537FBA">
              <w:rPr>
                <w:rFonts w:hint="eastAsia"/>
              </w:rPr>
              <w:t>管理</w:t>
            </w:r>
          </w:p>
        </w:tc>
        <w:tc>
          <w:tcPr>
            <w:tcW w:w="709" w:type="dxa"/>
            <w:tcBorders>
              <w:top w:val="single" w:sz="4" w:space="0" w:color="auto"/>
              <w:left w:val="nil"/>
              <w:bottom w:val="single" w:sz="4" w:space="0" w:color="auto"/>
              <w:right w:val="single" w:sz="4" w:space="0" w:color="auto"/>
            </w:tcBorders>
            <w:vAlign w:val="center"/>
          </w:tcPr>
          <w:p w14:paraId="2C074A05" w14:textId="77777777" w:rsidR="00EC496A" w:rsidRPr="00537FBA" w:rsidRDefault="00BF3D6C">
            <w:pPr>
              <w:widowControl/>
              <w:jc w:val="center"/>
              <w:rPr>
                <w:rFonts w:ascii="仿宋_GB2312" w:eastAsia="仿宋_GB2312" w:hAnsi="微软雅黑"/>
                <w:sz w:val="24"/>
              </w:rPr>
            </w:pPr>
            <w:r w:rsidRPr="00537FBA">
              <w:rPr>
                <w:rFonts w:hint="eastAsia"/>
              </w:rPr>
              <w:t>台</w:t>
            </w:r>
          </w:p>
        </w:tc>
        <w:tc>
          <w:tcPr>
            <w:tcW w:w="850" w:type="dxa"/>
            <w:tcBorders>
              <w:top w:val="single" w:sz="4" w:space="0" w:color="auto"/>
              <w:left w:val="nil"/>
              <w:bottom w:val="single" w:sz="4" w:space="0" w:color="auto"/>
              <w:right w:val="single" w:sz="4" w:space="0" w:color="auto"/>
            </w:tcBorders>
            <w:vAlign w:val="center"/>
          </w:tcPr>
          <w:p w14:paraId="2EAF73A4" w14:textId="77777777" w:rsidR="00EC496A" w:rsidRPr="00537FBA" w:rsidRDefault="00BF3D6C">
            <w:pPr>
              <w:widowControl/>
              <w:jc w:val="center"/>
              <w:rPr>
                <w:rFonts w:ascii="仿宋_GB2312" w:eastAsia="仿宋_GB2312" w:hAnsi="微软雅黑"/>
                <w:sz w:val="24"/>
              </w:rPr>
            </w:pPr>
            <w:r w:rsidRPr="00537FBA">
              <w:rPr>
                <w:rFonts w:ascii="宋体" w:hAnsi="宋体" w:cs="宋体" w:hint="eastAsia"/>
                <w:kern w:val="0"/>
                <w:sz w:val="20"/>
                <w:szCs w:val="20"/>
              </w:rPr>
              <w:t>1</w:t>
            </w:r>
          </w:p>
        </w:tc>
        <w:tc>
          <w:tcPr>
            <w:tcW w:w="3827" w:type="dxa"/>
            <w:tcBorders>
              <w:top w:val="single" w:sz="4" w:space="0" w:color="auto"/>
              <w:left w:val="nil"/>
              <w:bottom w:val="single" w:sz="4" w:space="0" w:color="auto"/>
              <w:right w:val="single" w:sz="4" w:space="0" w:color="auto"/>
            </w:tcBorders>
            <w:vAlign w:val="center"/>
          </w:tcPr>
          <w:p w14:paraId="1BF41B8B" w14:textId="77777777" w:rsidR="00EC496A" w:rsidRPr="00537FBA" w:rsidRDefault="00EC496A">
            <w:pPr>
              <w:widowControl/>
              <w:jc w:val="center"/>
              <w:rPr>
                <w:rFonts w:ascii="仿宋_GB2312" w:eastAsia="仿宋_GB2312" w:hAnsi="微软雅黑"/>
                <w:sz w:val="24"/>
              </w:rPr>
            </w:pPr>
          </w:p>
        </w:tc>
      </w:tr>
    </w:tbl>
    <w:p w14:paraId="42C8602F" w14:textId="77777777" w:rsidR="00EC496A" w:rsidRPr="00537FBA" w:rsidRDefault="00EC496A">
      <w:pPr>
        <w:adjustRightInd w:val="0"/>
        <w:spacing w:line="360" w:lineRule="atLeast"/>
        <w:jc w:val="left"/>
        <w:textAlignment w:val="baseline"/>
        <w:rPr>
          <w:b/>
          <w:sz w:val="24"/>
        </w:rPr>
      </w:pPr>
    </w:p>
    <w:p w14:paraId="1C1ED673" w14:textId="77777777" w:rsidR="00EC496A" w:rsidRPr="00537FBA" w:rsidRDefault="00BF3D6C">
      <w:pPr>
        <w:adjustRightInd w:val="0"/>
        <w:spacing w:line="360" w:lineRule="atLeast"/>
        <w:ind w:firstLineChars="200" w:firstLine="482"/>
        <w:jc w:val="left"/>
        <w:textAlignment w:val="baseline"/>
        <w:rPr>
          <w:b/>
          <w:sz w:val="24"/>
        </w:rPr>
      </w:pPr>
      <w:r w:rsidRPr="00537FBA">
        <w:rPr>
          <w:rFonts w:hint="eastAsia"/>
          <w:b/>
          <w:sz w:val="24"/>
        </w:rPr>
        <w:t>第一包：</w:t>
      </w:r>
      <w:proofErr w:type="gramStart"/>
      <w:r w:rsidRPr="00537FBA">
        <w:rPr>
          <w:rFonts w:hint="eastAsia"/>
          <w:b/>
          <w:sz w:val="24"/>
        </w:rPr>
        <w:t>大兴区</w:t>
      </w:r>
      <w:proofErr w:type="gramEnd"/>
      <w:r w:rsidRPr="00537FBA">
        <w:rPr>
          <w:rFonts w:hint="eastAsia"/>
          <w:b/>
          <w:sz w:val="24"/>
        </w:rPr>
        <w:t>人口健康信息平台建设项目（二期）（基础软件、服务器、存储、</w:t>
      </w:r>
      <w:r w:rsidRPr="00537FBA">
        <w:rPr>
          <w:rFonts w:hint="eastAsia"/>
          <w:b/>
          <w:sz w:val="24"/>
        </w:rPr>
        <w:t>CPU</w:t>
      </w:r>
      <w:r w:rsidRPr="00537FBA">
        <w:rPr>
          <w:rFonts w:hint="eastAsia"/>
          <w:b/>
          <w:sz w:val="24"/>
        </w:rPr>
        <w:t>及内存等）</w:t>
      </w:r>
    </w:p>
    <w:p w14:paraId="6615B86A"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 xml:space="preserve"> </w:t>
      </w:r>
      <w:r w:rsidRPr="00537FBA">
        <w:rPr>
          <w:rFonts w:hint="eastAsia"/>
          <w:bCs/>
          <w:sz w:val="24"/>
        </w:rPr>
        <w:t>一、概述</w:t>
      </w:r>
    </w:p>
    <w:p w14:paraId="6A50B503"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本期项目立足</w:t>
      </w:r>
      <w:proofErr w:type="gramStart"/>
      <w:r w:rsidRPr="00537FBA">
        <w:rPr>
          <w:rFonts w:hint="eastAsia"/>
          <w:bCs/>
          <w:sz w:val="24"/>
        </w:rPr>
        <w:t>大兴区</w:t>
      </w:r>
      <w:proofErr w:type="gramEnd"/>
      <w:r w:rsidRPr="00537FBA">
        <w:rPr>
          <w:rFonts w:hint="eastAsia"/>
          <w:bCs/>
          <w:sz w:val="24"/>
        </w:rPr>
        <w:t>卫生健康委员会信息化工作的实际情况，按照“统一规划、统一规范、统一标准、统一资源”的原则，在</w:t>
      </w:r>
      <w:proofErr w:type="gramStart"/>
      <w:r w:rsidRPr="00537FBA">
        <w:rPr>
          <w:rFonts w:hint="eastAsia"/>
          <w:bCs/>
          <w:sz w:val="24"/>
        </w:rPr>
        <w:t>大兴区</w:t>
      </w:r>
      <w:proofErr w:type="gramEnd"/>
      <w:r w:rsidRPr="00537FBA">
        <w:rPr>
          <w:rFonts w:hint="eastAsia"/>
          <w:bCs/>
          <w:sz w:val="24"/>
        </w:rPr>
        <w:t>人口健康信息平台一期建设的基础上，对原有平台服务器资源、虚拟</w:t>
      </w:r>
      <w:proofErr w:type="gramStart"/>
      <w:r w:rsidRPr="00537FBA">
        <w:rPr>
          <w:rFonts w:hint="eastAsia"/>
          <w:bCs/>
          <w:sz w:val="24"/>
        </w:rPr>
        <w:t>化资源</w:t>
      </w:r>
      <w:proofErr w:type="gramEnd"/>
      <w:r w:rsidRPr="00537FBA">
        <w:rPr>
          <w:rFonts w:hint="eastAsia"/>
          <w:bCs/>
          <w:sz w:val="24"/>
        </w:rPr>
        <w:t>进行扩充，从而满足</w:t>
      </w:r>
      <w:proofErr w:type="gramStart"/>
      <w:r w:rsidRPr="00537FBA">
        <w:rPr>
          <w:rFonts w:hint="eastAsia"/>
          <w:bCs/>
          <w:sz w:val="24"/>
        </w:rPr>
        <w:t>大兴区</w:t>
      </w:r>
      <w:proofErr w:type="gramEnd"/>
      <w:r w:rsidRPr="00537FBA">
        <w:rPr>
          <w:rFonts w:hint="eastAsia"/>
          <w:bCs/>
          <w:sz w:val="24"/>
        </w:rPr>
        <w:t>人口健康信息平台二期对硬件资源和网络安全的要求，进一步提升</w:t>
      </w:r>
      <w:proofErr w:type="gramStart"/>
      <w:r w:rsidRPr="00537FBA">
        <w:rPr>
          <w:rFonts w:hint="eastAsia"/>
          <w:bCs/>
          <w:sz w:val="24"/>
        </w:rPr>
        <w:t>大兴区</w:t>
      </w:r>
      <w:proofErr w:type="gramEnd"/>
      <w:r w:rsidRPr="00537FBA">
        <w:rPr>
          <w:rFonts w:hint="eastAsia"/>
          <w:bCs/>
          <w:sz w:val="24"/>
        </w:rPr>
        <w:t>卫生健</w:t>
      </w:r>
      <w:r w:rsidRPr="00537FBA">
        <w:rPr>
          <w:rFonts w:hint="eastAsia"/>
          <w:bCs/>
          <w:sz w:val="24"/>
        </w:rPr>
        <w:lastRenderedPageBreak/>
        <w:t>康信息平台水平，为辖区百姓提供可及的医疗卫生服务。</w:t>
      </w:r>
    </w:p>
    <w:p w14:paraId="353D339E"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此次招标范围：</w:t>
      </w:r>
      <w:r w:rsidRPr="00537FBA">
        <w:rPr>
          <w:rFonts w:hint="eastAsia"/>
          <w:bCs/>
          <w:sz w:val="24"/>
        </w:rPr>
        <w:t>1</w:t>
      </w:r>
      <w:r w:rsidRPr="00537FBA">
        <w:rPr>
          <w:rFonts w:hint="eastAsia"/>
          <w:bCs/>
          <w:sz w:val="24"/>
        </w:rPr>
        <w:t>）服务器；</w:t>
      </w:r>
      <w:r w:rsidRPr="00537FBA">
        <w:rPr>
          <w:rFonts w:hint="eastAsia"/>
          <w:bCs/>
          <w:sz w:val="24"/>
        </w:rPr>
        <w:t>2</w:t>
      </w:r>
      <w:r w:rsidRPr="00537FBA">
        <w:rPr>
          <w:rFonts w:hint="eastAsia"/>
          <w:bCs/>
          <w:sz w:val="24"/>
        </w:rPr>
        <w:t>）存储及备份；</w:t>
      </w:r>
      <w:r w:rsidRPr="00537FBA">
        <w:rPr>
          <w:rFonts w:hint="eastAsia"/>
          <w:bCs/>
          <w:sz w:val="24"/>
        </w:rPr>
        <w:t>3</w:t>
      </w:r>
      <w:r w:rsidRPr="00537FBA">
        <w:rPr>
          <w:rFonts w:hint="eastAsia"/>
          <w:bCs/>
          <w:sz w:val="24"/>
        </w:rPr>
        <w:t>）安全设备；</w:t>
      </w:r>
      <w:r w:rsidRPr="00537FBA">
        <w:rPr>
          <w:rFonts w:hint="eastAsia"/>
          <w:bCs/>
          <w:sz w:val="24"/>
        </w:rPr>
        <w:t>4</w:t>
      </w:r>
      <w:r w:rsidRPr="00537FBA">
        <w:rPr>
          <w:rFonts w:hint="eastAsia"/>
          <w:bCs/>
          <w:sz w:val="24"/>
        </w:rPr>
        <w:t>）基础软件；</w:t>
      </w:r>
      <w:r w:rsidRPr="00537FBA">
        <w:rPr>
          <w:rFonts w:hint="eastAsia"/>
          <w:bCs/>
          <w:sz w:val="24"/>
        </w:rPr>
        <w:t>5</w:t>
      </w:r>
      <w:r w:rsidRPr="00537FBA">
        <w:rPr>
          <w:rFonts w:hint="eastAsia"/>
          <w:bCs/>
          <w:sz w:val="24"/>
        </w:rPr>
        <w:t>）</w:t>
      </w:r>
      <w:r w:rsidRPr="00537FBA">
        <w:rPr>
          <w:rFonts w:hint="eastAsia"/>
          <w:bCs/>
          <w:sz w:val="24"/>
        </w:rPr>
        <w:t>CPU</w:t>
      </w:r>
      <w:r w:rsidRPr="00537FBA">
        <w:rPr>
          <w:rFonts w:hint="eastAsia"/>
          <w:bCs/>
          <w:sz w:val="24"/>
        </w:rPr>
        <w:t>及内存。</w:t>
      </w:r>
    </w:p>
    <w:p w14:paraId="07F21416"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1</w:t>
      </w:r>
      <w:r w:rsidRPr="00537FBA">
        <w:rPr>
          <w:rFonts w:hint="eastAsia"/>
          <w:bCs/>
          <w:sz w:val="24"/>
        </w:rPr>
        <w:t>）服务器系统</w:t>
      </w:r>
    </w:p>
    <w:p w14:paraId="6CF941BE"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原有内网数据库服务器扩容</w:t>
      </w:r>
      <w:r w:rsidRPr="00537FBA">
        <w:rPr>
          <w:rFonts w:hint="eastAsia"/>
          <w:bCs/>
          <w:sz w:val="24"/>
        </w:rPr>
        <w:t>4</w:t>
      </w:r>
      <w:r w:rsidRPr="00537FBA">
        <w:rPr>
          <w:rFonts w:hint="eastAsia"/>
          <w:bCs/>
          <w:sz w:val="24"/>
        </w:rPr>
        <w:t>台，数据交换缓存服务器</w:t>
      </w:r>
      <w:r w:rsidRPr="00537FBA">
        <w:rPr>
          <w:rFonts w:hint="eastAsia"/>
          <w:bCs/>
          <w:sz w:val="24"/>
        </w:rPr>
        <w:t>1</w:t>
      </w:r>
      <w:r w:rsidRPr="00537FBA">
        <w:rPr>
          <w:rFonts w:hint="eastAsia"/>
          <w:bCs/>
          <w:sz w:val="24"/>
        </w:rPr>
        <w:t>台，对原有服务器进行扩容；</w:t>
      </w:r>
    </w:p>
    <w:p w14:paraId="315C073E"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内网部署</w:t>
      </w:r>
      <w:r w:rsidRPr="00537FBA">
        <w:rPr>
          <w:rFonts w:hint="eastAsia"/>
          <w:bCs/>
          <w:sz w:val="24"/>
        </w:rPr>
        <w:t>2</w:t>
      </w:r>
      <w:r w:rsidRPr="00537FBA">
        <w:rPr>
          <w:rFonts w:hint="eastAsia"/>
          <w:bCs/>
          <w:sz w:val="24"/>
        </w:rPr>
        <w:t>台虚拟化服务器，用于原有系统虚拟化扩容；</w:t>
      </w:r>
    </w:p>
    <w:p w14:paraId="328E9AAF"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内网部署</w:t>
      </w:r>
      <w:r w:rsidRPr="00537FBA">
        <w:rPr>
          <w:rFonts w:hint="eastAsia"/>
          <w:bCs/>
          <w:sz w:val="24"/>
        </w:rPr>
        <w:t>6</w:t>
      </w:r>
      <w:r w:rsidRPr="00537FBA">
        <w:rPr>
          <w:rFonts w:hint="eastAsia"/>
          <w:bCs/>
          <w:sz w:val="24"/>
        </w:rPr>
        <w:t>台内网数据库服务器，以及</w:t>
      </w:r>
      <w:r w:rsidRPr="00537FBA">
        <w:rPr>
          <w:rFonts w:hint="eastAsia"/>
          <w:bCs/>
          <w:sz w:val="24"/>
        </w:rPr>
        <w:t>3</w:t>
      </w:r>
      <w:r w:rsidRPr="00537FBA">
        <w:rPr>
          <w:rFonts w:hint="eastAsia"/>
          <w:bCs/>
          <w:sz w:val="24"/>
        </w:rPr>
        <w:t>台虚拟化服务器；</w:t>
      </w:r>
    </w:p>
    <w:p w14:paraId="23D0F827"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2</w:t>
      </w:r>
      <w:r w:rsidRPr="00537FBA">
        <w:rPr>
          <w:rFonts w:hint="eastAsia"/>
          <w:bCs/>
          <w:sz w:val="24"/>
        </w:rPr>
        <w:t>）存储备份系统</w:t>
      </w:r>
    </w:p>
    <w:p w14:paraId="22CCBC13"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存储系统是整个系统的数据资源中心，完成应用系统全部原始数据和产品数据的存储和共享。服务器、工作站等数据访问通过光纤交换机直接访问</w:t>
      </w:r>
      <w:r w:rsidRPr="00537FBA">
        <w:rPr>
          <w:rFonts w:hint="eastAsia"/>
          <w:bCs/>
          <w:sz w:val="24"/>
        </w:rPr>
        <w:t>SAN</w:t>
      </w:r>
      <w:r w:rsidRPr="00537FBA">
        <w:rPr>
          <w:rFonts w:hint="eastAsia"/>
          <w:bCs/>
          <w:sz w:val="24"/>
        </w:rPr>
        <w:t>存储设备。</w:t>
      </w:r>
    </w:p>
    <w:p w14:paraId="2357D875"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3</w:t>
      </w:r>
      <w:r w:rsidRPr="00537FBA">
        <w:rPr>
          <w:rFonts w:hint="eastAsia"/>
          <w:bCs/>
          <w:sz w:val="24"/>
        </w:rPr>
        <w:t>）基础软件</w:t>
      </w:r>
    </w:p>
    <w:p w14:paraId="7C17B2C7"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 xml:space="preserve">    </w:t>
      </w:r>
      <w:r w:rsidRPr="00537FBA">
        <w:rPr>
          <w:rFonts w:hint="eastAsia"/>
          <w:bCs/>
          <w:sz w:val="24"/>
        </w:rPr>
        <w:t>本次采购满足</w:t>
      </w:r>
      <w:proofErr w:type="gramStart"/>
      <w:r w:rsidRPr="00537FBA">
        <w:rPr>
          <w:rFonts w:hint="eastAsia"/>
          <w:bCs/>
          <w:sz w:val="24"/>
        </w:rPr>
        <w:t>大兴区</w:t>
      </w:r>
      <w:proofErr w:type="gramEnd"/>
      <w:r w:rsidRPr="00537FBA">
        <w:rPr>
          <w:rFonts w:hint="eastAsia"/>
          <w:bCs/>
          <w:sz w:val="24"/>
        </w:rPr>
        <w:t>人口健康信息平台二期项目应用系统的基础软件。包括数据库管理软件</w:t>
      </w:r>
      <w:r w:rsidRPr="00537FBA">
        <w:rPr>
          <w:rFonts w:hint="eastAsia"/>
          <w:bCs/>
          <w:sz w:val="24"/>
        </w:rPr>
        <w:t>6</w:t>
      </w:r>
      <w:r w:rsidRPr="00537FBA">
        <w:rPr>
          <w:rFonts w:hint="eastAsia"/>
          <w:bCs/>
          <w:sz w:val="24"/>
        </w:rPr>
        <w:t>套、数据库</w:t>
      </w:r>
      <w:r w:rsidRPr="00537FBA">
        <w:rPr>
          <w:rFonts w:hint="eastAsia"/>
          <w:bCs/>
          <w:sz w:val="24"/>
        </w:rPr>
        <w:t>2</w:t>
      </w:r>
      <w:r w:rsidRPr="00537FBA">
        <w:rPr>
          <w:rFonts w:hint="eastAsia"/>
          <w:bCs/>
          <w:sz w:val="24"/>
        </w:rPr>
        <w:t>套、虚拟化基础软件</w:t>
      </w:r>
      <w:r w:rsidRPr="00537FBA">
        <w:rPr>
          <w:rFonts w:hint="eastAsia"/>
          <w:bCs/>
          <w:sz w:val="24"/>
        </w:rPr>
        <w:t>32</w:t>
      </w:r>
      <w:r w:rsidRPr="00537FBA">
        <w:rPr>
          <w:rFonts w:hint="eastAsia"/>
          <w:bCs/>
          <w:sz w:val="24"/>
        </w:rPr>
        <w:t>套、操作系统</w:t>
      </w:r>
      <w:r w:rsidRPr="00537FBA">
        <w:rPr>
          <w:rFonts w:hint="eastAsia"/>
          <w:bCs/>
          <w:sz w:val="24"/>
        </w:rPr>
        <w:t>17</w:t>
      </w:r>
      <w:r w:rsidRPr="00537FBA">
        <w:rPr>
          <w:rFonts w:hint="eastAsia"/>
          <w:bCs/>
          <w:sz w:val="24"/>
        </w:rPr>
        <w:t>套、杀毒软件</w:t>
      </w:r>
      <w:r w:rsidRPr="00537FBA">
        <w:rPr>
          <w:rFonts w:hint="eastAsia"/>
          <w:bCs/>
          <w:sz w:val="24"/>
        </w:rPr>
        <w:t>1</w:t>
      </w:r>
      <w:r w:rsidRPr="00537FBA">
        <w:rPr>
          <w:rFonts w:hint="eastAsia"/>
          <w:bCs/>
          <w:sz w:val="24"/>
        </w:rPr>
        <w:t>套。</w:t>
      </w:r>
    </w:p>
    <w:p w14:paraId="343277ED"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4</w:t>
      </w:r>
      <w:r w:rsidRPr="00537FBA">
        <w:rPr>
          <w:rFonts w:hint="eastAsia"/>
          <w:bCs/>
          <w:sz w:val="24"/>
        </w:rPr>
        <w:t>）</w:t>
      </w:r>
      <w:r w:rsidRPr="00537FBA">
        <w:rPr>
          <w:rFonts w:hint="eastAsia"/>
          <w:bCs/>
          <w:sz w:val="24"/>
        </w:rPr>
        <w:t>CPU</w:t>
      </w:r>
      <w:r w:rsidRPr="00537FBA">
        <w:rPr>
          <w:rFonts w:hint="eastAsia"/>
          <w:bCs/>
          <w:sz w:val="24"/>
        </w:rPr>
        <w:t>及内存</w:t>
      </w:r>
    </w:p>
    <w:p w14:paraId="0F2F8DDA"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 xml:space="preserve">    8</w:t>
      </w:r>
      <w:r w:rsidRPr="00537FBA">
        <w:rPr>
          <w:rFonts w:hint="eastAsia"/>
          <w:bCs/>
          <w:sz w:val="24"/>
        </w:rPr>
        <w:t>块</w:t>
      </w:r>
      <w:r w:rsidRPr="00537FBA">
        <w:rPr>
          <w:rFonts w:hint="eastAsia"/>
          <w:bCs/>
          <w:sz w:val="24"/>
        </w:rPr>
        <w:t>CPU</w:t>
      </w:r>
      <w:r w:rsidRPr="00537FBA">
        <w:rPr>
          <w:rFonts w:hint="eastAsia"/>
          <w:bCs/>
          <w:sz w:val="24"/>
        </w:rPr>
        <w:t>、</w:t>
      </w:r>
      <w:r w:rsidRPr="00537FBA">
        <w:rPr>
          <w:rFonts w:hint="eastAsia"/>
          <w:bCs/>
          <w:sz w:val="24"/>
        </w:rPr>
        <w:t>48</w:t>
      </w:r>
      <w:r w:rsidRPr="00537FBA">
        <w:rPr>
          <w:rFonts w:hint="eastAsia"/>
          <w:bCs/>
          <w:sz w:val="24"/>
        </w:rPr>
        <w:t>块内存用于内网数据库扩容，</w:t>
      </w:r>
      <w:r w:rsidRPr="00537FBA">
        <w:rPr>
          <w:rFonts w:hint="eastAsia"/>
          <w:bCs/>
          <w:sz w:val="24"/>
        </w:rPr>
        <w:t>12</w:t>
      </w:r>
      <w:r w:rsidRPr="00537FBA">
        <w:rPr>
          <w:rFonts w:hint="eastAsia"/>
          <w:bCs/>
          <w:sz w:val="24"/>
        </w:rPr>
        <w:t>块</w:t>
      </w:r>
      <w:r w:rsidRPr="00537FBA">
        <w:rPr>
          <w:rFonts w:hint="eastAsia"/>
          <w:bCs/>
          <w:sz w:val="24"/>
        </w:rPr>
        <w:t>CPU</w:t>
      </w:r>
      <w:r w:rsidRPr="00537FBA">
        <w:rPr>
          <w:rFonts w:hint="eastAsia"/>
          <w:bCs/>
          <w:sz w:val="24"/>
        </w:rPr>
        <w:t>、</w:t>
      </w:r>
      <w:r w:rsidRPr="00537FBA">
        <w:rPr>
          <w:rFonts w:hint="eastAsia"/>
          <w:bCs/>
          <w:sz w:val="24"/>
        </w:rPr>
        <w:t>156</w:t>
      </w:r>
      <w:r w:rsidRPr="00537FBA">
        <w:rPr>
          <w:rFonts w:hint="eastAsia"/>
          <w:bCs/>
          <w:sz w:val="24"/>
        </w:rPr>
        <w:t>块内存用于内网虚拟化服务器扩容。</w:t>
      </w:r>
    </w:p>
    <w:p w14:paraId="2E619400" w14:textId="77777777" w:rsidR="00EC496A" w:rsidRPr="00537FBA" w:rsidRDefault="00BF3D6C">
      <w:pPr>
        <w:adjustRightInd w:val="0"/>
        <w:spacing w:line="360" w:lineRule="atLeast"/>
        <w:ind w:firstLineChars="200" w:firstLine="480"/>
        <w:jc w:val="left"/>
        <w:textAlignment w:val="baseline"/>
        <w:rPr>
          <w:bCs/>
          <w:sz w:val="24"/>
        </w:rPr>
      </w:pPr>
      <w:r w:rsidRPr="00537FBA">
        <w:rPr>
          <w:rFonts w:hint="eastAsia"/>
          <w:bCs/>
          <w:sz w:val="24"/>
        </w:rPr>
        <w:t>此次</w:t>
      </w:r>
      <w:proofErr w:type="gramStart"/>
      <w:r w:rsidRPr="00537FBA">
        <w:rPr>
          <w:rFonts w:hint="eastAsia"/>
          <w:bCs/>
          <w:sz w:val="24"/>
        </w:rPr>
        <w:t>大兴区</w:t>
      </w:r>
      <w:proofErr w:type="gramEnd"/>
      <w:r w:rsidRPr="00537FBA">
        <w:rPr>
          <w:rFonts w:hint="eastAsia"/>
          <w:bCs/>
          <w:sz w:val="24"/>
        </w:rPr>
        <w:t>人口健康信息平台二期项目建设需要在</w:t>
      </w:r>
      <w:proofErr w:type="gramStart"/>
      <w:r w:rsidRPr="00537FBA">
        <w:rPr>
          <w:rFonts w:hint="eastAsia"/>
          <w:bCs/>
          <w:sz w:val="24"/>
        </w:rPr>
        <w:t>大兴区</w:t>
      </w:r>
      <w:proofErr w:type="gramEnd"/>
      <w:r w:rsidRPr="00537FBA">
        <w:rPr>
          <w:rFonts w:hint="eastAsia"/>
          <w:bCs/>
          <w:sz w:val="24"/>
        </w:rPr>
        <w:t>人口健康信息平台的基础上，建设满足新建相关业务应用系统及原有资源扩充的硬件设备；以现有整体网络系统为基础，建设满足信息安全要求的安全设备，以保障整体平台网络的高效、稳定、安全运行的业务需求。</w:t>
      </w:r>
    </w:p>
    <w:p w14:paraId="7077997E"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技术参数要求（技术指标包括性能、规格、材质等，但不能指定品牌）、服务要求</w:t>
      </w:r>
    </w:p>
    <w:p w14:paraId="37485A47" w14:textId="77777777" w:rsidR="00EC496A" w:rsidRPr="00537FBA" w:rsidRDefault="00EC496A">
      <w:pPr>
        <w:adjustRightInd w:val="0"/>
        <w:spacing w:line="360" w:lineRule="atLeast"/>
        <w:jc w:val="left"/>
        <w:textAlignment w:val="baseline"/>
        <w:rPr>
          <w:b/>
          <w:sz w:val="24"/>
        </w:rPr>
      </w:pPr>
    </w:p>
    <w:p w14:paraId="6DBC3806" w14:textId="77777777" w:rsidR="00EC496A" w:rsidRPr="00537FBA" w:rsidRDefault="00BF3D6C">
      <w:pPr>
        <w:adjustRightInd w:val="0"/>
        <w:spacing w:line="360" w:lineRule="atLeast"/>
        <w:jc w:val="left"/>
        <w:textAlignment w:val="baseline"/>
        <w:rPr>
          <w:b/>
          <w:sz w:val="24"/>
        </w:rPr>
      </w:pPr>
      <w:r w:rsidRPr="00537FBA">
        <w:rPr>
          <w:rFonts w:hint="eastAsia"/>
          <w:b/>
          <w:sz w:val="24"/>
        </w:rPr>
        <w:t>#</w:t>
      </w:r>
      <w:r w:rsidRPr="00537FBA">
        <w:rPr>
          <w:rFonts w:hint="eastAsia"/>
          <w:b/>
          <w:sz w:val="24"/>
        </w:rPr>
        <w:t>项为关键技术性能指标；</w:t>
      </w:r>
    </w:p>
    <w:p w14:paraId="68BE1D09" w14:textId="77777777" w:rsidR="00EC496A" w:rsidRPr="00537FBA" w:rsidRDefault="00BF3D6C">
      <w:pPr>
        <w:adjustRightInd w:val="0"/>
        <w:spacing w:line="360" w:lineRule="atLeast"/>
        <w:jc w:val="left"/>
        <w:textAlignment w:val="baseline"/>
        <w:rPr>
          <w:b/>
          <w:sz w:val="24"/>
        </w:rPr>
      </w:pPr>
      <w:r w:rsidRPr="00537FBA">
        <w:rPr>
          <w:rFonts w:hint="eastAsia"/>
          <w:b/>
          <w:sz w:val="24"/>
        </w:rPr>
        <w:t>★项为实质性要求和条件，不</w:t>
      </w:r>
      <w:proofErr w:type="gramStart"/>
      <w:r w:rsidRPr="00537FBA">
        <w:rPr>
          <w:rFonts w:hint="eastAsia"/>
          <w:b/>
          <w:sz w:val="24"/>
        </w:rPr>
        <w:t>满足按</w:t>
      </w:r>
      <w:proofErr w:type="gramEnd"/>
      <w:r w:rsidRPr="00537FBA">
        <w:rPr>
          <w:rFonts w:hint="eastAsia"/>
          <w:b/>
          <w:sz w:val="24"/>
        </w:rPr>
        <w:t>未对招标文件</w:t>
      </w:r>
      <w:proofErr w:type="gramStart"/>
      <w:r w:rsidRPr="00537FBA">
        <w:rPr>
          <w:rFonts w:hint="eastAsia"/>
          <w:b/>
          <w:sz w:val="24"/>
        </w:rPr>
        <w:t>作出</w:t>
      </w:r>
      <w:proofErr w:type="gramEnd"/>
      <w:r w:rsidRPr="00537FBA">
        <w:rPr>
          <w:rFonts w:hint="eastAsia"/>
          <w:b/>
          <w:sz w:val="24"/>
        </w:rPr>
        <w:t>实质性响应处理。</w:t>
      </w:r>
    </w:p>
    <w:p w14:paraId="606CE0F9" w14:textId="77777777" w:rsidR="00EC496A" w:rsidRPr="00537FBA" w:rsidRDefault="00EC496A">
      <w:pPr>
        <w:adjustRightInd w:val="0"/>
        <w:spacing w:line="360" w:lineRule="atLeast"/>
        <w:jc w:val="left"/>
        <w:textAlignment w:val="baseline"/>
        <w:rPr>
          <w:b/>
          <w:sz w:val="24"/>
        </w:rPr>
      </w:pPr>
    </w:p>
    <w:p w14:paraId="4BFF9037" w14:textId="77777777" w:rsidR="00EC496A" w:rsidRPr="00537FBA" w:rsidRDefault="00BF3D6C">
      <w:pPr>
        <w:adjustRightInd w:val="0"/>
        <w:spacing w:line="360" w:lineRule="atLeast"/>
        <w:ind w:firstLineChars="100" w:firstLine="241"/>
        <w:jc w:val="left"/>
        <w:textAlignment w:val="baseline"/>
        <w:rPr>
          <w:b/>
          <w:sz w:val="24"/>
        </w:rPr>
      </w:pPr>
      <w:r w:rsidRPr="00537FBA">
        <w:rPr>
          <w:rFonts w:hint="eastAsia"/>
          <w:b/>
          <w:sz w:val="24"/>
        </w:rPr>
        <w:t>第一包</w:t>
      </w:r>
    </w:p>
    <w:tbl>
      <w:tblPr>
        <w:tblW w:w="84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97"/>
        <w:gridCol w:w="1011"/>
        <w:gridCol w:w="5446"/>
        <w:gridCol w:w="594"/>
        <w:gridCol w:w="774"/>
      </w:tblGrid>
      <w:tr w:rsidR="00EC496A" w:rsidRPr="00537FBA" w14:paraId="05B572FA" w14:textId="77777777">
        <w:trPr>
          <w:trHeight w:val="31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4C6D11" w14:textId="77777777" w:rsidR="00EC496A" w:rsidRPr="00537FBA" w:rsidRDefault="00BF3D6C">
            <w:pPr>
              <w:widowControl/>
              <w:jc w:val="center"/>
            </w:pPr>
            <w:r w:rsidRPr="00537FBA">
              <w:rPr>
                <w:rFonts w:ascii="宋体" w:hAnsi="宋体" w:cs="宋体"/>
                <w:b/>
                <w:bCs/>
                <w:kern w:val="0"/>
                <w:sz w:val="20"/>
                <w:szCs w:val="20"/>
                <w:lang w:val="zh-TW" w:eastAsia="zh-TW"/>
              </w:rPr>
              <w:t>一</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00EBE8" w14:textId="77777777" w:rsidR="00EC496A" w:rsidRPr="00537FBA" w:rsidRDefault="00BF3D6C">
            <w:pPr>
              <w:widowControl/>
              <w:jc w:val="left"/>
            </w:pPr>
            <w:r w:rsidRPr="00537FBA">
              <w:rPr>
                <w:rFonts w:ascii="宋体" w:hAnsi="宋体" w:cs="宋体" w:hint="eastAsia"/>
                <w:b/>
                <w:bCs/>
                <w:kern w:val="0"/>
                <w:sz w:val="20"/>
                <w:szCs w:val="20"/>
                <w:lang w:val="zh-TW"/>
              </w:rPr>
              <w:t>服务器</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70F1B" w14:textId="77777777" w:rsidR="00EC496A" w:rsidRPr="00537FBA" w:rsidRDefault="00BF3D6C">
            <w:pPr>
              <w:widowControl/>
              <w:jc w:val="left"/>
            </w:pPr>
            <w:r w:rsidRPr="00537FBA">
              <w:rPr>
                <w:rFonts w:ascii="宋体" w:hAnsi="宋体" w:cs="宋体"/>
                <w:b/>
                <w:bCs/>
                <w:kern w:val="0"/>
                <w:sz w:val="20"/>
                <w:szCs w:val="20"/>
                <w:lang w:val="zh-TW" w:eastAsia="zh-TW"/>
              </w:rPr>
              <w:t xml:space="preserve">　</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B40E6" w14:textId="77777777" w:rsidR="00EC496A" w:rsidRPr="00537FBA" w:rsidRDefault="00BF3D6C">
            <w:pPr>
              <w:widowControl/>
              <w:jc w:val="left"/>
            </w:pPr>
            <w:r w:rsidRPr="00537FBA">
              <w:rPr>
                <w:rFonts w:ascii="宋体" w:hAnsi="宋体" w:cs="宋体"/>
                <w:b/>
                <w:bCs/>
                <w:kern w:val="0"/>
                <w:sz w:val="20"/>
                <w:szCs w:val="20"/>
                <w:lang w:val="zh-TW" w:eastAsia="zh-TW"/>
              </w:rPr>
              <w:t xml:space="preserve">　</w:t>
            </w:r>
          </w:p>
        </w:tc>
      </w:tr>
      <w:tr w:rsidR="00EC496A" w:rsidRPr="00537FBA" w14:paraId="6A7C1D81" w14:textId="77777777">
        <w:trPr>
          <w:trHeight w:val="1995"/>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0895D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A569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lang w:val="zh-TW"/>
              </w:rPr>
              <w:t>内网数据库服务器</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cPr>
          <w:p w14:paraId="2387C840"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机架式，4U</w:t>
            </w:r>
          </w:p>
          <w:p w14:paraId="2B1A157E"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不低于Xeon Gold/Platinum 系列CPU，主频≥2.2GHz，核数≥18核</w:t>
            </w:r>
          </w:p>
          <w:p w14:paraId="22B75F3D"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CPU数量：≥4颗</w:t>
            </w:r>
          </w:p>
          <w:p w14:paraId="6FCD602E"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内存：≥ 32GB*8 DDR4</w:t>
            </w:r>
            <w:r w:rsidRPr="00537FBA">
              <w:rPr>
                <w:rFonts w:ascii="仿宋" w:eastAsia="仿宋" w:hAnsi="仿宋" w:cs="仿宋" w:hint="eastAsia"/>
                <w:kern w:val="0"/>
                <w:sz w:val="22"/>
                <w:szCs w:val="22"/>
                <w:lang w:val="zh-TW"/>
              </w:rPr>
              <w:t>，</w:t>
            </w:r>
            <w:r w:rsidRPr="00537FBA">
              <w:rPr>
                <w:rFonts w:ascii="仿宋" w:eastAsia="仿宋" w:hAnsi="仿宋" w:cs="仿宋" w:hint="eastAsia"/>
                <w:kern w:val="0"/>
                <w:sz w:val="22"/>
                <w:szCs w:val="22"/>
              </w:rPr>
              <w:t>≥48个内存槽位</w:t>
            </w:r>
            <w:r w:rsidRPr="00537FBA">
              <w:rPr>
                <w:rFonts w:ascii="仿宋" w:eastAsia="仿宋" w:hAnsi="仿宋" w:cs="仿宋" w:hint="eastAsia"/>
                <w:kern w:val="0"/>
                <w:sz w:val="22"/>
                <w:szCs w:val="22"/>
                <w:lang w:val="zh-TW"/>
              </w:rPr>
              <w:t>，</w:t>
            </w:r>
            <w:r w:rsidRPr="00537FBA">
              <w:rPr>
                <w:rFonts w:ascii="仿宋" w:eastAsia="仿宋" w:hAnsi="仿宋" w:cs="仿宋" w:hint="eastAsia"/>
                <w:kern w:val="0"/>
                <w:sz w:val="22"/>
                <w:szCs w:val="22"/>
              </w:rPr>
              <w:t>最大支持6TB内存</w:t>
            </w:r>
          </w:p>
          <w:p w14:paraId="34EFA751"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支持2.5"热插拔 SAS/SATA/SSD/</w:t>
            </w:r>
            <w:proofErr w:type="spellStart"/>
            <w:r w:rsidRPr="00537FBA">
              <w:rPr>
                <w:rFonts w:ascii="仿宋" w:eastAsia="仿宋" w:hAnsi="仿宋" w:cs="仿宋" w:hint="eastAsia"/>
                <w:kern w:val="0"/>
                <w:sz w:val="22"/>
                <w:szCs w:val="22"/>
              </w:rPr>
              <w:t>NVMe</w:t>
            </w:r>
            <w:proofErr w:type="spellEnd"/>
            <w:r w:rsidRPr="00537FBA">
              <w:rPr>
                <w:rFonts w:ascii="仿宋" w:eastAsia="仿宋" w:hAnsi="仿宋" w:cs="仿宋" w:hint="eastAsia"/>
                <w:kern w:val="0"/>
                <w:sz w:val="22"/>
                <w:szCs w:val="22"/>
              </w:rPr>
              <w:t>硬盘</w:t>
            </w:r>
          </w:p>
          <w:p w14:paraId="68F2A9C3"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配备≥2块300GB 10Krpm SAS硬盘，热插拔</w:t>
            </w:r>
          </w:p>
          <w:p w14:paraId="406787CA"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lastRenderedPageBreak/>
              <w:t>≥8个2.5寸硬盘槽位，最高支持≥48块2.5寸热插拔硬盘</w:t>
            </w:r>
          </w:p>
          <w:p w14:paraId="5ED12413"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最高支持16个前置2.5寸可热插拔</w:t>
            </w:r>
            <w:proofErr w:type="spellStart"/>
            <w:r w:rsidRPr="00537FBA">
              <w:rPr>
                <w:rFonts w:ascii="仿宋" w:eastAsia="仿宋" w:hAnsi="仿宋" w:cs="仿宋" w:hint="eastAsia"/>
                <w:kern w:val="0"/>
                <w:sz w:val="22"/>
                <w:szCs w:val="22"/>
              </w:rPr>
              <w:t>NVMe</w:t>
            </w:r>
            <w:proofErr w:type="spellEnd"/>
            <w:r w:rsidRPr="00537FBA">
              <w:rPr>
                <w:rFonts w:ascii="仿宋" w:eastAsia="仿宋" w:hAnsi="仿宋" w:cs="仿宋" w:hint="eastAsia"/>
                <w:kern w:val="0"/>
                <w:sz w:val="22"/>
                <w:szCs w:val="22"/>
              </w:rPr>
              <w:t xml:space="preserve"> PCIe SSD硬盘</w:t>
            </w:r>
          </w:p>
          <w:p w14:paraId="1861E8FD"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≥1个阵列卡，配置12Gbps SAS磁盘阵列控制器，支持Raid0/1/10/5/50/6/60, Raid 1/10 ，≥2GB缓存，支持缓存数据保护，且后备保护不受时间限制；</w:t>
            </w:r>
          </w:p>
          <w:p w14:paraId="7F33DD97"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≥6个PCI-e 3.0全高插槽，最高可扩展至≥20个全高标准PCI-e插槽</w:t>
            </w:r>
          </w:p>
          <w:p w14:paraId="03C8E617"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配备1个网卡</w:t>
            </w:r>
            <w:proofErr w:type="spellStart"/>
            <w:r w:rsidRPr="00537FBA">
              <w:rPr>
                <w:rFonts w:ascii="仿宋" w:eastAsia="仿宋" w:hAnsi="仿宋" w:cs="仿宋" w:hint="eastAsia"/>
                <w:kern w:val="0"/>
                <w:sz w:val="22"/>
                <w:szCs w:val="22"/>
              </w:rPr>
              <w:t>mLOM</w:t>
            </w:r>
            <w:proofErr w:type="spellEnd"/>
            <w:r w:rsidRPr="00537FBA">
              <w:rPr>
                <w:rFonts w:ascii="仿宋" w:eastAsia="仿宋" w:hAnsi="仿宋" w:cs="仿宋" w:hint="eastAsia"/>
                <w:kern w:val="0"/>
                <w:sz w:val="22"/>
                <w:szCs w:val="22"/>
              </w:rPr>
              <w:t>插槽，可选配千兆或万兆网卡。本次配置≥2个</w:t>
            </w:r>
            <w:proofErr w:type="gramStart"/>
            <w:r w:rsidRPr="00537FBA">
              <w:rPr>
                <w:rFonts w:ascii="仿宋" w:eastAsia="仿宋" w:hAnsi="仿宋" w:cs="仿宋" w:hint="eastAsia"/>
                <w:kern w:val="0"/>
                <w:sz w:val="22"/>
                <w:szCs w:val="22"/>
              </w:rPr>
              <w:t>万兆光口含</w:t>
            </w:r>
            <w:proofErr w:type="gramEnd"/>
            <w:r w:rsidRPr="00537FBA">
              <w:rPr>
                <w:rFonts w:ascii="仿宋" w:eastAsia="仿宋" w:hAnsi="仿宋" w:cs="仿宋" w:hint="eastAsia"/>
                <w:kern w:val="0"/>
                <w:sz w:val="22"/>
                <w:szCs w:val="22"/>
              </w:rPr>
              <w:t>模块。</w:t>
            </w:r>
          </w:p>
          <w:p w14:paraId="4D2FBA20" w14:textId="77777777" w:rsidR="00EC496A" w:rsidRPr="00537FBA" w:rsidRDefault="00BF3D6C">
            <w:pPr>
              <w:widowControl/>
              <w:numPr>
                <w:ilvl w:val="0"/>
                <w:numId w:val="2"/>
              </w:numPr>
              <w:jc w:val="left"/>
              <w:rPr>
                <w:rFonts w:ascii="仿宋" w:eastAsia="仿宋" w:hAnsi="仿宋" w:cs="仿宋"/>
                <w:kern w:val="0"/>
                <w:sz w:val="22"/>
                <w:szCs w:val="22"/>
                <w:lang w:val="zh-TW" w:eastAsia="zh-TW"/>
              </w:rPr>
            </w:pPr>
            <w:r w:rsidRPr="00537FBA">
              <w:rPr>
                <w:rFonts w:ascii="仿宋" w:eastAsia="仿宋" w:hAnsi="仿宋" w:cs="仿宋" w:hint="eastAsia"/>
                <w:kern w:val="0"/>
                <w:sz w:val="22"/>
                <w:szCs w:val="22"/>
                <w:lang w:eastAsia="zh-TW"/>
              </w:rPr>
              <w:t>支持1Gb/10Gb/25Gb/40Gb/100Gb以太网卡或56Gb/100Gb IB/OPA卡</w:t>
            </w:r>
            <w:r w:rsidRPr="00537FBA">
              <w:rPr>
                <w:rFonts w:ascii="仿宋" w:eastAsia="仿宋" w:hAnsi="仿宋" w:cs="仿宋" w:hint="eastAsia"/>
                <w:kern w:val="0"/>
                <w:sz w:val="22"/>
                <w:szCs w:val="22"/>
                <w:lang w:eastAsia="zh-TW"/>
              </w:rPr>
              <w:br/>
              <w:t>本次配置1块4口千兆网卡，2块单口16GB HBA卡</w:t>
            </w:r>
          </w:p>
          <w:p w14:paraId="3B043930"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≥4个1600W铂金</w:t>
            </w:r>
            <w:proofErr w:type="gramStart"/>
            <w:r w:rsidRPr="00537FBA">
              <w:rPr>
                <w:rFonts w:ascii="仿宋" w:eastAsia="仿宋" w:hAnsi="仿宋" w:cs="仿宋" w:hint="eastAsia"/>
                <w:kern w:val="0"/>
                <w:sz w:val="22"/>
                <w:szCs w:val="22"/>
              </w:rPr>
              <w:t>版热插拔冗</w:t>
            </w:r>
            <w:proofErr w:type="gramEnd"/>
            <w:r w:rsidRPr="00537FBA">
              <w:rPr>
                <w:rFonts w:ascii="仿宋" w:eastAsia="仿宋" w:hAnsi="仿宋" w:cs="仿宋" w:hint="eastAsia"/>
                <w:kern w:val="0"/>
                <w:sz w:val="22"/>
                <w:szCs w:val="22"/>
              </w:rPr>
              <w:t>余电源，支持1+1/N+N冗余；支持240VDC，380VDC，48VDC</w:t>
            </w:r>
          </w:p>
          <w:p w14:paraId="2C12BEEE"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热插</w:t>
            </w:r>
            <w:proofErr w:type="gramStart"/>
            <w:r w:rsidRPr="00537FBA">
              <w:rPr>
                <w:rFonts w:ascii="仿宋" w:eastAsia="仿宋" w:hAnsi="仿宋" w:cs="仿宋" w:hint="eastAsia"/>
                <w:kern w:val="0"/>
                <w:sz w:val="22"/>
                <w:szCs w:val="22"/>
              </w:rPr>
              <w:t>拔冗</w:t>
            </w:r>
            <w:proofErr w:type="gramEnd"/>
            <w:r w:rsidRPr="00537FBA">
              <w:rPr>
                <w:rFonts w:ascii="仿宋" w:eastAsia="仿宋" w:hAnsi="仿宋" w:cs="仿宋" w:hint="eastAsia"/>
                <w:kern w:val="0"/>
                <w:sz w:val="22"/>
                <w:szCs w:val="22"/>
              </w:rPr>
              <w:t>余风扇</w:t>
            </w:r>
          </w:p>
          <w:p w14:paraId="663377CA"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配置≥1Gb独立的远程管理控制端口，配置虚拟KVM功能, 可实现与操作系统无关的</w:t>
            </w:r>
            <w:proofErr w:type="gramStart"/>
            <w:r w:rsidRPr="00537FBA">
              <w:rPr>
                <w:rFonts w:ascii="仿宋" w:eastAsia="仿宋" w:hAnsi="仿宋" w:cs="仿宋" w:hint="eastAsia"/>
                <w:kern w:val="0"/>
                <w:sz w:val="22"/>
                <w:szCs w:val="22"/>
              </w:rPr>
              <w:t>远程对</w:t>
            </w:r>
            <w:proofErr w:type="gramEnd"/>
            <w:r w:rsidRPr="00537FBA">
              <w:rPr>
                <w:rFonts w:ascii="仿宋" w:eastAsia="仿宋" w:hAnsi="仿宋" w:cs="仿宋" w:hint="eastAsia"/>
                <w:kern w:val="0"/>
                <w:sz w:val="22"/>
                <w:szCs w:val="22"/>
              </w:rPr>
              <w:t>服务器的控制，包括远程开机、关机、重启、更新Firmware等操作，提供健康日记、控制台录屏/回放功能，能够提供电源监控</w:t>
            </w:r>
          </w:p>
          <w:p w14:paraId="5F877D96"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支持安全面板</w:t>
            </w:r>
          </w:p>
          <w:p w14:paraId="6BE9D156"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提供统一管理平台软件</w:t>
            </w:r>
          </w:p>
          <w:p w14:paraId="0410B506" w14:textId="77777777" w:rsidR="00EC496A" w:rsidRPr="00537FBA" w:rsidRDefault="00BF3D6C">
            <w:pPr>
              <w:widowControl/>
              <w:numPr>
                <w:ilvl w:val="0"/>
                <w:numId w:val="2"/>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三年7×24原厂服务</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D667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lang w:val="zh-TW" w:eastAsia="zh-TW"/>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1DC4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4</w:t>
            </w:r>
          </w:p>
        </w:tc>
      </w:tr>
      <w:tr w:rsidR="00EC496A" w:rsidRPr="00537FBA" w14:paraId="35925DB3" w14:textId="77777777">
        <w:trPr>
          <w:trHeight w:val="4021"/>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84C0E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9D62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lang w:val="zh-TW"/>
              </w:rPr>
              <w:t>数据交换缓存服务器</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cPr>
          <w:p w14:paraId="2EC98DC1" w14:textId="77777777" w:rsidR="00EC496A" w:rsidRPr="00537FBA" w:rsidRDefault="00BF3D6C">
            <w:pPr>
              <w:widowControl/>
              <w:numPr>
                <w:ilvl w:val="0"/>
                <w:numId w:val="3"/>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机架式，2U，</w:t>
            </w:r>
            <w:proofErr w:type="gramStart"/>
            <w:r w:rsidRPr="00537FBA">
              <w:rPr>
                <w:rFonts w:ascii="仿宋" w:eastAsia="仿宋" w:hAnsi="仿宋" w:cs="仿宋" w:hint="eastAsia"/>
                <w:kern w:val="0"/>
                <w:sz w:val="22"/>
                <w:szCs w:val="22"/>
              </w:rPr>
              <w:t>标配原厂</w:t>
            </w:r>
            <w:proofErr w:type="gramEnd"/>
            <w:r w:rsidRPr="00537FBA">
              <w:rPr>
                <w:rFonts w:ascii="仿宋" w:eastAsia="仿宋" w:hAnsi="仿宋" w:cs="仿宋" w:hint="eastAsia"/>
                <w:kern w:val="0"/>
                <w:sz w:val="22"/>
                <w:szCs w:val="22"/>
              </w:rPr>
              <w:t>导轨</w:t>
            </w:r>
          </w:p>
          <w:p w14:paraId="054FFB0F" w14:textId="77777777" w:rsidR="00EC496A" w:rsidRPr="00537FBA" w:rsidRDefault="00BF3D6C">
            <w:pPr>
              <w:widowControl/>
              <w:numPr>
                <w:ilvl w:val="0"/>
                <w:numId w:val="3"/>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不低于至强金牌处理器，主频≥2.3GHz，核数≥16核</w:t>
            </w:r>
          </w:p>
          <w:p w14:paraId="685F2F09" w14:textId="77777777" w:rsidR="00EC496A" w:rsidRPr="00537FBA" w:rsidRDefault="00BF3D6C">
            <w:pPr>
              <w:widowControl/>
              <w:numPr>
                <w:ilvl w:val="0"/>
                <w:numId w:val="3"/>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≥2颗</w:t>
            </w:r>
          </w:p>
          <w:p w14:paraId="269C5C24" w14:textId="77777777" w:rsidR="00EC496A" w:rsidRPr="00537FBA" w:rsidRDefault="00BF3D6C">
            <w:pPr>
              <w:widowControl/>
              <w:numPr>
                <w:ilvl w:val="0"/>
                <w:numId w:val="3"/>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内存≥16GB*2 DDR4，最大支持24根DDR4内存，</w:t>
            </w:r>
          </w:p>
          <w:p w14:paraId="57878BD2" w14:textId="77777777" w:rsidR="00EC496A" w:rsidRPr="00537FBA" w:rsidRDefault="00BF3D6C">
            <w:pPr>
              <w:widowControl/>
              <w:numPr>
                <w:ilvl w:val="0"/>
                <w:numId w:val="3"/>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≥600GB*4 SAS 10k 硬</w:t>
            </w:r>
            <w:r w:rsidRPr="00537FBA">
              <w:rPr>
                <w:rFonts w:ascii="仿宋" w:eastAsia="仿宋" w:hAnsi="仿宋" w:cs="仿宋" w:hint="eastAsia"/>
                <w:kern w:val="0"/>
                <w:sz w:val="22"/>
                <w:szCs w:val="22"/>
                <w:lang w:val="zh-TW"/>
              </w:rPr>
              <w:t>盘</w:t>
            </w:r>
          </w:p>
          <w:p w14:paraId="060BE0B8" w14:textId="77777777" w:rsidR="00EC496A" w:rsidRPr="00537FBA" w:rsidRDefault="00BF3D6C">
            <w:pPr>
              <w:widowControl/>
              <w:numPr>
                <w:ilvl w:val="0"/>
                <w:numId w:val="3"/>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配置≥8个2.5寸热插拔硬盘槽位，可扩展至≥29个2.5寸热插拔硬盘槽位，同时可扩展2个3.5寸硬盘</w:t>
            </w:r>
          </w:p>
          <w:p w14:paraId="10B895C3" w14:textId="77777777" w:rsidR="00EC496A" w:rsidRPr="00537FBA" w:rsidRDefault="00BF3D6C">
            <w:pPr>
              <w:widowControl/>
              <w:numPr>
                <w:ilvl w:val="0"/>
                <w:numId w:val="3"/>
              </w:numPr>
              <w:jc w:val="left"/>
              <w:rPr>
                <w:rFonts w:ascii="仿宋" w:eastAsia="仿宋" w:hAnsi="仿宋" w:cs="仿宋"/>
                <w:kern w:val="0"/>
                <w:sz w:val="22"/>
                <w:szCs w:val="22"/>
                <w:lang w:val="zh-TW" w:eastAsia="zh-TW"/>
              </w:rPr>
            </w:pPr>
            <w:r w:rsidRPr="00537FBA">
              <w:rPr>
                <w:rFonts w:ascii="仿宋" w:eastAsia="仿宋" w:hAnsi="仿宋" w:cs="仿宋" w:hint="eastAsia"/>
                <w:kern w:val="0"/>
                <w:sz w:val="22"/>
                <w:szCs w:val="22"/>
                <w:lang w:eastAsia="zh-TW"/>
              </w:rPr>
              <w:t>≥1个标配SAS RAID阵列卡（不占用PCIe扩展槽），支持RAID0/1/10/5/6/50/60/1E/Simple Volume；</w:t>
            </w:r>
            <w:r w:rsidRPr="00537FBA">
              <w:rPr>
                <w:rFonts w:ascii="仿宋" w:eastAsia="仿宋" w:hAnsi="仿宋" w:cs="仿宋" w:hint="eastAsia"/>
                <w:kern w:val="0"/>
                <w:sz w:val="22"/>
                <w:szCs w:val="22"/>
                <w:lang w:eastAsia="zh-TW"/>
              </w:rPr>
              <w:br/>
              <w:t>≥2GB缓存，支持缓存数据保护，且后备保护时间不受限制；</w:t>
            </w:r>
          </w:p>
          <w:p w14:paraId="1456260B" w14:textId="77777777" w:rsidR="00EC496A" w:rsidRPr="00537FBA" w:rsidRDefault="00BF3D6C">
            <w:pPr>
              <w:pStyle w:val="11"/>
              <w:widowControl/>
              <w:numPr>
                <w:ilvl w:val="0"/>
                <w:numId w:val="3"/>
              </w:numPr>
              <w:ind w:firstLine="440"/>
              <w:jc w:val="left"/>
              <w:rPr>
                <w:rFonts w:ascii="仿宋" w:eastAsia="仿宋" w:hAnsi="仿宋" w:cs="仿宋"/>
                <w:sz w:val="22"/>
                <w:szCs w:val="22"/>
              </w:rPr>
            </w:pPr>
            <w:r w:rsidRPr="00537FBA">
              <w:rPr>
                <w:rFonts w:ascii="仿宋" w:eastAsia="仿宋" w:hAnsi="仿宋" w:cs="仿宋" w:hint="eastAsia"/>
                <w:kern w:val="0"/>
                <w:sz w:val="22"/>
                <w:szCs w:val="22"/>
              </w:rPr>
              <w:t>≥8个标准PCIE3.0插槽</w:t>
            </w:r>
          </w:p>
          <w:p w14:paraId="47FE436C" w14:textId="77777777" w:rsidR="00EC496A" w:rsidRPr="00537FBA" w:rsidRDefault="00BF3D6C">
            <w:pPr>
              <w:pStyle w:val="11"/>
              <w:widowControl/>
              <w:numPr>
                <w:ilvl w:val="0"/>
                <w:numId w:val="3"/>
              </w:numPr>
              <w:ind w:firstLine="440"/>
              <w:jc w:val="left"/>
              <w:rPr>
                <w:rFonts w:ascii="仿宋" w:eastAsia="仿宋" w:hAnsi="仿宋" w:cs="仿宋"/>
                <w:sz w:val="22"/>
                <w:szCs w:val="22"/>
              </w:rPr>
            </w:pPr>
            <w:r w:rsidRPr="00537FBA">
              <w:rPr>
                <w:rFonts w:ascii="仿宋" w:eastAsia="仿宋" w:hAnsi="仿宋" w:cs="仿宋" w:hint="eastAsia"/>
                <w:kern w:val="0"/>
                <w:sz w:val="22"/>
                <w:szCs w:val="22"/>
              </w:rPr>
              <w:t>≥1个网卡专用插槽（不占用PCIE扩展槽），可选配千兆或万兆网卡。本次配备≥1张双口万兆网卡含模块，配置≥1张4口千兆网卡，≥2张单口16GB HBA卡</w:t>
            </w:r>
          </w:p>
          <w:p w14:paraId="006D4E65" w14:textId="77777777" w:rsidR="00EC496A" w:rsidRPr="00537FBA" w:rsidRDefault="00BF3D6C">
            <w:pPr>
              <w:pStyle w:val="11"/>
              <w:widowControl/>
              <w:numPr>
                <w:ilvl w:val="0"/>
                <w:numId w:val="3"/>
              </w:numPr>
              <w:ind w:firstLine="440"/>
              <w:jc w:val="left"/>
              <w:rPr>
                <w:rFonts w:ascii="仿宋" w:eastAsia="仿宋" w:hAnsi="仿宋" w:cs="仿宋"/>
                <w:sz w:val="22"/>
                <w:szCs w:val="22"/>
              </w:rPr>
            </w:pPr>
            <w:r w:rsidRPr="00537FBA">
              <w:rPr>
                <w:rFonts w:ascii="仿宋" w:eastAsia="仿宋" w:hAnsi="仿宋" w:cs="仿宋" w:hint="eastAsia"/>
                <w:kern w:val="0"/>
                <w:sz w:val="22"/>
                <w:szCs w:val="22"/>
              </w:rPr>
              <w:t>≥5个USB3.0接口，配配1个VGA，可选配支持最高2个VGA接口；</w:t>
            </w:r>
            <w:r w:rsidRPr="00537FBA">
              <w:rPr>
                <w:rFonts w:ascii="仿宋" w:eastAsia="仿宋" w:hAnsi="仿宋" w:cs="仿宋" w:hint="eastAsia"/>
                <w:kern w:val="0"/>
                <w:sz w:val="22"/>
                <w:szCs w:val="22"/>
              </w:rPr>
              <w:br/>
            </w:r>
            <w:r w:rsidRPr="00537FBA">
              <w:rPr>
                <w:rFonts w:ascii="仿宋" w:eastAsia="仿宋" w:hAnsi="仿宋" w:cs="仿宋" w:hint="eastAsia"/>
                <w:kern w:val="0"/>
                <w:sz w:val="22"/>
                <w:szCs w:val="22"/>
              </w:rPr>
              <w:lastRenderedPageBreak/>
              <w:t>支持后部独立的管理端口；</w:t>
            </w:r>
            <w:r w:rsidRPr="00537FBA">
              <w:rPr>
                <w:rFonts w:ascii="仿宋" w:eastAsia="仿宋" w:hAnsi="仿宋" w:cs="仿宋" w:hint="eastAsia"/>
                <w:kern w:val="0"/>
                <w:sz w:val="22"/>
                <w:szCs w:val="22"/>
              </w:rPr>
              <w:br/>
            </w:r>
            <w:proofErr w:type="gramStart"/>
            <w:r w:rsidRPr="00537FBA">
              <w:rPr>
                <w:rFonts w:ascii="仿宋" w:eastAsia="仿宋" w:hAnsi="仿宋" w:cs="仿宋" w:hint="eastAsia"/>
                <w:kern w:val="0"/>
                <w:sz w:val="22"/>
                <w:szCs w:val="22"/>
              </w:rPr>
              <w:t>标配1个</w:t>
            </w:r>
            <w:proofErr w:type="gramEnd"/>
            <w:r w:rsidRPr="00537FBA">
              <w:rPr>
                <w:rFonts w:ascii="仿宋" w:eastAsia="仿宋" w:hAnsi="仿宋" w:cs="仿宋" w:hint="eastAsia"/>
                <w:kern w:val="0"/>
                <w:sz w:val="22"/>
                <w:szCs w:val="22"/>
              </w:rPr>
              <w:t>串口。</w:t>
            </w:r>
          </w:p>
          <w:p w14:paraId="7C652917" w14:textId="77777777" w:rsidR="00EC496A" w:rsidRPr="00537FBA" w:rsidRDefault="00BF3D6C">
            <w:pPr>
              <w:pStyle w:val="11"/>
              <w:widowControl/>
              <w:numPr>
                <w:ilvl w:val="0"/>
                <w:numId w:val="3"/>
              </w:numPr>
              <w:ind w:firstLine="440"/>
              <w:jc w:val="left"/>
              <w:rPr>
                <w:rFonts w:ascii="仿宋" w:eastAsia="仿宋" w:hAnsi="仿宋" w:cs="仿宋"/>
                <w:sz w:val="22"/>
                <w:szCs w:val="22"/>
              </w:rPr>
            </w:pPr>
            <w:r w:rsidRPr="00537FBA">
              <w:rPr>
                <w:rFonts w:ascii="仿宋" w:eastAsia="仿宋" w:hAnsi="仿宋" w:cs="仿宋" w:hint="eastAsia"/>
                <w:kern w:val="0"/>
                <w:sz w:val="22"/>
                <w:szCs w:val="22"/>
              </w:rPr>
              <w:t>2个≥500w白金</w:t>
            </w:r>
            <w:proofErr w:type="gramStart"/>
            <w:r w:rsidRPr="00537FBA">
              <w:rPr>
                <w:rFonts w:ascii="仿宋" w:eastAsia="仿宋" w:hAnsi="仿宋" w:cs="仿宋" w:hint="eastAsia"/>
                <w:kern w:val="0"/>
                <w:sz w:val="22"/>
                <w:szCs w:val="22"/>
              </w:rPr>
              <w:t>版热插拔冗</w:t>
            </w:r>
            <w:proofErr w:type="gramEnd"/>
            <w:r w:rsidRPr="00537FBA">
              <w:rPr>
                <w:rFonts w:ascii="仿宋" w:eastAsia="仿宋" w:hAnsi="仿宋" w:cs="仿宋" w:hint="eastAsia"/>
                <w:kern w:val="0"/>
                <w:sz w:val="22"/>
                <w:szCs w:val="22"/>
              </w:rPr>
              <w:t>余电源，支持96%能效比的电源选件</w:t>
            </w:r>
          </w:p>
          <w:p w14:paraId="4FE66499" w14:textId="77777777" w:rsidR="00EC496A" w:rsidRPr="00537FBA" w:rsidRDefault="00BF3D6C">
            <w:pPr>
              <w:pStyle w:val="11"/>
              <w:widowControl/>
              <w:numPr>
                <w:ilvl w:val="0"/>
                <w:numId w:val="3"/>
              </w:numPr>
              <w:ind w:firstLine="440"/>
              <w:jc w:val="left"/>
              <w:rPr>
                <w:rFonts w:ascii="仿宋" w:eastAsia="仿宋" w:hAnsi="仿宋" w:cs="仿宋"/>
                <w:sz w:val="22"/>
                <w:szCs w:val="22"/>
              </w:rPr>
            </w:pPr>
            <w:r w:rsidRPr="00537FBA">
              <w:rPr>
                <w:rFonts w:ascii="仿宋" w:eastAsia="仿宋" w:hAnsi="仿宋" w:cs="仿宋" w:hint="eastAsia"/>
                <w:kern w:val="0"/>
                <w:sz w:val="22"/>
                <w:szCs w:val="22"/>
              </w:rPr>
              <w:t>热插</w:t>
            </w:r>
            <w:proofErr w:type="gramStart"/>
            <w:r w:rsidRPr="00537FBA">
              <w:rPr>
                <w:rFonts w:ascii="仿宋" w:eastAsia="仿宋" w:hAnsi="仿宋" w:cs="仿宋" w:hint="eastAsia"/>
                <w:kern w:val="0"/>
                <w:sz w:val="22"/>
                <w:szCs w:val="22"/>
              </w:rPr>
              <w:t>拔冗</w:t>
            </w:r>
            <w:proofErr w:type="gramEnd"/>
            <w:r w:rsidRPr="00537FBA">
              <w:rPr>
                <w:rFonts w:ascii="仿宋" w:eastAsia="仿宋" w:hAnsi="仿宋" w:cs="仿宋" w:hint="eastAsia"/>
                <w:kern w:val="0"/>
                <w:sz w:val="22"/>
                <w:szCs w:val="22"/>
              </w:rPr>
              <w:t>余风扇</w:t>
            </w:r>
          </w:p>
          <w:p w14:paraId="54AE0FBB" w14:textId="77777777" w:rsidR="00EC496A" w:rsidRPr="00537FBA" w:rsidRDefault="00BF3D6C">
            <w:pPr>
              <w:pStyle w:val="11"/>
              <w:widowControl/>
              <w:numPr>
                <w:ilvl w:val="0"/>
                <w:numId w:val="3"/>
              </w:numPr>
              <w:ind w:firstLine="440"/>
              <w:jc w:val="left"/>
              <w:rPr>
                <w:rFonts w:ascii="仿宋" w:eastAsia="仿宋" w:hAnsi="仿宋" w:cs="仿宋"/>
                <w:sz w:val="22"/>
                <w:szCs w:val="22"/>
              </w:rPr>
            </w:pPr>
            <w:r w:rsidRPr="00537FBA">
              <w:rPr>
                <w:rFonts w:ascii="仿宋" w:eastAsia="仿宋" w:hAnsi="仿宋" w:cs="仿宋" w:hint="eastAsia"/>
                <w:kern w:val="0"/>
                <w:sz w:val="22"/>
                <w:szCs w:val="22"/>
              </w:rPr>
              <w:t>配置≥1Gb独立的远程管理控制端口；配置虚拟KVM功能, 可实现与操作系统无关的</w:t>
            </w:r>
            <w:proofErr w:type="gramStart"/>
            <w:r w:rsidRPr="00537FBA">
              <w:rPr>
                <w:rFonts w:ascii="仿宋" w:eastAsia="仿宋" w:hAnsi="仿宋" w:cs="仿宋" w:hint="eastAsia"/>
                <w:kern w:val="0"/>
                <w:sz w:val="22"/>
                <w:szCs w:val="22"/>
              </w:rPr>
              <w:t>远程对</w:t>
            </w:r>
            <w:proofErr w:type="gramEnd"/>
            <w:r w:rsidRPr="00537FBA">
              <w:rPr>
                <w:rFonts w:ascii="仿宋" w:eastAsia="仿宋" w:hAnsi="仿宋" w:cs="仿宋" w:hint="eastAsia"/>
                <w:kern w:val="0"/>
                <w:sz w:val="22"/>
                <w:szCs w:val="22"/>
              </w:rPr>
              <w:t>服务器的控制，包括远程的开机、关机、重启、更新Firmware操作，提供服务器健康日记，提供管理软件</w:t>
            </w:r>
          </w:p>
          <w:p w14:paraId="349E6415" w14:textId="77777777" w:rsidR="00EC496A" w:rsidRPr="00537FBA" w:rsidRDefault="00BF3D6C">
            <w:pPr>
              <w:pStyle w:val="11"/>
              <w:widowControl/>
              <w:numPr>
                <w:ilvl w:val="0"/>
                <w:numId w:val="3"/>
              </w:numPr>
              <w:ind w:firstLine="440"/>
              <w:jc w:val="left"/>
              <w:rPr>
                <w:rFonts w:ascii="仿宋" w:eastAsia="仿宋" w:hAnsi="仿宋" w:cs="仿宋"/>
                <w:sz w:val="22"/>
                <w:szCs w:val="22"/>
              </w:rPr>
            </w:pPr>
            <w:r w:rsidRPr="00537FBA">
              <w:rPr>
                <w:rFonts w:ascii="仿宋" w:eastAsia="仿宋" w:hAnsi="仿宋" w:cs="仿宋" w:hint="eastAsia"/>
                <w:kern w:val="0"/>
                <w:sz w:val="22"/>
                <w:szCs w:val="22"/>
              </w:rPr>
              <w:t>嵌入式管理模块支持防火墙功能，可基于MAC地址，IP定义访问规则。</w:t>
            </w:r>
          </w:p>
          <w:p w14:paraId="3B7249BA" w14:textId="77777777" w:rsidR="00EC496A" w:rsidRPr="00537FBA" w:rsidRDefault="00BF3D6C">
            <w:pPr>
              <w:pStyle w:val="11"/>
              <w:widowControl/>
              <w:numPr>
                <w:ilvl w:val="0"/>
                <w:numId w:val="3"/>
              </w:numPr>
              <w:ind w:firstLine="440"/>
              <w:jc w:val="left"/>
              <w:rPr>
                <w:rFonts w:ascii="仿宋" w:eastAsia="仿宋" w:hAnsi="仿宋" w:cs="仿宋"/>
                <w:sz w:val="22"/>
                <w:szCs w:val="22"/>
              </w:rPr>
            </w:pPr>
            <w:r w:rsidRPr="00537FBA">
              <w:rPr>
                <w:rFonts w:ascii="仿宋" w:eastAsia="仿宋" w:hAnsi="仿宋" w:cs="仿宋" w:hint="eastAsia"/>
                <w:kern w:val="0"/>
                <w:sz w:val="22"/>
                <w:szCs w:val="22"/>
              </w:rPr>
              <w:t>提供UEFI安全启动；</w:t>
            </w:r>
          </w:p>
          <w:p w14:paraId="2A834514" w14:textId="77777777" w:rsidR="00EC496A" w:rsidRPr="00537FBA" w:rsidRDefault="00BF3D6C">
            <w:pPr>
              <w:pStyle w:val="11"/>
              <w:widowControl/>
              <w:numPr>
                <w:ilvl w:val="0"/>
                <w:numId w:val="3"/>
              </w:numPr>
              <w:ind w:firstLine="440"/>
              <w:jc w:val="left"/>
              <w:rPr>
                <w:rFonts w:ascii="仿宋" w:eastAsia="仿宋" w:hAnsi="仿宋" w:cs="仿宋"/>
                <w:sz w:val="22"/>
                <w:szCs w:val="22"/>
              </w:rPr>
            </w:pPr>
            <w:r w:rsidRPr="00537FBA">
              <w:rPr>
                <w:rFonts w:ascii="仿宋" w:eastAsia="仿宋" w:hAnsi="仿宋" w:cs="仿宋" w:hint="eastAsia"/>
                <w:kern w:val="0"/>
                <w:sz w:val="22"/>
                <w:szCs w:val="22"/>
              </w:rPr>
              <w:t>三年7×24原厂服务</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DE84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5E29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w:t>
            </w:r>
          </w:p>
        </w:tc>
      </w:tr>
      <w:tr w:rsidR="00EC496A" w:rsidRPr="00537FBA" w14:paraId="467F0DC5" w14:textId="77777777">
        <w:trPr>
          <w:trHeight w:val="1274"/>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21614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D1AE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虚拟化服务器扩容</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cPr>
          <w:p w14:paraId="581D3E3F"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机架式，4U，</w:t>
            </w:r>
            <w:proofErr w:type="gramStart"/>
            <w:r w:rsidRPr="00537FBA">
              <w:rPr>
                <w:rFonts w:ascii="仿宋" w:eastAsia="仿宋" w:hAnsi="仿宋" w:cs="仿宋" w:hint="eastAsia"/>
                <w:kern w:val="0"/>
                <w:sz w:val="22"/>
                <w:szCs w:val="22"/>
              </w:rPr>
              <w:t>标配原厂</w:t>
            </w:r>
            <w:proofErr w:type="gramEnd"/>
            <w:r w:rsidRPr="00537FBA">
              <w:rPr>
                <w:rFonts w:ascii="仿宋" w:eastAsia="仿宋" w:hAnsi="仿宋" w:cs="仿宋" w:hint="eastAsia"/>
                <w:kern w:val="0"/>
                <w:sz w:val="22"/>
                <w:szCs w:val="22"/>
              </w:rPr>
              <w:t>导轨</w:t>
            </w:r>
          </w:p>
          <w:p w14:paraId="74E9D12C"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不低于 Xeon Gold/Platinum 系列CPU，主频≥2.2GHz，核数≥18核，</w:t>
            </w:r>
          </w:p>
          <w:p w14:paraId="490A8077"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≥4颗CPU</w:t>
            </w:r>
          </w:p>
          <w:p w14:paraId="32EF3C42"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≥32GB*16 DDR4内存</w:t>
            </w:r>
          </w:p>
          <w:p w14:paraId="1EE78074"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提供≥48个内存槽位</w:t>
            </w:r>
            <w:r w:rsidRPr="00537FBA">
              <w:rPr>
                <w:rFonts w:ascii="仿宋" w:eastAsia="仿宋" w:hAnsi="仿宋" w:cs="仿宋" w:hint="eastAsia"/>
                <w:kern w:val="0"/>
                <w:sz w:val="22"/>
                <w:szCs w:val="22"/>
                <w:lang w:val="zh-TW"/>
              </w:rPr>
              <w:t>，</w:t>
            </w:r>
            <w:r w:rsidRPr="00537FBA">
              <w:rPr>
                <w:rFonts w:ascii="仿宋" w:eastAsia="仿宋" w:hAnsi="仿宋" w:cs="仿宋" w:hint="eastAsia"/>
                <w:kern w:val="0"/>
                <w:sz w:val="22"/>
                <w:szCs w:val="22"/>
              </w:rPr>
              <w:t>最大支持6TB内存</w:t>
            </w:r>
          </w:p>
          <w:p w14:paraId="323798C4"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支持2.5"热插拔 SAS/SATA/SSD/</w:t>
            </w:r>
            <w:proofErr w:type="spellStart"/>
            <w:r w:rsidRPr="00537FBA">
              <w:rPr>
                <w:rFonts w:ascii="仿宋" w:eastAsia="仿宋" w:hAnsi="仿宋" w:cs="仿宋" w:hint="eastAsia"/>
                <w:kern w:val="0"/>
                <w:sz w:val="22"/>
                <w:szCs w:val="22"/>
              </w:rPr>
              <w:t>NVMe</w:t>
            </w:r>
            <w:proofErr w:type="spellEnd"/>
            <w:r w:rsidRPr="00537FBA">
              <w:rPr>
                <w:rFonts w:ascii="仿宋" w:eastAsia="仿宋" w:hAnsi="仿宋" w:cs="仿宋" w:hint="eastAsia"/>
                <w:kern w:val="0"/>
                <w:sz w:val="22"/>
                <w:szCs w:val="22"/>
              </w:rPr>
              <w:t>硬盘</w:t>
            </w:r>
          </w:p>
          <w:p w14:paraId="19EC5AA4"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≥2块300GB 10Krpm SAS硬盘，热插拔</w:t>
            </w:r>
          </w:p>
          <w:p w14:paraId="1B5E0B57"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≥8个2.5寸硬盘槽位，</w:t>
            </w:r>
          </w:p>
          <w:p w14:paraId="01E5C035"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≥1个阵列卡，配置12Gbps SAS磁盘阵列控制器，支持Raid0/1/10/5/50/6/60, Raid 1/10 ，≥2GB缓存，支持缓存数据保护，且后备保护不受时间限制；</w:t>
            </w:r>
          </w:p>
          <w:p w14:paraId="660B5C30"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≥6个PCI-e 3.0全高插槽，可扩展至≥20个全高标准PCI-e插槽</w:t>
            </w:r>
          </w:p>
          <w:p w14:paraId="5CDC7A59" w14:textId="77777777" w:rsidR="00EC496A" w:rsidRPr="00537FBA" w:rsidRDefault="00BF3D6C">
            <w:pPr>
              <w:widowControl/>
              <w:numPr>
                <w:ilvl w:val="0"/>
                <w:numId w:val="4"/>
              </w:numPr>
              <w:jc w:val="left"/>
              <w:rPr>
                <w:rFonts w:ascii="仿宋" w:eastAsia="仿宋" w:hAnsi="仿宋" w:cs="仿宋"/>
                <w:kern w:val="0"/>
                <w:sz w:val="22"/>
                <w:szCs w:val="22"/>
                <w:lang w:val="zh-TW"/>
              </w:rPr>
            </w:pPr>
            <w:proofErr w:type="gramStart"/>
            <w:r w:rsidRPr="00537FBA">
              <w:rPr>
                <w:rFonts w:ascii="仿宋" w:eastAsia="仿宋" w:hAnsi="仿宋" w:cs="仿宋" w:hint="eastAsia"/>
                <w:kern w:val="0"/>
                <w:sz w:val="22"/>
                <w:szCs w:val="22"/>
              </w:rPr>
              <w:t>标配1个</w:t>
            </w:r>
            <w:proofErr w:type="gramEnd"/>
            <w:r w:rsidRPr="00537FBA">
              <w:rPr>
                <w:rFonts w:ascii="仿宋" w:eastAsia="仿宋" w:hAnsi="仿宋" w:cs="仿宋" w:hint="eastAsia"/>
                <w:kern w:val="0"/>
                <w:sz w:val="22"/>
                <w:szCs w:val="22"/>
              </w:rPr>
              <w:t>网卡</w:t>
            </w:r>
            <w:proofErr w:type="spellStart"/>
            <w:r w:rsidRPr="00537FBA">
              <w:rPr>
                <w:rFonts w:ascii="仿宋" w:eastAsia="仿宋" w:hAnsi="仿宋" w:cs="仿宋" w:hint="eastAsia"/>
                <w:kern w:val="0"/>
                <w:sz w:val="22"/>
                <w:szCs w:val="22"/>
              </w:rPr>
              <w:t>mLOM</w:t>
            </w:r>
            <w:proofErr w:type="spellEnd"/>
            <w:r w:rsidRPr="00537FBA">
              <w:rPr>
                <w:rFonts w:ascii="仿宋" w:eastAsia="仿宋" w:hAnsi="仿宋" w:cs="仿宋" w:hint="eastAsia"/>
                <w:kern w:val="0"/>
                <w:sz w:val="22"/>
                <w:szCs w:val="22"/>
              </w:rPr>
              <w:t>插槽，可选配千兆或万兆网卡。本次配置≥2个</w:t>
            </w:r>
            <w:proofErr w:type="gramStart"/>
            <w:r w:rsidRPr="00537FBA">
              <w:rPr>
                <w:rFonts w:ascii="仿宋" w:eastAsia="仿宋" w:hAnsi="仿宋" w:cs="仿宋" w:hint="eastAsia"/>
                <w:kern w:val="0"/>
                <w:sz w:val="22"/>
                <w:szCs w:val="22"/>
              </w:rPr>
              <w:t>万兆光口含</w:t>
            </w:r>
            <w:proofErr w:type="gramEnd"/>
            <w:r w:rsidRPr="00537FBA">
              <w:rPr>
                <w:rFonts w:ascii="仿宋" w:eastAsia="仿宋" w:hAnsi="仿宋" w:cs="仿宋" w:hint="eastAsia"/>
                <w:kern w:val="0"/>
                <w:sz w:val="22"/>
                <w:szCs w:val="22"/>
              </w:rPr>
              <w:t>模块。</w:t>
            </w:r>
          </w:p>
          <w:p w14:paraId="114EA22B" w14:textId="77777777" w:rsidR="00EC496A" w:rsidRPr="00537FBA" w:rsidRDefault="00BF3D6C">
            <w:pPr>
              <w:widowControl/>
              <w:numPr>
                <w:ilvl w:val="0"/>
                <w:numId w:val="4"/>
              </w:numPr>
              <w:jc w:val="left"/>
              <w:rPr>
                <w:rFonts w:ascii="仿宋" w:eastAsia="仿宋" w:hAnsi="仿宋" w:cs="仿宋"/>
                <w:kern w:val="0"/>
                <w:sz w:val="22"/>
                <w:szCs w:val="22"/>
                <w:lang w:val="zh-TW" w:eastAsia="zh-TW"/>
              </w:rPr>
            </w:pPr>
            <w:r w:rsidRPr="00537FBA">
              <w:rPr>
                <w:rFonts w:ascii="仿宋" w:eastAsia="仿宋" w:hAnsi="仿宋" w:cs="仿宋" w:hint="eastAsia"/>
                <w:kern w:val="0"/>
                <w:sz w:val="22"/>
                <w:szCs w:val="22"/>
                <w:lang w:eastAsia="zh-TW"/>
              </w:rPr>
              <w:t>可选1Gb/10Gb/25Gb/40Gb/100Gb以太网卡或56Gb/100Gb IB/OPA卡</w:t>
            </w:r>
            <w:r w:rsidRPr="00537FBA">
              <w:rPr>
                <w:rFonts w:ascii="仿宋" w:eastAsia="仿宋" w:hAnsi="仿宋" w:cs="仿宋" w:hint="eastAsia"/>
                <w:kern w:val="0"/>
                <w:sz w:val="22"/>
                <w:szCs w:val="22"/>
                <w:lang w:eastAsia="zh-TW"/>
              </w:rPr>
              <w:br/>
              <w:t>本次配置≥1块4口千兆网卡，2块单口16GB HBA卡</w:t>
            </w:r>
          </w:p>
          <w:p w14:paraId="10B00C70"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≥4个1600W铂金</w:t>
            </w:r>
            <w:proofErr w:type="gramStart"/>
            <w:r w:rsidRPr="00537FBA">
              <w:rPr>
                <w:rFonts w:ascii="仿宋" w:eastAsia="仿宋" w:hAnsi="仿宋" w:cs="仿宋" w:hint="eastAsia"/>
                <w:kern w:val="0"/>
                <w:sz w:val="22"/>
                <w:szCs w:val="22"/>
              </w:rPr>
              <w:t>版热插拔冗</w:t>
            </w:r>
            <w:proofErr w:type="gramEnd"/>
            <w:r w:rsidRPr="00537FBA">
              <w:rPr>
                <w:rFonts w:ascii="仿宋" w:eastAsia="仿宋" w:hAnsi="仿宋" w:cs="仿宋" w:hint="eastAsia"/>
                <w:kern w:val="0"/>
                <w:sz w:val="22"/>
                <w:szCs w:val="22"/>
              </w:rPr>
              <w:t>余电源，支持1+1/N+N冗余；支持240VDC，380VDC，48VDC</w:t>
            </w:r>
          </w:p>
          <w:p w14:paraId="4CD9DCBC"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热插</w:t>
            </w:r>
            <w:proofErr w:type="gramStart"/>
            <w:r w:rsidRPr="00537FBA">
              <w:rPr>
                <w:rFonts w:ascii="仿宋" w:eastAsia="仿宋" w:hAnsi="仿宋" w:cs="仿宋" w:hint="eastAsia"/>
                <w:kern w:val="0"/>
                <w:sz w:val="22"/>
                <w:szCs w:val="22"/>
              </w:rPr>
              <w:t>拔冗</w:t>
            </w:r>
            <w:proofErr w:type="gramEnd"/>
            <w:r w:rsidRPr="00537FBA">
              <w:rPr>
                <w:rFonts w:ascii="仿宋" w:eastAsia="仿宋" w:hAnsi="仿宋" w:cs="仿宋" w:hint="eastAsia"/>
                <w:kern w:val="0"/>
                <w:sz w:val="22"/>
                <w:szCs w:val="22"/>
              </w:rPr>
              <w:t>余风扇</w:t>
            </w:r>
          </w:p>
          <w:p w14:paraId="5CF5ED0A"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配置≥1Gb独立的远程管理控制端口，配置虚拟KVM功能, 可实现与操作系统无关的</w:t>
            </w:r>
            <w:proofErr w:type="gramStart"/>
            <w:r w:rsidRPr="00537FBA">
              <w:rPr>
                <w:rFonts w:ascii="仿宋" w:eastAsia="仿宋" w:hAnsi="仿宋" w:cs="仿宋" w:hint="eastAsia"/>
                <w:kern w:val="0"/>
                <w:sz w:val="22"/>
                <w:szCs w:val="22"/>
              </w:rPr>
              <w:t>远程对</w:t>
            </w:r>
            <w:proofErr w:type="gramEnd"/>
            <w:r w:rsidRPr="00537FBA">
              <w:rPr>
                <w:rFonts w:ascii="仿宋" w:eastAsia="仿宋" w:hAnsi="仿宋" w:cs="仿宋" w:hint="eastAsia"/>
                <w:kern w:val="0"/>
                <w:sz w:val="22"/>
                <w:szCs w:val="22"/>
              </w:rPr>
              <w:t>服务器的控制，包括远程的开机、关机、重启、更新Firmware，提供服务器健康日记、服务器控制台录屏/回放功能，能够提供电源监控。支持安全面板</w:t>
            </w:r>
          </w:p>
          <w:p w14:paraId="6193832E" w14:textId="77777777" w:rsidR="00EC496A" w:rsidRPr="00537FBA" w:rsidRDefault="00BF3D6C">
            <w:pPr>
              <w:widowControl/>
              <w:numPr>
                <w:ilvl w:val="0"/>
                <w:numId w:val="4"/>
              </w:numPr>
              <w:jc w:val="left"/>
              <w:rPr>
                <w:rFonts w:ascii="仿宋" w:eastAsia="仿宋" w:hAnsi="仿宋" w:cs="仿宋"/>
                <w:kern w:val="0"/>
                <w:sz w:val="22"/>
                <w:szCs w:val="22"/>
                <w:lang w:val="zh-TW"/>
              </w:rPr>
            </w:pPr>
            <w:r w:rsidRPr="00537FBA">
              <w:rPr>
                <w:rFonts w:ascii="仿宋" w:eastAsia="仿宋" w:hAnsi="仿宋" w:cs="仿宋" w:hint="eastAsia"/>
                <w:kern w:val="0"/>
                <w:sz w:val="22"/>
                <w:szCs w:val="22"/>
              </w:rPr>
              <w:t>提供统一管理平台软件</w:t>
            </w:r>
          </w:p>
          <w:p w14:paraId="731C60C9" w14:textId="77777777" w:rsidR="00EC496A" w:rsidRPr="00537FBA" w:rsidRDefault="00BF3D6C">
            <w:pPr>
              <w:widowControl/>
              <w:numPr>
                <w:ilvl w:val="0"/>
                <w:numId w:val="4"/>
              </w:numPr>
              <w:jc w:val="left"/>
              <w:rPr>
                <w:rFonts w:ascii="仿宋" w:eastAsia="仿宋" w:hAnsi="仿宋" w:cs="仿宋"/>
                <w:sz w:val="22"/>
                <w:szCs w:val="22"/>
              </w:rPr>
            </w:pPr>
            <w:r w:rsidRPr="00537FBA">
              <w:rPr>
                <w:rFonts w:ascii="仿宋" w:eastAsia="仿宋" w:hAnsi="仿宋" w:cs="仿宋" w:hint="eastAsia"/>
                <w:kern w:val="0"/>
                <w:sz w:val="22"/>
                <w:szCs w:val="22"/>
              </w:rPr>
              <w:t>三年7×24原厂服务</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A007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1DD2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w:t>
            </w:r>
          </w:p>
        </w:tc>
      </w:tr>
      <w:tr w:rsidR="00EC496A" w:rsidRPr="00537FBA" w14:paraId="446F16C5" w14:textId="77777777">
        <w:trPr>
          <w:trHeight w:val="7423"/>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40132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lastRenderedPageBreak/>
              <w:t>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BE88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数据库服务器</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cPr>
          <w:p w14:paraId="5B838A2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1.机架式，4U，</w:t>
            </w:r>
            <w:proofErr w:type="gramStart"/>
            <w:r w:rsidRPr="00537FBA">
              <w:rPr>
                <w:rFonts w:ascii="仿宋" w:eastAsia="仿宋" w:hAnsi="仿宋" w:cs="仿宋" w:hint="eastAsia"/>
                <w:sz w:val="22"/>
                <w:szCs w:val="22"/>
              </w:rPr>
              <w:t>标配原厂</w:t>
            </w:r>
            <w:proofErr w:type="gramEnd"/>
            <w:r w:rsidRPr="00537FBA">
              <w:rPr>
                <w:rFonts w:ascii="仿宋" w:eastAsia="仿宋" w:hAnsi="仿宋" w:cs="仿宋" w:hint="eastAsia"/>
                <w:sz w:val="22"/>
                <w:szCs w:val="22"/>
              </w:rPr>
              <w:t>导轨</w:t>
            </w:r>
          </w:p>
          <w:p w14:paraId="6059077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2.不低于Xeon Gold/Platinum 系列CPU，主频≥2. 2GHz，核数≥18核</w:t>
            </w:r>
          </w:p>
          <w:p w14:paraId="527F2FC6"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3．CPU≥4颗</w:t>
            </w:r>
          </w:p>
          <w:p w14:paraId="7458A1D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4.≥32GB*8 DDR4内存</w:t>
            </w:r>
          </w:p>
          <w:p w14:paraId="07455F98"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5.提供≥48个内存槽位，最大支持6TB内存</w:t>
            </w:r>
          </w:p>
          <w:p w14:paraId="0B70FD66"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6.≥2块300GB 10Krpm SAS硬盘，热插拔</w:t>
            </w:r>
          </w:p>
          <w:p w14:paraId="08B5E7D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7.≥8个2.5寸硬盘槽位，支持≥48块2.5寸热插拔硬盘</w:t>
            </w:r>
          </w:p>
          <w:p w14:paraId="458C8012"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8.最高支持16个前置2.5寸可热插拔</w:t>
            </w:r>
            <w:proofErr w:type="spellStart"/>
            <w:r w:rsidRPr="00537FBA">
              <w:rPr>
                <w:rFonts w:ascii="仿宋" w:eastAsia="仿宋" w:hAnsi="仿宋" w:cs="仿宋" w:hint="eastAsia"/>
                <w:sz w:val="22"/>
                <w:szCs w:val="22"/>
              </w:rPr>
              <w:t>NVMe</w:t>
            </w:r>
            <w:proofErr w:type="spellEnd"/>
            <w:r w:rsidRPr="00537FBA">
              <w:rPr>
                <w:rFonts w:ascii="仿宋" w:eastAsia="仿宋" w:hAnsi="仿宋" w:cs="仿宋" w:hint="eastAsia"/>
                <w:sz w:val="22"/>
                <w:szCs w:val="22"/>
              </w:rPr>
              <w:t xml:space="preserve"> PCIe SSD硬盘</w:t>
            </w:r>
          </w:p>
          <w:p w14:paraId="3A19FF4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9.≥1个阵列卡，配置12Gbps SAS磁盘阵列控制器，支持Raid0/1/10/5/50/6/60, Raid 1/10 ，≥2GB缓存，支持缓存数据保护，且后备保护不受时间限制；</w:t>
            </w:r>
          </w:p>
          <w:p w14:paraId="1262AD8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10.≥6个PCI-e 3.0全高插槽，最高可扩展至≥20个全高标准PCI-e插槽</w:t>
            </w:r>
          </w:p>
          <w:p w14:paraId="6EA87F2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w:t>
            </w:r>
            <w:proofErr w:type="gramStart"/>
            <w:r w:rsidRPr="00537FBA">
              <w:rPr>
                <w:rFonts w:ascii="仿宋" w:eastAsia="仿宋" w:hAnsi="仿宋" w:cs="仿宋" w:hint="eastAsia"/>
                <w:sz w:val="22"/>
                <w:szCs w:val="22"/>
              </w:rPr>
              <w:t>标配1个</w:t>
            </w:r>
            <w:proofErr w:type="gramEnd"/>
            <w:r w:rsidRPr="00537FBA">
              <w:rPr>
                <w:rFonts w:ascii="仿宋" w:eastAsia="仿宋" w:hAnsi="仿宋" w:cs="仿宋" w:hint="eastAsia"/>
                <w:sz w:val="22"/>
                <w:szCs w:val="22"/>
              </w:rPr>
              <w:t>网卡</w:t>
            </w:r>
            <w:proofErr w:type="spellStart"/>
            <w:r w:rsidRPr="00537FBA">
              <w:rPr>
                <w:rFonts w:ascii="仿宋" w:eastAsia="仿宋" w:hAnsi="仿宋" w:cs="仿宋" w:hint="eastAsia"/>
                <w:sz w:val="22"/>
                <w:szCs w:val="22"/>
              </w:rPr>
              <w:t>mLOM</w:t>
            </w:r>
            <w:proofErr w:type="spellEnd"/>
            <w:r w:rsidRPr="00537FBA">
              <w:rPr>
                <w:rFonts w:ascii="仿宋" w:eastAsia="仿宋" w:hAnsi="仿宋" w:cs="仿宋" w:hint="eastAsia"/>
                <w:sz w:val="22"/>
                <w:szCs w:val="22"/>
              </w:rPr>
              <w:t>插槽，可选配千兆或万兆网卡。本次配置≥2个</w:t>
            </w:r>
            <w:proofErr w:type="gramStart"/>
            <w:r w:rsidRPr="00537FBA">
              <w:rPr>
                <w:rFonts w:ascii="仿宋" w:eastAsia="仿宋" w:hAnsi="仿宋" w:cs="仿宋" w:hint="eastAsia"/>
                <w:sz w:val="22"/>
                <w:szCs w:val="22"/>
              </w:rPr>
              <w:t>万兆光口含</w:t>
            </w:r>
            <w:proofErr w:type="gramEnd"/>
            <w:r w:rsidRPr="00537FBA">
              <w:rPr>
                <w:rFonts w:ascii="仿宋" w:eastAsia="仿宋" w:hAnsi="仿宋" w:cs="仿宋" w:hint="eastAsia"/>
                <w:sz w:val="22"/>
                <w:szCs w:val="22"/>
              </w:rPr>
              <w:t>模块，可选1Gb/10Gb/25Gb/40Gb/100Gb以太网卡或56Gb/100Gb IB/OPA卡</w:t>
            </w:r>
          </w:p>
          <w:p w14:paraId="51236E0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12.本次配置≥1块4口千兆网卡，2块单口16GB HBA卡</w:t>
            </w:r>
          </w:p>
          <w:p w14:paraId="5740376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13.≥4个1600W铂金</w:t>
            </w:r>
            <w:proofErr w:type="gramStart"/>
            <w:r w:rsidRPr="00537FBA">
              <w:rPr>
                <w:rFonts w:ascii="仿宋" w:eastAsia="仿宋" w:hAnsi="仿宋" w:cs="仿宋" w:hint="eastAsia"/>
                <w:sz w:val="22"/>
                <w:szCs w:val="22"/>
              </w:rPr>
              <w:t>版热插拔冗</w:t>
            </w:r>
            <w:proofErr w:type="gramEnd"/>
            <w:r w:rsidRPr="00537FBA">
              <w:rPr>
                <w:rFonts w:ascii="仿宋" w:eastAsia="仿宋" w:hAnsi="仿宋" w:cs="仿宋" w:hint="eastAsia"/>
                <w:sz w:val="22"/>
                <w:szCs w:val="22"/>
              </w:rPr>
              <w:t>余电源，支持1+1/N+N冗余；支持240VDC，380VDC，48VDC</w:t>
            </w:r>
          </w:p>
          <w:p w14:paraId="5599CA0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14.热插</w:t>
            </w:r>
            <w:proofErr w:type="gramStart"/>
            <w:r w:rsidRPr="00537FBA">
              <w:rPr>
                <w:rFonts w:ascii="仿宋" w:eastAsia="仿宋" w:hAnsi="仿宋" w:cs="仿宋" w:hint="eastAsia"/>
                <w:sz w:val="22"/>
                <w:szCs w:val="22"/>
              </w:rPr>
              <w:t>拔冗</w:t>
            </w:r>
            <w:proofErr w:type="gramEnd"/>
            <w:r w:rsidRPr="00537FBA">
              <w:rPr>
                <w:rFonts w:ascii="仿宋" w:eastAsia="仿宋" w:hAnsi="仿宋" w:cs="仿宋" w:hint="eastAsia"/>
                <w:sz w:val="22"/>
                <w:szCs w:val="22"/>
              </w:rPr>
              <w:t>余风扇</w:t>
            </w:r>
          </w:p>
          <w:p w14:paraId="07E91C9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15.配置≥1Gb独立的远程管理控制端口，配置虚拟KVM功能, 可实现与操作系统无关的</w:t>
            </w:r>
            <w:proofErr w:type="gramStart"/>
            <w:r w:rsidRPr="00537FBA">
              <w:rPr>
                <w:rFonts w:ascii="仿宋" w:eastAsia="仿宋" w:hAnsi="仿宋" w:cs="仿宋" w:hint="eastAsia"/>
                <w:sz w:val="22"/>
                <w:szCs w:val="22"/>
              </w:rPr>
              <w:t>远程对</w:t>
            </w:r>
            <w:proofErr w:type="gramEnd"/>
            <w:r w:rsidRPr="00537FBA">
              <w:rPr>
                <w:rFonts w:ascii="仿宋" w:eastAsia="仿宋" w:hAnsi="仿宋" w:cs="仿宋" w:hint="eastAsia"/>
                <w:sz w:val="22"/>
                <w:szCs w:val="22"/>
              </w:rPr>
              <w:t>服务器的完全控制，包括远程的开机、关机、重启、更新Firmware等操作，提供服务器健康日记、服务器控制台录屏/回放功能，能够提供电源监控。</w:t>
            </w:r>
          </w:p>
          <w:p w14:paraId="14FA3B0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16.提供统一管理平台软件</w:t>
            </w:r>
          </w:p>
          <w:p w14:paraId="5EB7262D" w14:textId="77777777" w:rsidR="00EC496A" w:rsidRPr="00537FBA" w:rsidRDefault="00BF3D6C">
            <w:pPr>
              <w:jc w:val="left"/>
              <w:rPr>
                <w:rFonts w:ascii="仿宋" w:eastAsia="仿宋" w:hAnsi="仿宋" w:cs="仿宋"/>
                <w:sz w:val="22"/>
                <w:szCs w:val="22"/>
                <w:lang w:val="zh-TW"/>
              </w:rPr>
            </w:pPr>
            <w:r w:rsidRPr="00537FBA">
              <w:rPr>
                <w:rFonts w:ascii="仿宋" w:eastAsia="仿宋" w:hAnsi="仿宋" w:cs="仿宋" w:hint="eastAsia"/>
                <w:sz w:val="22"/>
                <w:szCs w:val="22"/>
              </w:rPr>
              <w:t>17.三年7×24原厂服务</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073C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559B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6</w:t>
            </w:r>
          </w:p>
        </w:tc>
      </w:tr>
      <w:tr w:rsidR="00EC496A" w:rsidRPr="00537FBA" w14:paraId="49DB68FA" w14:textId="77777777">
        <w:trPr>
          <w:trHeight w:val="618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C96F3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D51A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虚拟化服务器</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31D8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1.机架式 4U，</w:t>
            </w:r>
            <w:proofErr w:type="gramStart"/>
            <w:r w:rsidRPr="00537FBA">
              <w:rPr>
                <w:rFonts w:ascii="仿宋" w:eastAsia="仿宋" w:hAnsi="仿宋" w:cs="仿宋" w:hint="eastAsia"/>
                <w:sz w:val="22"/>
                <w:szCs w:val="22"/>
              </w:rPr>
              <w:t>标配原厂</w:t>
            </w:r>
            <w:proofErr w:type="gramEnd"/>
            <w:r w:rsidRPr="00537FBA">
              <w:rPr>
                <w:rFonts w:ascii="仿宋" w:eastAsia="仿宋" w:hAnsi="仿宋" w:cs="仿宋" w:hint="eastAsia"/>
                <w:sz w:val="22"/>
                <w:szCs w:val="22"/>
              </w:rPr>
              <w:t>导轨</w:t>
            </w:r>
          </w:p>
          <w:p w14:paraId="5CBFDEF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2.不低于Xeon Gold/Platinum 系列CPU，主频≥2.2GHz，核数≥18核</w:t>
            </w:r>
          </w:p>
          <w:p w14:paraId="47D9825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 CPU≥4颗，</w:t>
            </w:r>
          </w:p>
          <w:p w14:paraId="7E6B4BC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4.≥32GB*16 DDR4内存</w:t>
            </w:r>
          </w:p>
          <w:p w14:paraId="7547064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5.提供≥48个内存槽位，最大支持6TB内存</w:t>
            </w:r>
          </w:p>
          <w:p w14:paraId="40C7DA48"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6.支持2.5"热插拔 SAS/SATA/SSD/</w:t>
            </w:r>
            <w:proofErr w:type="spellStart"/>
            <w:r w:rsidRPr="00537FBA">
              <w:rPr>
                <w:rFonts w:ascii="仿宋" w:eastAsia="仿宋" w:hAnsi="仿宋" w:cs="仿宋" w:hint="eastAsia"/>
                <w:sz w:val="22"/>
                <w:szCs w:val="22"/>
              </w:rPr>
              <w:t>NVMe</w:t>
            </w:r>
            <w:proofErr w:type="spellEnd"/>
            <w:r w:rsidRPr="00537FBA">
              <w:rPr>
                <w:rFonts w:ascii="仿宋" w:eastAsia="仿宋" w:hAnsi="仿宋" w:cs="仿宋" w:hint="eastAsia"/>
                <w:sz w:val="22"/>
                <w:szCs w:val="22"/>
              </w:rPr>
              <w:t>硬盘，≥2块300GB 10Krpm SAS硬盘，热插拔</w:t>
            </w:r>
          </w:p>
          <w:p w14:paraId="4E0DE0E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7.≥8个2.5寸硬盘槽位，最高支持≥48块2.5寸热插拔硬盘</w:t>
            </w:r>
          </w:p>
          <w:p w14:paraId="057B166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8.最高支持16个前置2.5寸可热插拔</w:t>
            </w:r>
            <w:proofErr w:type="spellStart"/>
            <w:r w:rsidRPr="00537FBA">
              <w:rPr>
                <w:rFonts w:ascii="仿宋" w:eastAsia="仿宋" w:hAnsi="仿宋" w:cs="仿宋" w:hint="eastAsia"/>
                <w:sz w:val="22"/>
                <w:szCs w:val="22"/>
              </w:rPr>
              <w:t>NVMe</w:t>
            </w:r>
            <w:proofErr w:type="spellEnd"/>
            <w:r w:rsidRPr="00537FBA">
              <w:rPr>
                <w:rFonts w:ascii="仿宋" w:eastAsia="仿宋" w:hAnsi="仿宋" w:cs="仿宋" w:hint="eastAsia"/>
                <w:sz w:val="22"/>
                <w:szCs w:val="22"/>
              </w:rPr>
              <w:t xml:space="preserve"> PCIe SSD硬盘</w:t>
            </w:r>
          </w:p>
          <w:p w14:paraId="5E18392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9.≥1个阵列卡，配置12Gbps SAS磁盘阵列控制器，支持Raid0/1/10/5/50/6/60, Raid 1/10 ，≥2GB缓存，支持缓存数据保护，且后备保护不受时间限制；</w:t>
            </w:r>
          </w:p>
          <w:p w14:paraId="62545F2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10.≥6个PCI-e 3.0全高插槽，最高可扩展至≥20个全高标准PCI-e插槽</w:t>
            </w:r>
          </w:p>
          <w:p w14:paraId="59D470C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w:t>
            </w:r>
            <w:proofErr w:type="gramStart"/>
            <w:r w:rsidRPr="00537FBA">
              <w:rPr>
                <w:rFonts w:ascii="仿宋" w:eastAsia="仿宋" w:hAnsi="仿宋" w:cs="仿宋" w:hint="eastAsia"/>
                <w:sz w:val="22"/>
                <w:szCs w:val="22"/>
              </w:rPr>
              <w:t>标配1个</w:t>
            </w:r>
            <w:proofErr w:type="gramEnd"/>
            <w:r w:rsidRPr="00537FBA">
              <w:rPr>
                <w:rFonts w:ascii="仿宋" w:eastAsia="仿宋" w:hAnsi="仿宋" w:cs="仿宋" w:hint="eastAsia"/>
                <w:sz w:val="22"/>
                <w:szCs w:val="22"/>
              </w:rPr>
              <w:t>网卡</w:t>
            </w:r>
            <w:proofErr w:type="spellStart"/>
            <w:r w:rsidRPr="00537FBA">
              <w:rPr>
                <w:rFonts w:ascii="仿宋" w:eastAsia="仿宋" w:hAnsi="仿宋" w:cs="仿宋" w:hint="eastAsia"/>
                <w:sz w:val="22"/>
                <w:szCs w:val="22"/>
              </w:rPr>
              <w:t>mLOM</w:t>
            </w:r>
            <w:proofErr w:type="spellEnd"/>
            <w:r w:rsidRPr="00537FBA">
              <w:rPr>
                <w:rFonts w:ascii="仿宋" w:eastAsia="仿宋" w:hAnsi="仿宋" w:cs="仿宋" w:hint="eastAsia"/>
                <w:sz w:val="22"/>
                <w:szCs w:val="22"/>
              </w:rPr>
              <w:t>插槽，可选配千兆或万兆网卡。本次配置≥2个</w:t>
            </w:r>
            <w:proofErr w:type="gramStart"/>
            <w:r w:rsidRPr="00537FBA">
              <w:rPr>
                <w:rFonts w:ascii="仿宋" w:eastAsia="仿宋" w:hAnsi="仿宋" w:cs="仿宋" w:hint="eastAsia"/>
                <w:sz w:val="22"/>
                <w:szCs w:val="22"/>
              </w:rPr>
              <w:t>万兆光口含</w:t>
            </w:r>
            <w:proofErr w:type="gramEnd"/>
            <w:r w:rsidRPr="00537FBA">
              <w:rPr>
                <w:rFonts w:ascii="仿宋" w:eastAsia="仿宋" w:hAnsi="仿宋" w:cs="仿宋" w:hint="eastAsia"/>
                <w:sz w:val="22"/>
                <w:szCs w:val="22"/>
              </w:rPr>
              <w:t>模块。</w:t>
            </w:r>
          </w:p>
          <w:p w14:paraId="45F67E6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12.可选1Gb/10Gb/25Gb/40Gb/100Gb以太网卡或56Gb/100Gb IB/OPA卡</w:t>
            </w:r>
          </w:p>
          <w:p w14:paraId="1C5CB4B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13.本次配置≥1块4口千兆网卡，2块单口16GB HBA卡</w:t>
            </w:r>
          </w:p>
          <w:p w14:paraId="2B8D0B1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14.≥4个1600W铂金</w:t>
            </w:r>
            <w:proofErr w:type="gramStart"/>
            <w:r w:rsidRPr="00537FBA">
              <w:rPr>
                <w:rFonts w:ascii="仿宋" w:eastAsia="仿宋" w:hAnsi="仿宋" w:cs="仿宋" w:hint="eastAsia"/>
                <w:sz w:val="22"/>
                <w:szCs w:val="22"/>
              </w:rPr>
              <w:t>版热插拔冗</w:t>
            </w:r>
            <w:proofErr w:type="gramEnd"/>
            <w:r w:rsidRPr="00537FBA">
              <w:rPr>
                <w:rFonts w:ascii="仿宋" w:eastAsia="仿宋" w:hAnsi="仿宋" w:cs="仿宋" w:hint="eastAsia"/>
                <w:sz w:val="22"/>
                <w:szCs w:val="22"/>
              </w:rPr>
              <w:t>余电源，支持1+1/N+N冗余；支持240VDC，380VDC，48VDC</w:t>
            </w:r>
          </w:p>
          <w:p w14:paraId="5CEF904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15.热插</w:t>
            </w:r>
            <w:proofErr w:type="gramStart"/>
            <w:r w:rsidRPr="00537FBA">
              <w:rPr>
                <w:rFonts w:ascii="仿宋" w:eastAsia="仿宋" w:hAnsi="仿宋" w:cs="仿宋" w:hint="eastAsia"/>
                <w:sz w:val="22"/>
                <w:szCs w:val="22"/>
              </w:rPr>
              <w:t>拔冗</w:t>
            </w:r>
            <w:proofErr w:type="gramEnd"/>
            <w:r w:rsidRPr="00537FBA">
              <w:rPr>
                <w:rFonts w:ascii="仿宋" w:eastAsia="仿宋" w:hAnsi="仿宋" w:cs="仿宋" w:hint="eastAsia"/>
                <w:sz w:val="22"/>
                <w:szCs w:val="22"/>
              </w:rPr>
              <w:t>余风扇</w:t>
            </w:r>
          </w:p>
          <w:p w14:paraId="6D7ED798"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16.配置≥1Gb独立的远程管理控制端口，配置虚拟KVM功能, 可实现与操作系统无关的</w:t>
            </w:r>
            <w:proofErr w:type="gramStart"/>
            <w:r w:rsidRPr="00537FBA">
              <w:rPr>
                <w:rFonts w:ascii="仿宋" w:eastAsia="仿宋" w:hAnsi="仿宋" w:cs="仿宋" w:hint="eastAsia"/>
                <w:sz w:val="22"/>
                <w:szCs w:val="22"/>
              </w:rPr>
              <w:t>远程对</w:t>
            </w:r>
            <w:proofErr w:type="gramEnd"/>
            <w:r w:rsidRPr="00537FBA">
              <w:rPr>
                <w:rFonts w:ascii="仿宋" w:eastAsia="仿宋" w:hAnsi="仿宋" w:cs="仿宋" w:hint="eastAsia"/>
                <w:sz w:val="22"/>
                <w:szCs w:val="22"/>
              </w:rPr>
              <w:t>服务器的完全控制，包括远程的开机、关机、重启、更新Firmware等操作，提供服务器健康日记、服务器控制台录屏/回放功能，能够提供电源监控。</w:t>
            </w:r>
          </w:p>
          <w:p w14:paraId="3621E05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17.提供统一管理平台软件</w:t>
            </w:r>
          </w:p>
          <w:p w14:paraId="4CA79E9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18.三年7×24原厂服务</w:t>
            </w:r>
          </w:p>
          <w:p w14:paraId="557C5A9A" w14:textId="77777777" w:rsidR="00EC496A" w:rsidRPr="00537FBA" w:rsidRDefault="00EC496A">
            <w:pPr>
              <w:pStyle w:val="2A"/>
              <w:widowControl/>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CABE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C5EB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3</w:t>
            </w:r>
          </w:p>
        </w:tc>
      </w:tr>
      <w:tr w:rsidR="00EC496A" w:rsidRPr="00537FBA" w14:paraId="3A8CF9B3"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57236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b/>
                <w:bCs/>
                <w:kern w:val="0"/>
                <w:sz w:val="22"/>
                <w:szCs w:val="22"/>
                <w:lang w:val="zh-TW" w:eastAsia="zh-TW"/>
              </w:rPr>
              <w:t>二</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F4EA9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b/>
                <w:bCs/>
                <w:kern w:val="0"/>
                <w:sz w:val="22"/>
                <w:szCs w:val="22"/>
              </w:rPr>
              <w:t>CPU及内存</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7D4E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b/>
                <w:bCs/>
                <w:kern w:val="0"/>
                <w:sz w:val="22"/>
                <w:szCs w:val="22"/>
                <w:lang w:val="zh-TW" w:eastAsia="zh-TW"/>
              </w:rPr>
              <w:t xml:space="preserve">　</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0976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b/>
                <w:bCs/>
                <w:kern w:val="0"/>
                <w:sz w:val="22"/>
                <w:szCs w:val="22"/>
                <w:lang w:val="zh-TW" w:eastAsia="zh-TW"/>
              </w:rPr>
              <w:t xml:space="preserve">　</w:t>
            </w:r>
          </w:p>
        </w:tc>
      </w:tr>
      <w:tr w:rsidR="00EC496A" w:rsidRPr="00537FBA" w14:paraId="31B71DDE"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54132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0ACA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内网数据库CPU扩容</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CF79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与原华为5885V3服务器配套</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3ED3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块</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F629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8</w:t>
            </w:r>
          </w:p>
        </w:tc>
      </w:tr>
      <w:tr w:rsidR="00EC496A" w:rsidRPr="00537FBA" w14:paraId="02A4568A"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0198A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A28B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内网内存扩容</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7E8F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DDR4 RDIMM内存，16GB，2400MT/s</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11D5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条</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EF1F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48</w:t>
            </w:r>
          </w:p>
        </w:tc>
      </w:tr>
      <w:tr w:rsidR="00EC496A" w:rsidRPr="00537FBA" w14:paraId="36986FA0"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98912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52E4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虚拟化服务器CPU</w:t>
            </w:r>
            <w:r w:rsidRPr="00537FBA">
              <w:rPr>
                <w:rFonts w:ascii="仿宋" w:eastAsia="仿宋" w:hAnsi="仿宋" w:cs="仿宋" w:hint="eastAsia"/>
                <w:sz w:val="22"/>
                <w:szCs w:val="22"/>
              </w:rPr>
              <w:lastRenderedPageBreak/>
              <w:t>扩容</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E4C7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与原华为5885V3服务器配套</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83AE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块</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7DF2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12</w:t>
            </w:r>
          </w:p>
        </w:tc>
      </w:tr>
      <w:tr w:rsidR="00EC496A" w:rsidRPr="00537FBA" w14:paraId="449F25C7"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FF172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81EB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虚拟化服务器内存扩容</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E38E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DDR4 RDIMM内存，16GB，2400MT/s</w:t>
            </w:r>
          </w:p>
          <w:p w14:paraId="7B48DBA3" w14:textId="77777777" w:rsidR="00EC496A" w:rsidRPr="00537FBA" w:rsidRDefault="00EC496A">
            <w:pPr>
              <w:widowControl/>
              <w:jc w:val="left"/>
              <w:rPr>
                <w:rFonts w:ascii="仿宋" w:eastAsia="仿宋" w:hAnsi="仿宋" w:cs="仿宋"/>
                <w:sz w:val="22"/>
                <w:szCs w:val="22"/>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EFC7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条</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466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156</w:t>
            </w:r>
          </w:p>
        </w:tc>
      </w:tr>
      <w:tr w:rsidR="00EC496A" w:rsidRPr="00537FBA" w14:paraId="618B8321"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7911E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三</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B051E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存储及备份</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2472F" w14:textId="77777777" w:rsidR="00EC496A" w:rsidRPr="00537FBA" w:rsidRDefault="00EC496A">
            <w:pPr>
              <w:widowControl/>
              <w:jc w:val="left"/>
              <w:rPr>
                <w:rFonts w:ascii="仿宋" w:eastAsia="仿宋" w:hAnsi="仿宋" w:cs="仿宋"/>
                <w:sz w:val="22"/>
                <w:szCs w:val="22"/>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1A81F" w14:textId="77777777" w:rsidR="00EC496A" w:rsidRPr="00537FBA" w:rsidRDefault="00EC496A">
            <w:pPr>
              <w:widowControl/>
              <w:jc w:val="left"/>
              <w:rPr>
                <w:rFonts w:ascii="仿宋" w:eastAsia="仿宋" w:hAnsi="仿宋" w:cs="仿宋"/>
                <w:sz w:val="22"/>
                <w:szCs w:val="22"/>
              </w:rPr>
            </w:pPr>
          </w:p>
        </w:tc>
      </w:tr>
      <w:tr w:rsidR="00EC496A" w:rsidRPr="00537FBA" w14:paraId="501BEB54" w14:textId="77777777">
        <w:trPr>
          <w:trHeight w:val="9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3268F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1E615" w14:textId="77777777" w:rsidR="00EC496A" w:rsidRPr="00537FBA" w:rsidRDefault="00BF3D6C">
            <w:pPr>
              <w:widowControl/>
              <w:jc w:val="left"/>
              <w:rPr>
                <w:rFonts w:ascii="仿宋" w:eastAsia="仿宋" w:hAnsi="仿宋" w:cs="仿宋"/>
                <w:sz w:val="22"/>
                <w:szCs w:val="22"/>
              </w:rPr>
            </w:pPr>
            <w:proofErr w:type="gramStart"/>
            <w:r w:rsidRPr="00537FBA">
              <w:rPr>
                <w:rFonts w:ascii="仿宋" w:eastAsia="仿宋" w:hAnsi="仿宋" w:cs="仿宋" w:hint="eastAsia"/>
                <w:sz w:val="22"/>
                <w:szCs w:val="22"/>
              </w:rPr>
              <w:t>核心全闪存储</w:t>
            </w:r>
            <w:proofErr w:type="gramEnd"/>
            <w:r w:rsidRPr="00537FBA">
              <w:rPr>
                <w:rFonts w:ascii="仿宋" w:eastAsia="仿宋" w:hAnsi="仿宋" w:cs="仿宋" w:hint="eastAsia"/>
                <w:sz w:val="22"/>
                <w:szCs w:val="22"/>
              </w:rPr>
              <w:t>磁盘阵列</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945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w:t>
            </w:r>
            <w:proofErr w:type="gramStart"/>
            <w:r w:rsidRPr="00537FBA">
              <w:rPr>
                <w:rFonts w:ascii="仿宋" w:eastAsia="仿宋" w:hAnsi="仿宋" w:cs="仿宋" w:hint="eastAsia"/>
                <w:sz w:val="22"/>
                <w:szCs w:val="22"/>
              </w:rPr>
              <w:t>全闪存</w:t>
            </w:r>
            <w:proofErr w:type="gramEnd"/>
            <w:r w:rsidRPr="00537FBA">
              <w:rPr>
                <w:rFonts w:ascii="仿宋" w:eastAsia="仿宋" w:hAnsi="仿宋" w:cs="仿宋" w:hint="eastAsia"/>
                <w:sz w:val="22"/>
                <w:szCs w:val="22"/>
              </w:rPr>
              <w:t>固态存储系统</w:t>
            </w:r>
          </w:p>
          <w:p w14:paraId="678C7A5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2.双控之间A-A，</w:t>
            </w:r>
            <w:proofErr w:type="gramStart"/>
            <w:r w:rsidRPr="00537FBA">
              <w:rPr>
                <w:rFonts w:ascii="仿宋" w:eastAsia="仿宋" w:hAnsi="仿宋" w:cs="仿宋" w:hint="eastAsia"/>
                <w:sz w:val="22"/>
                <w:szCs w:val="22"/>
              </w:rPr>
              <w:t>多控</w:t>
            </w:r>
            <w:proofErr w:type="gramEnd"/>
            <w:r w:rsidRPr="00537FBA">
              <w:rPr>
                <w:rFonts w:ascii="仿宋" w:eastAsia="仿宋" w:hAnsi="仿宋" w:cs="仿宋" w:hint="eastAsia"/>
                <w:sz w:val="22"/>
                <w:szCs w:val="22"/>
              </w:rPr>
              <w:t>scale-out扩展架构，本次配置双控制器，最大可扩展为16个控制器</w:t>
            </w:r>
          </w:p>
          <w:p w14:paraId="133F460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3.提供全局在线重</w:t>
            </w:r>
            <w:proofErr w:type="gramStart"/>
            <w:r w:rsidRPr="00537FBA">
              <w:rPr>
                <w:rFonts w:ascii="仿宋" w:eastAsia="仿宋" w:hAnsi="仿宋" w:cs="仿宋" w:hint="eastAsia"/>
                <w:sz w:val="22"/>
                <w:szCs w:val="22"/>
              </w:rPr>
              <w:t>删</w:t>
            </w:r>
            <w:proofErr w:type="gramEnd"/>
            <w:r w:rsidRPr="00537FBA">
              <w:rPr>
                <w:rFonts w:ascii="仿宋" w:eastAsia="仿宋" w:hAnsi="仿宋" w:cs="仿宋" w:hint="eastAsia"/>
                <w:sz w:val="22"/>
                <w:szCs w:val="22"/>
              </w:rPr>
              <w:t>和压缩技术，非后重</w:t>
            </w:r>
            <w:proofErr w:type="gramStart"/>
            <w:r w:rsidRPr="00537FBA">
              <w:rPr>
                <w:rFonts w:ascii="仿宋" w:eastAsia="仿宋" w:hAnsi="仿宋" w:cs="仿宋" w:hint="eastAsia"/>
                <w:sz w:val="22"/>
                <w:szCs w:val="22"/>
              </w:rPr>
              <w:t>删</w:t>
            </w:r>
            <w:proofErr w:type="gramEnd"/>
            <w:r w:rsidRPr="00537FBA">
              <w:rPr>
                <w:rFonts w:ascii="仿宋" w:eastAsia="仿宋" w:hAnsi="仿宋" w:cs="仿宋" w:hint="eastAsia"/>
                <w:sz w:val="22"/>
                <w:szCs w:val="22"/>
              </w:rPr>
              <w:t>和压缩技术，压缩比至少2:1</w:t>
            </w:r>
          </w:p>
          <w:p w14:paraId="7D6E919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4.支持</w:t>
            </w:r>
            <w:proofErr w:type="spellStart"/>
            <w:r w:rsidRPr="00537FBA">
              <w:rPr>
                <w:rFonts w:ascii="仿宋" w:eastAsia="仿宋" w:hAnsi="仿宋" w:cs="仿宋" w:hint="eastAsia"/>
                <w:sz w:val="22"/>
                <w:szCs w:val="22"/>
              </w:rPr>
              <w:t>NVMe</w:t>
            </w:r>
            <w:proofErr w:type="spellEnd"/>
            <w:proofErr w:type="gramStart"/>
            <w:r w:rsidRPr="00537FBA">
              <w:rPr>
                <w:rFonts w:ascii="仿宋" w:eastAsia="仿宋" w:hAnsi="仿宋" w:cs="仿宋" w:hint="eastAsia"/>
                <w:sz w:val="22"/>
                <w:szCs w:val="22"/>
              </w:rPr>
              <w:t>全闪存</w:t>
            </w:r>
            <w:proofErr w:type="gramEnd"/>
            <w:r w:rsidRPr="00537FBA">
              <w:rPr>
                <w:rFonts w:ascii="仿宋" w:eastAsia="仿宋" w:hAnsi="仿宋" w:cs="仿宋" w:hint="eastAsia"/>
                <w:sz w:val="22"/>
                <w:szCs w:val="22"/>
              </w:rPr>
              <w:t>产品形态，也支持</w:t>
            </w:r>
            <w:proofErr w:type="spellStart"/>
            <w:r w:rsidRPr="00537FBA">
              <w:rPr>
                <w:rFonts w:ascii="仿宋" w:eastAsia="仿宋" w:hAnsi="仿宋" w:cs="仿宋" w:hint="eastAsia"/>
                <w:sz w:val="22"/>
                <w:szCs w:val="22"/>
              </w:rPr>
              <w:t>NVMe</w:t>
            </w:r>
            <w:proofErr w:type="spellEnd"/>
            <w:r w:rsidRPr="00537FBA">
              <w:rPr>
                <w:rFonts w:ascii="仿宋" w:eastAsia="仿宋" w:hAnsi="仿宋" w:cs="仿宋" w:hint="eastAsia"/>
                <w:sz w:val="22"/>
                <w:szCs w:val="22"/>
              </w:rPr>
              <w:t xml:space="preserve"> SSD与SAS SSD</w:t>
            </w:r>
            <w:proofErr w:type="gramStart"/>
            <w:r w:rsidRPr="00537FBA">
              <w:rPr>
                <w:rFonts w:ascii="仿宋" w:eastAsia="仿宋" w:hAnsi="仿宋" w:cs="仿宋" w:hint="eastAsia"/>
                <w:sz w:val="22"/>
                <w:szCs w:val="22"/>
              </w:rPr>
              <w:t>混插的</w:t>
            </w:r>
            <w:proofErr w:type="gramEnd"/>
            <w:r w:rsidRPr="00537FBA">
              <w:rPr>
                <w:rFonts w:ascii="仿宋" w:eastAsia="仿宋" w:hAnsi="仿宋" w:cs="仿宋" w:hint="eastAsia"/>
                <w:sz w:val="22"/>
                <w:szCs w:val="22"/>
              </w:rPr>
              <w:t>形态。</w:t>
            </w:r>
          </w:p>
          <w:p w14:paraId="15D47B9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5.应用感知</w:t>
            </w:r>
            <w:proofErr w:type="gramStart"/>
            <w:r w:rsidRPr="00537FBA">
              <w:rPr>
                <w:rFonts w:ascii="仿宋" w:eastAsia="仿宋" w:hAnsi="仿宋" w:cs="仿宋" w:hint="eastAsia"/>
                <w:sz w:val="22"/>
                <w:szCs w:val="22"/>
              </w:rPr>
              <w:t>的全闪存</w:t>
            </w:r>
            <w:proofErr w:type="gramEnd"/>
            <w:r w:rsidRPr="00537FBA">
              <w:rPr>
                <w:rFonts w:ascii="仿宋" w:eastAsia="仿宋" w:hAnsi="仿宋" w:cs="仿宋" w:hint="eastAsia"/>
                <w:sz w:val="22"/>
                <w:szCs w:val="22"/>
              </w:rPr>
              <w:t>架构，可按照业务类型设置基础块大小，以实现细粒度的SSD块读写，IO大小支持4K/8KB/16K/32K，块粒度大小可调整。</w:t>
            </w:r>
          </w:p>
          <w:p w14:paraId="1397189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6.系统(双控)一级缓存容量配置≥512GB，提供断电保护功能</w:t>
            </w:r>
          </w:p>
          <w:p w14:paraId="2696470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7.主机接口类型.支持8Gbps FC、16Gbps FC、32Gbps FC、10Gbps iSCSI、25Gbps iSCSI、40Gbps iSCSI、100Gbps iSCSI、以及智能IO卡(4口，支持8/16/32Gbps FC、10/25Gbps iSCSI和</w:t>
            </w:r>
            <w:proofErr w:type="spellStart"/>
            <w:r w:rsidRPr="00537FBA">
              <w:rPr>
                <w:rFonts w:ascii="仿宋" w:eastAsia="仿宋" w:hAnsi="仿宋" w:cs="仿宋" w:hint="eastAsia"/>
                <w:sz w:val="22"/>
                <w:szCs w:val="22"/>
              </w:rPr>
              <w:t>FCoE</w:t>
            </w:r>
            <w:proofErr w:type="spellEnd"/>
            <w:r w:rsidRPr="00537FBA">
              <w:rPr>
                <w:rFonts w:ascii="仿宋" w:eastAsia="仿宋" w:hAnsi="仿宋" w:cs="仿宋" w:hint="eastAsia"/>
                <w:sz w:val="22"/>
                <w:szCs w:val="22"/>
              </w:rPr>
              <w:t>)</w:t>
            </w:r>
          </w:p>
          <w:p w14:paraId="6E305F1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 xml:space="preserve">8.前端主机通道接口.具备控制器在线主机接口IO模块热拔插功能；配置8 </w:t>
            </w:r>
            <w:proofErr w:type="gramStart"/>
            <w:r w:rsidRPr="00537FBA">
              <w:rPr>
                <w:rFonts w:ascii="仿宋" w:eastAsia="仿宋" w:hAnsi="仿宋" w:cs="仿宋" w:hint="eastAsia"/>
                <w:sz w:val="22"/>
                <w:szCs w:val="22"/>
              </w:rPr>
              <w:t>个</w:t>
            </w:r>
            <w:proofErr w:type="gramEnd"/>
            <w:r w:rsidRPr="00537FBA">
              <w:rPr>
                <w:rFonts w:ascii="仿宋" w:eastAsia="仿宋" w:hAnsi="仿宋" w:cs="仿宋" w:hint="eastAsia"/>
                <w:sz w:val="22"/>
                <w:szCs w:val="22"/>
              </w:rPr>
              <w:t>16Gbps FC、8个千兆主机口</w:t>
            </w:r>
          </w:p>
          <w:p w14:paraId="50BBE27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9.后端磁盘通道.本次双控配置≥8x4x12 Gbps  SAS3.0磁盘通道</w:t>
            </w:r>
          </w:p>
          <w:p w14:paraId="52ECFB6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10.最大硬盘数.系统最大支持磁盘数为≥2400块 SAS SSD</w:t>
            </w:r>
          </w:p>
          <w:p w14:paraId="6874788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11.配置硬盘.配置≥3.84T*21 SSD硬盘</w:t>
            </w:r>
          </w:p>
          <w:p w14:paraId="5740A70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12.RAID级别1，提供RAID5、RAID6和容忍三盘失效。</w:t>
            </w:r>
          </w:p>
          <w:p w14:paraId="6654F5D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13.在同一个RAID组内容忍任意3盘同时失效，数据不丢&amp;不中断业务</w:t>
            </w:r>
          </w:p>
          <w:p w14:paraId="6468E0D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14.#双活配置，具备独立的第三方仲裁设备</w:t>
            </w:r>
          </w:p>
          <w:p w14:paraId="2686BC3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15.数据保护：支持设备管理、智能自动精简配置、LUN迁、数据重</w:t>
            </w:r>
            <w:proofErr w:type="gramStart"/>
            <w:r w:rsidRPr="00537FBA">
              <w:rPr>
                <w:rFonts w:ascii="仿宋" w:eastAsia="仿宋" w:hAnsi="仿宋" w:cs="仿宋" w:hint="eastAsia"/>
                <w:sz w:val="22"/>
                <w:szCs w:val="22"/>
              </w:rPr>
              <w:t>删</w:t>
            </w:r>
            <w:proofErr w:type="gramEnd"/>
            <w:r w:rsidRPr="00537FBA">
              <w:rPr>
                <w:rFonts w:ascii="仿宋" w:eastAsia="仿宋" w:hAnsi="仿宋" w:cs="仿宋" w:hint="eastAsia"/>
                <w:sz w:val="22"/>
                <w:szCs w:val="22"/>
              </w:rPr>
              <w:t>压缩。</w:t>
            </w:r>
          </w:p>
          <w:p w14:paraId="19EEC26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16.具备高密快照功能，提供每10秒做一次快照备份，构建持续数据保护的能力；</w:t>
            </w:r>
          </w:p>
          <w:p w14:paraId="77A5978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17.具备多路径、故障切换和负载均衡功能.存存储厂商提供专有多路径（非操作系统自带多路径）软件，提供，支持Windows\Linux \AIX\Solaris等主流操作系统，获得VMWARE官方的PSA认证，并提供具备CNAS（中国合格评定国家认可委员会）资质的第三方权威评测机构签字盖章</w:t>
            </w:r>
            <w:r w:rsidRPr="00537FBA">
              <w:rPr>
                <w:rFonts w:ascii="仿宋" w:eastAsia="仿宋" w:hAnsi="仿宋" w:cs="仿宋" w:hint="eastAsia"/>
                <w:sz w:val="22"/>
                <w:szCs w:val="22"/>
              </w:rPr>
              <w:lastRenderedPageBreak/>
              <w:t>的测试报告</w:t>
            </w:r>
          </w:p>
          <w:p w14:paraId="26B2FE4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18．支持SSD盘、电源模块、接口</w:t>
            </w:r>
            <w:proofErr w:type="gramStart"/>
            <w:r w:rsidRPr="00537FBA">
              <w:rPr>
                <w:rFonts w:ascii="仿宋" w:eastAsia="仿宋" w:hAnsi="仿宋" w:cs="仿宋" w:hint="eastAsia"/>
                <w:sz w:val="22"/>
                <w:szCs w:val="22"/>
              </w:rPr>
              <w:t>不</w:t>
            </w:r>
            <w:proofErr w:type="gramEnd"/>
            <w:r w:rsidRPr="00537FBA">
              <w:rPr>
                <w:rFonts w:ascii="仿宋" w:eastAsia="仿宋" w:hAnsi="仿宋" w:cs="仿宋" w:hint="eastAsia"/>
                <w:sz w:val="22"/>
                <w:szCs w:val="22"/>
              </w:rPr>
              <w:t>停机热插拔</w:t>
            </w:r>
          </w:p>
          <w:p w14:paraId="3BD16A05" w14:textId="77777777" w:rsidR="00EC496A" w:rsidRPr="00537FBA" w:rsidRDefault="00EC496A">
            <w:pPr>
              <w:widowControl/>
              <w:jc w:val="left"/>
              <w:rPr>
                <w:rFonts w:ascii="仿宋" w:eastAsia="仿宋" w:hAnsi="仿宋" w:cs="仿宋"/>
                <w:sz w:val="22"/>
                <w:szCs w:val="22"/>
              </w:rPr>
            </w:pP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D0A3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套</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D0BD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2</w:t>
            </w:r>
          </w:p>
        </w:tc>
      </w:tr>
      <w:tr w:rsidR="00EC496A" w:rsidRPr="00537FBA" w14:paraId="76DC00C5"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1FE68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ADFC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备份一体机</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75A8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 2U机架式设备，CPU不低于Silver 4110)，64GB内存，系统盘SSD 240GB *2，配置2个千兆以太网口,2个万兆光口，配置8块8TB磁盘；</w:t>
            </w:r>
          </w:p>
          <w:p w14:paraId="19E92F0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2.平台安全性.存储备份系统软件为存储专用</w:t>
            </w:r>
          </w:p>
          <w:p w14:paraId="21BE2A0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3.数据库应用保护.支持对SQL Server、Oracle、Sybase、Exchange Server、Lotus Domino、DB2、MySQL、AD、MongoDB数据库等主流应用进行在线备份保护；支持对</w:t>
            </w:r>
            <w:proofErr w:type="spellStart"/>
            <w:r w:rsidRPr="00537FBA">
              <w:rPr>
                <w:rFonts w:ascii="仿宋" w:eastAsia="仿宋" w:hAnsi="仿宋" w:cs="仿宋" w:hint="eastAsia"/>
                <w:sz w:val="22"/>
                <w:szCs w:val="22"/>
              </w:rPr>
              <w:t>InterBase</w:t>
            </w:r>
            <w:proofErr w:type="spellEnd"/>
            <w:r w:rsidRPr="00537FBA">
              <w:rPr>
                <w:rFonts w:ascii="仿宋" w:eastAsia="仿宋" w:hAnsi="仿宋" w:cs="仿宋" w:hint="eastAsia"/>
                <w:sz w:val="22"/>
                <w:szCs w:val="22"/>
              </w:rPr>
              <w:t>在线备份保护；支持自动发现业务服务器中的数据库数据，可直接探测显示出需要保护的数据库的实例。</w:t>
            </w:r>
          </w:p>
          <w:p w14:paraId="175E825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4.支持对SAP HANA数据库在线备份保护，并可以提供SAP官方互认证证明链接。</w:t>
            </w:r>
          </w:p>
          <w:p w14:paraId="1FBB27D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5.支持以非脚本的方式实现对Oracle数据库的单表级细粒度恢复，且支持在线恢复，不影响恢复过程中对Oracle其它正常数据的在线使用。</w:t>
            </w:r>
          </w:p>
          <w:p w14:paraId="69F4FE1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6.支持支持Exchange Server的单</w:t>
            </w:r>
            <w:proofErr w:type="gramStart"/>
            <w:r w:rsidRPr="00537FBA">
              <w:rPr>
                <w:rFonts w:ascii="仿宋" w:eastAsia="仿宋" w:hAnsi="仿宋" w:cs="仿宋" w:hint="eastAsia"/>
                <w:sz w:val="22"/>
                <w:szCs w:val="22"/>
              </w:rPr>
              <w:t>邮件级</w:t>
            </w:r>
            <w:proofErr w:type="gramEnd"/>
            <w:r w:rsidRPr="00537FBA">
              <w:rPr>
                <w:rFonts w:ascii="仿宋" w:eastAsia="仿宋" w:hAnsi="仿宋" w:cs="仿宋" w:hint="eastAsia"/>
                <w:sz w:val="22"/>
                <w:szCs w:val="22"/>
              </w:rPr>
              <w:t>细粒度恢复，且支持在线恢复，不影响恢复过程中对</w:t>
            </w:r>
            <w:proofErr w:type="spellStart"/>
            <w:r w:rsidRPr="00537FBA">
              <w:rPr>
                <w:rFonts w:ascii="仿宋" w:eastAsia="仿宋" w:hAnsi="仿宋" w:cs="仿宋" w:hint="eastAsia"/>
                <w:sz w:val="22"/>
                <w:szCs w:val="22"/>
              </w:rPr>
              <w:t>Exchang</w:t>
            </w:r>
            <w:proofErr w:type="spellEnd"/>
            <w:r w:rsidRPr="00537FBA">
              <w:rPr>
                <w:rFonts w:ascii="仿宋" w:eastAsia="仿宋" w:hAnsi="仿宋" w:cs="仿宋" w:hint="eastAsia"/>
                <w:sz w:val="22"/>
                <w:szCs w:val="22"/>
              </w:rPr>
              <w:t xml:space="preserve"> Server其它正常数据的在线使用。</w:t>
            </w:r>
          </w:p>
          <w:p w14:paraId="76C5542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7.支持</w:t>
            </w:r>
            <w:proofErr w:type="gramStart"/>
            <w:r w:rsidRPr="00537FBA">
              <w:rPr>
                <w:rFonts w:ascii="仿宋" w:eastAsia="仿宋" w:hAnsi="仿宋" w:cs="仿宋" w:hint="eastAsia"/>
                <w:sz w:val="22"/>
                <w:szCs w:val="22"/>
              </w:rPr>
              <w:t>持</w:t>
            </w:r>
            <w:proofErr w:type="gramEnd"/>
            <w:r w:rsidRPr="00537FBA">
              <w:rPr>
                <w:rFonts w:ascii="仿宋" w:eastAsia="仿宋" w:hAnsi="仿宋" w:cs="仿宋" w:hint="eastAsia"/>
                <w:sz w:val="22"/>
                <w:szCs w:val="22"/>
              </w:rPr>
              <w:t>SQL Server及Oracle单机定时备份自动恢复演练功能，支持用户自定义恢复目的地，支持用户自定义恢复时间和频率，支持恢复前后执行用户自定义脚本。</w:t>
            </w:r>
          </w:p>
          <w:p w14:paraId="0B3B6B0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8.支持自定义</w:t>
            </w:r>
            <w:proofErr w:type="gramStart"/>
            <w:r w:rsidRPr="00537FBA">
              <w:rPr>
                <w:rFonts w:ascii="仿宋" w:eastAsia="仿宋" w:hAnsi="仿宋" w:cs="仿宋" w:hint="eastAsia"/>
                <w:sz w:val="22"/>
                <w:szCs w:val="22"/>
              </w:rPr>
              <w:t>禁止全</w:t>
            </w:r>
            <w:proofErr w:type="gramEnd"/>
            <w:r w:rsidRPr="00537FBA">
              <w:rPr>
                <w:rFonts w:ascii="仿宋" w:eastAsia="仿宋" w:hAnsi="仿宋" w:cs="仿宋" w:hint="eastAsia"/>
                <w:sz w:val="22"/>
                <w:szCs w:val="22"/>
              </w:rPr>
              <w:t>量初始化的时间范围，避免备份任务首次执行或者其他需要全量进行数据备份的时间与业务运行高峰期重叠造成生产性能影响</w:t>
            </w:r>
          </w:p>
          <w:p w14:paraId="0185272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9.支持对与生产服务器一一对应的虚拟磁盘进行快照以提升数据恢复效率，可自定义快照时间频率、快照保留个数以及快照保留时间等</w:t>
            </w:r>
          </w:p>
          <w:p w14:paraId="6C3B236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10.具备虚拟化及云平台保护功能</w:t>
            </w:r>
          </w:p>
          <w:p w14:paraId="33CA47B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11.#支持VMware虚拟化备份数据，</w:t>
            </w:r>
          </w:p>
          <w:p w14:paraId="722F05E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12.支持对OpenStack平台提供基于API方式的无代理保护；并提供在OpenStack社区的原厂代码提交记录链接并加盖公章，确保针对OpenStack的备份方案具备持续</w:t>
            </w:r>
            <w:proofErr w:type="gramStart"/>
            <w:r w:rsidRPr="00537FBA">
              <w:rPr>
                <w:rFonts w:ascii="仿宋" w:eastAsia="仿宋" w:hAnsi="仿宋" w:cs="仿宋" w:hint="eastAsia"/>
                <w:sz w:val="22"/>
                <w:szCs w:val="22"/>
              </w:rPr>
              <w:t>研发级维护</w:t>
            </w:r>
            <w:proofErr w:type="gramEnd"/>
            <w:r w:rsidRPr="00537FBA">
              <w:rPr>
                <w:rFonts w:ascii="仿宋" w:eastAsia="仿宋" w:hAnsi="仿宋" w:cs="仿宋" w:hint="eastAsia"/>
                <w:sz w:val="22"/>
                <w:szCs w:val="22"/>
              </w:rPr>
              <w:t>能力。</w:t>
            </w:r>
          </w:p>
          <w:p w14:paraId="1101A25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13.#支持虚拟机并发备份和恢复功能，支持在WEB页面中设置单个备份和恢复任务中的虚拟机并发备份和恢复数量，可大幅提高备份恢复效率。</w:t>
            </w:r>
          </w:p>
          <w:p w14:paraId="06BDCB8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14.副本数据管理功能.支持副本数据管理功能，支持备份数据副本</w:t>
            </w:r>
            <w:proofErr w:type="gramStart"/>
            <w:r w:rsidRPr="00537FBA">
              <w:rPr>
                <w:rFonts w:ascii="仿宋" w:eastAsia="仿宋" w:hAnsi="仿宋" w:cs="仿宋" w:hint="eastAsia"/>
                <w:sz w:val="22"/>
                <w:szCs w:val="22"/>
              </w:rPr>
              <w:t>分钟级克隆</w:t>
            </w:r>
            <w:proofErr w:type="gramEnd"/>
            <w:r w:rsidRPr="00537FBA">
              <w:rPr>
                <w:rFonts w:ascii="仿宋" w:eastAsia="仿宋" w:hAnsi="仿宋" w:cs="仿宋" w:hint="eastAsia"/>
                <w:sz w:val="22"/>
                <w:szCs w:val="22"/>
              </w:rPr>
              <w:t>、，支持提供同一资源在不同时间点上多个副本的集中管理，副本挂载后生成新的挂载副本，支持同一时间点副本下产生多个挂载副本、支持对生成副本进行读写、支持无需通过任意网络进行数据传输移动的</w:t>
            </w:r>
            <w:r w:rsidRPr="00537FBA">
              <w:rPr>
                <w:rFonts w:ascii="仿宋" w:eastAsia="仿宋" w:hAnsi="仿宋" w:cs="仿宋" w:hint="eastAsia"/>
                <w:sz w:val="22"/>
                <w:szCs w:val="22"/>
              </w:rPr>
              <w:lastRenderedPageBreak/>
              <w:t>即时恢复特性。。</w:t>
            </w:r>
          </w:p>
          <w:p w14:paraId="3A35F7C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15.支持对核心业务系统Oracle、Oracle RAC、VMware、SQL Server数据库、Windows文件系统数据副本数据管理，以主流应用以原生数据格式进行备份和存储，支持数据恢复无需备份格式转化，支持备份数据即时可用，当业务中断时，可在5分钟以内将包括Oracle RAC等在内的业务数据即时挂载方式恢复（通过FC和ISCSI协议），确保业务连续性。</w:t>
            </w:r>
          </w:p>
          <w:p w14:paraId="436F38D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16.支持永久增量备份及后台自动备份数据时间点合成，无需定期进行完全备份，减少备份窗口和存储空间占用。</w:t>
            </w:r>
          </w:p>
          <w:p w14:paraId="1CE3E4F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17.集中存储.一套系统同时支持使用NAS、块存储、S3对象存储、磁带、VTL、蓝光光盘、云存储作为备份介质。</w:t>
            </w:r>
          </w:p>
          <w:p w14:paraId="6DD3002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18.海量小文件备份.支持海量小</w:t>
            </w:r>
            <w:proofErr w:type="gramStart"/>
            <w:r w:rsidRPr="00537FBA">
              <w:rPr>
                <w:rFonts w:ascii="仿宋" w:eastAsia="仿宋" w:hAnsi="仿宋" w:cs="仿宋" w:hint="eastAsia"/>
                <w:sz w:val="22"/>
                <w:szCs w:val="22"/>
              </w:rPr>
              <w:t>文件卷级备份</w:t>
            </w:r>
            <w:proofErr w:type="gramEnd"/>
            <w:r w:rsidRPr="00537FBA">
              <w:rPr>
                <w:rFonts w:ascii="仿宋" w:eastAsia="仿宋" w:hAnsi="仿宋" w:cs="仿宋" w:hint="eastAsia"/>
                <w:sz w:val="22"/>
                <w:szCs w:val="22"/>
              </w:rPr>
              <w:t>功能，支持逻辑卷备份和</w:t>
            </w:r>
            <w:proofErr w:type="gramStart"/>
            <w:r w:rsidRPr="00537FBA">
              <w:rPr>
                <w:rFonts w:ascii="仿宋" w:eastAsia="仿宋" w:hAnsi="仿宋" w:cs="仿宋" w:hint="eastAsia"/>
                <w:sz w:val="22"/>
                <w:szCs w:val="22"/>
              </w:rPr>
              <w:t>单文件</w:t>
            </w:r>
            <w:proofErr w:type="gramEnd"/>
            <w:r w:rsidRPr="00537FBA">
              <w:rPr>
                <w:rFonts w:ascii="仿宋" w:eastAsia="仿宋" w:hAnsi="仿宋" w:cs="仿宋" w:hint="eastAsia"/>
                <w:sz w:val="22"/>
                <w:szCs w:val="22"/>
              </w:rPr>
              <w:t>恢复，在备份拥有大量小文件的文件系统时，可以对文件系统进行逻辑</w:t>
            </w:r>
            <w:proofErr w:type="gramStart"/>
            <w:r w:rsidRPr="00537FBA">
              <w:rPr>
                <w:rFonts w:ascii="仿宋" w:eastAsia="仿宋" w:hAnsi="仿宋" w:cs="仿宋" w:hint="eastAsia"/>
                <w:sz w:val="22"/>
                <w:szCs w:val="22"/>
              </w:rPr>
              <w:t>卷块级备份</w:t>
            </w:r>
            <w:proofErr w:type="gramEnd"/>
            <w:r w:rsidRPr="00537FBA">
              <w:rPr>
                <w:rFonts w:ascii="仿宋" w:eastAsia="仿宋" w:hAnsi="仿宋" w:cs="仿宋" w:hint="eastAsia"/>
                <w:sz w:val="22"/>
                <w:szCs w:val="22"/>
              </w:rPr>
              <w:t>，并能从中恢复单个文件。</w:t>
            </w:r>
          </w:p>
          <w:p w14:paraId="52B931F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19.重复数据删除.</w:t>
            </w:r>
            <w:proofErr w:type="gramStart"/>
            <w:r w:rsidRPr="00537FBA">
              <w:rPr>
                <w:rFonts w:ascii="仿宋" w:eastAsia="仿宋" w:hAnsi="仿宋" w:cs="仿宋" w:hint="eastAsia"/>
                <w:sz w:val="22"/>
                <w:szCs w:val="22"/>
              </w:rPr>
              <w:t>基于源</w:t>
            </w:r>
            <w:proofErr w:type="gramEnd"/>
            <w:r w:rsidRPr="00537FBA">
              <w:rPr>
                <w:rFonts w:ascii="仿宋" w:eastAsia="仿宋" w:hAnsi="仿宋" w:cs="仿宋" w:hint="eastAsia"/>
                <w:sz w:val="22"/>
                <w:szCs w:val="22"/>
              </w:rPr>
              <w:t>端的重复数据删除技术，可自定义重复数据删除切块的区间大小，根据不同的应用和备份场景灵活定义，提升重复数据删除效率和备份效率；</w:t>
            </w:r>
          </w:p>
          <w:p w14:paraId="25BE459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20.支持全局性重复数据删除特性，在所有备份数据中仅保存唯一一份相同数据，最大限度的减少备份存储空间的使用；</w:t>
            </w:r>
          </w:p>
          <w:p w14:paraId="0F7FA30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21.存储保护.支持对本次采购的存储进行存储快照，生产存储设备进行基于web管理方式的存储快照管理及远程复制管理等高级特性支持，继承原有系统的存储快照保护功能，实现API级别快照管理功能。</w:t>
            </w:r>
          </w:p>
          <w:p w14:paraId="2E9EAEE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22.备份网络环境兼容性.支持IPv4和IPv6环境下的管理、备份和恢复</w:t>
            </w:r>
          </w:p>
          <w:p w14:paraId="18A84F2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23.数据安全性.支持对备份数据进行加密传输和存储，支持AES256和SM4两种加密算法，提升传输过程以及存储的安全性</w:t>
            </w:r>
          </w:p>
          <w:p w14:paraId="0BF0407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24.集群架构.支持集群式架构，由数据库集群、索引集群、数据集群组成，节点损坏，备份作业可以无缝切换，当故障节点恢复正常，且可提供服务后，将自动加入到集群中。</w:t>
            </w:r>
          </w:p>
          <w:p w14:paraId="1AE6C84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25.#企业云盘系统备份.支持对主流的企业云盘系统26.#告警方式.支持通过原厂商或第三</w:t>
            </w:r>
            <w:proofErr w:type="gramStart"/>
            <w:r w:rsidRPr="00537FBA">
              <w:rPr>
                <w:rFonts w:ascii="仿宋" w:eastAsia="仿宋" w:hAnsi="仿宋" w:cs="仿宋" w:hint="eastAsia"/>
                <w:sz w:val="22"/>
                <w:szCs w:val="22"/>
              </w:rPr>
              <w:t>方服务</w:t>
            </w:r>
            <w:proofErr w:type="gramEnd"/>
            <w:r w:rsidRPr="00537FBA">
              <w:rPr>
                <w:rFonts w:ascii="仿宋" w:eastAsia="仿宋" w:hAnsi="仿宋" w:cs="仿宋" w:hint="eastAsia"/>
                <w:sz w:val="22"/>
                <w:szCs w:val="22"/>
              </w:rPr>
              <w:t>供应商提供的统一远程监管平台，对备份存储系统的软件故障和硬件故障及日常运行信息及时传回原厂商或第三</w:t>
            </w:r>
            <w:proofErr w:type="gramStart"/>
            <w:r w:rsidRPr="00537FBA">
              <w:rPr>
                <w:rFonts w:ascii="仿宋" w:eastAsia="仿宋" w:hAnsi="仿宋" w:cs="仿宋" w:hint="eastAsia"/>
                <w:sz w:val="22"/>
                <w:szCs w:val="22"/>
              </w:rPr>
              <w:t>方服务</w:t>
            </w:r>
            <w:proofErr w:type="gramEnd"/>
            <w:r w:rsidRPr="00537FBA">
              <w:rPr>
                <w:rFonts w:ascii="仿宋" w:eastAsia="仿宋" w:hAnsi="仿宋" w:cs="仿宋" w:hint="eastAsia"/>
                <w:sz w:val="22"/>
                <w:szCs w:val="22"/>
              </w:rPr>
              <w:t>供应商，</w:t>
            </w:r>
            <w:proofErr w:type="gramStart"/>
            <w:r w:rsidRPr="00537FBA">
              <w:rPr>
                <w:rFonts w:ascii="仿宋" w:eastAsia="仿宋" w:hAnsi="仿宋" w:cs="仿宋" w:hint="eastAsia"/>
                <w:sz w:val="22"/>
                <w:szCs w:val="22"/>
              </w:rPr>
              <w:t>得到第</w:t>
            </w:r>
            <w:proofErr w:type="gramEnd"/>
            <w:r w:rsidRPr="00537FBA">
              <w:rPr>
                <w:rFonts w:ascii="仿宋" w:eastAsia="仿宋" w:hAnsi="仿宋" w:cs="仿宋" w:hint="eastAsia"/>
                <w:sz w:val="22"/>
                <w:szCs w:val="22"/>
              </w:rPr>
              <w:t>一时间的技术支持</w:t>
            </w:r>
          </w:p>
          <w:p w14:paraId="229E804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27.#管理方式.要求存储管理、存储快照复制管理、备份管理、远程复制管理，容灾管理、用户及权限管理等均在一个管理界面内，中文界面，基于WEB管理模式，易于管理与维护。</w:t>
            </w:r>
          </w:p>
          <w:p w14:paraId="35ACAD0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28.#权限管理.支持系统管理员，审计管理员、安全管理</w:t>
            </w:r>
            <w:r w:rsidRPr="00537FBA">
              <w:rPr>
                <w:rFonts w:ascii="仿宋" w:eastAsia="仿宋" w:hAnsi="仿宋" w:cs="仿宋" w:hint="eastAsia"/>
                <w:sz w:val="22"/>
                <w:szCs w:val="22"/>
              </w:rPr>
              <w:lastRenderedPageBreak/>
              <w:t>员、操作员和巡检员五类角色，通过分权管理，提升备份系统的管理安全性（分别提供五种角色登录后的账户信息）。</w:t>
            </w:r>
          </w:p>
          <w:p w14:paraId="3C7732C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29.提供原厂商3年质保服务</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39D1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F2A7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1</w:t>
            </w:r>
          </w:p>
        </w:tc>
      </w:tr>
      <w:tr w:rsidR="00EC496A" w:rsidRPr="00537FBA" w14:paraId="0DAEEBF6"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168FF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四</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9D96BA" w14:textId="77777777" w:rsidR="00EC496A" w:rsidRPr="00537FBA" w:rsidRDefault="00BF3D6C">
            <w:pPr>
              <w:widowControl/>
              <w:tabs>
                <w:tab w:val="left" w:pos="1473"/>
              </w:tabs>
              <w:jc w:val="left"/>
              <w:rPr>
                <w:rFonts w:ascii="仿宋" w:eastAsia="仿宋" w:hAnsi="仿宋" w:cs="仿宋"/>
                <w:sz w:val="22"/>
                <w:szCs w:val="22"/>
              </w:rPr>
            </w:pPr>
            <w:r w:rsidRPr="00537FBA">
              <w:rPr>
                <w:rFonts w:ascii="仿宋" w:eastAsia="仿宋" w:hAnsi="仿宋" w:cs="仿宋" w:hint="eastAsia"/>
                <w:sz w:val="22"/>
                <w:szCs w:val="22"/>
              </w:rPr>
              <w:t>网络设备</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C269F" w14:textId="77777777" w:rsidR="00EC496A" w:rsidRPr="00537FBA" w:rsidRDefault="00EC496A">
            <w:pPr>
              <w:widowControl/>
              <w:jc w:val="left"/>
              <w:rPr>
                <w:rFonts w:ascii="仿宋" w:eastAsia="仿宋" w:hAnsi="仿宋" w:cs="仿宋"/>
                <w:sz w:val="22"/>
                <w:szCs w:val="22"/>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A5C9" w14:textId="77777777" w:rsidR="00EC496A" w:rsidRPr="00537FBA" w:rsidRDefault="00EC496A">
            <w:pPr>
              <w:widowControl/>
              <w:jc w:val="left"/>
              <w:rPr>
                <w:rFonts w:ascii="仿宋" w:eastAsia="仿宋" w:hAnsi="仿宋" w:cs="仿宋"/>
                <w:sz w:val="22"/>
                <w:szCs w:val="22"/>
              </w:rPr>
            </w:pPr>
          </w:p>
        </w:tc>
      </w:tr>
      <w:tr w:rsidR="00EC496A" w:rsidRPr="00537FBA" w14:paraId="787E6D12"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9EEAFA"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92B8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lang w:val="zh-TW"/>
              </w:rPr>
              <w:t>光纤通道交换机</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87293"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SAN交换机必须能固定于标准的机架内，1U高</w:t>
            </w:r>
          </w:p>
          <w:p w14:paraId="2F504DA4"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所有FC端口支持16G全线速</w:t>
            </w:r>
          </w:p>
          <w:p w14:paraId="36BF570F"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所有的光纤通道接口</w:t>
            </w:r>
            <w:proofErr w:type="gramStart"/>
            <w:r w:rsidRPr="00537FBA">
              <w:rPr>
                <w:rFonts w:ascii="仿宋" w:eastAsia="仿宋" w:hAnsi="仿宋" w:cs="仿宋" w:hint="eastAsia"/>
                <w:color w:val="auto"/>
                <w:kern w:val="2"/>
                <w:sz w:val="22"/>
              </w:rPr>
              <w:t>需支持</w:t>
            </w:r>
            <w:proofErr w:type="gramEnd"/>
            <w:r w:rsidRPr="00537FBA">
              <w:rPr>
                <w:rFonts w:ascii="仿宋" w:eastAsia="仿宋" w:hAnsi="仿宋" w:cs="仿宋" w:hint="eastAsia"/>
                <w:color w:val="auto"/>
                <w:kern w:val="2"/>
                <w:sz w:val="22"/>
              </w:rPr>
              <w:t>16Gb 光模块 ；可</w:t>
            </w:r>
            <w:proofErr w:type="gramStart"/>
            <w:r w:rsidRPr="00537FBA">
              <w:rPr>
                <w:rFonts w:ascii="仿宋" w:eastAsia="仿宋" w:hAnsi="仿宋" w:cs="仿宋" w:hint="eastAsia"/>
                <w:color w:val="auto"/>
                <w:kern w:val="2"/>
                <w:sz w:val="22"/>
              </w:rPr>
              <w:t>在线热</w:t>
            </w:r>
            <w:proofErr w:type="gramEnd"/>
            <w:r w:rsidRPr="00537FBA">
              <w:rPr>
                <w:rFonts w:ascii="仿宋" w:eastAsia="仿宋" w:hAnsi="仿宋" w:cs="仿宋" w:hint="eastAsia"/>
                <w:color w:val="auto"/>
                <w:kern w:val="2"/>
                <w:sz w:val="22"/>
              </w:rPr>
              <w:t xml:space="preserve">插拔 </w:t>
            </w:r>
          </w:p>
          <w:p w14:paraId="657BA30E"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SAN交换机必须支持FC协议</w:t>
            </w:r>
          </w:p>
          <w:p w14:paraId="532B2A4C"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双电源</w:t>
            </w:r>
          </w:p>
          <w:p w14:paraId="3A029A20"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能够支持主流存储厂家的主流盘阵设备</w:t>
            </w:r>
          </w:p>
          <w:p w14:paraId="10DF826A"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支持硬件分区</w:t>
            </w:r>
          </w:p>
          <w:p w14:paraId="699AC63E"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支持SNMP 、Telnet、Web管理／GUI界面</w:t>
            </w:r>
          </w:p>
          <w:p w14:paraId="71B41907"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单台机器可配置最高48个可使用的端口</w:t>
            </w:r>
          </w:p>
          <w:p w14:paraId="25311FF3"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每台SAN交换机配置48个16Gb FC端口，并配置48个16Gb光模块</w:t>
            </w:r>
          </w:p>
          <w:p w14:paraId="68A3713C"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支持</w:t>
            </w:r>
            <w:proofErr w:type="spellStart"/>
            <w:r w:rsidRPr="00537FBA">
              <w:rPr>
                <w:rFonts w:ascii="仿宋" w:eastAsia="仿宋" w:hAnsi="仿宋" w:cs="仿宋" w:hint="eastAsia"/>
                <w:color w:val="auto"/>
                <w:kern w:val="2"/>
                <w:sz w:val="22"/>
              </w:rPr>
              <w:t>D_Port</w:t>
            </w:r>
            <w:proofErr w:type="spellEnd"/>
            <w:r w:rsidRPr="00537FBA">
              <w:rPr>
                <w:rFonts w:ascii="仿宋" w:eastAsia="仿宋" w:hAnsi="仿宋" w:cs="仿宋" w:hint="eastAsia"/>
                <w:color w:val="auto"/>
                <w:kern w:val="2"/>
                <w:sz w:val="22"/>
              </w:rPr>
              <w:t>（诊断端口）、</w:t>
            </w:r>
            <w:proofErr w:type="spellStart"/>
            <w:r w:rsidRPr="00537FBA">
              <w:rPr>
                <w:rFonts w:ascii="仿宋" w:eastAsia="仿宋" w:hAnsi="仿宋" w:cs="仿宋" w:hint="eastAsia"/>
                <w:color w:val="auto"/>
                <w:kern w:val="2"/>
                <w:sz w:val="22"/>
              </w:rPr>
              <w:t>E_Port</w:t>
            </w:r>
            <w:proofErr w:type="spellEnd"/>
            <w:r w:rsidRPr="00537FBA">
              <w:rPr>
                <w:rFonts w:ascii="仿宋" w:eastAsia="仿宋" w:hAnsi="仿宋" w:cs="仿宋" w:hint="eastAsia"/>
                <w:color w:val="auto"/>
                <w:kern w:val="2"/>
                <w:sz w:val="22"/>
              </w:rPr>
              <w:t>、</w:t>
            </w:r>
            <w:proofErr w:type="spellStart"/>
            <w:r w:rsidRPr="00537FBA">
              <w:rPr>
                <w:rFonts w:ascii="仿宋" w:eastAsia="仿宋" w:hAnsi="仿宋" w:cs="仿宋" w:hint="eastAsia"/>
                <w:color w:val="auto"/>
                <w:kern w:val="2"/>
                <w:sz w:val="22"/>
              </w:rPr>
              <w:t>EX_Port</w:t>
            </w:r>
            <w:proofErr w:type="spellEnd"/>
            <w:r w:rsidRPr="00537FBA">
              <w:rPr>
                <w:rFonts w:ascii="仿宋" w:eastAsia="仿宋" w:hAnsi="仿宋" w:cs="仿宋" w:hint="eastAsia"/>
                <w:color w:val="auto"/>
                <w:kern w:val="2"/>
                <w:sz w:val="22"/>
              </w:rPr>
              <w:t>、</w:t>
            </w:r>
            <w:proofErr w:type="spellStart"/>
            <w:r w:rsidRPr="00537FBA">
              <w:rPr>
                <w:rFonts w:ascii="仿宋" w:eastAsia="仿宋" w:hAnsi="仿宋" w:cs="仿宋" w:hint="eastAsia"/>
                <w:color w:val="auto"/>
                <w:kern w:val="2"/>
                <w:sz w:val="22"/>
              </w:rPr>
              <w:t>F_Port</w:t>
            </w:r>
            <w:proofErr w:type="spellEnd"/>
            <w:r w:rsidRPr="00537FBA">
              <w:rPr>
                <w:rFonts w:ascii="仿宋" w:eastAsia="仿宋" w:hAnsi="仿宋" w:cs="仿宋" w:hint="eastAsia"/>
                <w:color w:val="auto"/>
                <w:kern w:val="2"/>
                <w:sz w:val="22"/>
              </w:rPr>
              <w:t>、</w:t>
            </w:r>
            <w:proofErr w:type="spellStart"/>
            <w:r w:rsidRPr="00537FBA">
              <w:rPr>
                <w:rFonts w:ascii="仿宋" w:eastAsia="仿宋" w:hAnsi="仿宋" w:cs="仿宋" w:hint="eastAsia"/>
                <w:color w:val="auto"/>
                <w:kern w:val="2"/>
                <w:sz w:val="22"/>
              </w:rPr>
              <w:t>M_Port</w:t>
            </w:r>
            <w:proofErr w:type="spellEnd"/>
            <w:r w:rsidRPr="00537FBA">
              <w:rPr>
                <w:rFonts w:ascii="仿宋" w:eastAsia="仿宋" w:hAnsi="仿宋" w:cs="仿宋" w:hint="eastAsia"/>
                <w:color w:val="auto"/>
                <w:kern w:val="2"/>
                <w:sz w:val="22"/>
              </w:rPr>
              <w:t>（镜像端口）；基于交换机类型的自我发现（</w:t>
            </w:r>
            <w:proofErr w:type="spellStart"/>
            <w:r w:rsidRPr="00537FBA">
              <w:rPr>
                <w:rFonts w:ascii="仿宋" w:eastAsia="仿宋" w:hAnsi="仿宋" w:cs="仿宋" w:hint="eastAsia"/>
                <w:color w:val="auto"/>
                <w:kern w:val="2"/>
                <w:sz w:val="22"/>
              </w:rPr>
              <w:t>U_Port</w:t>
            </w:r>
            <w:proofErr w:type="spellEnd"/>
            <w:r w:rsidRPr="00537FBA">
              <w:rPr>
                <w:rFonts w:ascii="仿宋" w:eastAsia="仿宋" w:hAnsi="仿宋" w:cs="仿宋" w:hint="eastAsia"/>
                <w:color w:val="auto"/>
                <w:kern w:val="2"/>
                <w:sz w:val="22"/>
              </w:rPr>
              <w:t>）；当Access Gateway 模式时，支持</w:t>
            </w:r>
            <w:proofErr w:type="spellStart"/>
            <w:r w:rsidRPr="00537FBA">
              <w:rPr>
                <w:rFonts w:ascii="仿宋" w:eastAsia="仿宋" w:hAnsi="仿宋" w:cs="仿宋" w:hint="eastAsia"/>
                <w:color w:val="auto"/>
                <w:kern w:val="2"/>
                <w:sz w:val="22"/>
              </w:rPr>
              <w:t>F_Port</w:t>
            </w:r>
            <w:proofErr w:type="spellEnd"/>
            <w:r w:rsidRPr="00537FBA">
              <w:rPr>
                <w:rFonts w:ascii="仿宋" w:eastAsia="仿宋" w:hAnsi="仿宋" w:cs="仿宋" w:hint="eastAsia"/>
                <w:color w:val="auto"/>
                <w:kern w:val="2"/>
                <w:sz w:val="22"/>
              </w:rPr>
              <w:t xml:space="preserve"> 和</w:t>
            </w:r>
            <w:proofErr w:type="spellStart"/>
            <w:r w:rsidRPr="00537FBA">
              <w:rPr>
                <w:rFonts w:ascii="仿宋" w:eastAsia="仿宋" w:hAnsi="仿宋" w:cs="仿宋" w:hint="eastAsia"/>
                <w:color w:val="auto"/>
                <w:kern w:val="2"/>
                <w:sz w:val="22"/>
              </w:rPr>
              <w:t>N_Port</w:t>
            </w:r>
            <w:proofErr w:type="spellEnd"/>
            <w:r w:rsidRPr="00537FBA">
              <w:rPr>
                <w:rFonts w:ascii="仿宋" w:eastAsia="仿宋" w:hAnsi="仿宋" w:cs="仿宋" w:hint="eastAsia"/>
                <w:color w:val="auto"/>
                <w:kern w:val="2"/>
                <w:sz w:val="22"/>
              </w:rPr>
              <w:t>（支持 NPIV 技术）</w:t>
            </w:r>
          </w:p>
          <w:p w14:paraId="613C0155"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提供免费的加密和压缩功能</w:t>
            </w:r>
          </w:p>
          <w:p w14:paraId="560C015B"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kern w:val="2"/>
                <w:sz w:val="22"/>
              </w:rPr>
            </w:pPr>
            <w:r w:rsidRPr="00537FBA">
              <w:rPr>
                <w:rFonts w:ascii="仿宋" w:eastAsia="仿宋" w:hAnsi="仿宋" w:cs="仿宋" w:hint="eastAsia"/>
                <w:color w:val="auto"/>
                <w:kern w:val="2"/>
                <w:sz w:val="22"/>
              </w:rPr>
              <w:t>支持基于Frame的多链路捆绑</w:t>
            </w:r>
          </w:p>
          <w:p w14:paraId="259CD3FB" w14:textId="77777777" w:rsidR="00EC496A" w:rsidRPr="00537FBA" w:rsidRDefault="00BF3D6C">
            <w:pPr>
              <w:pStyle w:val="2A"/>
              <w:widowControl/>
              <w:numPr>
                <w:ilvl w:val="0"/>
                <w:numId w:val="5"/>
              </w:numPr>
              <w:tabs>
                <w:tab w:val="left" w:pos="720"/>
                <w:tab w:val="left" w:pos="1440"/>
                <w:tab w:val="left" w:pos="2160"/>
                <w:tab w:val="left" w:pos="2880"/>
                <w:tab w:val="left" w:pos="3600"/>
                <w:tab w:val="left" w:pos="4320"/>
                <w:tab w:val="left" w:pos="5040"/>
              </w:tabs>
              <w:ind w:firstLine="0"/>
              <w:jc w:val="left"/>
              <w:rPr>
                <w:rFonts w:ascii="仿宋" w:eastAsia="仿宋" w:hAnsi="仿宋" w:cs="仿宋"/>
                <w:color w:val="auto"/>
                <w:sz w:val="22"/>
              </w:rPr>
            </w:pPr>
            <w:r w:rsidRPr="00537FBA">
              <w:rPr>
                <w:rFonts w:ascii="仿宋" w:eastAsia="仿宋" w:hAnsi="仿宋" w:cs="仿宋" w:hint="eastAsia"/>
                <w:color w:val="auto"/>
                <w:kern w:val="2"/>
                <w:sz w:val="22"/>
              </w:rPr>
              <w:t>原厂保修3年，7X24电话支持，当天4小时备件更换，包括备件和人工</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D087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9C31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w:t>
            </w:r>
          </w:p>
        </w:tc>
      </w:tr>
      <w:tr w:rsidR="00EC496A" w:rsidRPr="00537FBA" w14:paraId="03D4F40C"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2B475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五</w:t>
            </w:r>
          </w:p>
        </w:tc>
        <w:tc>
          <w:tcPr>
            <w:tcW w:w="64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5BF15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基础软件</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5E381" w14:textId="77777777" w:rsidR="00EC496A" w:rsidRPr="00537FBA" w:rsidRDefault="00EC496A">
            <w:pPr>
              <w:widowControl/>
              <w:jc w:val="left"/>
              <w:rPr>
                <w:rFonts w:ascii="仿宋" w:eastAsia="仿宋" w:hAnsi="仿宋" w:cs="仿宋"/>
                <w:sz w:val="22"/>
                <w:szCs w:val="22"/>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5AA58" w14:textId="77777777" w:rsidR="00EC496A" w:rsidRPr="00537FBA" w:rsidRDefault="00EC496A">
            <w:pPr>
              <w:widowControl/>
              <w:jc w:val="left"/>
              <w:rPr>
                <w:rFonts w:ascii="仿宋" w:eastAsia="仿宋" w:hAnsi="仿宋" w:cs="仿宋"/>
                <w:sz w:val="22"/>
                <w:szCs w:val="22"/>
              </w:rPr>
            </w:pPr>
          </w:p>
        </w:tc>
      </w:tr>
      <w:tr w:rsidR="00EC496A" w:rsidRPr="00537FBA" w14:paraId="358F40A1" w14:textId="77777777">
        <w:trPr>
          <w:trHeight w:val="866"/>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A3306D"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584B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应用数据库管理软件</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02B87" w14:textId="77777777" w:rsidR="00EC496A" w:rsidRPr="00537FBA" w:rsidRDefault="00BF3D6C">
            <w:pPr>
              <w:widowControl/>
              <w:jc w:val="left"/>
              <w:rPr>
                <w:rFonts w:ascii="仿宋" w:eastAsia="仿宋" w:hAnsi="仿宋" w:cs="仿宋"/>
                <w:b/>
                <w:bCs/>
                <w:kern w:val="0"/>
                <w:sz w:val="22"/>
                <w:szCs w:val="22"/>
              </w:rPr>
            </w:pPr>
            <w:r w:rsidRPr="00537FBA">
              <w:rPr>
                <w:rFonts w:ascii="仿宋" w:eastAsia="仿宋" w:hAnsi="仿宋" w:cs="仿宋" w:hint="eastAsia"/>
                <w:b/>
                <w:bCs/>
                <w:kern w:val="0"/>
                <w:sz w:val="22"/>
                <w:szCs w:val="22"/>
              </w:rPr>
              <w:t>原系统升级扩容，应用场景、需求如下：</w:t>
            </w:r>
          </w:p>
          <w:p w14:paraId="0FD2C0D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Oracle原厂支持服务</w:t>
            </w:r>
          </w:p>
          <w:p w14:paraId="233D006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服务内容如下：</w:t>
            </w:r>
          </w:p>
          <w:p w14:paraId="7645326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1.1. 24x7支持服务</w:t>
            </w:r>
          </w:p>
          <w:p w14:paraId="57AB821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1.2. 无限次数制支持服务</w:t>
            </w:r>
          </w:p>
          <w:p w14:paraId="69AAA31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1.3 知识库</w:t>
            </w:r>
          </w:p>
          <w:p w14:paraId="52408BE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1.4. Maintenance Releases，Bug Fixes，Patches，Updates</w:t>
            </w:r>
          </w:p>
          <w:p w14:paraId="11447DE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1.5. MySQL顾问服务， 其内容如下:</w:t>
            </w:r>
          </w:p>
          <w:p w14:paraId="0B9FD8D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远程问题解决服务</w:t>
            </w:r>
          </w:p>
          <w:p w14:paraId="0E4EB7F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让MySQL支持工程师连上您的服务器， 在执行下列动作时协助您下达命令:</w:t>
            </w:r>
          </w:p>
          <w:p w14:paraId="7CF3CB2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进行安装和更新</w:t>
            </w:r>
          </w:p>
          <w:p w14:paraId="2FC67EC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分析和更改服务器配置</w:t>
            </w:r>
          </w:p>
          <w:p w14:paraId="6CF959E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w:t>
            </w:r>
            <w:r w:rsidRPr="00537FBA">
              <w:rPr>
                <w:rFonts w:ascii="仿宋" w:eastAsia="仿宋" w:hAnsi="仿宋" w:cs="仿宋" w:hint="eastAsia"/>
                <w:sz w:val="22"/>
                <w:szCs w:val="22"/>
              </w:rPr>
              <w:tab/>
              <w:t>诊断效能或稳定性的问题</w:t>
            </w:r>
          </w:p>
          <w:p w14:paraId="34FAB7B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收集系统和服务器统计信息</w:t>
            </w:r>
          </w:p>
          <w:p w14:paraId="116644A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复制技术评估</w:t>
            </w:r>
          </w:p>
          <w:p w14:paraId="1B640FA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MySQL的支持工程师能协助您</w:t>
            </w:r>
            <w:proofErr w:type="gramStart"/>
            <w:r w:rsidRPr="00537FBA">
              <w:rPr>
                <w:rFonts w:ascii="仿宋" w:eastAsia="仿宋" w:hAnsi="仿宋" w:cs="仿宋" w:hint="eastAsia"/>
                <w:sz w:val="22"/>
                <w:szCs w:val="22"/>
              </w:rPr>
              <w:t>评估您</w:t>
            </w:r>
            <w:proofErr w:type="gramEnd"/>
            <w:r w:rsidRPr="00537FBA">
              <w:rPr>
                <w:rFonts w:ascii="仿宋" w:eastAsia="仿宋" w:hAnsi="仿宋" w:cs="仿宋" w:hint="eastAsia"/>
                <w:sz w:val="22"/>
                <w:szCs w:val="22"/>
              </w:rPr>
              <w:t>的数据库复制架构以保障系统的效能和稳固性。</w:t>
            </w:r>
          </w:p>
          <w:p w14:paraId="68B9963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表分区评估</w:t>
            </w:r>
          </w:p>
          <w:p w14:paraId="32C3C0C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MySQL的支持工程师能协助您</w:t>
            </w:r>
            <w:proofErr w:type="gramStart"/>
            <w:r w:rsidRPr="00537FBA">
              <w:rPr>
                <w:rFonts w:ascii="仿宋" w:eastAsia="仿宋" w:hAnsi="仿宋" w:cs="仿宋" w:hint="eastAsia"/>
                <w:sz w:val="22"/>
                <w:szCs w:val="22"/>
              </w:rPr>
              <w:t>评估您</w:t>
            </w:r>
            <w:proofErr w:type="gramEnd"/>
            <w:r w:rsidRPr="00537FBA">
              <w:rPr>
                <w:rFonts w:ascii="仿宋" w:eastAsia="仿宋" w:hAnsi="仿宋" w:cs="仿宋" w:hint="eastAsia"/>
                <w:sz w:val="22"/>
                <w:szCs w:val="22"/>
              </w:rPr>
              <w:t>的表分区建置，为您建议适当的表分区方式，以增加查询效能分散存储设备的输出/入负荷。</w:t>
            </w:r>
          </w:p>
          <w:p w14:paraId="1AC83AA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数据库设计评估</w:t>
            </w:r>
          </w:p>
          <w:p w14:paraId="0E7E419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MySQL的支持工程师能协助您</w:t>
            </w:r>
            <w:proofErr w:type="gramStart"/>
            <w:r w:rsidRPr="00537FBA">
              <w:rPr>
                <w:rFonts w:ascii="仿宋" w:eastAsia="仿宋" w:hAnsi="仿宋" w:cs="仿宋" w:hint="eastAsia"/>
                <w:sz w:val="22"/>
                <w:szCs w:val="22"/>
              </w:rPr>
              <w:t>评估您</w:t>
            </w:r>
            <w:proofErr w:type="gramEnd"/>
            <w:r w:rsidRPr="00537FBA">
              <w:rPr>
                <w:rFonts w:ascii="仿宋" w:eastAsia="仿宋" w:hAnsi="仿宋" w:cs="仿宋" w:hint="eastAsia"/>
                <w:sz w:val="22"/>
                <w:szCs w:val="22"/>
              </w:rPr>
              <w:t>的数据库并为您建议适当的设计，包括正规化/反正</w:t>
            </w:r>
            <w:proofErr w:type="gramStart"/>
            <w:r w:rsidRPr="00537FBA">
              <w:rPr>
                <w:rFonts w:ascii="仿宋" w:eastAsia="仿宋" w:hAnsi="仿宋" w:cs="仿宋" w:hint="eastAsia"/>
                <w:sz w:val="22"/>
                <w:szCs w:val="22"/>
              </w:rPr>
              <w:t>规化</w:t>
            </w:r>
            <w:proofErr w:type="gramEnd"/>
            <w:r w:rsidRPr="00537FBA">
              <w:rPr>
                <w:rFonts w:ascii="仿宋" w:eastAsia="仿宋" w:hAnsi="仿宋" w:cs="仿宋" w:hint="eastAsia"/>
                <w:sz w:val="22"/>
                <w:szCs w:val="22"/>
              </w:rPr>
              <w:t>，选择适当的索引、字段数据型别和储存引擎。</w:t>
            </w:r>
          </w:p>
          <w:p w14:paraId="1CA7883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SQL语句评估</w:t>
            </w:r>
          </w:p>
          <w:p w14:paraId="6222571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MySQL的支持工程师能协助您</w:t>
            </w:r>
            <w:proofErr w:type="gramStart"/>
            <w:r w:rsidRPr="00537FBA">
              <w:rPr>
                <w:rFonts w:ascii="仿宋" w:eastAsia="仿宋" w:hAnsi="仿宋" w:cs="仿宋" w:hint="eastAsia"/>
                <w:sz w:val="22"/>
                <w:szCs w:val="22"/>
              </w:rPr>
              <w:t>评估您</w:t>
            </w:r>
            <w:proofErr w:type="gramEnd"/>
            <w:r w:rsidRPr="00537FBA">
              <w:rPr>
                <w:rFonts w:ascii="仿宋" w:eastAsia="仿宋" w:hAnsi="仿宋" w:cs="仿宋" w:hint="eastAsia"/>
                <w:sz w:val="22"/>
                <w:szCs w:val="22"/>
              </w:rPr>
              <w:t>的SQL语句并给您适当的建议。</w:t>
            </w:r>
          </w:p>
          <w:p w14:paraId="5A73D96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效能调优</w:t>
            </w:r>
          </w:p>
          <w:p w14:paraId="296852A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MySQL的支持工程师能协助您</w:t>
            </w:r>
            <w:proofErr w:type="gramStart"/>
            <w:r w:rsidRPr="00537FBA">
              <w:rPr>
                <w:rFonts w:ascii="仿宋" w:eastAsia="仿宋" w:hAnsi="仿宋" w:cs="仿宋" w:hint="eastAsia"/>
                <w:sz w:val="22"/>
                <w:szCs w:val="22"/>
              </w:rPr>
              <w:t>评估您</w:t>
            </w:r>
            <w:proofErr w:type="gramEnd"/>
            <w:r w:rsidRPr="00537FBA">
              <w:rPr>
                <w:rFonts w:ascii="仿宋" w:eastAsia="仿宋" w:hAnsi="仿宋" w:cs="仿宋" w:hint="eastAsia"/>
                <w:sz w:val="22"/>
                <w:szCs w:val="22"/>
              </w:rPr>
              <w:t>的操作系统、硬件配置，并给您适当的建议。</w:t>
            </w:r>
          </w:p>
          <w:p w14:paraId="2236E14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客户程序代码评估</w:t>
            </w:r>
          </w:p>
          <w:p w14:paraId="2E6C2A4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MySQL的支持工程师能协助您</w:t>
            </w:r>
            <w:proofErr w:type="gramStart"/>
            <w:r w:rsidRPr="00537FBA">
              <w:rPr>
                <w:rFonts w:ascii="仿宋" w:eastAsia="仿宋" w:hAnsi="仿宋" w:cs="仿宋" w:hint="eastAsia"/>
                <w:sz w:val="22"/>
                <w:szCs w:val="22"/>
              </w:rPr>
              <w:t>评估您</w:t>
            </w:r>
            <w:proofErr w:type="gramEnd"/>
            <w:r w:rsidRPr="00537FBA">
              <w:rPr>
                <w:rFonts w:ascii="仿宋" w:eastAsia="仿宋" w:hAnsi="仿宋" w:cs="仿宋" w:hint="eastAsia"/>
                <w:sz w:val="22"/>
                <w:szCs w:val="22"/>
              </w:rPr>
              <w:t>的程序，包括客户端API、用户自定功能、数据库扩充存储程序。</w:t>
            </w:r>
          </w:p>
          <w:p w14:paraId="069E60A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安装支持</w:t>
            </w:r>
          </w:p>
          <w:p w14:paraId="04ED9F8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MySQL的支持工程师能以电话和远程支持，协助您安装MySQL数据库、Enterprise Monitor、Query Analyzer等MySQL相关软件。</w:t>
            </w:r>
          </w:p>
          <w:p w14:paraId="2B0D1FB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 xml:space="preserve">  3</w:t>
            </w:r>
            <w:r w:rsidRPr="00537FBA">
              <w:rPr>
                <w:rFonts w:ascii="仿宋" w:eastAsia="仿宋" w:hAnsi="仿宋" w:cs="仿宋" w:hint="eastAsia"/>
                <w:sz w:val="22"/>
                <w:szCs w:val="22"/>
              </w:rPr>
              <w:tab/>
              <w:t>数据库产品功能</w:t>
            </w:r>
          </w:p>
          <w:p w14:paraId="318648A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 xml:space="preserve">2.1. MySQL数据库 </w:t>
            </w:r>
          </w:p>
          <w:p w14:paraId="079E301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 xml:space="preserve"> .3.1 </w:t>
            </w:r>
            <w:r w:rsidRPr="00537FBA">
              <w:rPr>
                <w:rFonts w:ascii="仿宋" w:eastAsia="仿宋" w:hAnsi="仿宋" w:cs="仿宋" w:hint="eastAsia"/>
                <w:sz w:val="22"/>
                <w:szCs w:val="22"/>
              </w:rPr>
              <w:tab/>
            </w:r>
            <w:r w:rsidRPr="00537FBA">
              <w:rPr>
                <w:rFonts w:ascii="仿宋" w:eastAsia="仿宋" w:hAnsi="仿宋" w:cs="仿宋" w:hint="eastAsia"/>
                <w:sz w:val="22"/>
                <w:szCs w:val="22"/>
              </w:rPr>
              <w:tab/>
              <w:t>MySQL数据库完全整合的transaction-safe， 符合ACID (atomicity， consistency，isolation，durability) 要求的数据库。</w:t>
            </w:r>
          </w:p>
          <w:p w14:paraId="5AA6F09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 xml:space="preserve">MySQL数据库的特性如下： </w:t>
            </w:r>
          </w:p>
          <w:p w14:paraId="51699B3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r>
            <w:proofErr w:type="gramStart"/>
            <w:r w:rsidRPr="00537FBA">
              <w:rPr>
                <w:rFonts w:ascii="仿宋" w:eastAsia="仿宋" w:hAnsi="仿宋" w:cs="仿宋" w:hint="eastAsia"/>
                <w:sz w:val="22"/>
                <w:szCs w:val="22"/>
              </w:rPr>
              <w:t>服合</w:t>
            </w:r>
            <w:proofErr w:type="gramEnd"/>
            <w:r w:rsidRPr="00537FBA">
              <w:rPr>
                <w:rFonts w:ascii="仿宋" w:eastAsia="仿宋" w:hAnsi="仿宋" w:cs="仿宋" w:hint="eastAsia"/>
                <w:sz w:val="22"/>
                <w:szCs w:val="22"/>
              </w:rPr>
              <w:t>GPLv2规定的开放源码的数据库。</w:t>
            </w:r>
          </w:p>
          <w:p w14:paraId="5B74613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可于多种操作系统上执行，如各种Linux、Solaris、Windows。</w:t>
            </w:r>
          </w:p>
          <w:p w14:paraId="1AC1C1A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提供多种存储引擎，同时能以插件的方式扩充存储引擎，同一数据库中可同时使用多种存储引擎。</w:t>
            </w:r>
          </w:p>
          <w:p w14:paraId="162F4BF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支持多内核主机上的容量线性成长，可达32个内核。</w:t>
            </w:r>
          </w:p>
          <w:p w14:paraId="2F81CE7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Performance Schema能以SQL语句查看数据库运行的详细状况。</w:t>
            </w:r>
          </w:p>
          <w:p w14:paraId="21DBA57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半同步复制保障数据在主从数据库的一致性。</w:t>
            </w:r>
          </w:p>
          <w:p w14:paraId="0267C37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复制心跳能立即发现复制的中断。</w:t>
            </w:r>
          </w:p>
          <w:p w14:paraId="61C1672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 xml:space="preserve">支持多种表分区，包括hash partition， key partition， range partition， hash partition，sub </w:t>
            </w:r>
            <w:r w:rsidRPr="00537FBA">
              <w:rPr>
                <w:rFonts w:ascii="仿宋" w:eastAsia="仿宋" w:hAnsi="仿宋" w:cs="仿宋" w:hint="eastAsia"/>
                <w:sz w:val="22"/>
                <w:szCs w:val="22"/>
              </w:rPr>
              <w:lastRenderedPageBreak/>
              <w:t>partition，partition pruning，以改善效能和大量数据的管理。</w:t>
            </w:r>
          </w:p>
          <w:p w14:paraId="539FC16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容易使用，在15分钟内能成功完成安装和配置。</w:t>
            </w:r>
          </w:p>
          <w:p w14:paraId="32CB62A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 xml:space="preserve">在数据库间复制数据，提供弹性架构，以达成横向扩充和高可用，数据复制的模式有，以列为基础的复制，以指令为基础的复制，混合格式的复制。 </w:t>
            </w:r>
          </w:p>
          <w:p w14:paraId="3F94C9D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ACID交易，以建立可靠且安全的关键性业务应用系统。</w:t>
            </w:r>
          </w:p>
          <w:p w14:paraId="4A10B5F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Information Schema提供容易取得的metadata。</w:t>
            </w:r>
          </w:p>
          <w:p w14:paraId="7E20C12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 xml:space="preserve">插件式存储引擎架构以增加弹性。 </w:t>
            </w:r>
          </w:p>
          <w:p w14:paraId="499EF6D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支持各种技术使用数据库，包括ADO.NET， ODBC， JDBC， C++， C， C API， OpenOffice. PHP， Perl， Python， Ruby， Ruby， C++ Wrapper。</w:t>
            </w:r>
          </w:p>
          <w:p w14:paraId="72718CA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2.2. MySQL Workbench标准版</w:t>
            </w:r>
            <w:r w:rsidRPr="00537FBA">
              <w:rPr>
                <w:rFonts w:ascii="仿宋" w:eastAsia="仿宋" w:hAnsi="仿宋" w:cs="仿宋" w:hint="eastAsia"/>
                <w:sz w:val="22"/>
                <w:szCs w:val="22"/>
              </w:rPr>
              <w:tab/>
            </w:r>
          </w:p>
          <w:p w14:paraId="092E7D2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 Workbench可在Windows， Linux和MacOS上以图形化接口支持以下工作：</w:t>
            </w:r>
          </w:p>
          <w:p w14:paraId="5783EC8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设计</w:t>
            </w:r>
          </w:p>
          <w:p w14:paraId="7B16BD9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 Workbench以可视化的方式协助DBA，开发者，或数据</w:t>
            </w:r>
            <w:proofErr w:type="gramStart"/>
            <w:r w:rsidRPr="00537FBA">
              <w:rPr>
                <w:rFonts w:ascii="仿宋" w:eastAsia="仿宋" w:hAnsi="仿宋" w:cs="仿宋" w:hint="eastAsia"/>
                <w:sz w:val="22"/>
                <w:szCs w:val="22"/>
              </w:rPr>
              <w:t>架构师</w:t>
            </w:r>
            <w:proofErr w:type="gramEnd"/>
            <w:r w:rsidRPr="00537FBA">
              <w:rPr>
                <w:rFonts w:ascii="仿宋" w:eastAsia="仿宋" w:hAnsi="仿宋" w:cs="仿宋" w:hint="eastAsia"/>
                <w:sz w:val="22"/>
                <w:szCs w:val="22"/>
              </w:rPr>
              <w:t>设计、建模、生成和管数据库。它包括建立复杂ER模型，正向和反向工程以及做变更管理，和</w:t>
            </w:r>
            <w:proofErr w:type="gramStart"/>
            <w:r w:rsidRPr="00537FBA">
              <w:rPr>
                <w:rFonts w:ascii="仿宋" w:eastAsia="仿宋" w:hAnsi="仿宋" w:cs="仿宋" w:hint="eastAsia"/>
                <w:sz w:val="22"/>
                <w:szCs w:val="22"/>
              </w:rPr>
              <w:t>供提文件</w:t>
            </w:r>
            <w:proofErr w:type="gramEnd"/>
            <w:r w:rsidRPr="00537FBA">
              <w:rPr>
                <w:rFonts w:ascii="仿宋" w:eastAsia="仿宋" w:hAnsi="仿宋" w:cs="仿宋" w:hint="eastAsia"/>
                <w:sz w:val="22"/>
                <w:szCs w:val="22"/>
              </w:rPr>
              <w:t>制作所需的关键功能。</w:t>
            </w:r>
          </w:p>
          <w:p w14:paraId="3273C73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开发</w:t>
            </w:r>
          </w:p>
          <w:p w14:paraId="1EAF150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 Workbench提供可视化工具以建立执行和周优SQL指令。 SQL编辑器提供语句标示，使用SQL snippet，和SQL执行历程。数据库联机面板简化开发者管理数据库车线。对象浏览器使您立即能使用数据库Schema和对象。</w:t>
            </w:r>
          </w:p>
          <w:p w14:paraId="3DC5706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管理</w:t>
            </w:r>
          </w:p>
          <w:p w14:paraId="5A76CDC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 Workbench提供可视化控制台简化管理者管理MySQL，并且使数据库内容检视能可视化。开发者和DBA 能用可视化工具配置服务器，管理用户，和检查数据库的健康状况。</w:t>
            </w:r>
          </w:p>
          <w:p w14:paraId="1AC03BE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2.3. MySQL Enterprise Monitor</w:t>
            </w:r>
          </w:p>
          <w:p w14:paraId="5BC60D9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 xml:space="preserve">MySQL Enterprise Monitor持续监看MySQL服务器并发掘潜在的问题，并在问题发生前发出警示。化就如同一个 『虚拟DBA助理』 </w:t>
            </w:r>
            <w:proofErr w:type="gramStart"/>
            <w:r w:rsidRPr="00537FBA">
              <w:rPr>
                <w:rFonts w:ascii="仿宋" w:eastAsia="仿宋" w:hAnsi="仿宋" w:cs="仿宋" w:hint="eastAsia"/>
                <w:sz w:val="22"/>
                <w:szCs w:val="22"/>
              </w:rPr>
              <w:t>在您傍边</w:t>
            </w:r>
            <w:proofErr w:type="gramEnd"/>
            <w:r w:rsidRPr="00537FBA">
              <w:rPr>
                <w:rFonts w:ascii="仿宋" w:eastAsia="仿宋" w:hAnsi="仿宋" w:cs="仿宋" w:hint="eastAsia"/>
                <w:sz w:val="22"/>
                <w:szCs w:val="22"/>
              </w:rPr>
              <w:t>提供最佳方式的建议，以消除安全漏洞，调优效能等。使您的开发者，DBA和系统管理者的生产力能显著的提升。</w:t>
            </w:r>
          </w:p>
          <w:p w14:paraId="580528E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 Enterprise Monitor提供以下效益：</w:t>
            </w:r>
          </w:p>
          <w:p w14:paraId="59003E0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为MySQL数据库提供一个显示整体健康状况的画面</w:t>
            </w:r>
          </w:p>
          <w:p w14:paraId="795961C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以企业仪表板监看超过600个MySQL和操作系统的变量。</w:t>
            </w:r>
          </w:p>
          <w:p w14:paraId="7508B5B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 xml:space="preserve">提供30多个动能图示，监看MySQL对话、联机、复制延迟。  </w:t>
            </w:r>
          </w:p>
          <w:p w14:paraId="6A30A7D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以查询分析器收集并和图搭配，找出有问题的SQL指</w:t>
            </w:r>
            <w:r w:rsidRPr="00537FBA">
              <w:rPr>
                <w:rFonts w:ascii="仿宋" w:eastAsia="仿宋" w:hAnsi="仿宋" w:cs="仿宋" w:hint="eastAsia"/>
                <w:sz w:val="22"/>
                <w:szCs w:val="22"/>
              </w:rPr>
              <w:lastRenderedPageBreak/>
              <w:t xml:space="preserve">令加以分析，以改善效能。 </w:t>
            </w:r>
          </w:p>
          <w:p w14:paraId="67A2D18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 xml:space="preserve">以自动侦测和分组，以可视化取得实时的复制分布架构。 </w:t>
            </w:r>
          </w:p>
          <w:p w14:paraId="6C4CB7E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 xml:space="preserve">用MySQL复制监视器查看实时的主/从复制效能。 </w:t>
            </w:r>
          </w:p>
          <w:p w14:paraId="5638EC6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r>
            <w:proofErr w:type="gramStart"/>
            <w:r w:rsidRPr="00537FBA">
              <w:rPr>
                <w:rFonts w:ascii="仿宋" w:eastAsia="仿宋" w:hAnsi="仿宋" w:cs="仿宋" w:hint="eastAsia"/>
                <w:sz w:val="22"/>
                <w:szCs w:val="22"/>
              </w:rPr>
              <w:t>用客制</w:t>
            </w:r>
            <w:proofErr w:type="gramEnd"/>
            <w:r w:rsidRPr="00537FBA">
              <w:rPr>
                <w:rFonts w:ascii="仿宋" w:eastAsia="仿宋" w:hAnsi="仿宋" w:cs="仿宋" w:hint="eastAsia"/>
                <w:sz w:val="22"/>
                <w:szCs w:val="22"/>
              </w:rPr>
              <w:t xml:space="preserve">化选项客制MySQL Enterprise Monitor以满足特殊需求。 </w:t>
            </w:r>
          </w:p>
          <w:p w14:paraId="60D29F4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设定警示临界值，在问题</w:t>
            </w:r>
            <w:proofErr w:type="gramStart"/>
            <w:r w:rsidRPr="00537FBA">
              <w:rPr>
                <w:rFonts w:ascii="仿宋" w:eastAsia="仿宋" w:hAnsi="仿宋" w:cs="仿宋" w:hint="eastAsia"/>
                <w:sz w:val="22"/>
                <w:szCs w:val="22"/>
              </w:rPr>
              <w:t>未尚发生</w:t>
            </w:r>
            <w:proofErr w:type="gramEnd"/>
            <w:r w:rsidRPr="00537FBA">
              <w:rPr>
                <w:rFonts w:ascii="仿宋" w:eastAsia="仿宋" w:hAnsi="仿宋" w:cs="仿宋" w:hint="eastAsia"/>
                <w:sz w:val="22"/>
                <w:szCs w:val="22"/>
              </w:rPr>
              <w:t xml:space="preserve">前发出警示。 </w:t>
            </w:r>
          </w:p>
          <w:p w14:paraId="0B367CC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 xml:space="preserve">可和LDAP整合，使用其登入功能。 </w:t>
            </w:r>
          </w:p>
          <w:p w14:paraId="445CD6E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 xml:space="preserve">使用选项为Oracle支持服务收集并包装MySQL、操作系统和查询诊断，以加速问题的解决。  </w:t>
            </w:r>
          </w:p>
          <w:p w14:paraId="38AD06C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hint="eastAsia"/>
                <w:sz w:val="22"/>
                <w:szCs w:val="22"/>
              </w:rPr>
              <w:tab/>
              <w:t xml:space="preserve">MySQL和操作系统图标对重要的系统资源提供图标，如数据库交易和二元日志快取效率等，供分析实时和历史趋势。  </w:t>
            </w:r>
          </w:p>
          <w:p w14:paraId="60E9D63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 Enterprise Monitor是分布式网络应用系统</w:t>
            </w:r>
            <w:proofErr w:type="gramStart"/>
            <w:r w:rsidRPr="00537FBA">
              <w:rPr>
                <w:rFonts w:ascii="仿宋" w:eastAsia="仿宋" w:hAnsi="仿宋" w:cs="仿宋" w:hint="eastAsia"/>
                <w:sz w:val="22"/>
                <w:szCs w:val="22"/>
              </w:rPr>
              <w:t>布署</w:t>
            </w:r>
            <w:proofErr w:type="gramEnd"/>
            <w:r w:rsidRPr="00537FBA">
              <w:rPr>
                <w:rFonts w:ascii="仿宋" w:eastAsia="仿宋" w:hAnsi="仿宋" w:cs="仿宋" w:hint="eastAsia"/>
                <w:sz w:val="22"/>
                <w:szCs w:val="22"/>
              </w:rPr>
              <w:t>在</w:t>
            </w:r>
            <w:proofErr w:type="gramStart"/>
            <w:r w:rsidRPr="00537FBA">
              <w:rPr>
                <w:rFonts w:ascii="仿宋" w:eastAsia="仿宋" w:hAnsi="仿宋" w:cs="仿宋" w:hint="eastAsia"/>
                <w:sz w:val="22"/>
                <w:szCs w:val="22"/>
              </w:rPr>
              <w:t>您安全</w:t>
            </w:r>
            <w:proofErr w:type="gramEnd"/>
            <w:r w:rsidRPr="00537FBA">
              <w:rPr>
                <w:rFonts w:ascii="仿宋" w:eastAsia="仿宋" w:hAnsi="仿宋" w:cs="仿宋" w:hint="eastAsia"/>
                <w:sz w:val="22"/>
                <w:szCs w:val="22"/>
              </w:rPr>
              <w:t xml:space="preserve">的防火墙内，它包含集中化服务管理和各被监看的MySQL数据库之前的轻量代理程序。 </w:t>
            </w:r>
          </w:p>
          <w:p w14:paraId="05CCA2C1" w14:textId="77777777" w:rsidR="00EC496A" w:rsidRPr="00537FBA" w:rsidRDefault="00EC496A">
            <w:pPr>
              <w:widowControl/>
              <w:jc w:val="left"/>
              <w:rPr>
                <w:rFonts w:ascii="仿宋" w:eastAsia="仿宋" w:hAnsi="仿宋" w:cs="仿宋"/>
                <w:sz w:val="22"/>
                <w:szCs w:val="22"/>
              </w:rPr>
            </w:pPr>
          </w:p>
          <w:p w14:paraId="168C694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2.4. MySQL Enterprise Backup</w:t>
            </w:r>
          </w:p>
          <w:p w14:paraId="23AEC3B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 Enterprise Backup为您的MySQL数据库执行在线 『热』的无阻碍的备份。全局备份可在您的MySQL数据库都为上线时备份所有的</w:t>
            </w:r>
            <w:proofErr w:type="spellStart"/>
            <w:r w:rsidRPr="00537FBA">
              <w:rPr>
                <w:rFonts w:ascii="仿宋" w:eastAsia="仿宋" w:hAnsi="仿宋" w:cs="仿宋" w:hint="eastAsia"/>
                <w:sz w:val="22"/>
                <w:szCs w:val="22"/>
              </w:rPr>
              <w:t>InnoDB</w:t>
            </w:r>
            <w:proofErr w:type="spellEnd"/>
            <w:r w:rsidRPr="00537FBA">
              <w:rPr>
                <w:rFonts w:ascii="仿宋" w:eastAsia="仿宋" w:hAnsi="仿宋" w:cs="仿宋" w:hint="eastAsia"/>
                <w:sz w:val="22"/>
                <w:szCs w:val="22"/>
              </w:rPr>
              <w:t>数据，备份进行时您的</w:t>
            </w:r>
            <w:proofErr w:type="spellStart"/>
            <w:r w:rsidRPr="00537FBA">
              <w:rPr>
                <w:rFonts w:ascii="仿宋" w:eastAsia="仿宋" w:hAnsi="仿宋" w:cs="仿宋" w:hint="eastAsia"/>
                <w:sz w:val="22"/>
                <w:szCs w:val="22"/>
              </w:rPr>
              <w:t>InnoDB</w:t>
            </w:r>
            <w:proofErr w:type="spellEnd"/>
            <w:r w:rsidRPr="00537FBA">
              <w:rPr>
                <w:rFonts w:ascii="仿宋" w:eastAsia="仿宋" w:hAnsi="仿宋" w:cs="仿宋" w:hint="eastAsia"/>
                <w:sz w:val="22"/>
                <w:szCs w:val="22"/>
              </w:rPr>
              <w:t>资料都可以更新或查询。另外，也支持增量备份，此时只备份自上次备份到现在所发生的变更数据。MySQL Enterprise Backup也支持部份备，您可指定只备份您所需的表或数据。一致性的指时回复(PITR)使DBA可回复到任</w:t>
            </w:r>
            <w:proofErr w:type="gramStart"/>
            <w:r w:rsidRPr="00537FBA">
              <w:rPr>
                <w:rFonts w:ascii="仿宋" w:eastAsia="仿宋" w:hAnsi="仿宋" w:cs="仿宋" w:hint="eastAsia"/>
                <w:sz w:val="22"/>
                <w:szCs w:val="22"/>
              </w:rPr>
              <w:t>一</w:t>
            </w:r>
            <w:proofErr w:type="gramEnd"/>
            <w:r w:rsidRPr="00537FBA">
              <w:rPr>
                <w:rFonts w:ascii="仿宋" w:eastAsia="仿宋" w:hAnsi="仿宋" w:cs="仿宋" w:hint="eastAsia"/>
                <w:sz w:val="22"/>
                <w:szCs w:val="22"/>
              </w:rPr>
              <w:t xml:space="preserve">指定的时间点。DBA可用MySQL备份和二元日志做细致的往前滚回复指定交易。部份回复让您可回复指定的表或表空间。另外DBA可回复备份到另外指定的地点，或建立一个一样的数据库，以快速设定复制或管理。 </w:t>
            </w:r>
          </w:p>
          <w:p w14:paraId="0297534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MySQL Enterprise Backup可压缩备份档，通常可压缩到原数据库的</w:t>
            </w:r>
            <w:proofErr w:type="gramStart"/>
            <w:r w:rsidRPr="00537FBA">
              <w:rPr>
                <w:rFonts w:ascii="仿宋" w:eastAsia="仿宋" w:hAnsi="仿宋" w:cs="仿宋" w:hint="eastAsia"/>
                <w:sz w:val="22"/>
                <w:szCs w:val="22"/>
              </w:rPr>
              <w:t>三分之一至屋十分</w:t>
            </w:r>
            <w:proofErr w:type="gramEnd"/>
            <w:r w:rsidRPr="00537FBA">
              <w:rPr>
                <w:rFonts w:ascii="仿宋" w:eastAsia="仿宋" w:hAnsi="仿宋" w:cs="仿宋" w:hint="eastAsia"/>
                <w:sz w:val="22"/>
                <w:szCs w:val="22"/>
              </w:rPr>
              <w:t xml:space="preserve">之的大小，以节省空间和加快传输速度。 </w:t>
            </w:r>
          </w:p>
          <w:p w14:paraId="0262475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b/>
                <w:bCs/>
                <w:sz w:val="22"/>
                <w:szCs w:val="22"/>
              </w:rPr>
              <w:t>以现场踏勘满足需求为准。</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7ED8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套</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0873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6</w:t>
            </w:r>
          </w:p>
        </w:tc>
      </w:tr>
      <w:tr w:rsidR="00EC496A" w:rsidRPr="00537FBA" w14:paraId="4C1CAC9B" w14:textId="77777777">
        <w:trPr>
          <w:trHeight w:val="338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AF4258"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10C5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数据库</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39F21" w14:textId="77777777" w:rsidR="00EC496A" w:rsidRPr="00537FBA" w:rsidRDefault="00BF3D6C">
            <w:pPr>
              <w:widowControl/>
              <w:jc w:val="left"/>
              <w:rPr>
                <w:rFonts w:ascii="仿宋" w:eastAsia="仿宋" w:hAnsi="仿宋" w:cs="仿宋"/>
                <w:b/>
                <w:bCs/>
                <w:kern w:val="0"/>
                <w:sz w:val="22"/>
                <w:szCs w:val="22"/>
              </w:rPr>
            </w:pPr>
            <w:r w:rsidRPr="00537FBA">
              <w:rPr>
                <w:rFonts w:ascii="仿宋" w:eastAsia="仿宋" w:hAnsi="仿宋" w:cs="仿宋" w:hint="eastAsia"/>
                <w:b/>
                <w:bCs/>
                <w:kern w:val="0"/>
                <w:sz w:val="22"/>
                <w:szCs w:val="22"/>
              </w:rPr>
              <w:t>原系统升级扩容，应用场景、需求如下：</w:t>
            </w:r>
          </w:p>
          <w:p w14:paraId="424C84F0"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rPr>
              <w:t>支持事务的多版本读一致性与</w:t>
            </w:r>
            <w:proofErr w:type="gramStart"/>
            <w:r w:rsidRPr="00537FBA">
              <w:rPr>
                <w:rFonts w:ascii="仿宋" w:eastAsia="仿宋" w:hAnsi="仿宋" w:cs="仿宋" w:hint="eastAsia"/>
                <w:kern w:val="0"/>
                <w:sz w:val="22"/>
                <w:szCs w:val="22"/>
              </w:rPr>
              <w:t>回滚段</w:t>
            </w:r>
            <w:proofErr w:type="gramEnd"/>
            <w:r w:rsidRPr="00537FBA">
              <w:rPr>
                <w:rFonts w:ascii="仿宋" w:eastAsia="仿宋" w:hAnsi="仿宋" w:cs="仿宋" w:hint="eastAsia"/>
                <w:kern w:val="0"/>
                <w:sz w:val="22"/>
                <w:szCs w:val="22"/>
              </w:rPr>
              <w:t>机制。</w:t>
            </w:r>
          </w:p>
          <w:p w14:paraId="0C94BDC3"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rPr>
              <w:t>DML操作只能有行级锁，任何情况下不允许有锁定过多资源的锁升级，以降低死锁的可能性，若出现死锁，能自动解锁。</w:t>
            </w:r>
          </w:p>
          <w:p w14:paraId="41409BC2"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rPr>
              <w:t>多个用户操作同一条记录时，任何情况下读、写互不影响，并且不能有读取其他用户未提交数据的脏读。</w:t>
            </w:r>
          </w:p>
          <w:p w14:paraId="66A44AF9"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支持对非结构化数据采用统一数据类型进行管理，可以应用统一的管理策略如智能压缩、透明加密等功能。</w:t>
            </w:r>
          </w:p>
          <w:p w14:paraId="47DD2912"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rPr>
              <w:t>必须支持数据库闪回技术，能保障数据库准确恢复到以前的某个时间点，支持库级、表级、行级</w:t>
            </w:r>
            <w:proofErr w:type="gramStart"/>
            <w:r w:rsidRPr="00537FBA">
              <w:rPr>
                <w:rFonts w:ascii="仿宋" w:eastAsia="仿宋" w:hAnsi="仿宋" w:cs="仿宋" w:hint="eastAsia"/>
                <w:kern w:val="0"/>
                <w:sz w:val="22"/>
                <w:szCs w:val="22"/>
              </w:rPr>
              <w:t>的回滚技术</w:t>
            </w:r>
            <w:proofErr w:type="gramEnd"/>
            <w:r w:rsidRPr="00537FBA">
              <w:rPr>
                <w:rFonts w:ascii="仿宋" w:eastAsia="仿宋" w:hAnsi="仿宋" w:cs="仿宋" w:hint="eastAsia"/>
                <w:kern w:val="0"/>
                <w:sz w:val="22"/>
                <w:szCs w:val="22"/>
              </w:rPr>
              <w:t>。</w:t>
            </w:r>
          </w:p>
          <w:p w14:paraId="0A7D5FA0"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rPr>
              <w:t>对数据库伸缩性的支持具有从单服务器到多服务器的扩充能力，必须支持基于共享存储的真正应用集群系统。</w:t>
            </w:r>
          </w:p>
          <w:p w14:paraId="06CA2690"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支持数据分区优化的大数据量处理功能；要求支持范围、列表、哈希、组合、引用、间隔等多种表分区方式；支持分区向导功能。</w:t>
            </w:r>
          </w:p>
          <w:p w14:paraId="143626F3"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应具有强的容错能力、错误恢复能力、错误记录及预警能力，能在不影响数据库运行的条件下快速恢复已提交的修改。可以在秒级别将整个数据库、表、表中的记录或是事务恢复到指定时间点。</w:t>
            </w:r>
          </w:p>
          <w:p w14:paraId="7C80FA70"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lang w:val="zh-CN"/>
              </w:rPr>
              <w:t>支持存储关系型数据和对象型数据。</w:t>
            </w:r>
          </w:p>
          <w:p w14:paraId="7B14836F"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lang w:val="zh-CN"/>
              </w:rPr>
              <w:t>支持网格计算和资源的虚拟化。</w:t>
            </w:r>
          </w:p>
          <w:p w14:paraId="5D033721"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lang w:val="zh-CN"/>
              </w:rPr>
              <w:t>支持主流的网络协议，如：TCP/IP、IPX/SPX、NETbios 及混合协议。</w:t>
            </w:r>
          </w:p>
          <w:p w14:paraId="5F66C5ED"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lang w:val="zh-CN"/>
              </w:rPr>
              <w:t>支持同构、异构数据源的访问，包括文件数据源；可与异构数据库互相复制。</w:t>
            </w:r>
          </w:p>
          <w:p w14:paraId="04C4063E"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lang w:val="zh-CN"/>
              </w:rPr>
              <w:t>支持存储过程、触发器。触发器支持语句执行前、执行后和</w:t>
            </w:r>
            <w:proofErr w:type="gramStart"/>
            <w:r w:rsidRPr="00537FBA">
              <w:rPr>
                <w:rFonts w:ascii="仿宋" w:eastAsia="仿宋" w:hAnsi="仿宋" w:cs="仿宋" w:hint="eastAsia"/>
                <w:kern w:val="0"/>
                <w:sz w:val="22"/>
                <w:szCs w:val="22"/>
                <w:lang w:val="zh-CN"/>
              </w:rPr>
              <w:t>可</w:t>
            </w:r>
            <w:proofErr w:type="gramEnd"/>
            <w:r w:rsidRPr="00537FBA">
              <w:rPr>
                <w:rFonts w:ascii="仿宋" w:eastAsia="仿宋" w:hAnsi="仿宋" w:cs="仿宋" w:hint="eastAsia"/>
                <w:kern w:val="0"/>
                <w:sz w:val="22"/>
                <w:szCs w:val="22"/>
                <w:lang w:val="zh-CN"/>
              </w:rPr>
              <w:t>替换型三种方式。支持行级触发器。触发器的触发操作和事件包括DML、DDL、数据库启停、错误信息、登录/注销。</w:t>
            </w:r>
          </w:p>
          <w:p w14:paraId="6F3036A3"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lang w:val="zh-CN"/>
              </w:rPr>
              <w:t>支持在一台主机的浏览器界面中统</w:t>
            </w:r>
            <w:proofErr w:type="gramStart"/>
            <w:r w:rsidRPr="00537FBA">
              <w:rPr>
                <w:rFonts w:ascii="仿宋" w:eastAsia="仿宋" w:hAnsi="仿宋" w:cs="仿宋" w:hint="eastAsia"/>
                <w:kern w:val="0"/>
                <w:sz w:val="22"/>
                <w:szCs w:val="22"/>
                <w:lang w:val="zh-CN"/>
              </w:rPr>
              <w:t>一</w:t>
            </w:r>
            <w:proofErr w:type="gramEnd"/>
            <w:r w:rsidRPr="00537FBA">
              <w:rPr>
                <w:rFonts w:ascii="仿宋" w:eastAsia="仿宋" w:hAnsi="仿宋" w:cs="仿宋" w:hint="eastAsia"/>
                <w:kern w:val="0"/>
                <w:sz w:val="22"/>
                <w:szCs w:val="22"/>
                <w:lang w:val="zh-CN"/>
              </w:rPr>
              <w:t>管理不同平台的多个数据库。</w:t>
            </w:r>
          </w:p>
          <w:p w14:paraId="27ACFB4F"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rPr>
              <w:t>能够将原有异种数据库向本数据库无损失移植。</w:t>
            </w:r>
          </w:p>
          <w:p w14:paraId="3231D559"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内</w:t>
            </w:r>
            <w:proofErr w:type="gramStart"/>
            <w:r w:rsidRPr="00537FBA">
              <w:rPr>
                <w:rFonts w:ascii="仿宋" w:eastAsia="仿宋" w:hAnsi="仿宋" w:cs="仿宋" w:hint="eastAsia"/>
                <w:kern w:val="0"/>
                <w:sz w:val="22"/>
                <w:szCs w:val="22"/>
              </w:rPr>
              <w:t>嵌支持</w:t>
            </w:r>
            <w:proofErr w:type="gramEnd"/>
            <w:r w:rsidRPr="00537FBA">
              <w:rPr>
                <w:rFonts w:ascii="仿宋" w:eastAsia="仿宋" w:hAnsi="仿宋" w:cs="仿宋" w:hint="eastAsia"/>
                <w:kern w:val="0"/>
                <w:sz w:val="22"/>
                <w:szCs w:val="22"/>
              </w:rPr>
              <w:t>存储、管理、查询和提取半结构化的数据，如XML文档，支持XML数据类型，直接把XML存储于数据库中。</w:t>
            </w:r>
          </w:p>
          <w:p w14:paraId="3CD29465"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rPr>
              <w:t>支持不依赖于第三方软件和存储的</w:t>
            </w:r>
            <w:proofErr w:type="gramStart"/>
            <w:r w:rsidRPr="00537FBA">
              <w:rPr>
                <w:rFonts w:ascii="仿宋" w:eastAsia="仿宋" w:hAnsi="仿宋" w:cs="仿宋" w:hint="eastAsia"/>
                <w:kern w:val="0"/>
                <w:sz w:val="22"/>
                <w:szCs w:val="22"/>
              </w:rPr>
              <w:t>异地双</w:t>
            </w:r>
            <w:proofErr w:type="gramEnd"/>
            <w:r w:rsidRPr="00537FBA">
              <w:rPr>
                <w:rFonts w:ascii="仿宋" w:eastAsia="仿宋" w:hAnsi="仿宋" w:cs="仿宋" w:hint="eastAsia"/>
                <w:kern w:val="0"/>
                <w:sz w:val="22"/>
                <w:szCs w:val="22"/>
              </w:rPr>
              <w:t>机和多机热备。</w:t>
            </w:r>
          </w:p>
          <w:p w14:paraId="7593B118"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lastRenderedPageBreak/>
              <w:t>支持大规模数据加载和更新，数据库的数据文件能跨平台互相交换。</w:t>
            </w:r>
          </w:p>
          <w:p w14:paraId="3DFDCDB8" w14:textId="77777777" w:rsidR="00EC496A" w:rsidRPr="00537FBA" w:rsidRDefault="00BF3D6C">
            <w:pPr>
              <w:pStyle w:val="11"/>
              <w:numPr>
                <w:ilvl w:val="0"/>
                <w:numId w:val="6"/>
              </w:numPr>
              <w:ind w:firstLine="442"/>
              <w:jc w:val="left"/>
              <w:rPr>
                <w:rFonts w:ascii="仿宋" w:eastAsia="仿宋" w:hAnsi="仿宋" w:cs="仿宋"/>
                <w:kern w:val="0"/>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rPr>
              <w:t>支持用户对数据库进行内存管理，例如将用户指定的数据库对象常驻内存。支持SSD作为数据库的二级缓存。</w:t>
            </w:r>
          </w:p>
          <w:p w14:paraId="4CC9EA2E" w14:textId="77777777" w:rsidR="00EC496A" w:rsidRPr="00537FBA" w:rsidRDefault="00BF3D6C">
            <w:pPr>
              <w:pStyle w:val="11"/>
              <w:numPr>
                <w:ilvl w:val="0"/>
                <w:numId w:val="6"/>
              </w:numPr>
              <w:ind w:firstLine="440"/>
              <w:jc w:val="left"/>
              <w:rPr>
                <w:rFonts w:ascii="仿宋" w:eastAsia="仿宋" w:hAnsi="仿宋" w:cs="仿宋"/>
                <w:kern w:val="24"/>
                <w:sz w:val="22"/>
                <w:szCs w:val="22"/>
              </w:rPr>
            </w:pPr>
            <w:r w:rsidRPr="00537FBA">
              <w:rPr>
                <w:rFonts w:ascii="仿宋" w:eastAsia="仿宋" w:hAnsi="仿宋" w:cs="仿宋" w:hint="eastAsia"/>
                <w:kern w:val="0"/>
                <w:sz w:val="22"/>
                <w:szCs w:val="22"/>
              </w:rPr>
              <w:t>具有多个数据库共享一套硬件资源和后台进程的能力，具有将多个数据库作为一个进行管理，并且保留独立数据库的数据隔离和资源优先级。</w:t>
            </w:r>
          </w:p>
          <w:p w14:paraId="7929B47C"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支持数据生命周期管理，可以</w:t>
            </w:r>
            <w:proofErr w:type="gramStart"/>
            <w:r w:rsidRPr="00537FBA">
              <w:rPr>
                <w:rFonts w:ascii="仿宋" w:eastAsia="仿宋" w:hAnsi="仿宋" w:cs="仿宋" w:hint="eastAsia"/>
                <w:kern w:val="0"/>
                <w:sz w:val="22"/>
                <w:szCs w:val="22"/>
              </w:rPr>
              <w:t>通过热图跟踪</w:t>
            </w:r>
            <w:proofErr w:type="gramEnd"/>
            <w:r w:rsidRPr="00537FBA">
              <w:rPr>
                <w:rFonts w:ascii="仿宋" w:eastAsia="仿宋" w:hAnsi="仿宋" w:cs="仿宋" w:hint="eastAsia"/>
                <w:kern w:val="0"/>
                <w:sz w:val="22"/>
                <w:szCs w:val="22"/>
              </w:rPr>
              <w:t>对表、分区和各个数据块的访问，从而深入了解应用程序和最终用户访问数据的情况。</w:t>
            </w:r>
          </w:p>
          <w:p w14:paraId="4FFDE7B7"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在分区表使用中，支持异步全局索引的维护，支持部分全局和本地索引，并且支持相同字段上的多重索引。</w:t>
            </w:r>
          </w:p>
          <w:p w14:paraId="5AAF3C42"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支持临时UNDO段。</w:t>
            </w:r>
          </w:p>
          <w:p w14:paraId="0FA79595" w14:textId="77777777" w:rsidR="00EC496A" w:rsidRPr="00537FBA" w:rsidRDefault="00BF3D6C">
            <w:pPr>
              <w:pStyle w:val="2A"/>
              <w:widowControl/>
              <w:numPr>
                <w:ilvl w:val="0"/>
                <w:numId w:val="6"/>
              </w:numPr>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z w:val="22"/>
              </w:rPr>
              <w:t>支持将多套数据库</w:t>
            </w:r>
            <w:proofErr w:type="gramStart"/>
            <w:r w:rsidRPr="00537FBA">
              <w:rPr>
                <w:rFonts w:ascii="仿宋" w:eastAsia="仿宋" w:hAnsi="仿宋" w:cs="仿宋" w:hint="eastAsia"/>
                <w:color w:val="auto"/>
                <w:sz w:val="22"/>
              </w:rPr>
              <w:t>做为</w:t>
            </w:r>
            <w:proofErr w:type="gramEnd"/>
            <w:r w:rsidRPr="00537FBA">
              <w:rPr>
                <w:rFonts w:ascii="仿宋" w:eastAsia="仿宋" w:hAnsi="仿宋" w:cs="仿宋" w:hint="eastAsia"/>
                <w:color w:val="auto"/>
                <w:sz w:val="22"/>
              </w:rPr>
              <w:t>一套数据库进行备份；支持物理数据库备份文件</w:t>
            </w:r>
            <w:proofErr w:type="gramStart"/>
            <w:r w:rsidRPr="00537FBA">
              <w:rPr>
                <w:rFonts w:ascii="仿宋" w:eastAsia="仿宋" w:hAnsi="仿宋" w:cs="仿宋" w:hint="eastAsia"/>
                <w:color w:val="auto"/>
                <w:sz w:val="22"/>
              </w:rPr>
              <w:t>在表级做</w:t>
            </w:r>
            <w:proofErr w:type="gramEnd"/>
            <w:r w:rsidRPr="00537FBA">
              <w:rPr>
                <w:rFonts w:ascii="仿宋" w:eastAsia="仿宋" w:hAnsi="仿宋" w:cs="仿宋" w:hint="eastAsia"/>
                <w:color w:val="auto"/>
                <w:sz w:val="22"/>
              </w:rPr>
              <w:t>数据恢复。</w:t>
            </w:r>
          </w:p>
          <w:p w14:paraId="2B22344C"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支持当前最流行的数据库技术标准。</w:t>
            </w:r>
          </w:p>
          <w:p w14:paraId="5A3CFFCE"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完全支持中文国家标准中文字符的存储处理，支持UNICODE通用编码格式。</w:t>
            </w:r>
          </w:p>
          <w:p w14:paraId="712E6484" w14:textId="77777777" w:rsidR="00EC496A" w:rsidRPr="00537FBA" w:rsidRDefault="00BF3D6C">
            <w:pPr>
              <w:pStyle w:val="11"/>
              <w:numPr>
                <w:ilvl w:val="0"/>
                <w:numId w:val="6"/>
              </w:numPr>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支持ANSI/ISO SQL:2003标准。</w:t>
            </w:r>
          </w:p>
          <w:p w14:paraId="1BD2FE43" w14:textId="77777777" w:rsidR="00EC496A" w:rsidRPr="00537FBA" w:rsidRDefault="00BF3D6C">
            <w:pPr>
              <w:pStyle w:val="2A"/>
              <w:widowControl/>
              <w:numPr>
                <w:ilvl w:val="0"/>
                <w:numId w:val="6"/>
              </w:numPr>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z w:val="22"/>
              </w:rPr>
              <w:t>数据库厂商能够提供集群文件系统，可用于数据库文件和操作系统文件的统一管理。</w:t>
            </w:r>
          </w:p>
          <w:p w14:paraId="08710FCF"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支持多核CPU与 SMP处理器。</w:t>
            </w:r>
          </w:p>
          <w:p w14:paraId="747825E7"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支持大到EB</w:t>
            </w:r>
            <w:proofErr w:type="gramStart"/>
            <w:r w:rsidRPr="00537FBA">
              <w:rPr>
                <w:rFonts w:ascii="仿宋" w:eastAsia="仿宋" w:hAnsi="仿宋" w:cs="仿宋" w:hint="eastAsia"/>
                <w:kern w:val="0"/>
                <w:sz w:val="22"/>
                <w:szCs w:val="22"/>
              </w:rPr>
              <w:t>级数据量的</w:t>
            </w:r>
            <w:proofErr w:type="gramEnd"/>
            <w:r w:rsidRPr="00537FBA">
              <w:rPr>
                <w:rFonts w:ascii="仿宋" w:eastAsia="仿宋" w:hAnsi="仿宋" w:cs="仿宋" w:hint="eastAsia"/>
                <w:kern w:val="0"/>
                <w:sz w:val="22"/>
                <w:szCs w:val="22"/>
              </w:rPr>
              <w:t>存储管理。</w:t>
            </w:r>
          </w:p>
          <w:p w14:paraId="4053077A"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提供并发控制机制, 必须支持数据库多版本读写一致性及自动的死锁处理能力。支持行级锁，而且行级锁不升级。</w:t>
            </w:r>
          </w:p>
          <w:p w14:paraId="4C52B733"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具有支持并行操作所需的技术，包括多CPU并行和多服务器并行、事物处理的完整性控制技术等，支持并行查询/DML、备份/恢复、导入/导出、索引创建。</w:t>
            </w:r>
          </w:p>
          <w:p w14:paraId="1C4AFE3D"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支持数据分区优化的大数据量处理功能，支持范围、列表、哈希、组合、引用、间隔等多种表分区方式，支持分区向导功能。</w:t>
            </w:r>
          </w:p>
          <w:p w14:paraId="0408346B"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支持同时以行式数据和列式数据两种格式存储数据，同时活动且保持事务一致性。</w:t>
            </w:r>
          </w:p>
          <w:p w14:paraId="49CFA092"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支持同一列上多重索引。</w:t>
            </w:r>
          </w:p>
          <w:p w14:paraId="3D4FE79E" w14:textId="77777777" w:rsidR="00EC496A" w:rsidRPr="00537FBA" w:rsidRDefault="00BF3D6C">
            <w:pPr>
              <w:pStyle w:val="2A"/>
              <w:widowControl/>
              <w:numPr>
                <w:ilvl w:val="0"/>
                <w:numId w:val="6"/>
              </w:numPr>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z w:val="22"/>
              </w:rPr>
              <w:t>支持JSON文档的存储、查询、索引和创建视图。</w:t>
            </w:r>
          </w:p>
          <w:p w14:paraId="3D75656D"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支持在线备份与恢复，支持多级快速增量备份，应能支持基于磁盘的备份，支持多种数据复制方式。</w:t>
            </w:r>
          </w:p>
          <w:p w14:paraId="5BC0D5F2"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支持不依赖于第三方软件的异地容灾方案，且容灾数据库可打开用于查询、备份等操作。</w:t>
            </w:r>
          </w:p>
          <w:p w14:paraId="0FDC8C78"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lastRenderedPageBreak/>
              <w:t>必须支持数据库闪回技术，能保障数据库准确恢复到以前的某个时间点，支持库级、表级、事务级</w:t>
            </w:r>
            <w:proofErr w:type="gramStart"/>
            <w:r w:rsidRPr="00537FBA">
              <w:rPr>
                <w:rFonts w:ascii="仿宋" w:eastAsia="仿宋" w:hAnsi="仿宋" w:cs="仿宋" w:hint="eastAsia"/>
                <w:kern w:val="0"/>
                <w:sz w:val="22"/>
                <w:szCs w:val="22"/>
              </w:rPr>
              <w:t>的回滚技术</w:t>
            </w:r>
            <w:proofErr w:type="gramEnd"/>
            <w:r w:rsidRPr="00537FBA">
              <w:rPr>
                <w:rFonts w:ascii="仿宋" w:eastAsia="仿宋" w:hAnsi="仿宋" w:cs="仿宋" w:hint="eastAsia"/>
                <w:kern w:val="0"/>
                <w:sz w:val="22"/>
                <w:szCs w:val="22"/>
              </w:rPr>
              <w:t>。</w:t>
            </w:r>
          </w:p>
          <w:p w14:paraId="1B058C1F"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对数据库伸缩性的支持，具有从单服务器到多服务器的扩充能力，必须支持基于共享存储的真正应用集群系统。</w:t>
            </w:r>
          </w:p>
          <w:p w14:paraId="3EDD4167"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具有强的容错能力、错误恢复能力、错误记录及预警能力，能在不影响数据库运行的条件下快速恢复已提交的修改。可在秒级别将全库、表、表中的记录或是事务恢复到指定时间点。</w:t>
            </w:r>
          </w:p>
          <w:p w14:paraId="4922D27A" w14:textId="77777777" w:rsidR="00EC496A" w:rsidRPr="00537FBA" w:rsidRDefault="00BF3D6C">
            <w:pPr>
              <w:pStyle w:val="11"/>
              <w:numPr>
                <w:ilvl w:val="0"/>
                <w:numId w:val="6"/>
              </w:numPr>
              <w:spacing w:line="300" w:lineRule="atLeast"/>
              <w:ind w:firstLine="440"/>
              <w:jc w:val="left"/>
              <w:rPr>
                <w:rFonts w:ascii="仿宋" w:eastAsia="仿宋" w:hAnsi="仿宋" w:cs="仿宋"/>
                <w:spacing w:val="-12"/>
                <w:kern w:val="0"/>
                <w:sz w:val="22"/>
                <w:szCs w:val="22"/>
              </w:rPr>
            </w:pPr>
            <w:r w:rsidRPr="00537FBA">
              <w:rPr>
                <w:rFonts w:ascii="仿宋" w:eastAsia="仿宋" w:hAnsi="仿宋" w:cs="仿宋" w:hint="eastAsia"/>
                <w:kern w:val="0"/>
                <w:sz w:val="22"/>
                <w:szCs w:val="22"/>
              </w:rPr>
              <w:t>数据库、</w:t>
            </w:r>
            <w:proofErr w:type="gramStart"/>
            <w:r w:rsidRPr="00537FBA">
              <w:rPr>
                <w:rFonts w:ascii="仿宋" w:eastAsia="仿宋" w:hAnsi="仿宋" w:cs="仿宋" w:hint="eastAsia"/>
                <w:kern w:val="0"/>
                <w:sz w:val="22"/>
                <w:szCs w:val="22"/>
              </w:rPr>
              <w:t>表大小</w:t>
            </w:r>
            <w:proofErr w:type="gramEnd"/>
            <w:r w:rsidRPr="00537FBA">
              <w:rPr>
                <w:rFonts w:ascii="仿宋" w:eastAsia="仿宋" w:hAnsi="仿宋" w:cs="仿宋" w:hint="eastAsia"/>
                <w:kern w:val="0"/>
                <w:sz w:val="22"/>
                <w:szCs w:val="22"/>
              </w:rPr>
              <w:t>等参数可在线设置，支持在线重建索引。</w:t>
            </w:r>
          </w:p>
          <w:p w14:paraId="57F165CA" w14:textId="77777777" w:rsidR="00EC496A" w:rsidRPr="00537FBA" w:rsidRDefault="00BF3D6C">
            <w:pPr>
              <w:pStyle w:val="2A"/>
              <w:widowControl/>
              <w:numPr>
                <w:ilvl w:val="0"/>
                <w:numId w:val="6"/>
              </w:numPr>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pacing w:val="-12"/>
                <w:sz w:val="22"/>
              </w:rPr>
              <w:t>支持数据库、表空间、数据文件、表、数据块级别的恢复。</w:t>
            </w:r>
          </w:p>
          <w:p w14:paraId="62DADD8F"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支持C2级安全标准。</w:t>
            </w:r>
          </w:p>
          <w:p w14:paraId="0172955D"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支持数据库存储加密、数据传输通道加密及相应冗余控制；数据加、解密过程对应用程序透明，无需修改应用程序代码。</w:t>
            </w:r>
          </w:p>
          <w:p w14:paraId="23D8BF2B"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提供多级安全功能来保护表中各行的数据访问。</w:t>
            </w:r>
          </w:p>
          <w:p w14:paraId="4D2A98CE"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支持数据库细粒度审计、高权限用户控制等数据库安全特性。</w:t>
            </w:r>
          </w:p>
          <w:p w14:paraId="7635076A" w14:textId="77777777" w:rsidR="00EC496A" w:rsidRPr="00537FBA" w:rsidRDefault="00BF3D6C">
            <w:pPr>
              <w:pStyle w:val="2A"/>
              <w:widowControl/>
              <w:numPr>
                <w:ilvl w:val="0"/>
                <w:numId w:val="6"/>
              </w:numPr>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z w:val="22"/>
              </w:rPr>
              <w:t>支持数据编纂，对返回给用户的部分敏感数据自动进行掩饰。</w:t>
            </w:r>
          </w:p>
          <w:p w14:paraId="6B6A574E"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支持主流厂商及市场主推的硬件平台、操作系统(Linux/Unix/Windows等)。</w:t>
            </w:r>
          </w:p>
          <w:p w14:paraId="69A43775"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支持主流的网络通信协议(TCP/IP等)。</w:t>
            </w:r>
          </w:p>
          <w:p w14:paraId="5BF0618A"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支持HTTP2.0、SSL等协议。</w:t>
            </w:r>
          </w:p>
          <w:p w14:paraId="2FDAC366"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支持易用并具有广泛适应性的开发语言和工具，如VC、VB、PB、JAVA、XML、WEB应用工具等。</w:t>
            </w:r>
          </w:p>
          <w:p w14:paraId="7686F8D7"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支持当前流行的应用拓扑结构，如终端/服务器、客户机/服务器、浏览器/应用服务器/数据库服务器等处理模式。</w:t>
            </w:r>
          </w:p>
          <w:p w14:paraId="330559AD" w14:textId="77777777" w:rsidR="00EC496A" w:rsidRPr="00537FBA" w:rsidRDefault="00BF3D6C">
            <w:pPr>
              <w:pStyle w:val="2A"/>
              <w:widowControl/>
              <w:numPr>
                <w:ilvl w:val="0"/>
                <w:numId w:val="6"/>
              </w:numPr>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z w:val="22"/>
              </w:rPr>
              <w:t>支持JDBC、Pro*C和OCI等多种驱动连接方式；支持SQL及SQLJ开发存储过程；内嵌Java虚拟机，支持JDK1.5标准。</w:t>
            </w:r>
          </w:p>
          <w:p w14:paraId="6F4E0834"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提供单一的B/S模式的管理控制台。</w:t>
            </w:r>
          </w:p>
          <w:p w14:paraId="1F9DA23D" w14:textId="77777777" w:rsidR="00EC496A" w:rsidRPr="00537FBA" w:rsidRDefault="00BF3D6C">
            <w:pPr>
              <w:pStyle w:val="2A"/>
              <w:widowControl/>
              <w:numPr>
                <w:ilvl w:val="0"/>
                <w:numId w:val="6"/>
              </w:numPr>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z w:val="22"/>
              </w:rPr>
              <w:t>要求数据库提供自我管理功能，实现数据库的自我诊断、自我调优。</w:t>
            </w:r>
          </w:p>
          <w:p w14:paraId="7D65AEA3"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要求与数据库产品同一厂商。</w:t>
            </w:r>
          </w:p>
          <w:p w14:paraId="40E9910F"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数据库集群要求基于共享存储的真正应用集群系统，集群可同时应用于OLAP和OLTP环境，集群同时支持负载均衡和秒级自动故障切换功能；集群节点可无限水平扩展，且增加节点无需停机和重新分配数据。</w:t>
            </w:r>
          </w:p>
          <w:p w14:paraId="5B6ED160"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lastRenderedPageBreak/>
              <w:t>存储管理功能要求与数据库同厂商，当某服务器上的存储管理功能出现故障时，能够确保运行在该服务器上的数据库继续运行。</w:t>
            </w:r>
          </w:p>
          <w:p w14:paraId="4563436A"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支持应用程序连续性技术，通过在其他数据库上</w:t>
            </w:r>
            <w:proofErr w:type="gramStart"/>
            <w:r w:rsidRPr="00537FBA">
              <w:rPr>
                <w:rFonts w:ascii="仿宋" w:eastAsia="仿宋" w:hAnsi="仿宋" w:cs="仿宋" w:hint="eastAsia"/>
                <w:kern w:val="0"/>
                <w:sz w:val="22"/>
                <w:szCs w:val="22"/>
              </w:rPr>
              <w:t>重放受</w:t>
            </w:r>
            <w:proofErr w:type="gramEnd"/>
            <w:r w:rsidRPr="00537FBA">
              <w:rPr>
                <w:rFonts w:ascii="仿宋" w:eastAsia="仿宋" w:hAnsi="仿宋" w:cs="仿宋" w:hint="eastAsia"/>
                <w:kern w:val="0"/>
                <w:sz w:val="22"/>
                <w:szCs w:val="22"/>
              </w:rPr>
              <w:t>故障影响的“运行中”事务来保护应用程序免受实例和会话故障的影响。</w:t>
            </w:r>
          </w:p>
          <w:p w14:paraId="0C1E16CC"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支持基于IPv6的IP地址；支持集群中的多个子网以及限制服务注册。</w:t>
            </w:r>
          </w:p>
          <w:p w14:paraId="795D490D" w14:textId="77777777" w:rsidR="00EC496A" w:rsidRPr="00537FBA" w:rsidRDefault="00BF3D6C">
            <w:pPr>
              <w:pStyle w:val="2A"/>
              <w:widowControl/>
              <w:numPr>
                <w:ilvl w:val="0"/>
                <w:numId w:val="6"/>
              </w:numPr>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z w:val="22"/>
              </w:rPr>
              <w:t>集群产品具有较高成熟度，在国内有多个成功案例，且至少提供3个4节点或以上、1个10节点或以上的集群成功案例。</w:t>
            </w:r>
          </w:p>
          <w:p w14:paraId="0AC879BA"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支持不依赖于第三方软件的异地容灾方案，且容灾数据库可打开用于查询、备份等操作。</w:t>
            </w:r>
          </w:p>
          <w:p w14:paraId="47F28DBE"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可实现零数据丢失；数据同步延迟在秒或分钟级。</w:t>
            </w:r>
          </w:p>
          <w:p w14:paraId="3F347C34"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支持1对1、1对多等模式。</w:t>
            </w:r>
          </w:p>
          <w:p w14:paraId="5B8DA9FC"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支持主库、</w:t>
            </w:r>
            <w:proofErr w:type="gramStart"/>
            <w:r w:rsidRPr="00537FBA">
              <w:rPr>
                <w:rFonts w:ascii="仿宋" w:eastAsia="仿宋" w:hAnsi="仿宋" w:cs="仿宋" w:hint="eastAsia"/>
                <w:kern w:val="0"/>
                <w:sz w:val="22"/>
                <w:szCs w:val="22"/>
              </w:rPr>
              <w:t>备库互相</w:t>
            </w:r>
            <w:proofErr w:type="gramEnd"/>
            <w:r w:rsidRPr="00537FBA">
              <w:rPr>
                <w:rFonts w:ascii="仿宋" w:eastAsia="仿宋" w:hAnsi="仿宋" w:cs="仿宋" w:hint="eastAsia"/>
                <w:kern w:val="0"/>
                <w:sz w:val="22"/>
                <w:szCs w:val="22"/>
              </w:rPr>
              <w:t>切换。</w:t>
            </w:r>
          </w:p>
          <w:p w14:paraId="64BF133E" w14:textId="77777777" w:rsidR="00EC496A" w:rsidRPr="00537FBA" w:rsidRDefault="00BF3D6C">
            <w:pPr>
              <w:pStyle w:val="11"/>
              <w:numPr>
                <w:ilvl w:val="0"/>
                <w:numId w:val="6"/>
              </w:numPr>
              <w:spacing w:line="300" w:lineRule="atLeast"/>
              <w:ind w:firstLine="440"/>
              <w:jc w:val="left"/>
              <w:rPr>
                <w:rFonts w:ascii="仿宋" w:eastAsia="仿宋" w:hAnsi="仿宋" w:cs="仿宋"/>
                <w:kern w:val="0"/>
                <w:sz w:val="22"/>
                <w:szCs w:val="22"/>
              </w:rPr>
            </w:pPr>
            <w:r w:rsidRPr="00537FBA">
              <w:rPr>
                <w:rFonts w:ascii="仿宋" w:eastAsia="仿宋" w:hAnsi="仿宋" w:cs="仿宋" w:hint="eastAsia"/>
                <w:kern w:val="0"/>
                <w:sz w:val="22"/>
                <w:szCs w:val="22"/>
              </w:rPr>
              <w:t>传输日志具备压缩功能，节约网络带宽。</w:t>
            </w:r>
          </w:p>
          <w:p w14:paraId="1152248B" w14:textId="77777777" w:rsidR="00EC496A" w:rsidRPr="00537FBA" w:rsidRDefault="00BF3D6C">
            <w:pPr>
              <w:pStyle w:val="2A"/>
              <w:widowControl/>
              <w:numPr>
                <w:ilvl w:val="0"/>
                <w:numId w:val="6"/>
              </w:numPr>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z w:val="22"/>
              </w:rPr>
              <w:t>有多个行业内的成功案例。</w:t>
            </w:r>
          </w:p>
          <w:p w14:paraId="17509502" w14:textId="77777777" w:rsidR="00EC496A" w:rsidRPr="00537FBA" w:rsidRDefault="00BF3D6C">
            <w:pPr>
              <w:pStyle w:val="2A"/>
              <w:widowControl/>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b/>
                <w:bCs/>
                <w:color w:val="auto"/>
                <w:sz w:val="22"/>
              </w:rPr>
              <w:t>以现场踏勘满足需求为准。</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11D2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套</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8608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2</w:t>
            </w:r>
          </w:p>
        </w:tc>
      </w:tr>
      <w:tr w:rsidR="00EC496A" w:rsidRPr="00537FBA" w14:paraId="42B7460A" w14:textId="77777777">
        <w:trPr>
          <w:trHeight w:val="366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1696AC"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EE83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虚拟化基础软件</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FC533" w14:textId="77777777" w:rsidR="00EC496A" w:rsidRPr="00537FBA" w:rsidRDefault="00BF3D6C">
            <w:pPr>
              <w:ind w:firstLineChars="200" w:firstLine="442"/>
              <w:jc w:val="left"/>
              <w:rPr>
                <w:rFonts w:ascii="仿宋" w:eastAsia="仿宋" w:hAnsi="仿宋" w:cs="仿宋"/>
                <w:sz w:val="22"/>
                <w:szCs w:val="22"/>
              </w:rPr>
            </w:pPr>
            <w:r w:rsidRPr="00537FBA">
              <w:rPr>
                <w:rFonts w:ascii="仿宋" w:eastAsia="仿宋" w:hAnsi="仿宋" w:cs="仿宋" w:hint="eastAsia"/>
                <w:b/>
                <w:bCs/>
                <w:kern w:val="0"/>
                <w:sz w:val="22"/>
                <w:szCs w:val="22"/>
              </w:rPr>
              <w:t>原系统升级扩容，应用场景、需求如下：</w:t>
            </w:r>
          </w:p>
          <w:p w14:paraId="3C7D14FD"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采用</w:t>
            </w:r>
            <w:proofErr w:type="gramStart"/>
            <w:r w:rsidRPr="00537FBA">
              <w:rPr>
                <w:rFonts w:ascii="仿宋" w:eastAsia="仿宋" w:hAnsi="仿宋" w:cs="仿宋" w:hint="eastAsia"/>
                <w:sz w:val="22"/>
                <w:szCs w:val="22"/>
              </w:rPr>
              <w:t>裸</w:t>
            </w:r>
            <w:proofErr w:type="gramEnd"/>
            <w:r w:rsidRPr="00537FBA">
              <w:rPr>
                <w:rFonts w:ascii="仿宋" w:eastAsia="仿宋" w:hAnsi="仿宋" w:cs="仿宋" w:hint="eastAsia"/>
                <w:sz w:val="22"/>
                <w:szCs w:val="22"/>
              </w:rPr>
              <w:t>金属架构，无需绑定操作系统即可搭建虚拟化平台。Hypervisor结构精简，部署后所占用的存储空间在200M以下。</w:t>
            </w:r>
          </w:p>
          <w:p w14:paraId="259AF11F"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虚拟机之间可以做到隔离保护，其中每一个虚拟机发生故障都不会影响同一个物理机上的其它虚拟机运行，每个虚拟机上的用户权限只限于本虚拟机之内，以保障系统平台的安全性。</w:t>
            </w:r>
          </w:p>
          <w:p w14:paraId="4421097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虚拟机可以实现</w:t>
            </w:r>
            <w:proofErr w:type="gramStart"/>
            <w:r w:rsidRPr="00537FBA">
              <w:rPr>
                <w:rFonts w:ascii="仿宋" w:eastAsia="仿宋" w:hAnsi="仿宋" w:cs="仿宋" w:hint="eastAsia"/>
                <w:sz w:val="22"/>
                <w:szCs w:val="22"/>
              </w:rPr>
              <w:t>物理机</w:t>
            </w:r>
            <w:proofErr w:type="gramEnd"/>
            <w:r w:rsidRPr="00537FBA">
              <w:rPr>
                <w:rFonts w:ascii="仿宋" w:eastAsia="仿宋" w:hAnsi="仿宋" w:cs="仿宋" w:hint="eastAsia"/>
                <w:sz w:val="22"/>
                <w:szCs w:val="22"/>
              </w:rPr>
              <w:t>的全部功能，如具有自己的资源（内存、CPU、网卡、存储），可以指定单独的IP地址、MAC地址等。</w:t>
            </w:r>
          </w:p>
          <w:p w14:paraId="427577A5"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能够提供性能监控功能，可以对资源中的CPU、网络、磁盘使用率等指标进行实时统计，并能反映目前物理机、虚拟机的资源瓶颈。</w:t>
            </w:r>
          </w:p>
          <w:p w14:paraId="2F7BC51E"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支持现有市场上的主流x86服务器，具有双方认可的官方服务器硬件兼容性列表，包括IBM、HP、DELL、Cisco、NEC以及国内自主品牌服务器等。</w:t>
            </w:r>
          </w:p>
          <w:p w14:paraId="3A45D10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兼容现有市场上主流的存储阵列产品，具有双方认可的官方存储阵列兼容性列表，存储阵列类型包括SAN、NAS和iSCSI等，存储阵列品牌包括EMC、IBM、HP、HDS、NetApp、Dell等。</w:t>
            </w:r>
          </w:p>
          <w:p w14:paraId="2370340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兼容现有市场上主流厂商的多款不同型号的服务器配件、网卡和HBA卡产品。</w:t>
            </w:r>
          </w:p>
          <w:p w14:paraId="22881B5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lastRenderedPageBreak/>
              <w:t>#</w:t>
            </w:r>
            <w:r w:rsidRPr="00537FBA">
              <w:rPr>
                <w:rFonts w:ascii="仿宋" w:eastAsia="仿宋" w:hAnsi="仿宋" w:cs="仿宋" w:hint="eastAsia"/>
                <w:sz w:val="22"/>
                <w:szCs w:val="22"/>
              </w:rPr>
              <w:t>兼容现有市场上x86服务器上能够运行的主流操作系统，具有双方认可的官方客户操作系统兼容性列表， 尤其包括以下操作系统：Windows 2000、Windows Server 2003、Windows Server 2008 R2、Windows 8、Windows Server 2012 R2、Windows 10、Windows Server 2016、</w:t>
            </w:r>
            <w:proofErr w:type="spellStart"/>
            <w:r w:rsidRPr="00537FBA">
              <w:rPr>
                <w:rFonts w:ascii="仿宋" w:eastAsia="仿宋" w:hAnsi="仿宋" w:cs="仿宋" w:hint="eastAsia"/>
                <w:sz w:val="22"/>
                <w:szCs w:val="22"/>
              </w:rPr>
              <w:t>Redhat</w:t>
            </w:r>
            <w:proofErr w:type="spellEnd"/>
            <w:r w:rsidRPr="00537FBA">
              <w:rPr>
                <w:rFonts w:ascii="仿宋" w:eastAsia="仿宋" w:hAnsi="仿宋" w:cs="仿宋" w:hint="eastAsia"/>
                <w:sz w:val="22"/>
                <w:szCs w:val="22"/>
              </w:rPr>
              <w:t xml:space="preserve"> Linux、</w:t>
            </w:r>
            <w:proofErr w:type="spellStart"/>
            <w:r w:rsidRPr="00537FBA">
              <w:rPr>
                <w:rFonts w:ascii="仿宋" w:eastAsia="仿宋" w:hAnsi="仿宋" w:cs="仿宋" w:hint="eastAsia"/>
                <w:sz w:val="22"/>
                <w:szCs w:val="22"/>
              </w:rPr>
              <w:t>Suse</w:t>
            </w:r>
            <w:proofErr w:type="spellEnd"/>
            <w:r w:rsidRPr="00537FBA">
              <w:rPr>
                <w:rFonts w:ascii="仿宋" w:eastAsia="仿宋" w:hAnsi="仿宋" w:cs="仿宋" w:hint="eastAsia"/>
                <w:sz w:val="22"/>
                <w:szCs w:val="22"/>
              </w:rPr>
              <w:t xml:space="preserve"> </w:t>
            </w:r>
            <w:proofErr w:type="spellStart"/>
            <w:r w:rsidRPr="00537FBA">
              <w:rPr>
                <w:rFonts w:ascii="仿宋" w:eastAsia="仿宋" w:hAnsi="仿宋" w:cs="仿宋" w:hint="eastAsia"/>
                <w:sz w:val="22"/>
                <w:szCs w:val="22"/>
              </w:rPr>
              <w:t>linux</w:t>
            </w:r>
            <w:proofErr w:type="spellEnd"/>
            <w:r w:rsidRPr="00537FBA">
              <w:rPr>
                <w:rFonts w:ascii="仿宋" w:eastAsia="仿宋" w:hAnsi="仿宋" w:cs="仿宋" w:hint="eastAsia"/>
                <w:sz w:val="22"/>
                <w:szCs w:val="22"/>
              </w:rPr>
              <w:t>、Solaris x86、FreeBSD、Ubuntu、Debian、Mac OS等，虚拟机上的操作系统不进行任何修改即可运行。</w:t>
            </w:r>
          </w:p>
          <w:p w14:paraId="5A8E1161"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支持NVIDIA和AMD的</w:t>
            </w:r>
            <w:proofErr w:type="spellStart"/>
            <w:r w:rsidRPr="00537FBA">
              <w:rPr>
                <w:rFonts w:ascii="仿宋" w:eastAsia="仿宋" w:hAnsi="仿宋" w:cs="仿宋" w:hint="eastAsia"/>
                <w:sz w:val="22"/>
                <w:szCs w:val="22"/>
              </w:rPr>
              <w:t>vGPU</w:t>
            </w:r>
            <w:proofErr w:type="spellEnd"/>
            <w:r w:rsidRPr="00537FBA">
              <w:rPr>
                <w:rFonts w:ascii="仿宋" w:eastAsia="仿宋" w:hAnsi="仿宋" w:cs="仿宋" w:hint="eastAsia"/>
                <w:sz w:val="22"/>
                <w:szCs w:val="22"/>
              </w:rPr>
              <w:t xml:space="preserve"> , NVIDIA和AMD的硬件加速图形处理为桌面虚拟化提供出色的2D和3D图形</w:t>
            </w:r>
          </w:p>
          <w:p w14:paraId="173D8D3C"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提供HA功能，当集群中的主机硬件或虚拟化软件发生故障时，该主机上的虚拟机可以在集群之内的其它主机上自动重启。当虚拟机的客户操作系统出现故障时，可以根据优先级和依赖关系自动</w:t>
            </w:r>
            <w:proofErr w:type="gramStart"/>
            <w:r w:rsidRPr="00537FBA">
              <w:rPr>
                <w:rFonts w:ascii="仿宋" w:eastAsia="仿宋" w:hAnsi="仿宋" w:cs="仿宋" w:hint="eastAsia"/>
                <w:sz w:val="22"/>
                <w:szCs w:val="22"/>
              </w:rPr>
              <w:t>重启该虚拟机</w:t>
            </w:r>
            <w:proofErr w:type="gramEnd"/>
            <w:r w:rsidRPr="00537FBA">
              <w:rPr>
                <w:rFonts w:ascii="仿宋" w:eastAsia="仿宋" w:hAnsi="仿宋" w:cs="仿宋" w:hint="eastAsia"/>
                <w:sz w:val="22"/>
                <w:szCs w:val="22"/>
              </w:rPr>
              <w:t>客户操作系统，保障业务连续性。</w:t>
            </w:r>
          </w:p>
          <w:p w14:paraId="2F5FE5D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支持UEFI安全启动功能，通过确保映像未被篡改并阻止</w:t>
            </w:r>
            <w:proofErr w:type="gramStart"/>
            <w:r w:rsidRPr="00537FBA">
              <w:rPr>
                <w:rFonts w:ascii="仿宋" w:eastAsia="仿宋" w:hAnsi="仿宋" w:cs="仿宋" w:hint="eastAsia"/>
                <w:sz w:val="22"/>
                <w:szCs w:val="22"/>
              </w:rPr>
              <w:t>加载未</w:t>
            </w:r>
            <w:proofErr w:type="gramEnd"/>
            <w:r w:rsidRPr="00537FBA">
              <w:rPr>
                <w:rFonts w:ascii="仿宋" w:eastAsia="仿宋" w:hAnsi="仿宋" w:cs="仿宋" w:hint="eastAsia"/>
                <w:sz w:val="22"/>
                <w:szCs w:val="22"/>
              </w:rPr>
              <w:t>授权组件来保护Hypervisor和客户操作系统。</w:t>
            </w:r>
          </w:p>
          <w:p w14:paraId="0D01B8BC"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提供对虚拟机和磁盘数据的静态加密功能，虚拟机在线迁移过程中可以对虚拟机和磁盘数据进行加密，防止进行未授权访问。</w:t>
            </w:r>
          </w:p>
          <w:p w14:paraId="1618C44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提供适用于容器的虚拟基础架构平台，提供REST API接口来接收并执行开发人员的命令。</w:t>
            </w:r>
          </w:p>
          <w:p w14:paraId="4F2F0301"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主动监控服务器的运行状况（系统内存、本地存储、供电、制冷和网络等），在问题发生之前将虚拟机从亚健康服务器迁移到健康的服务器上。</w:t>
            </w:r>
          </w:p>
          <w:p w14:paraId="5993191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提供容错机制，可以保证运行虚拟机的主机发生故障时，虚拟机会自动触发透明故障切换，同时不会引起任何数据丢失或停机。支持不少于8个虚拟CPU的工作负载容错功能。</w:t>
            </w:r>
          </w:p>
          <w:p w14:paraId="7B35D45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支持虚拟机的在线迁移功能，无论有无共享存储，都可以在不中断用户使用和不丢失服务的情况下在服务器之间实时迁移虚拟机，保障业务连续性。</w:t>
            </w:r>
          </w:p>
          <w:p w14:paraId="5B1F7FF8"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支持指定单个虚拟机按需跨私有云和公有云、跨不同数据中心和跨不同集群的不同CPU型号的主机之间通过EVC功能实现在线迁移</w:t>
            </w:r>
          </w:p>
          <w:p w14:paraId="627D24D5"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支持虚拟化主机TPM 2.0最新安全标准，支持安全启动 (Secure Boot)，用于确保主机只运行经过数字签名的代码，未经签名的代码不会被安装和执行；支持为虚拟机启用虚拟TPM 2.0安全标准，对虚拟机进行最高等级的安全加密，确保虚拟机及其数据的安全性</w:t>
            </w:r>
          </w:p>
          <w:p w14:paraId="75FAF41D"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支持跨分布式交换机、三层、数据中心</w:t>
            </w:r>
            <w:proofErr w:type="gramStart"/>
            <w:r w:rsidRPr="00537FBA">
              <w:rPr>
                <w:rFonts w:ascii="仿宋" w:eastAsia="仿宋" w:hAnsi="仿宋" w:cs="仿宋" w:hint="eastAsia"/>
                <w:sz w:val="22"/>
                <w:szCs w:val="22"/>
              </w:rPr>
              <w:t>和跨云的</w:t>
            </w:r>
            <w:proofErr w:type="gramEnd"/>
            <w:r w:rsidRPr="00537FBA">
              <w:rPr>
                <w:rFonts w:ascii="仿宋" w:eastAsia="仿宋" w:hAnsi="仿宋" w:cs="仿宋" w:hint="eastAsia"/>
                <w:sz w:val="22"/>
                <w:szCs w:val="22"/>
              </w:rPr>
              <w:t>虚拟机在线复制、加密虚拟机的在线迁移，可实现远距</w:t>
            </w:r>
            <w:r w:rsidRPr="00537FBA">
              <w:rPr>
                <w:rFonts w:ascii="仿宋" w:eastAsia="仿宋" w:hAnsi="仿宋" w:cs="仿宋" w:hint="eastAsia"/>
                <w:sz w:val="22"/>
                <w:szCs w:val="22"/>
              </w:rPr>
              <w:lastRenderedPageBreak/>
              <w:t>离无中断实时迁移工作负载</w:t>
            </w:r>
          </w:p>
          <w:p w14:paraId="3773FC9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同时支持512n、512e和4kn格式大容量硬盘</w:t>
            </w:r>
          </w:p>
          <w:p w14:paraId="77ADF0A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每个虚拟机支持至少1TB持久内存(Persistent Memory)，进一步提升关键业务应用系统的性能</w:t>
            </w:r>
          </w:p>
          <w:p w14:paraId="66F6925B"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支持虚拟机使用</w:t>
            </w:r>
            <w:proofErr w:type="spellStart"/>
            <w:r w:rsidRPr="00537FBA">
              <w:rPr>
                <w:rFonts w:ascii="仿宋" w:eastAsia="仿宋" w:hAnsi="仿宋" w:cs="仿宋" w:hint="eastAsia"/>
                <w:sz w:val="22"/>
                <w:szCs w:val="22"/>
              </w:rPr>
              <w:t>vGPU</w:t>
            </w:r>
            <w:proofErr w:type="spellEnd"/>
            <w:r w:rsidRPr="00537FBA">
              <w:rPr>
                <w:rFonts w:ascii="仿宋" w:eastAsia="仿宋" w:hAnsi="仿宋" w:cs="仿宋" w:hint="eastAsia"/>
                <w:sz w:val="22"/>
                <w:szCs w:val="22"/>
              </w:rPr>
              <w:t>图形应用和计算加速功能，以满足人工智能、机器学习、大数据、高性能计算等应用场景的工作负载使用</w:t>
            </w:r>
          </w:p>
          <w:p w14:paraId="1C599CC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可以实现基于LAN或WAN的、独立于磁盘阵列的虚拟机级别的复制，可以对虚拟机数据进行基于多个时间点的复制。</w:t>
            </w:r>
          </w:p>
          <w:p w14:paraId="34E0517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提供开放的Data Protection数据备份接口，能够与第三方备份软件无缝兼容对虚拟机进行集中备份</w:t>
            </w:r>
          </w:p>
          <w:p w14:paraId="1CA20D89"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提供高效的内存调度与保护机制，能够实现内存的过量使用，以此保证虚拟平台不会被暂时的物理内存耗尽而崩溃，同时实现虚拟内存可以超过物理内存。</w:t>
            </w:r>
          </w:p>
          <w:p w14:paraId="0FEE094E"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虚拟机支持多路虚拟CPU（</w:t>
            </w:r>
            <w:proofErr w:type="spellStart"/>
            <w:r w:rsidRPr="00537FBA">
              <w:rPr>
                <w:rFonts w:ascii="仿宋" w:eastAsia="仿宋" w:hAnsi="仿宋" w:cs="仿宋" w:hint="eastAsia"/>
                <w:sz w:val="22"/>
                <w:szCs w:val="22"/>
              </w:rPr>
              <w:t>vSMP</w:t>
            </w:r>
            <w:proofErr w:type="spellEnd"/>
            <w:r w:rsidRPr="00537FBA">
              <w:rPr>
                <w:rFonts w:ascii="仿宋" w:eastAsia="仿宋" w:hAnsi="仿宋" w:cs="仿宋" w:hint="eastAsia"/>
                <w:sz w:val="22"/>
                <w:szCs w:val="22"/>
              </w:rPr>
              <w:t>）技术，以满足高负载应用环境的要求。</w:t>
            </w:r>
          </w:p>
          <w:p w14:paraId="39E7A238"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可以为虚拟机创建一个或多个快照来保存虚拟机的基于时间点的运行状况和数据。</w:t>
            </w:r>
          </w:p>
          <w:p w14:paraId="0647109E"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提供专用的P2V工具，实现在线</w:t>
            </w:r>
            <w:proofErr w:type="gramStart"/>
            <w:r w:rsidRPr="00537FBA">
              <w:rPr>
                <w:rFonts w:ascii="仿宋" w:eastAsia="仿宋" w:hAnsi="仿宋" w:cs="仿宋" w:hint="eastAsia"/>
                <w:sz w:val="22"/>
                <w:szCs w:val="22"/>
              </w:rPr>
              <w:t>物理机</w:t>
            </w:r>
            <w:proofErr w:type="gramEnd"/>
            <w:r w:rsidRPr="00537FBA">
              <w:rPr>
                <w:rFonts w:ascii="仿宋" w:eastAsia="仿宋" w:hAnsi="仿宋" w:cs="仿宋" w:hint="eastAsia"/>
                <w:sz w:val="22"/>
                <w:szCs w:val="22"/>
              </w:rPr>
              <w:t>至虚拟机的无间断平滑转换。</w:t>
            </w:r>
          </w:p>
          <w:p w14:paraId="6F5541CE"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虚拟机支持USB 3.0设备，支持3D显示卡虚拟化功能。虚拟机支持3D图形加速功能，可以根据需要启用或停用。</w:t>
            </w:r>
          </w:p>
          <w:p w14:paraId="34CA75D2"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虚拟化平台可以内</w:t>
            </w:r>
            <w:proofErr w:type="gramStart"/>
            <w:r w:rsidRPr="00537FBA">
              <w:rPr>
                <w:rFonts w:ascii="仿宋" w:eastAsia="仿宋" w:hAnsi="仿宋" w:cs="仿宋" w:hint="eastAsia"/>
                <w:sz w:val="22"/>
                <w:szCs w:val="22"/>
              </w:rPr>
              <w:t>建标准</w:t>
            </w:r>
            <w:proofErr w:type="gramEnd"/>
            <w:r w:rsidRPr="00537FBA">
              <w:rPr>
                <w:rFonts w:ascii="仿宋" w:eastAsia="仿宋" w:hAnsi="仿宋" w:cs="仿宋" w:hint="eastAsia"/>
                <w:sz w:val="22"/>
                <w:szCs w:val="22"/>
              </w:rPr>
              <w:t>虚拟交换机，实现虚拟机之间或虚拟机与</w:t>
            </w:r>
            <w:proofErr w:type="gramStart"/>
            <w:r w:rsidRPr="00537FBA">
              <w:rPr>
                <w:rFonts w:ascii="仿宋" w:eastAsia="仿宋" w:hAnsi="仿宋" w:cs="仿宋" w:hint="eastAsia"/>
                <w:sz w:val="22"/>
                <w:szCs w:val="22"/>
              </w:rPr>
              <w:t>物理机</w:t>
            </w:r>
            <w:proofErr w:type="gramEnd"/>
            <w:r w:rsidRPr="00537FBA">
              <w:rPr>
                <w:rFonts w:ascii="仿宋" w:eastAsia="仿宋" w:hAnsi="仿宋" w:cs="仿宋" w:hint="eastAsia"/>
                <w:sz w:val="22"/>
                <w:szCs w:val="22"/>
              </w:rPr>
              <w:t>之间的网络调度，支持同一物理机上虚拟机之间的网络隔离(支持VLAN)。</w:t>
            </w:r>
          </w:p>
          <w:p w14:paraId="5616C80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支持16 Gb端到端光纤通道。</w:t>
            </w:r>
          </w:p>
          <w:p w14:paraId="4304FDCD"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提供防病毒和防恶意软件解决方案，可以与第三方杀毒软件或安全软件融合，无需在虚拟机内安装代理即可保护虚拟机，实现虚拟化环境下的安全防范。</w:t>
            </w:r>
          </w:p>
          <w:p w14:paraId="318976F8"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提供物理主机级别的无状态防火墙，无需使用IPTABLES，管理员可以用命令行和图形化界面配置防火墙。</w:t>
            </w:r>
          </w:p>
          <w:p w14:paraId="01A5C53D"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虚拟机支持直接访问</w:t>
            </w:r>
            <w:proofErr w:type="gramStart"/>
            <w:r w:rsidRPr="00537FBA">
              <w:rPr>
                <w:rFonts w:ascii="仿宋" w:eastAsia="仿宋" w:hAnsi="仿宋" w:cs="仿宋" w:hint="eastAsia"/>
                <w:sz w:val="22"/>
                <w:szCs w:val="22"/>
              </w:rPr>
              <w:t>裸</w:t>
            </w:r>
            <w:proofErr w:type="gramEnd"/>
            <w:r w:rsidRPr="00537FBA">
              <w:rPr>
                <w:rFonts w:ascii="仿宋" w:eastAsia="仿宋" w:hAnsi="仿宋" w:cs="仿宋" w:hint="eastAsia"/>
                <w:sz w:val="22"/>
                <w:szCs w:val="22"/>
              </w:rPr>
              <w:t>设备，将虚拟机数据直接存储在LUN上。</w:t>
            </w:r>
          </w:p>
          <w:p w14:paraId="4F8C710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具有存储精简配置能力，可以超额分配存储容量，提高存储的利用率，减少存储容量的需求。</w:t>
            </w:r>
          </w:p>
          <w:p w14:paraId="59D8F86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提供虚拟机的存储在线迁移功能，无需中断或停机即可将正在运行的虚拟机从一个存储位置实时迁移到另一个存储位置。支持跨不同存储类型以及不同厂商存储产品之间进行在线迁移。</w:t>
            </w:r>
          </w:p>
          <w:p w14:paraId="73BE6B12"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提供热添加CPU，磁盘和内存的功能，无需中断或停机即可根据需要向虚拟机添加CPU，磁盘和内存。</w:t>
            </w:r>
          </w:p>
          <w:p w14:paraId="6B1E81B4"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lastRenderedPageBreak/>
              <w:t>提供具有存储识别功能的API，使第三方存储厂商可以将存储软件与虚拟化平台更好的整合，使虚拟化平台能够识别特定磁盘阵列的功能特性以及状态信息。</w:t>
            </w:r>
          </w:p>
          <w:p w14:paraId="0C62D37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支持无需停机即可在正在运行的物理主机上热插拔PCIe SSD驱动器（添加/删除）的功能。</w:t>
            </w:r>
          </w:p>
          <w:p w14:paraId="46569C66"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虚拟机可以被外部存储阵列识别，实现基于存储策略的管理(SPBM)，可允许跨存储</w:t>
            </w:r>
            <w:proofErr w:type="gramStart"/>
            <w:r w:rsidRPr="00537FBA">
              <w:rPr>
                <w:rFonts w:ascii="仿宋" w:eastAsia="仿宋" w:hAnsi="仿宋" w:cs="仿宋" w:hint="eastAsia"/>
                <w:sz w:val="22"/>
                <w:szCs w:val="22"/>
              </w:rPr>
              <w:t>层实现</w:t>
            </w:r>
            <w:proofErr w:type="gramEnd"/>
            <w:r w:rsidRPr="00537FBA">
              <w:rPr>
                <w:rFonts w:ascii="仿宋" w:eastAsia="仿宋" w:hAnsi="仿宋" w:cs="仿宋" w:hint="eastAsia"/>
                <w:sz w:val="22"/>
                <w:szCs w:val="22"/>
              </w:rPr>
              <w:t xml:space="preserve">通用管理以及动态存储类服务自动化，可实现按虚拟机级别的数据服务(快照、克隆、远程复制、重复数据消除等) </w:t>
            </w:r>
          </w:p>
          <w:p w14:paraId="03BAC2AF"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支持跨多个LUN的共享数据文件系统，可以聚合至少32个异构逻辑卷（LUN），支持在线实时添加LUN以实现集群卷容量动态增长，可支持至少64TB容量集群卷。虚拟机文件系统也支持主流存储厂商的存储自动分层功能。</w:t>
            </w:r>
          </w:p>
          <w:p w14:paraId="2ECB6DF2"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提供集中式自动管理物理主机和虚拟机补丁程序的功能。</w:t>
            </w:r>
          </w:p>
          <w:p w14:paraId="4D45A37F"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提供将多台物理主机组成集群的能力，同时支持动态资源分配功能，可为整个集群中的虚拟机提供独立于硬件的动态负载平衡和资源分配，增强业务系统的服务质量。</w:t>
            </w:r>
          </w:p>
          <w:p w14:paraId="039E1D0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具有智能的电源管理功能，可以持续地优化每个集群中的服务器功耗，根据集群内服务器的负载状况对物理主机</w:t>
            </w:r>
            <w:proofErr w:type="gramStart"/>
            <w:r w:rsidRPr="00537FBA">
              <w:rPr>
                <w:rFonts w:ascii="仿宋" w:eastAsia="仿宋" w:hAnsi="仿宋" w:cs="仿宋" w:hint="eastAsia"/>
                <w:sz w:val="22"/>
                <w:szCs w:val="22"/>
              </w:rPr>
              <w:t>自行下</w:t>
            </w:r>
            <w:proofErr w:type="gramEnd"/>
            <w:r w:rsidRPr="00537FBA">
              <w:rPr>
                <w:rFonts w:ascii="仿宋" w:eastAsia="仿宋" w:hAnsi="仿宋" w:cs="仿宋" w:hint="eastAsia"/>
                <w:sz w:val="22"/>
                <w:szCs w:val="22"/>
              </w:rPr>
              <w:t>电和加电，更好地支持绿色环保节能减排的政策。</w:t>
            </w:r>
          </w:p>
          <w:p w14:paraId="63CC3982"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支持可靠内存技术，可以将关键的组件（如Hypervisor）放置在受支持硬件上已被确定为“可靠”的内存区域中，避免其受到无法纠正的内存错误的影响，提高系统稳定性。</w:t>
            </w:r>
          </w:p>
          <w:p w14:paraId="2CC7114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提供基于存储的API，以利用基于磁盘阵列的高效操作和第三方存储供应商的多路径软件功能，进而改进性能，可靠性和</w:t>
            </w:r>
            <w:proofErr w:type="gramStart"/>
            <w:r w:rsidRPr="00537FBA">
              <w:rPr>
                <w:rFonts w:ascii="仿宋" w:eastAsia="仿宋" w:hAnsi="仿宋" w:cs="仿宋" w:hint="eastAsia"/>
                <w:sz w:val="22"/>
                <w:szCs w:val="22"/>
              </w:rPr>
              <w:t>可</w:t>
            </w:r>
            <w:proofErr w:type="gramEnd"/>
            <w:r w:rsidRPr="00537FBA">
              <w:rPr>
                <w:rFonts w:ascii="仿宋" w:eastAsia="仿宋" w:hAnsi="仿宋" w:cs="仿宋" w:hint="eastAsia"/>
                <w:sz w:val="22"/>
                <w:szCs w:val="22"/>
              </w:rPr>
              <w:t>扩展性。支持对现有市场上主流的存储厂商的存储进行虚拟化加速功能。</w:t>
            </w:r>
          </w:p>
          <w:p w14:paraId="6BEDF36E"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可以在虚拟化平台上运行Hadoop，支持多重Hadoop分发，能够在一个通用平台上无缝部署、运行和管理Hadoop 工作负载，基于策略自动配置Hadoop集群。</w:t>
            </w:r>
          </w:p>
          <w:p w14:paraId="22A0B6B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提供分布式虚拟交换机功能，实现虚拟机之间或虚拟机与</w:t>
            </w:r>
            <w:proofErr w:type="gramStart"/>
            <w:r w:rsidRPr="00537FBA">
              <w:rPr>
                <w:rFonts w:ascii="仿宋" w:eastAsia="仿宋" w:hAnsi="仿宋" w:cs="仿宋" w:hint="eastAsia"/>
                <w:sz w:val="22"/>
                <w:szCs w:val="22"/>
              </w:rPr>
              <w:t>物理机</w:t>
            </w:r>
            <w:proofErr w:type="gramEnd"/>
            <w:r w:rsidRPr="00537FBA">
              <w:rPr>
                <w:rFonts w:ascii="仿宋" w:eastAsia="仿宋" w:hAnsi="仿宋" w:cs="仿宋" w:hint="eastAsia"/>
                <w:sz w:val="22"/>
                <w:szCs w:val="22"/>
              </w:rPr>
              <w:t>之间的网络调度，通过分布式虚拟交换机可以在单一界面中对虚拟化集群环境进行统一的网络管理。同时提供网络接口，支持第三方虚拟网络交换机。</w:t>
            </w:r>
          </w:p>
          <w:p w14:paraId="0A8EC97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可以利用服务器的本地闪存，提供一个可大幅缩短应用延迟的高性能分布式读缓存层，提高虚拟机的性能。</w:t>
            </w:r>
          </w:p>
          <w:p w14:paraId="22D400E0"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提供虚拟机存储的动态负载平衡功能，通过存储特</w:t>
            </w:r>
            <w:r w:rsidRPr="00537FBA">
              <w:rPr>
                <w:rFonts w:ascii="仿宋" w:eastAsia="仿宋" w:hAnsi="仿宋" w:cs="仿宋" w:hint="eastAsia"/>
                <w:sz w:val="22"/>
                <w:szCs w:val="22"/>
              </w:rPr>
              <w:lastRenderedPageBreak/>
              <w:t>征来确定虚拟机数据在创建和使用时的最佳驻留位置，可根据存储卷性能及容量情况进行无中断自动迁移，消除存储隐患。</w:t>
            </w:r>
          </w:p>
          <w:p w14:paraId="3A3243A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支持网络 IO 控制 — 支持按虚拟机和分布式交换机进行带宽预留,以保证最低服务级别</w:t>
            </w:r>
          </w:p>
          <w:p w14:paraId="355A32F0"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支持存储的I/O控制功能，可以根据虚拟机的服务质量优先级别，对存储I/O进行流量控制，确保虚拟机对存储资源的访问。</w:t>
            </w:r>
          </w:p>
          <w:p w14:paraId="6060EFC9"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支持单根I/O虚拟化功能(SR-IOV），以实现低延迟和高I/O工作负载，实现对复杂应用的性能优化。</w:t>
            </w:r>
          </w:p>
          <w:p w14:paraId="01DBE09E"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通过按用户自定义的策略对存储进行分组，确保应用服务级别与可用存储相匹配，减少存储资源管理的复杂度。</w:t>
            </w:r>
          </w:p>
          <w:p w14:paraId="6B44C4C5"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提供自动化部署能力，服务器无需安装虚拟化软件，即可实现主机的虚拟化软件运行，并通过虚拟化管理平台统一管理。</w:t>
            </w:r>
          </w:p>
          <w:p w14:paraId="483D9C5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提供可以被多台物理主机共享的主机配置文件，以缩短配置新主机所需的时间，并将相同的配置更改应用到多个主机，简化主机部署及满足合</w:t>
            </w:r>
            <w:proofErr w:type="gramStart"/>
            <w:r w:rsidRPr="00537FBA">
              <w:rPr>
                <w:rFonts w:ascii="仿宋" w:eastAsia="仿宋" w:hAnsi="仿宋" w:cs="仿宋" w:hint="eastAsia"/>
                <w:sz w:val="22"/>
                <w:szCs w:val="22"/>
              </w:rPr>
              <w:t>规</w:t>
            </w:r>
            <w:proofErr w:type="gramEnd"/>
            <w:r w:rsidRPr="00537FBA">
              <w:rPr>
                <w:rFonts w:ascii="仿宋" w:eastAsia="仿宋" w:hAnsi="仿宋" w:cs="仿宋" w:hint="eastAsia"/>
                <w:sz w:val="22"/>
                <w:szCs w:val="22"/>
              </w:rPr>
              <w:t>性要求。</w:t>
            </w:r>
          </w:p>
          <w:p w14:paraId="7EA2F62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每台虚拟化主机至少支持768颗逻辑CPU，要求</w:t>
            </w:r>
            <w:proofErr w:type="gramStart"/>
            <w:r w:rsidRPr="00537FBA">
              <w:rPr>
                <w:rFonts w:ascii="仿宋" w:eastAsia="仿宋" w:hAnsi="仿宋" w:cs="仿宋" w:hint="eastAsia"/>
                <w:sz w:val="22"/>
                <w:szCs w:val="22"/>
              </w:rPr>
              <w:t>提供官网链接</w:t>
            </w:r>
            <w:proofErr w:type="gramEnd"/>
            <w:r w:rsidRPr="00537FBA">
              <w:rPr>
                <w:rFonts w:ascii="仿宋" w:eastAsia="仿宋" w:hAnsi="仿宋" w:cs="仿宋" w:hint="eastAsia"/>
                <w:sz w:val="22"/>
                <w:szCs w:val="22"/>
              </w:rPr>
              <w:t>。</w:t>
            </w:r>
          </w:p>
          <w:p w14:paraId="4CC9A2B0"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每台虚拟化主机至少支持16TB内存，要求</w:t>
            </w:r>
            <w:proofErr w:type="gramStart"/>
            <w:r w:rsidRPr="00537FBA">
              <w:rPr>
                <w:rFonts w:ascii="仿宋" w:eastAsia="仿宋" w:hAnsi="仿宋" w:cs="仿宋" w:hint="eastAsia"/>
                <w:sz w:val="22"/>
                <w:szCs w:val="22"/>
              </w:rPr>
              <w:t>提供官网链接</w:t>
            </w:r>
            <w:proofErr w:type="gramEnd"/>
            <w:r w:rsidRPr="00537FBA">
              <w:rPr>
                <w:rFonts w:ascii="仿宋" w:eastAsia="仿宋" w:hAnsi="仿宋" w:cs="仿宋" w:hint="eastAsia"/>
                <w:sz w:val="22"/>
                <w:szCs w:val="22"/>
              </w:rPr>
              <w:t>。</w:t>
            </w:r>
          </w:p>
          <w:p w14:paraId="6E730B15"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每台虚拟化主机至少支持32个1Gb物理网络端口，16个10Gb/20Gb物理网络端口，4个25Gb/40Gb/50Gb/100Gb物理网络端口</w:t>
            </w:r>
          </w:p>
          <w:p w14:paraId="4E7D19F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每个虚拟机的内存至少可以达到6TB，要求</w:t>
            </w:r>
            <w:proofErr w:type="gramStart"/>
            <w:r w:rsidRPr="00537FBA">
              <w:rPr>
                <w:rFonts w:ascii="仿宋" w:eastAsia="仿宋" w:hAnsi="仿宋" w:cs="仿宋" w:hint="eastAsia"/>
                <w:sz w:val="22"/>
                <w:szCs w:val="22"/>
              </w:rPr>
              <w:t>提供官网链接</w:t>
            </w:r>
            <w:proofErr w:type="gramEnd"/>
            <w:r w:rsidRPr="00537FBA">
              <w:rPr>
                <w:rFonts w:ascii="仿宋" w:eastAsia="仿宋" w:hAnsi="仿宋" w:cs="仿宋" w:hint="eastAsia"/>
                <w:sz w:val="22"/>
                <w:szCs w:val="22"/>
              </w:rPr>
              <w:t>。</w:t>
            </w:r>
          </w:p>
          <w:p w14:paraId="305A03F4"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每个虚拟机支持至少1TB持久内存(Persistent Memory)，进一步提升关键业务应用系统的性能</w:t>
            </w:r>
          </w:p>
          <w:p w14:paraId="08567EB6"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每台虚拟化主机至少支持4096颗虚拟CPU(vCPU)。</w:t>
            </w:r>
          </w:p>
          <w:p w14:paraId="7947C22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每台虚拟化主机至少支持单个存储卷64TB大小。</w:t>
            </w:r>
          </w:p>
          <w:p w14:paraId="50EFB77E"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每台虚拟化主机至少支持1024个虚拟机。</w:t>
            </w:r>
          </w:p>
          <w:p w14:paraId="175F4381"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每个集群至少支持64个主机，至少支持8000个虚拟机</w:t>
            </w:r>
          </w:p>
          <w:p w14:paraId="3CAD607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可以内建分布式虚拟交换机，每个分布式虚拟交换机可以管理至少1000台虚拟主机。每台主机的虚拟网络交换机的端口总数至少可以达到4096个。</w:t>
            </w:r>
          </w:p>
          <w:p w14:paraId="625A7C56"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每个虚拟机至少支持62TB的虚拟磁盘容量。</w:t>
            </w:r>
          </w:p>
          <w:p w14:paraId="4460D78B"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每个虚拟机至少支持128个vCPU,要求</w:t>
            </w:r>
            <w:proofErr w:type="gramStart"/>
            <w:r w:rsidRPr="00537FBA">
              <w:rPr>
                <w:rFonts w:ascii="仿宋" w:eastAsia="仿宋" w:hAnsi="仿宋" w:cs="仿宋" w:hint="eastAsia"/>
                <w:sz w:val="22"/>
                <w:szCs w:val="22"/>
              </w:rPr>
              <w:t>提供官网链接</w:t>
            </w:r>
            <w:proofErr w:type="gramEnd"/>
            <w:r w:rsidRPr="00537FBA">
              <w:rPr>
                <w:rFonts w:ascii="仿宋" w:eastAsia="仿宋" w:hAnsi="仿宋" w:cs="仿宋" w:hint="eastAsia"/>
                <w:sz w:val="22"/>
                <w:szCs w:val="22"/>
              </w:rPr>
              <w:t>。</w:t>
            </w:r>
          </w:p>
          <w:p w14:paraId="5239C35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每个虚拟机至少支持4个虚拟SATA适配器，每个虚拟SATA适配器的虚拟SATA设备数量至少可以达到30个。</w:t>
            </w:r>
          </w:p>
          <w:p w14:paraId="0D07C44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lastRenderedPageBreak/>
              <w:t>#</w:t>
            </w:r>
            <w:r w:rsidRPr="00537FBA">
              <w:rPr>
                <w:rFonts w:ascii="仿宋" w:eastAsia="仿宋" w:hAnsi="仿宋" w:cs="仿宋" w:hint="eastAsia"/>
                <w:sz w:val="22"/>
                <w:szCs w:val="22"/>
              </w:rPr>
              <w:t>每台虚拟化服务器的虚拟机在线迁移并发数量至少可以达到8个，要求</w:t>
            </w:r>
            <w:proofErr w:type="gramStart"/>
            <w:r w:rsidRPr="00537FBA">
              <w:rPr>
                <w:rFonts w:ascii="仿宋" w:eastAsia="仿宋" w:hAnsi="仿宋" w:cs="仿宋" w:hint="eastAsia"/>
                <w:sz w:val="22"/>
                <w:szCs w:val="22"/>
              </w:rPr>
              <w:t>提供官网链接</w:t>
            </w:r>
            <w:proofErr w:type="gramEnd"/>
            <w:r w:rsidRPr="00537FBA">
              <w:rPr>
                <w:rFonts w:ascii="仿宋" w:eastAsia="仿宋" w:hAnsi="仿宋" w:cs="仿宋" w:hint="eastAsia"/>
                <w:sz w:val="22"/>
                <w:szCs w:val="22"/>
              </w:rPr>
              <w:t>。</w:t>
            </w:r>
          </w:p>
          <w:p w14:paraId="7E010824"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官方公布虚拟机至少支持150种以上的客户操作系统，要求</w:t>
            </w:r>
            <w:proofErr w:type="gramStart"/>
            <w:r w:rsidRPr="00537FBA">
              <w:rPr>
                <w:rFonts w:ascii="仿宋" w:eastAsia="仿宋" w:hAnsi="仿宋" w:cs="仿宋" w:hint="eastAsia"/>
                <w:sz w:val="22"/>
                <w:szCs w:val="22"/>
              </w:rPr>
              <w:t>提供官网链接</w:t>
            </w:r>
            <w:proofErr w:type="gramEnd"/>
            <w:r w:rsidRPr="00537FBA">
              <w:rPr>
                <w:rFonts w:ascii="仿宋" w:eastAsia="仿宋" w:hAnsi="仿宋" w:cs="仿宋" w:hint="eastAsia"/>
                <w:sz w:val="22"/>
                <w:szCs w:val="22"/>
              </w:rPr>
              <w:t>。</w:t>
            </w:r>
          </w:p>
          <w:p w14:paraId="08A24A10"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支持单点管理，可以从单个控制台对所有虚拟机的配置情况、负载情况进行集中监控，并根据实际需要实时进行资源调整。</w:t>
            </w:r>
          </w:p>
          <w:p w14:paraId="54FFFA63"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控制台自身具备定时备份和按需还原机制，可以对数据进行备份和还原。</w:t>
            </w:r>
          </w:p>
          <w:p w14:paraId="7B35991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控制台自身具备高可用机制，不依赖于任何外部共享存储或数据库，可以在5分钟内完成服务切换。</w:t>
            </w:r>
          </w:p>
          <w:p w14:paraId="523F8549"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每个控制台可管理至少2000台物理服务器、25000台已打开电源的虚拟机和35000台已注册的虚拟机，并可以通过链接至少15个控制台实例，跨15个实例管理5000台物理服务器、50000个已打开电源的虚拟机和75000个已注册的虚拟机。</w:t>
            </w:r>
          </w:p>
          <w:p w14:paraId="69E931AF"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支持对包括虚拟机模板、ISO映像和脚本在内的内容进行存储</w:t>
            </w:r>
            <w:proofErr w:type="gramStart"/>
            <w:r w:rsidRPr="00537FBA">
              <w:rPr>
                <w:rFonts w:ascii="仿宋" w:eastAsia="仿宋" w:hAnsi="仿宋" w:cs="仿宋" w:hint="eastAsia"/>
                <w:sz w:val="22"/>
                <w:szCs w:val="22"/>
              </w:rPr>
              <w:t>库统一</w:t>
            </w:r>
            <w:proofErr w:type="gramEnd"/>
            <w:r w:rsidRPr="00537FBA">
              <w:rPr>
                <w:rFonts w:ascii="仿宋" w:eastAsia="仿宋" w:hAnsi="仿宋" w:cs="仿宋" w:hint="eastAsia"/>
                <w:sz w:val="22"/>
                <w:szCs w:val="22"/>
              </w:rPr>
              <w:t>存储。用户可以从集中化位置存储和管理内容,以及通过发 / 订阅模型共享内容。</w:t>
            </w:r>
          </w:p>
          <w:p w14:paraId="3224038E"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p w14:paraId="2AA9378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可以支持HTML 5 客户端、Web Client客户端和命令行管理功能，简化管理员的日常运维管理</w:t>
            </w:r>
          </w:p>
          <w:p w14:paraId="38C400D2"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支持单点登录，用户只需登录一次，无需进一步的身份验证即可访问控制台并对集群进行监控与管理。</w:t>
            </w:r>
          </w:p>
          <w:p w14:paraId="52605CC4"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支持自定义角色和权限，可以限制用户对资源的访问，实现分级管理并增强安全性和灵活性。</w:t>
            </w:r>
          </w:p>
          <w:p w14:paraId="55D3BB4B"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支持AD域整合，</w:t>
            </w:r>
            <w:proofErr w:type="gramStart"/>
            <w:r w:rsidRPr="00537FBA">
              <w:rPr>
                <w:rFonts w:ascii="仿宋" w:eastAsia="仿宋" w:hAnsi="仿宋" w:cs="仿宋" w:hint="eastAsia"/>
                <w:sz w:val="22"/>
                <w:szCs w:val="22"/>
              </w:rPr>
              <w:t>域用户</w:t>
            </w:r>
            <w:proofErr w:type="gramEnd"/>
            <w:r w:rsidRPr="00537FBA">
              <w:rPr>
                <w:rFonts w:ascii="仿宋" w:eastAsia="仿宋" w:hAnsi="仿宋" w:cs="仿宋" w:hint="eastAsia"/>
                <w:sz w:val="22"/>
                <w:szCs w:val="22"/>
              </w:rPr>
              <w:t>可以访问控制台，由AD来处理用户身份验证。</w:t>
            </w:r>
          </w:p>
          <w:p w14:paraId="36C52242"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管理软件可实现多管理软件级别互通功能，支持多管理中心架构，并可实现分布式管理。</w:t>
            </w:r>
          </w:p>
          <w:p w14:paraId="43C01B0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可以记录重大配置更改以及发起这些更改的管理员的记录，可以导出报告以进行事件跟踪。</w:t>
            </w:r>
          </w:p>
          <w:p w14:paraId="3BDA190A"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提供自动报警功能，能够提供物理服务器或虚拟机的CPU、网络、 磁盘使用率等指标的实时数据统计，并能反映目前各物理服务器、虚拟机的资源瓶颈。</w:t>
            </w:r>
          </w:p>
          <w:p w14:paraId="38FF5645"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虚拟化软件的所有功能必须为同一家厂商提供，禁止借用第三方软件的整合，以保证功能的可靠性和安全性。</w:t>
            </w:r>
          </w:p>
          <w:p w14:paraId="369D7367"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lastRenderedPageBreak/>
              <w:t>为保证软件产品质量、可靠性、合法性，需提供原厂授权承诺函，软件许可以及相应的原厂商服务。</w:t>
            </w:r>
          </w:p>
          <w:p w14:paraId="51610431"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虚拟化管理平台提供API、SDK等接口，可以与第三方管理软件结合或二次开发。</w:t>
            </w:r>
          </w:p>
          <w:p w14:paraId="11EABA79" w14:textId="77777777" w:rsidR="00EC496A" w:rsidRPr="00537FBA" w:rsidRDefault="00BF3D6C">
            <w:pPr>
              <w:numPr>
                <w:ilvl w:val="0"/>
                <w:numId w:val="7"/>
              </w:numPr>
              <w:jc w:val="left"/>
              <w:rPr>
                <w:rFonts w:ascii="仿宋" w:eastAsia="仿宋" w:hAnsi="仿宋" w:cs="仿宋"/>
                <w:sz w:val="22"/>
                <w:szCs w:val="22"/>
              </w:rPr>
            </w:pPr>
            <w:r w:rsidRPr="00537FBA">
              <w:rPr>
                <w:rFonts w:ascii="仿宋" w:eastAsia="仿宋" w:hAnsi="仿宋" w:cs="仿宋" w:hint="eastAsia"/>
                <w:sz w:val="22"/>
                <w:szCs w:val="22"/>
              </w:rPr>
              <w:t>提供1年原厂商7*24软件升级服务、在线支持服务、800电话支持服务，并提供授权服务承诺函。</w:t>
            </w:r>
          </w:p>
          <w:p w14:paraId="7500724B" w14:textId="77777777" w:rsidR="00EC496A" w:rsidRPr="00537FBA" w:rsidRDefault="00BF3D6C">
            <w:pPr>
              <w:pStyle w:val="2A"/>
              <w:widowControl/>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b/>
                <w:bCs/>
                <w:color w:val="auto"/>
                <w:sz w:val="22"/>
              </w:rPr>
              <w:t>以现场踏勘满足需求为准。</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AC3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套</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5B03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32</w:t>
            </w:r>
          </w:p>
        </w:tc>
      </w:tr>
      <w:tr w:rsidR="00EC496A" w:rsidRPr="00537FBA" w14:paraId="20FD7007" w14:textId="77777777">
        <w:trPr>
          <w:trHeight w:val="338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06CFB8"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B706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操作系统</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3FFD9" w14:textId="77777777" w:rsidR="00EC496A" w:rsidRPr="00537FBA" w:rsidRDefault="00BF3D6C">
            <w:pPr>
              <w:ind w:firstLineChars="200" w:firstLine="442"/>
              <w:jc w:val="left"/>
              <w:rPr>
                <w:rFonts w:ascii="仿宋" w:eastAsia="仿宋" w:hAnsi="仿宋" w:cs="仿宋"/>
                <w:sz w:val="22"/>
                <w:szCs w:val="22"/>
              </w:rPr>
            </w:pPr>
            <w:r w:rsidRPr="00537FBA">
              <w:rPr>
                <w:rFonts w:ascii="仿宋" w:eastAsia="仿宋" w:hAnsi="仿宋" w:cs="仿宋" w:hint="eastAsia"/>
                <w:b/>
                <w:bCs/>
                <w:kern w:val="0"/>
                <w:sz w:val="22"/>
                <w:szCs w:val="22"/>
              </w:rPr>
              <w:t>原系统升级扩容，应用场景、需求如下：</w:t>
            </w:r>
          </w:p>
          <w:p w14:paraId="5DAB1F57" w14:textId="77777777" w:rsidR="00EC496A" w:rsidRPr="00537FBA" w:rsidRDefault="00BF3D6C">
            <w:pPr>
              <w:numPr>
                <w:ilvl w:val="0"/>
                <w:numId w:val="8"/>
              </w:numPr>
              <w:jc w:val="left"/>
              <w:rPr>
                <w:rFonts w:ascii="仿宋" w:eastAsia="仿宋" w:hAnsi="仿宋" w:cs="仿宋"/>
                <w:b/>
                <w:bCs/>
                <w:sz w:val="22"/>
                <w:szCs w:val="22"/>
              </w:rPr>
            </w:pPr>
            <w:r w:rsidRPr="00537FBA">
              <w:rPr>
                <w:rFonts w:ascii="仿宋" w:eastAsia="仿宋" w:hAnsi="仿宋" w:cs="仿宋" w:hint="eastAsia"/>
                <w:b/>
                <w:bCs/>
                <w:sz w:val="22"/>
                <w:szCs w:val="22"/>
              </w:rPr>
              <w:t>服务器管理功能要求：</w:t>
            </w:r>
          </w:p>
          <w:p w14:paraId="08DE41F2" w14:textId="77777777" w:rsidR="00EC496A" w:rsidRPr="00537FBA" w:rsidRDefault="00BF3D6C">
            <w:pPr>
              <w:numPr>
                <w:ilvl w:val="0"/>
                <w:numId w:val="8"/>
              </w:numPr>
              <w:jc w:val="left"/>
              <w:rPr>
                <w:rFonts w:ascii="仿宋" w:eastAsia="仿宋" w:hAnsi="仿宋" w:cs="仿宋"/>
                <w:sz w:val="22"/>
                <w:szCs w:val="22"/>
              </w:rPr>
            </w:pPr>
            <w:r w:rsidRPr="00537FBA">
              <w:rPr>
                <w:rFonts w:ascii="仿宋" w:eastAsia="仿宋" w:hAnsi="仿宋" w:cs="仿宋" w:hint="eastAsia"/>
                <w:sz w:val="22"/>
                <w:szCs w:val="22"/>
              </w:rPr>
              <w:t>提供图形界面管理软件，可以在一个界面完成服务器的日常功能和运维操作；</w:t>
            </w:r>
          </w:p>
          <w:p w14:paraId="5194A59F" w14:textId="77777777" w:rsidR="00EC496A" w:rsidRPr="00537FBA" w:rsidRDefault="00BF3D6C">
            <w:pPr>
              <w:numPr>
                <w:ilvl w:val="0"/>
                <w:numId w:val="8"/>
              </w:numPr>
              <w:jc w:val="left"/>
              <w:rPr>
                <w:rFonts w:ascii="仿宋" w:eastAsia="仿宋" w:hAnsi="仿宋" w:cs="仿宋"/>
                <w:sz w:val="22"/>
                <w:szCs w:val="22"/>
              </w:rPr>
            </w:pPr>
            <w:r w:rsidRPr="00537FBA">
              <w:rPr>
                <w:rFonts w:ascii="仿宋" w:eastAsia="仿宋" w:hAnsi="仿宋" w:cs="仿宋" w:hint="eastAsia"/>
                <w:sz w:val="22"/>
                <w:szCs w:val="22"/>
              </w:rPr>
              <w:t>提供命令行工具，支持编制脚本实现虚拟化管理的自动化；</w:t>
            </w:r>
          </w:p>
          <w:p w14:paraId="4EA2B441" w14:textId="77777777" w:rsidR="00EC496A" w:rsidRPr="00537FBA" w:rsidRDefault="00BF3D6C">
            <w:pPr>
              <w:numPr>
                <w:ilvl w:val="0"/>
                <w:numId w:val="8"/>
              </w:numPr>
              <w:jc w:val="left"/>
              <w:rPr>
                <w:rFonts w:ascii="仿宋" w:eastAsia="仿宋" w:hAnsi="仿宋" w:cs="仿宋"/>
                <w:sz w:val="22"/>
                <w:szCs w:val="22"/>
              </w:rPr>
            </w:pPr>
            <w:r w:rsidRPr="00537FBA">
              <w:rPr>
                <w:rFonts w:ascii="仿宋" w:eastAsia="仿宋" w:hAnsi="仿宋" w:cs="仿宋" w:hint="eastAsia"/>
                <w:sz w:val="22"/>
                <w:szCs w:val="22"/>
              </w:rPr>
              <w:t>提供开放的开发接口，支持其它应用的调用；</w:t>
            </w:r>
          </w:p>
          <w:p w14:paraId="52EA063E" w14:textId="77777777" w:rsidR="00EC496A" w:rsidRPr="00537FBA" w:rsidRDefault="00BF3D6C">
            <w:pPr>
              <w:numPr>
                <w:ilvl w:val="0"/>
                <w:numId w:val="8"/>
              </w:numPr>
              <w:jc w:val="left"/>
              <w:rPr>
                <w:rFonts w:ascii="仿宋" w:eastAsia="仿宋" w:hAnsi="仿宋" w:cs="仿宋"/>
                <w:b/>
                <w:bCs/>
                <w:sz w:val="22"/>
                <w:szCs w:val="22"/>
              </w:rPr>
            </w:pPr>
            <w:r w:rsidRPr="00537FBA">
              <w:rPr>
                <w:rFonts w:ascii="仿宋" w:eastAsia="仿宋" w:hAnsi="仿宋" w:cs="仿宋" w:hint="eastAsia"/>
                <w:b/>
                <w:bCs/>
                <w:sz w:val="22"/>
                <w:szCs w:val="22"/>
              </w:rPr>
              <w:t>服务器虚拟化功能要求：</w:t>
            </w:r>
          </w:p>
          <w:p w14:paraId="76FE5030" w14:textId="77777777" w:rsidR="00EC496A" w:rsidRPr="00537FBA" w:rsidRDefault="00BF3D6C">
            <w:pPr>
              <w:numPr>
                <w:ilvl w:val="0"/>
                <w:numId w:val="8"/>
              </w:numPr>
              <w:jc w:val="left"/>
              <w:rPr>
                <w:rFonts w:ascii="仿宋" w:eastAsia="仿宋" w:hAnsi="仿宋" w:cs="仿宋"/>
                <w:sz w:val="22"/>
                <w:szCs w:val="22"/>
              </w:rPr>
            </w:pPr>
            <w:r w:rsidRPr="00537FBA">
              <w:rPr>
                <w:rFonts w:ascii="仿宋" w:eastAsia="仿宋" w:hAnsi="仿宋" w:cs="仿宋" w:hint="eastAsia"/>
                <w:sz w:val="22"/>
                <w:szCs w:val="22"/>
              </w:rPr>
              <w:t>虚拟机之间可以做到隔离保护，每个虚拟机上的用户权限只限于本虚拟机之内，保障系统平台的安全性；虚拟机具有自己的资源（内存、CPU、网卡、存储），可以指定单独的IP地址、MAC地址等；支持在Intel和AMD两个品牌或同一品牌不同CPU类型之间的服务器建立支持异构CPU的虚拟化资源池；</w:t>
            </w:r>
          </w:p>
          <w:p w14:paraId="15572F36" w14:textId="77777777" w:rsidR="00EC496A" w:rsidRPr="00537FBA" w:rsidRDefault="00BF3D6C">
            <w:pPr>
              <w:numPr>
                <w:ilvl w:val="0"/>
                <w:numId w:val="8"/>
              </w:numPr>
              <w:jc w:val="left"/>
              <w:rPr>
                <w:rFonts w:ascii="仿宋" w:eastAsia="仿宋" w:hAnsi="仿宋" w:cs="仿宋"/>
                <w:sz w:val="22"/>
                <w:szCs w:val="22"/>
              </w:rPr>
            </w:pPr>
            <w:r w:rsidRPr="00537FBA">
              <w:rPr>
                <w:rFonts w:ascii="仿宋" w:eastAsia="仿宋" w:hAnsi="仿宋" w:cs="仿宋" w:hint="eastAsia"/>
                <w:sz w:val="22"/>
                <w:szCs w:val="22"/>
              </w:rPr>
              <w:t>兼容现有市场上的主流操作系统， 支持位于本地存储的虚拟机在不同的物理主机进行迁移，迁移过程中</w:t>
            </w:r>
            <w:proofErr w:type="gramStart"/>
            <w:r w:rsidRPr="00537FBA">
              <w:rPr>
                <w:rFonts w:ascii="仿宋" w:eastAsia="仿宋" w:hAnsi="仿宋" w:cs="仿宋" w:hint="eastAsia"/>
                <w:sz w:val="22"/>
                <w:szCs w:val="22"/>
              </w:rPr>
              <w:t>不</w:t>
            </w:r>
            <w:proofErr w:type="gramEnd"/>
            <w:r w:rsidRPr="00537FBA">
              <w:rPr>
                <w:rFonts w:ascii="仿宋" w:eastAsia="仿宋" w:hAnsi="仿宋" w:cs="仿宋" w:hint="eastAsia"/>
                <w:sz w:val="22"/>
                <w:szCs w:val="22"/>
              </w:rPr>
              <w:t>停机；支持在群集内的不限数量的并发实时迁移，并可以查看实时迁移状态和队列；支持资源动态优化，在物理主机的负载达到一定程度后，自动将高负载物理服务器上运行的虚拟机迁移到其它比较空闲的物理服务器上。</w:t>
            </w:r>
          </w:p>
          <w:p w14:paraId="4CBAE223"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自动化的电源管理功能，在满足业务性能需求的前提下，根据各种业务工作负载情况整合物理服务器，使服务器数量最少；同时关闭不需要的服务器以降低整个系统的资源能耗。当业务需要更多的物理资源时自动开启服务器。</w:t>
            </w:r>
          </w:p>
          <w:p w14:paraId="38824968" w14:textId="77777777" w:rsidR="00EC496A" w:rsidRPr="00537FBA" w:rsidRDefault="00BF3D6C">
            <w:pPr>
              <w:numPr>
                <w:ilvl w:val="0"/>
                <w:numId w:val="8"/>
              </w:numPr>
              <w:jc w:val="left"/>
              <w:rPr>
                <w:rFonts w:ascii="仿宋" w:eastAsia="仿宋" w:hAnsi="仿宋" w:cs="仿宋"/>
                <w:sz w:val="22"/>
                <w:szCs w:val="22"/>
              </w:rPr>
            </w:pPr>
            <w:r w:rsidRPr="00537FBA">
              <w:rPr>
                <w:rFonts w:ascii="仿宋" w:eastAsia="仿宋" w:hAnsi="仿宋" w:cs="仿宋" w:hint="eastAsia"/>
                <w:sz w:val="22"/>
                <w:szCs w:val="22"/>
              </w:rPr>
              <w:t>支持虚拟机快照的创建、恢复及删除，并支持按照时间顺序以树状结构显示</w:t>
            </w:r>
          </w:p>
          <w:p w14:paraId="7946FBCF" w14:textId="77777777" w:rsidR="00EC496A" w:rsidRPr="00537FBA" w:rsidRDefault="00BF3D6C">
            <w:pPr>
              <w:numPr>
                <w:ilvl w:val="0"/>
                <w:numId w:val="8"/>
              </w:numPr>
              <w:jc w:val="left"/>
              <w:rPr>
                <w:rFonts w:ascii="仿宋" w:eastAsia="仿宋" w:hAnsi="仿宋" w:cs="仿宋"/>
                <w:sz w:val="22"/>
                <w:szCs w:val="22"/>
              </w:rPr>
            </w:pPr>
            <w:r w:rsidRPr="00537FBA">
              <w:rPr>
                <w:rFonts w:ascii="仿宋" w:eastAsia="仿宋" w:hAnsi="仿宋" w:cs="仿宋" w:hint="eastAsia"/>
                <w:sz w:val="22"/>
                <w:szCs w:val="22"/>
              </w:rPr>
              <w:t>支持存储空间功能，群集共享卷内可以包括多个LUN，</w:t>
            </w:r>
            <w:r w:rsidRPr="00537FBA">
              <w:rPr>
                <w:rFonts w:ascii="仿宋" w:eastAsia="仿宋" w:hAnsi="仿宋" w:cs="仿宋" w:hint="eastAsia"/>
                <w:sz w:val="22"/>
                <w:szCs w:val="22"/>
              </w:rPr>
              <w:lastRenderedPageBreak/>
              <w:t>支持在线增加LUN以扩展存储空间；</w:t>
            </w:r>
          </w:p>
          <w:p w14:paraId="33373D05"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虚拟机复制功能，可以在不同站点，不同物理主机和存储系统上进行虚拟机的复制，复制的副本虚拟机和原始虚拟机保持数据一致；可制定复制的频率、次数，可随时检查复制状态，对复制进行检查；对复制的虚拟机进行计划或非计划的故障转移，进行计划故障转移时保证数据的完整性，对故障转移进行测试；</w:t>
            </w:r>
          </w:p>
          <w:p w14:paraId="692CB65D"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支持对内存的动态控制，可指定虚拟机的最小内存、启动内存和最大内存，并在指定范围内自动的根据虚拟机的业务运行自动的调整和调度内存的使用，在线动态增加和减少内存；</w:t>
            </w:r>
          </w:p>
          <w:p w14:paraId="735D0DE9"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支持直通磁盘访问，可以直接访问物理存储；可以为虚拟机配置虚拟光纤通道卡，实现虚拟机对FC-SAN的访问，在实时迁移过程中，不会中断虚拟机对FC存储的连接；</w:t>
            </w:r>
          </w:p>
          <w:p w14:paraId="53EB94B6"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支持动态、固定和差异三种类型的磁盘，支持对磁盘进行在线扩展和压缩；</w:t>
            </w:r>
          </w:p>
          <w:p w14:paraId="0FB4E7B5"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支持虚拟机导入、导出，同时支持在</w:t>
            </w:r>
            <w:proofErr w:type="gramStart"/>
            <w:r w:rsidRPr="00537FBA">
              <w:rPr>
                <w:rFonts w:ascii="仿宋" w:eastAsia="仿宋" w:hAnsi="仿宋" w:cs="仿宋" w:hint="eastAsia"/>
                <w:sz w:val="22"/>
                <w:szCs w:val="22"/>
              </w:rPr>
              <w:t>不</w:t>
            </w:r>
            <w:proofErr w:type="gramEnd"/>
            <w:r w:rsidRPr="00537FBA">
              <w:rPr>
                <w:rFonts w:ascii="仿宋" w:eastAsia="仿宋" w:hAnsi="仿宋" w:cs="仿宋" w:hint="eastAsia"/>
                <w:sz w:val="22"/>
                <w:szCs w:val="22"/>
              </w:rPr>
              <w:t>导出虚拟机的情况下直接导入虚拟机；</w:t>
            </w:r>
          </w:p>
          <w:p w14:paraId="2A29B936" w14:textId="77777777" w:rsidR="00EC496A" w:rsidRPr="00537FBA" w:rsidRDefault="00BF3D6C">
            <w:pPr>
              <w:numPr>
                <w:ilvl w:val="0"/>
                <w:numId w:val="8"/>
              </w:numPr>
              <w:jc w:val="left"/>
              <w:rPr>
                <w:rFonts w:ascii="仿宋" w:eastAsia="仿宋" w:hAnsi="仿宋" w:cs="仿宋"/>
                <w:sz w:val="22"/>
                <w:szCs w:val="22"/>
              </w:rPr>
            </w:pPr>
            <w:r w:rsidRPr="00537FBA">
              <w:rPr>
                <w:rFonts w:ascii="仿宋" w:eastAsia="仿宋" w:hAnsi="仿宋" w:cs="仿宋" w:hint="eastAsia"/>
                <w:sz w:val="22"/>
                <w:szCs w:val="22"/>
              </w:rPr>
              <w:t>桌面虚拟化功能要求：</w:t>
            </w:r>
          </w:p>
          <w:p w14:paraId="1DB317C6"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应用安装于数据中心的服务器之上或采用流技术交付到服务器，然后在用户的桌面和设备上远程显示，只通过网络传送屏幕更新、键盘敲击和鼠标点击操作。</w:t>
            </w:r>
          </w:p>
          <w:p w14:paraId="7AA3C185"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#支持应用交付到虚拟桌面和物理PC；应用交付到虚拟桌面支持松耦合管理，虚拟桌面更新、升级不会影响到虚拟应用的运行；</w:t>
            </w:r>
          </w:p>
          <w:p w14:paraId="77440D2A"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支持个人磁盘功能，对用户个人数据和个人安装的应用程序及</w:t>
            </w:r>
            <w:proofErr w:type="gramStart"/>
            <w:r w:rsidRPr="00537FBA">
              <w:rPr>
                <w:rFonts w:ascii="仿宋" w:eastAsia="仿宋" w:hAnsi="仿宋" w:cs="仿宋" w:hint="eastAsia"/>
                <w:sz w:val="22"/>
                <w:szCs w:val="22"/>
              </w:rPr>
              <w:t>配置重向定个人</w:t>
            </w:r>
            <w:proofErr w:type="gramEnd"/>
            <w:r w:rsidRPr="00537FBA">
              <w:rPr>
                <w:rFonts w:ascii="仿宋" w:eastAsia="仿宋" w:hAnsi="仿宋" w:cs="仿宋" w:hint="eastAsia"/>
                <w:sz w:val="22"/>
                <w:szCs w:val="22"/>
              </w:rPr>
              <w:t>磁盘中，管理更新、升级镜像后不会影响个人数据和自行安装的软件。</w:t>
            </w:r>
          </w:p>
          <w:p w14:paraId="08B9FC39"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lastRenderedPageBreak/>
              <w:t>可在线查看虚拟桌面会话中的重定向映射情况及资源消耗等；</w:t>
            </w:r>
          </w:p>
          <w:p w14:paraId="620DC2D7"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存储功能要求：</w:t>
            </w:r>
          </w:p>
          <w:p w14:paraId="44F88B6C"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支持分离式设计，虚拟化服务器可以通过常用的网络协议访问存储池中的逻辑单元，而无需直连存储设备，支持SMB3.0、iSCSI和NFS；</w:t>
            </w:r>
          </w:p>
          <w:p w14:paraId="0E09757F"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支持在逻辑单元中进行数据去重和数据分层；</w:t>
            </w:r>
          </w:p>
          <w:p w14:paraId="1BED32A6"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提供基于SMB 3.0的文件共享访问。服客户端会根据初始连接，以及当集群存储被重新配置时被重定向；</w:t>
            </w:r>
          </w:p>
          <w:p w14:paraId="75BCD5E8"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网络功能要求：</w:t>
            </w:r>
          </w:p>
          <w:p w14:paraId="686709AF"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支持网络虚拟化技术，提供同一物理网络上多个虚拟网络隔离的能力；提供基于软件定义的虚拟网络网关、负载均衡器，虚拟</w:t>
            </w:r>
            <w:proofErr w:type="gramStart"/>
            <w:r w:rsidRPr="00537FBA">
              <w:rPr>
                <w:rFonts w:ascii="仿宋" w:eastAsia="仿宋" w:hAnsi="仿宋" w:cs="仿宋" w:hint="eastAsia"/>
                <w:sz w:val="22"/>
                <w:szCs w:val="22"/>
              </w:rPr>
              <w:t>网关需能</w:t>
            </w:r>
            <w:proofErr w:type="gramEnd"/>
            <w:r w:rsidRPr="00537FBA">
              <w:rPr>
                <w:rFonts w:ascii="仿宋" w:eastAsia="仿宋" w:hAnsi="仿宋" w:cs="仿宋" w:hint="eastAsia"/>
                <w:sz w:val="22"/>
                <w:szCs w:val="22"/>
              </w:rPr>
              <w:t>支持站点到站点和点到站点的VPN；</w:t>
            </w:r>
          </w:p>
          <w:p w14:paraId="53EB67B3"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高可用功能要求：</w:t>
            </w:r>
          </w:p>
          <w:p w14:paraId="08F611CD"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每个虚拟机高可用性群集至少支持8000个虚拟机；</w:t>
            </w:r>
          </w:p>
          <w:p w14:paraId="63159BCB"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每个高可用性群集至少支持64个节点；</w:t>
            </w:r>
          </w:p>
          <w:p w14:paraId="4F06AF09"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支持配置网络负载均衡；</w:t>
            </w:r>
          </w:p>
          <w:p w14:paraId="4E75C283"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支持配置为主备或多活模式群集；</w:t>
            </w:r>
          </w:p>
          <w:p w14:paraId="16B3F80E"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支持自动配置仲裁，支持基于共享磁盘、共享文件夹、节点多数三种仲裁模式；</w:t>
            </w:r>
          </w:p>
          <w:p w14:paraId="113FEA1C" w14:textId="77777777" w:rsidR="00EC496A" w:rsidRPr="00537FBA" w:rsidRDefault="00BF3D6C">
            <w:pPr>
              <w:numPr>
                <w:ilvl w:val="0"/>
                <w:numId w:val="8"/>
              </w:numPr>
              <w:jc w:val="left"/>
              <w:rPr>
                <w:rFonts w:ascii="仿宋" w:eastAsia="仿宋" w:hAnsi="仿宋" w:cs="仿宋"/>
                <w:sz w:val="22"/>
                <w:szCs w:val="22"/>
              </w:rPr>
            </w:pPr>
            <w:r w:rsidRPr="00537FBA">
              <w:rPr>
                <w:rFonts w:ascii="仿宋" w:eastAsia="仿宋" w:hAnsi="仿宋" w:cs="仿宋" w:hint="eastAsia"/>
                <w:sz w:val="22"/>
                <w:szCs w:val="22"/>
              </w:rPr>
              <w:t>操作系统指标要求：</w:t>
            </w:r>
          </w:p>
          <w:p w14:paraId="5C04F06A"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每个宿主机至少支持512个逻辑CPU；</w:t>
            </w:r>
          </w:p>
          <w:p w14:paraId="4487EDD8"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每个宿主机至少支持24TB物理内存；</w:t>
            </w:r>
          </w:p>
          <w:p w14:paraId="2DBC616B" w14:textId="77777777" w:rsidR="00EC496A" w:rsidRPr="00537FBA" w:rsidRDefault="00BF3D6C">
            <w:pPr>
              <w:pStyle w:val="af4"/>
              <w:numPr>
                <w:ilvl w:val="0"/>
                <w:numId w:val="8"/>
              </w:numPr>
              <w:snapToGrid w:val="0"/>
              <w:spacing w:line="440" w:lineRule="exact"/>
              <w:jc w:val="left"/>
              <w:rPr>
                <w:rFonts w:ascii="仿宋" w:eastAsia="仿宋" w:hAnsi="仿宋" w:cs="仿宋"/>
                <w:sz w:val="22"/>
                <w:szCs w:val="22"/>
              </w:rPr>
            </w:pPr>
            <w:r w:rsidRPr="00537FBA">
              <w:rPr>
                <w:rFonts w:ascii="仿宋" w:eastAsia="仿宋" w:hAnsi="仿宋" w:cs="仿宋" w:hint="eastAsia"/>
                <w:sz w:val="22"/>
                <w:szCs w:val="22"/>
              </w:rPr>
              <w:t>每个虚拟机至少支持240个虚拟CPU；</w:t>
            </w:r>
          </w:p>
          <w:p w14:paraId="2EF21991" w14:textId="77777777" w:rsidR="00EC496A" w:rsidRPr="00537FBA" w:rsidRDefault="00BF3D6C">
            <w:pPr>
              <w:pStyle w:val="2A"/>
              <w:widowControl/>
              <w:numPr>
                <w:ilvl w:val="0"/>
                <w:numId w:val="8"/>
              </w:numPr>
              <w:tabs>
                <w:tab w:val="left" w:pos="720"/>
                <w:tab w:val="left" w:pos="1440"/>
                <w:tab w:val="left" w:pos="2160"/>
                <w:tab w:val="left" w:pos="2880"/>
                <w:tab w:val="left" w:pos="3600"/>
                <w:tab w:val="left" w:pos="4320"/>
                <w:tab w:val="left" w:pos="5040"/>
              </w:tabs>
              <w:jc w:val="left"/>
              <w:rPr>
                <w:rFonts w:ascii="仿宋" w:eastAsia="仿宋" w:hAnsi="仿宋" w:cs="仿宋"/>
                <w:color w:val="auto"/>
                <w:kern w:val="2"/>
                <w:sz w:val="22"/>
              </w:rPr>
            </w:pPr>
            <w:r w:rsidRPr="00537FBA">
              <w:rPr>
                <w:rFonts w:ascii="仿宋" w:eastAsia="仿宋" w:hAnsi="仿宋" w:cs="仿宋" w:hint="eastAsia"/>
                <w:color w:val="auto"/>
                <w:kern w:val="2"/>
                <w:sz w:val="22"/>
              </w:rPr>
              <w:t>每个虚拟机至少支持16TB内存；</w:t>
            </w:r>
          </w:p>
          <w:p w14:paraId="18CBA565" w14:textId="77777777" w:rsidR="00EC496A" w:rsidRPr="00537FBA" w:rsidRDefault="00BF3D6C">
            <w:pPr>
              <w:pStyle w:val="2A"/>
              <w:widowControl/>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b/>
                <w:bCs/>
                <w:color w:val="auto"/>
                <w:sz w:val="22"/>
              </w:rPr>
              <w:t>以现场踏勘满足需求为准。</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4E5B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套</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E598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6</w:t>
            </w:r>
          </w:p>
        </w:tc>
      </w:tr>
      <w:tr w:rsidR="00EC496A" w:rsidRPr="00537FBA" w14:paraId="5CE2D077" w14:textId="77777777">
        <w:trPr>
          <w:trHeight w:val="59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BF8A2B"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4745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操作系统</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08DA4" w14:textId="77777777" w:rsidR="00EC496A" w:rsidRPr="00537FBA" w:rsidRDefault="00BF3D6C">
            <w:pPr>
              <w:ind w:firstLineChars="200" w:firstLine="442"/>
              <w:jc w:val="left"/>
              <w:rPr>
                <w:rFonts w:ascii="仿宋" w:eastAsia="仿宋" w:hAnsi="仿宋" w:cs="仿宋"/>
                <w:sz w:val="22"/>
                <w:szCs w:val="22"/>
              </w:rPr>
            </w:pPr>
            <w:r w:rsidRPr="00537FBA">
              <w:rPr>
                <w:rFonts w:ascii="仿宋" w:eastAsia="仿宋" w:hAnsi="仿宋" w:cs="仿宋" w:hint="eastAsia"/>
                <w:b/>
                <w:bCs/>
                <w:kern w:val="0"/>
                <w:sz w:val="22"/>
                <w:szCs w:val="22"/>
              </w:rPr>
              <w:t>原系统升级扩容，应用场景、需求如下：</w:t>
            </w:r>
          </w:p>
          <w:p w14:paraId="0196AA78"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#产品开发过程符合CMMI5标准，需提供证书复印件加盖公章</w:t>
            </w:r>
          </w:p>
          <w:p w14:paraId="0C166190"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产品符合GB18030-2005标准，产品符合CGL5.0标准</w:t>
            </w:r>
          </w:p>
          <w:p w14:paraId="51A98BFB"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支持 Intel x86-64； AMD x86-64；</w:t>
            </w:r>
          </w:p>
          <w:p w14:paraId="706C0A23"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支持PowerPC</w:t>
            </w:r>
          </w:p>
          <w:p w14:paraId="7BCDE316"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lastRenderedPageBreak/>
              <w:t>支持国产CPU</w:t>
            </w:r>
          </w:p>
          <w:p w14:paraId="248DC54B"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支持 XFS、EXT4、EXT3、GFS2等</w:t>
            </w:r>
          </w:p>
          <w:p w14:paraId="6DD6A34A"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提供中文化的图形操作界面</w:t>
            </w:r>
          </w:p>
          <w:p w14:paraId="5E432DF0"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支持多种安装方式，包括光盘安装、网络安装、 硬盘安装</w:t>
            </w:r>
          </w:p>
          <w:p w14:paraId="52464B4B"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虚拟内存支持（</w:t>
            </w:r>
            <w:proofErr w:type="gramStart"/>
            <w:r w:rsidRPr="00537FBA">
              <w:rPr>
                <w:rFonts w:ascii="仿宋" w:eastAsia="仿宋" w:hAnsi="仿宋" w:cs="仿宋" w:hint="eastAsia"/>
                <w:sz w:val="22"/>
                <w:szCs w:val="22"/>
              </w:rPr>
              <w:t>单进程</w:t>
            </w:r>
            <w:proofErr w:type="gramEnd"/>
            <w:r w:rsidRPr="00537FBA">
              <w:rPr>
                <w:rFonts w:ascii="仿宋" w:eastAsia="仿宋" w:hAnsi="仿宋" w:cs="仿宋" w:hint="eastAsia"/>
                <w:sz w:val="22"/>
                <w:szCs w:val="22"/>
              </w:rPr>
              <w:t>最大值）x86-64：128TB</w:t>
            </w:r>
          </w:p>
          <w:p w14:paraId="6DC366CB"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单个文件最大支持：Ext3：2TB；Ext4：16TB；GFS2：100TB；XFS：500TB</w:t>
            </w:r>
          </w:p>
          <w:p w14:paraId="7C4B5ED2"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文件系统最大支持：Ext3：16TB；Ext4：50TB；GFS2：100TB； XFS：500TB</w:t>
            </w:r>
          </w:p>
          <w:p w14:paraId="72819FD6"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支持双核及多核处理器</w:t>
            </w:r>
          </w:p>
          <w:p w14:paraId="71DDD731"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支持并优化NUMA体系架构</w:t>
            </w:r>
          </w:p>
          <w:p w14:paraId="669555C7"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支持作为 Guest OS 运行于 VMware、Hyper-V、 KVM、Xen、VirtualBox 虚拟化平台</w:t>
            </w:r>
          </w:p>
          <w:p w14:paraId="0A08B18D"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支持大规模图形化快速安装部署物理机、虚拟机服务器集群</w:t>
            </w:r>
          </w:p>
          <w:p w14:paraId="0A90242D"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提供对</w:t>
            </w:r>
            <w:proofErr w:type="gramStart"/>
            <w:r w:rsidRPr="00537FBA">
              <w:rPr>
                <w:rFonts w:ascii="仿宋" w:eastAsia="仿宋" w:hAnsi="仿宋" w:cs="仿宋" w:hint="eastAsia"/>
                <w:sz w:val="22"/>
                <w:szCs w:val="22"/>
              </w:rPr>
              <w:t>物理机</w:t>
            </w:r>
            <w:proofErr w:type="gramEnd"/>
            <w:r w:rsidRPr="00537FBA">
              <w:rPr>
                <w:rFonts w:ascii="仿宋" w:eastAsia="仿宋" w:hAnsi="仿宋" w:cs="仿宋" w:hint="eastAsia"/>
                <w:sz w:val="22"/>
                <w:szCs w:val="22"/>
              </w:rPr>
              <w:t>和虚拟机的系统运行状况监控，包括进程、CPU、内存、网络、磁盘剩余空间、磁盘IO等，并提供告警功能</w:t>
            </w:r>
          </w:p>
          <w:p w14:paraId="56C87D6E"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支持在多种桌面平台上（Linux、Windows、OSX、iOS、安卓）对混合管理物理机、虚拟机服务器集群统一管控，集中展示系统及服务的实时状态。支持扩展管理高可用集群、虚拟化集群</w:t>
            </w:r>
          </w:p>
          <w:p w14:paraId="6480CFCF"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b/>
                <w:bCs/>
                <w:kern w:val="0"/>
                <w:sz w:val="22"/>
                <w:szCs w:val="22"/>
              </w:rPr>
              <w:t>#</w:t>
            </w:r>
            <w:r w:rsidRPr="00537FBA">
              <w:rPr>
                <w:rFonts w:ascii="仿宋" w:eastAsia="仿宋" w:hAnsi="仿宋" w:cs="仿宋" w:hint="eastAsia"/>
                <w:sz w:val="22"/>
                <w:szCs w:val="22"/>
              </w:rPr>
              <w:t>提供对集群监控内容如进程、CPU、内存、网络、磁盘的报表功能，支持按天、周、月、年分别统计报表，支持以pdf和doc格式导出报表</w:t>
            </w:r>
          </w:p>
          <w:p w14:paraId="3CB112CA"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#提供Oracle Database 11g、12c数据库产品以及Tuxedo 12c中间件产品Oracle官方认证；提供VMware ESXi6.0产品VMware官方认证</w:t>
            </w:r>
          </w:p>
          <w:p w14:paraId="702A9A02"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 xml:space="preserve">兼容Oracle、达梦 </w:t>
            </w:r>
            <w:proofErr w:type="spellStart"/>
            <w:r w:rsidRPr="00537FBA">
              <w:rPr>
                <w:rFonts w:ascii="仿宋" w:eastAsia="仿宋" w:hAnsi="仿宋" w:cs="仿宋" w:hint="eastAsia"/>
                <w:sz w:val="22"/>
                <w:szCs w:val="22"/>
              </w:rPr>
              <w:t>Dameng</w:t>
            </w:r>
            <w:proofErr w:type="spellEnd"/>
            <w:r w:rsidRPr="00537FBA">
              <w:rPr>
                <w:rFonts w:ascii="仿宋" w:eastAsia="仿宋" w:hAnsi="仿宋" w:cs="仿宋" w:hint="eastAsia"/>
                <w:sz w:val="22"/>
                <w:szCs w:val="22"/>
              </w:rPr>
              <w:t>、</w:t>
            </w:r>
            <w:proofErr w:type="gramStart"/>
            <w:r w:rsidRPr="00537FBA">
              <w:rPr>
                <w:rFonts w:ascii="仿宋" w:eastAsia="仿宋" w:hAnsi="仿宋" w:cs="仿宋" w:hint="eastAsia"/>
                <w:sz w:val="22"/>
                <w:szCs w:val="22"/>
              </w:rPr>
              <w:t>人大金</w:t>
            </w:r>
            <w:proofErr w:type="gramEnd"/>
            <w:r w:rsidRPr="00537FBA">
              <w:rPr>
                <w:rFonts w:ascii="仿宋" w:eastAsia="仿宋" w:hAnsi="仿宋" w:cs="仿宋" w:hint="eastAsia"/>
                <w:sz w:val="22"/>
                <w:szCs w:val="22"/>
              </w:rPr>
              <w:t xml:space="preserve">仓 </w:t>
            </w:r>
            <w:proofErr w:type="spellStart"/>
            <w:r w:rsidRPr="00537FBA">
              <w:rPr>
                <w:rFonts w:ascii="仿宋" w:eastAsia="仿宋" w:hAnsi="仿宋" w:cs="仿宋" w:hint="eastAsia"/>
                <w:sz w:val="22"/>
                <w:szCs w:val="22"/>
              </w:rPr>
              <w:t>KingbaseES</w:t>
            </w:r>
            <w:proofErr w:type="spellEnd"/>
            <w:r w:rsidRPr="00537FBA">
              <w:rPr>
                <w:rFonts w:ascii="仿宋" w:eastAsia="仿宋" w:hAnsi="仿宋" w:cs="仿宋" w:hint="eastAsia"/>
                <w:sz w:val="22"/>
                <w:szCs w:val="22"/>
              </w:rPr>
              <w:t>、南大通用</w:t>
            </w:r>
            <w:proofErr w:type="spellStart"/>
            <w:r w:rsidRPr="00537FBA">
              <w:rPr>
                <w:rFonts w:ascii="仿宋" w:eastAsia="仿宋" w:hAnsi="仿宋" w:cs="仿宋" w:hint="eastAsia"/>
                <w:sz w:val="22"/>
                <w:szCs w:val="22"/>
              </w:rPr>
              <w:t>Gbase</w:t>
            </w:r>
            <w:proofErr w:type="spellEnd"/>
            <w:r w:rsidRPr="00537FBA">
              <w:rPr>
                <w:rFonts w:ascii="仿宋" w:eastAsia="仿宋" w:hAnsi="仿宋" w:cs="仿宋" w:hint="eastAsia"/>
                <w:sz w:val="22"/>
                <w:szCs w:val="22"/>
              </w:rPr>
              <w:t xml:space="preserve">、神通 </w:t>
            </w:r>
            <w:proofErr w:type="spellStart"/>
            <w:r w:rsidRPr="00537FBA">
              <w:rPr>
                <w:rFonts w:ascii="仿宋" w:eastAsia="仿宋" w:hAnsi="仿宋" w:cs="仿宋" w:hint="eastAsia"/>
                <w:sz w:val="22"/>
                <w:szCs w:val="22"/>
              </w:rPr>
              <w:t>oscar</w:t>
            </w:r>
            <w:proofErr w:type="spellEnd"/>
            <w:r w:rsidRPr="00537FBA">
              <w:rPr>
                <w:rFonts w:ascii="仿宋" w:eastAsia="仿宋" w:hAnsi="仿宋" w:cs="仿宋" w:hint="eastAsia"/>
                <w:sz w:val="22"/>
                <w:szCs w:val="22"/>
              </w:rPr>
              <w:t>数据库产品</w:t>
            </w:r>
          </w:p>
          <w:p w14:paraId="2D633BA2"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兼容Oracle Tuxedo、中创</w:t>
            </w:r>
            <w:proofErr w:type="spellStart"/>
            <w:r w:rsidRPr="00537FBA">
              <w:rPr>
                <w:rFonts w:ascii="仿宋" w:eastAsia="仿宋" w:hAnsi="仿宋" w:cs="仿宋" w:hint="eastAsia"/>
                <w:sz w:val="22"/>
                <w:szCs w:val="22"/>
              </w:rPr>
              <w:t>Inforsuite</w:t>
            </w:r>
            <w:proofErr w:type="spellEnd"/>
            <w:r w:rsidRPr="00537FBA">
              <w:rPr>
                <w:rFonts w:ascii="仿宋" w:eastAsia="仿宋" w:hAnsi="仿宋" w:cs="仿宋" w:hint="eastAsia"/>
                <w:sz w:val="22"/>
                <w:szCs w:val="22"/>
              </w:rPr>
              <w:t>、金蝶</w:t>
            </w:r>
            <w:proofErr w:type="spellStart"/>
            <w:r w:rsidRPr="00537FBA">
              <w:rPr>
                <w:rFonts w:ascii="仿宋" w:eastAsia="仿宋" w:hAnsi="仿宋" w:cs="仿宋" w:hint="eastAsia"/>
                <w:sz w:val="22"/>
                <w:szCs w:val="22"/>
              </w:rPr>
              <w:t>Apusic</w:t>
            </w:r>
            <w:proofErr w:type="spellEnd"/>
            <w:r w:rsidRPr="00537FBA">
              <w:rPr>
                <w:rFonts w:ascii="仿宋" w:eastAsia="仿宋" w:hAnsi="仿宋" w:cs="仿宋" w:hint="eastAsia"/>
                <w:sz w:val="22"/>
                <w:szCs w:val="22"/>
              </w:rPr>
              <w:t>、东方通</w:t>
            </w:r>
            <w:proofErr w:type="spellStart"/>
            <w:r w:rsidRPr="00537FBA">
              <w:rPr>
                <w:rFonts w:ascii="仿宋" w:eastAsia="仿宋" w:hAnsi="仿宋" w:cs="仿宋" w:hint="eastAsia"/>
                <w:sz w:val="22"/>
                <w:szCs w:val="22"/>
              </w:rPr>
              <w:t>TongWeb</w:t>
            </w:r>
            <w:proofErr w:type="spellEnd"/>
            <w:r w:rsidRPr="00537FBA">
              <w:rPr>
                <w:rFonts w:ascii="仿宋" w:eastAsia="仿宋" w:hAnsi="仿宋" w:cs="仿宋" w:hint="eastAsia"/>
                <w:sz w:val="22"/>
                <w:szCs w:val="22"/>
              </w:rPr>
              <w:t>等中间件产品</w:t>
            </w:r>
          </w:p>
          <w:p w14:paraId="52F387E6"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兼容Veritas、爱数、英方等备份软件</w:t>
            </w:r>
          </w:p>
          <w:p w14:paraId="63B1586C" w14:textId="77777777" w:rsidR="00EC496A" w:rsidRPr="00537FBA" w:rsidRDefault="00BF3D6C">
            <w:pPr>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兼容浪潮、曙光、联想、华为、DELL、HP等服务器整机</w:t>
            </w:r>
          </w:p>
          <w:p w14:paraId="259A0738" w14:textId="77777777" w:rsidR="00EC496A" w:rsidRPr="00537FBA" w:rsidRDefault="00BF3D6C">
            <w:pPr>
              <w:widowControl/>
              <w:numPr>
                <w:ilvl w:val="0"/>
                <w:numId w:val="9"/>
              </w:numPr>
              <w:jc w:val="left"/>
              <w:rPr>
                <w:rFonts w:ascii="仿宋" w:eastAsia="仿宋" w:hAnsi="仿宋" w:cs="仿宋"/>
                <w:sz w:val="22"/>
                <w:szCs w:val="22"/>
              </w:rPr>
            </w:pPr>
            <w:r w:rsidRPr="00537FBA">
              <w:rPr>
                <w:rFonts w:ascii="仿宋" w:eastAsia="仿宋" w:hAnsi="仿宋" w:cs="仿宋" w:hint="eastAsia"/>
                <w:sz w:val="22"/>
                <w:szCs w:val="22"/>
              </w:rPr>
              <w:t>兼容华为、宏杉、DELL等存储产品</w:t>
            </w:r>
          </w:p>
          <w:p w14:paraId="2113BCF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b/>
                <w:bCs/>
                <w:sz w:val="22"/>
                <w:szCs w:val="22"/>
              </w:rPr>
              <w:t>以现场踏勘满足需求为准。</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556D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套</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0C99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11</w:t>
            </w:r>
          </w:p>
        </w:tc>
      </w:tr>
      <w:tr w:rsidR="00EC496A" w:rsidRPr="00537FBA" w14:paraId="683D6715" w14:textId="77777777">
        <w:trPr>
          <w:trHeight w:val="590"/>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6455ED"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11FC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杀毒软件</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C84A9" w14:textId="77777777" w:rsidR="00EC496A" w:rsidRPr="00537FBA" w:rsidRDefault="00BF3D6C">
            <w:pPr>
              <w:ind w:firstLineChars="200" w:firstLine="442"/>
              <w:jc w:val="left"/>
              <w:rPr>
                <w:rFonts w:ascii="仿宋" w:eastAsia="仿宋" w:hAnsi="仿宋" w:cs="仿宋"/>
                <w:sz w:val="22"/>
                <w:szCs w:val="22"/>
              </w:rPr>
            </w:pPr>
            <w:r w:rsidRPr="00537FBA">
              <w:rPr>
                <w:rFonts w:ascii="仿宋" w:eastAsia="仿宋" w:hAnsi="仿宋" w:cs="仿宋" w:hint="eastAsia"/>
                <w:b/>
                <w:bCs/>
                <w:kern w:val="0"/>
                <w:sz w:val="22"/>
                <w:szCs w:val="22"/>
              </w:rPr>
              <w:t>原系统升级扩容，应用场景、需求如下：</w:t>
            </w:r>
          </w:p>
          <w:p w14:paraId="7F2A14CB" w14:textId="77777777" w:rsidR="00EC496A" w:rsidRPr="00537FBA" w:rsidRDefault="00BF3D6C">
            <w:pPr>
              <w:widowControl/>
              <w:jc w:val="left"/>
              <w:rPr>
                <w:rFonts w:ascii="仿宋" w:eastAsia="仿宋" w:hAnsi="仿宋" w:cs="仿宋"/>
                <w:kern w:val="0"/>
                <w:sz w:val="22"/>
                <w:szCs w:val="22"/>
              </w:rPr>
            </w:pPr>
            <w:r w:rsidRPr="00537FBA">
              <w:rPr>
                <w:rFonts w:ascii="仿宋" w:eastAsia="仿宋" w:hAnsi="仿宋" w:cs="仿宋" w:hint="eastAsia"/>
                <w:kern w:val="0"/>
                <w:sz w:val="22"/>
                <w:szCs w:val="22"/>
              </w:rPr>
              <w:t>1.杀毒软件需自带自有病毒库；</w:t>
            </w:r>
            <w:r w:rsidRPr="00537FBA">
              <w:rPr>
                <w:rFonts w:ascii="仿宋" w:eastAsia="仿宋" w:hAnsi="仿宋" w:cs="仿宋" w:hint="eastAsia"/>
                <w:kern w:val="0"/>
                <w:sz w:val="22"/>
                <w:szCs w:val="22"/>
              </w:rPr>
              <w:br/>
              <w:t>2.杀毒软件产品达到公安部检测认证一级品标准，提供一级品认证证书及检测报告复印件；</w:t>
            </w:r>
            <w:r w:rsidRPr="00537FBA">
              <w:rPr>
                <w:rFonts w:ascii="仿宋" w:eastAsia="仿宋" w:hAnsi="仿宋" w:cs="仿宋" w:hint="eastAsia"/>
                <w:kern w:val="0"/>
                <w:sz w:val="22"/>
                <w:szCs w:val="22"/>
              </w:rPr>
              <w:br/>
              <w:t>3.杀毒软件产品通过VB100%认证；</w:t>
            </w:r>
            <w:r w:rsidRPr="00537FBA">
              <w:rPr>
                <w:rFonts w:ascii="仿宋" w:eastAsia="仿宋" w:hAnsi="仿宋" w:cs="仿宋" w:hint="eastAsia"/>
                <w:kern w:val="0"/>
                <w:sz w:val="22"/>
                <w:szCs w:val="22"/>
              </w:rPr>
              <w:br/>
            </w:r>
            <w:r w:rsidRPr="00537FBA">
              <w:rPr>
                <w:rFonts w:ascii="仿宋" w:eastAsia="仿宋" w:hAnsi="仿宋" w:cs="仿宋" w:hint="eastAsia"/>
                <w:kern w:val="0"/>
                <w:sz w:val="22"/>
                <w:szCs w:val="22"/>
              </w:rPr>
              <w:lastRenderedPageBreak/>
              <w:t>4.控制中心软件应采用B/S架构管理端，具备设备分组管理、策略制定下发、全网健康状况监测、统一杀毒、统一漏洞修复、软件管理;</w:t>
            </w:r>
          </w:p>
          <w:p w14:paraId="0C6CA1F1" w14:textId="77777777" w:rsidR="00EC496A" w:rsidRPr="00537FBA" w:rsidRDefault="00BF3D6C">
            <w:pPr>
              <w:widowControl/>
              <w:jc w:val="left"/>
              <w:rPr>
                <w:rFonts w:ascii="仿宋" w:eastAsia="仿宋" w:hAnsi="仿宋" w:cs="仿宋"/>
                <w:kern w:val="0"/>
                <w:sz w:val="22"/>
                <w:szCs w:val="22"/>
              </w:rPr>
            </w:pPr>
            <w:r w:rsidRPr="00537FBA">
              <w:rPr>
                <w:rFonts w:ascii="仿宋" w:eastAsia="仿宋" w:hAnsi="仿宋" w:cs="仿宋" w:hint="eastAsia"/>
                <w:kern w:val="0"/>
                <w:sz w:val="22"/>
                <w:szCs w:val="22"/>
              </w:rPr>
              <w:t>5.虚拟机和</w:t>
            </w:r>
            <w:proofErr w:type="gramStart"/>
            <w:r w:rsidRPr="00537FBA">
              <w:rPr>
                <w:rFonts w:ascii="仿宋" w:eastAsia="仿宋" w:hAnsi="仿宋" w:cs="仿宋" w:hint="eastAsia"/>
                <w:kern w:val="0"/>
                <w:sz w:val="22"/>
                <w:szCs w:val="22"/>
              </w:rPr>
              <w:t>物理机</w:t>
            </w:r>
            <w:proofErr w:type="gramEnd"/>
            <w:r w:rsidRPr="00537FBA">
              <w:rPr>
                <w:rFonts w:ascii="仿宋" w:eastAsia="仿宋" w:hAnsi="仿宋" w:cs="仿宋" w:hint="eastAsia"/>
                <w:kern w:val="0"/>
                <w:sz w:val="22"/>
                <w:szCs w:val="22"/>
              </w:rPr>
              <w:t>在同一系统中心管理以及各种报表和查询等功能；</w:t>
            </w:r>
            <w:r w:rsidRPr="00537FBA">
              <w:rPr>
                <w:rFonts w:ascii="仿宋" w:eastAsia="仿宋" w:hAnsi="仿宋" w:cs="仿宋" w:hint="eastAsia"/>
                <w:kern w:val="0"/>
                <w:sz w:val="22"/>
                <w:szCs w:val="22"/>
              </w:rPr>
              <w:br/>
              <w:t>6.支持浏览器防护，对篡改浏览器设置的恶意行为进行有效防御；</w:t>
            </w:r>
            <w:r w:rsidRPr="00537FBA">
              <w:rPr>
                <w:rFonts w:ascii="仿宋" w:eastAsia="仿宋" w:hAnsi="仿宋" w:cs="仿宋" w:hint="eastAsia"/>
                <w:kern w:val="0"/>
                <w:sz w:val="22"/>
                <w:szCs w:val="22"/>
              </w:rPr>
              <w:br/>
              <w:t>7.支持通过数字签名或者文件名的方式分别显示文件，方便管理员管理全网终端上报的文件；</w:t>
            </w:r>
            <w:r w:rsidRPr="00537FBA">
              <w:rPr>
                <w:rFonts w:ascii="仿宋" w:eastAsia="仿宋" w:hAnsi="仿宋" w:cs="仿宋" w:hint="eastAsia"/>
                <w:kern w:val="0"/>
                <w:sz w:val="22"/>
                <w:szCs w:val="22"/>
              </w:rPr>
              <w:br/>
              <w:t>8.可以提供对各类即时通讯工具、邮件、网络下载工具、文件，文件类型至少支持.</w:t>
            </w:r>
            <w:proofErr w:type="spellStart"/>
            <w:r w:rsidRPr="00537FBA">
              <w:rPr>
                <w:rFonts w:ascii="仿宋" w:eastAsia="仿宋" w:hAnsi="仿宋" w:cs="仿宋" w:hint="eastAsia"/>
                <w:kern w:val="0"/>
                <w:sz w:val="22"/>
                <w:szCs w:val="22"/>
              </w:rPr>
              <w:t>dll</w:t>
            </w:r>
            <w:proofErr w:type="spellEnd"/>
            <w:r w:rsidRPr="00537FBA">
              <w:rPr>
                <w:rFonts w:ascii="仿宋" w:eastAsia="仿宋" w:hAnsi="仿宋" w:cs="仿宋" w:hint="eastAsia"/>
                <w:kern w:val="0"/>
                <w:sz w:val="22"/>
                <w:szCs w:val="22"/>
              </w:rPr>
              <w:t>、</w:t>
            </w:r>
            <w:proofErr w:type="spellStart"/>
            <w:r w:rsidRPr="00537FBA">
              <w:rPr>
                <w:rFonts w:ascii="仿宋" w:eastAsia="仿宋" w:hAnsi="仿宋" w:cs="仿宋" w:hint="eastAsia"/>
                <w:kern w:val="0"/>
                <w:sz w:val="22"/>
                <w:szCs w:val="22"/>
              </w:rPr>
              <w:t>scr</w:t>
            </w:r>
            <w:proofErr w:type="spellEnd"/>
            <w:r w:rsidRPr="00537FBA">
              <w:rPr>
                <w:rFonts w:ascii="仿宋" w:eastAsia="仿宋" w:hAnsi="仿宋" w:cs="仿宋" w:hint="eastAsia"/>
                <w:kern w:val="0"/>
                <w:sz w:val="22"/>
                <w:szCs w:val="22"/>
              </w:rPr>
              <w:t>、rtf、</w:t>
            </w:r>
            <w:proofErr w:type="spellStart"/>
            <w:r w:rsidRPr="00537FBA">
              <w:rPr>
                <w:rFonts w:ascii="仿宋" w:eastAsia="仿宋" w:hAnsi="仿宋" w:cs="仿宋" w:hint="eastAsia"/>
                <w:kern w:val="0"/>
                <w:sz w:val="22"/>
                <w:szCs w:val="22"/>
              </w:rPr>
              <w:t>pps</w:t>
            </w:r>
            <w:proofErr w:type="spellEnd"/>
            <w:r w:rsidRPr="00537FBA">
              <w:rPr>
                <w:rFonts w:ascii="仿宋" w:eastAsia="仿宋" w:hAnsi="仿宋" w:cs="仿宋" w:hint="eastAsia"/>
                <w:kern w:val="0"/>
                <w:sz w:val="22"/>
                <w:szCs w:val="22"/>
              </w:rPr>
              <w:t>、zip、MP4、AVI、</w:t>
            </w:r>
            <w:proofErr w:type="spellStart"/>
            <w:r w:rsidRPr="00537FBA">
              <w:rPr>
                <w:rFonts w:ascii="仿宋" w:eastAsia="仿宋" w:hAnsi="仿宋" w:cs="仿宋" w:hint="eastAsia"/>
                <w:kern w:val="0"/>
                <w:sz w:val="22"/>
                <w:szCs w:val="22"/>
              </w:rPr>
              <w:t>wmv</w:t>
            </w:r>
            <w:proofErr w:type="spellEnd"/>
            <w:r w:rsidRPr="00537FBA">
              <w:rPr>
                <w:rFonts w:ascii="仿宋" w:eastAsia="仿宋" w:hAnsi="仿宋" w:cs="仿宋" w:hint="eastAsia"/>
                <w:kern w:val="0"/>
                <w:sz w:val="22"/>
                <w:szCs w:val="22"/>
              </w:rPr>
              <w:t>、RMVB、</w:t>
            </w:r>
            <w:proofErr w:type="spellStart"/>
            <w:r w:rsidRPr="00537FBA">
              <w:rPr>
                <w:rFonts w:ascii="仿宋" w:eastAsia="仿宋" w:hAnsi="仿宋" w:cs="仿宋" w:hint="eastAsia"/>
                <w:kern w:val="0"/>
                <w:sz w:val="22"/>
                <w:szCs w:val="22"/>
              </w:rPr>
              <w:t>psd</w:t>
            </w:r>
            <w:proofErr w:type="spellEnd"/>
            <w:r w:rsidRPr="00537FBA">
              <w:rPr>
                <w:rFonts w:ascii="仿宋" w:eastAsia="仿宋" w:hAnsi="仿宋" w:cs="仿宋" w:hint="eastAsia"/>
                <w:kern w:val="0"/>
                <w:sz w:val="22"/>
                <w:szCs w:val="22"/>
              </w:rPr>
              <w:t>、jpeg、bat、</w:t>
            </w:r>
            <w:proofErr w:type="spellStart"/>
            <w:r w:rsidRPr="00537FBA">
              <w:rPr>
                <w:rFonts w:ascii="仿宋" w:eastAsia="仿宋" w:hAnsi="仿宋" w:cs="仿宋" w:hint="eastAsia"/>
                <w:kern w:val="0"/>
                <w:sz w:val="22"/>
                <w:szCs w:val="22"/>
              </w:rPr>
              <w:t>cfg</w:t>
            </w:r>
            <w:proofErr w:type="spellEnd"/>
            <w:r w:rsidRPr="00537FBA">
              <w:rPr>
                <w:rFonts w:ascii="仿宋" w:eastAsia="仿宋" w:hAnsi="仿宋" w:cs="仿宋" w:hint="eastAsia"/>
                <w:kern w:val="0"/>
                <w:sz w:val="22"/>
                <w:szCs w:val="22"/>
              </w:rPr>
              <w:t>，</w:t>
            </w:r>
            <w:proofErr w:type="spellStart"/>
            <w:r w:rsidRPr="00537FBA">
              <w:rPr>
                <w:rFonts w:ascii="仿宋" w:eastAsia="仿宋" w:hAnsi="仿宋" w:cs="仿宋" w:hint="eastAsia"/>
                <w:kern w:val="0"/>
                <w:sz w:val="22"/>
                <w:szCs w:val="22"/>
              </w:rPr>
              <w:t>apk</w:t>
            </w:r>
            <w:proofErr w:type="spellEnd"/>
            <w:r w:rsidRPr="00537FBA">
              <w:rPr>
                <w:rFonts w:ascii="仿宋" w:eastAsia="仿宋" w:hAnsi="仿宋" w:cs="仿宋" w:hint="eastAsia"/>
                <w:kern w:val="0"/>
                <w:sz w:val="22"/>
                <w:szCs w:val="22"/>
              </w:rPr>
              <w:t>、</w:t>
            </w:r>
            <w:proofErr w:type="spellStart"/>
            <w:r w:rsidRPr="00537FBA">
              <w:rPr>
                <w:rFonts w:ascii="仿宋" w:eastAsia="仿宋" w:hAnsi="仿宋" w:cs="仿宋" w:hint="eastAsia"/>
                <w:kern w:val="0"/>
                <w:sz w:val="22"/>
                <w:szCs w:val="22"/>
              </w:rPr>
              <w:t>lnk</w:t>
            </w:r>
            <w:proofErr w:type="spellEnd"/>
            <w:r w:rsidRPr="00537FBA">
              <w:rPr>
                <w:rFonts w:ascii="仿宋" w:eastAsia="仿宋" w:hAnsi="仿宋" w:cs="仿宋" w:hint="eastAsia"/>
                <w:kern w:val="0"/>
                <w:sz w:val="22"/>
                <w:szCs w:val="22"/>
              </w:rPr>
              <w:t>等保存到本地文件的查杀功能；可查看文件审计列表，并可对任意审计文件进行追溯；</w:t>
            </w:r>
            <w:r w:rsidRPr="00537FBA">
              <w:rPr>
                <w:rFonts w:ascii="仿宋" w:eastAsia="仿宋" w:hAnsi="仿宋" w:cs="仿宋" w:hint="eastAsia"/>
                <w:kern w:val="0"/>
                <w:sz w:val="22"/>
                <w:szCs w:val="22"/>
              </w:rPr>
              <w:br/>
              <w:t>9.对勒索者病毒提供防护机制，采用虚拟钓饵方式有效拦截勒索者病毒；</w:t>
            </w:r>
            <w:r w:rsidRPr="00537FBA">
              <w:rPr>
                <w:rFonts w:ascii="仿宋" w:eastAsia="仿宋" w:hAnsi="仿宋" w:cs="仿宋" w:hint="eastAsia"/>
                <w:kern w:val="0"/>
                <w:sz w:val="22"/>
                <w:szCs w:val="22"/>
              </w:rPr>
              <w:br/>
              <w:t>10.终端支持智能屏蔽过期补丁、与操作系统不兼容的补丁，可以查看或搜索系统已安装的全部补丁；</w:t>
            </w:r>
            <w:r w:rsidRPr="00537FBA">
              <w:rPr>
                <w:rFonts w:ascii="仿宋" w:eastAsia="仿宋" w:hAnsi="仿宋" w:cs="仿宋" w:hint="eastAsia"/>
                <w:kern w:val="0"/>
                <w:sz w:val="22"/>
                <w:szCs w:val="22"/>
              </w:rPr>
              <w:br/>
              <w:t>11.具备漏洞集中修复、补丁分发功能</w:t>
            </w:r>
            <w:r w:rsidRPr="00537FBA">
              <w:rPr>
                <w:rFonts w:ascii="仿宋" w:eastAsia="仿宋" w:hAnsi="仿宋" w:cs="仿宋" w:hint="eastAsia"/>
                <w:kern w:val="0"/>
                <w:sz w:val="22"/>
                <w:szCs w:val="22"/>
              </w:rPr>
              <w:br/>
              <w:t>12.windows服务器客户端具备资产管理及运</w:t>
            </w:r>
            <w:proofErr w:type="gramStart"/>
            <w:r w:rsidRPr="00537FBA">
              <w:rPr>
                <w:rFonts w:ascii="仿宋" w:eastAsia="仿宋" w:hAnsi="仿宋" w:cs="仿宋" w:hint="eastAsia"/>
                <w:kern w:val="0"/>
                <w:sz w:val="22"/>
                <w:szCs w:val="22"/>
              </w:rPr>
              <w:t>维管理</w:t>
            </w:r>
            <w:proofErr w:type="gramEnd"/>
            <w:r w:rsidRPr="00537FBA">
              <w:rPr>
                <w:rFonts w:ascii="仿宋" w:eastAsia="仿宋" w:hAnsi="仿宋" w:cs="仿宋" w:hint="eastAsia"/>
                <w:kern w:val="0"/>
                <w:sz w:val="22"/>
                <w:szCs w:val="22"/>
              </w:rPr>
              <w:t>的功能，包括XP防护盾，软件资产管理，边界管理，漏洞管理，USB管理等终端安全管理功能；</w:t>
            </w:r>
            <w:r w:rsidRPr="00537FBA">
              <w:rPr>
                <w:rFonts w:ascii="仿宋" w:eastAsia="仿宋" w:hAnsi="仿宋" w:cs="仿宋" w:hint="eastAsia"/>
                <w:kern w:val="0"/>
                <w:sz w:val="22"/>
                <w:szCs w:val="22"/>
              </w:rPr>
              <w:br/>
              <w:t>13.提供报告门户，能在一个Portal内完整展现全网病毒定义状况、安全风险状况、计 提供大数据分析系统，可将全网发现的威胁文件通过MD5</w:t>
            </w:r>
            <w:proofErr w:type="gramStart"/>
            <w:r w:rsidRPr="00537FBA">
              <w:rPr>
                <w:rFonts w:ascii="仿宋" w:eastAsia="仿宋" w:hAnsi="仿宋" w:cs="仿宋" w:hint="eastAsia"/>
                <w:kern w:val="0"/>
                <w:sz w:val="22"/>
                <w:szCs w:val="22"/>
              </w:rPr>
              <w:t>值按照</w:t>
            </w:r>
            <w:proofErr w:type="gramEnd"/>
            <w:r w:rsidRPr="00537FBA">
              <w:rPr>
                <w:rFonts w:ascii="仿宋" w:eastAsia="仿宋" w:hAnsi="仿宋" w:cs="仿宋" w:hint="eastAsia"/>
                <w:kern w:val="0"/>
                <w:sz w:val="22"/>
                <w:szCs w:val="22"/>
              </w:rPr>
              <w:t>黑名单、白名单、灰名单进行添加分类，有效防止未知威胁攻击；</w:t>
            </w:r>
            <w:r w:rsidRPr="00537FBA">
              <w:rPr>
                <w:rFonts w:ascii="仿宋" w:eastAsia="仿宋" w:hAnsi="仿宋" w:cs="仿宋" w:hint="eastAsia"/>
                <w:kern w:val="0"/>
                <w:sz w:val="22"/>
                <w:szCs w:val="22"/>
              </w:rPr>
              <w:br/>
              <w:t>14.可统计指定终端病毒日志、升级日志、安装日志等审计功能；</w:t>
            </w:r>
            <w:r w:rsidRPr="00537FBA">
              <w:rPr>
                <w:rFonts w:ascii="仿宋" w:eastAsia="仿宋" w:hAnsi="仿宋" w:cs="仿宋" w:hint="eastAsia"/>
                <w:kern w:val="0"/>
                <w:sz w:val="22"/>
                <w:szCs w:val="22"/>
              </w:rPr>
              <w:br/>
              <w:t>15.</w:t>
            </w:r>
            <w:r w:rsidRPr="00537FBA">
              <w:rPr>
                <w:rFonts w:ascii="仿宋" w:eastAsia="仿宋" w:hAnsi="仿宋" w:cs="仿宋" w:hint="eastAsia"/>
                <w:b/>
                <w:bCs/>
                <w:kern w:val="0"/>
                <w:sz w:val="22"/>
                <w:szCs w:val="22"/>
              </w:rPr>
              <w:t>#</w:t>
            </w:r>
            <w:r w:rsidRPr="00537FBA">
              <w:rPr>
                <w:rFonts w:ascii="仿宋" w:eastAsia="仿宋" w:hAnsi="仿宋" w:cs="仿宋" w:hint="eastAsia"/>
                <w:kern w:val="0"/>
                <w:sz w:val="22"/>
                <w:szCs w:val="22"/>
              </w:rPr>
              <w:t>支持在现有使用的原网络版杀毒软件系统中心（防病毒软件）基础上扩容LINUX服务器端和客户端杀毒，系统日志、设置无缝对接，保证业务系统正常运行；</w:t>
            </w:r>
            <w:r w:rsidRPr="00537FBA">
              <w:rPr>
                <w:rFonts w:ascii="仿宋" w:eastAsia="仿宋" w:hAnsi="仿宋" w:cs="仿宋" w:hint="eastAsia"/>
                <w:kern w:val="0"/>
                <w:sz w:val="22"/>
                <w:szCs w:val="22"/>
              </w:rPr>
              <w:br/>
              <w:t>16.支持对终端USB管控，USB查</w:t>
            </w:r>
            <w:proofErr w:type="gramStart"/>
            <w:r w:rsidRPr="00537FBA">
              <w:rPr>
                <w:rFonts w:ascii="仿宋" w:eastAsia="仿宋" w:hAnsi="仿宋" w:cs="仿宋" w:hint="eastAsia"/>
                <w:kern w:val="0"/>
                <w:sz w:val="22"/>
                <w:szCs w:val="22"/>
              </w:rPr>
              <w:t>杀设置</w:t>
            </w:r>
            <w:proofErr w:type="gramEnd"/>
            <w:r w:rsidRPr="00537FBA">
              <w:rPr>
                <w:rFonts w:ascii="仿宋" w:eastAsia="仿宋" w:hAnsi="仿宋" w:cs="仿宋" w:hint="eastAsia"/>
                <w:kern w:val="0"/>
                <w:sz w:val="22"/>
                <w:szCs w:val="22"/>
              </w:rPr>
              <w:t>等设置使用权限；</w:t>
            </w:r>
            <w:r w:rsidRPr="00537FBA">
              <w:rPr>
                <w:rFonts w:ascii="仿宋" w:eastAsia="仿宋" w:hAnsi="仿宋" w:cs="仿宋" w:hint="eastAsia"/>
                <w:kern w:val="0"/>
                <w:sz w:val="22"/>
                <w:szCs w:val="22"/>
              </w:rPr>
              <w:br/>
              <w:t>17.XP防护盾、支持针对Windows XP系统可带来安全隐患的设计机制进行加固性修复；</w:t>
            </w:r>
            <w:r w:rsidRPr="00537FBA">
              <w:rPr>
                <w:rFonts w:ascii="仿宋" w:eastAsia="仿宋" w:hAnsi="仿宋" w:cs="仿宋" w:hint="eastAsia"/>
                <w:kern w:val="0"/>
                <w:sz w:val="22"/>
                <w:szCs w:val="22"/>
              </w:rPr>
              <w:br/>
              <w:t>18.#支持与边界恶意代码检测设备、未知威胁检测系统联动，达到网关边界联动防御效果；</w:t>
            </w:r>
            <w:r w:rsidRPr="00537FBA">
              <w:rPr>
                <w:rFonts w:ascii="仿宋" w:eastAsia="仿宋" w:hAnsi="仿宋" w:cs="仿宋" w:hint="eastAsia"/>
                <w:kern w:val="0"/>
                <w:sz w:val="22"/>
                <w:szCs w:val="22"/>
              </w:rPr>
              <w:br/>
              <w:t>支持的操作系统包括但不限于：Windows Server 2008（64位）/Windows Server 2012 （64位）/Windows Server 2016 （64位）、中标麒麟/银河麒麟/</w:t>
            </w:r>
            <w:proofErr w:type="spellStart"/>
            <w:r w:rsidRPr="00537FBA">
              <w:rPr>
                <w:rFonts w:ascii="仿宋" w:eastAsia="仿宋" w:hAnsi="仿宋" w:cs="仿宋" w:hint="eastAsia"/>
                <w:kern w:val="0"/>
                <w:sz w:val="22"/>
                <w:szCs w:val="22"/>
              </w:rPr>
              <w:t>Deepin</w:t>
            </w:r>
            <w:proofErr w:type="spellEnd"/>
            <w:r w:rsidRPr="00537FBA">
              <w:rPr>
                <w:rFonts w:ascii="仿宋" w:eastAsia="仿宋" w:hAnsi="仿宋" w:cs="仿宋" w:hint="eastAsia"/>
                <w:kern w:val="0"/>
                <w:sz w:val="22"/>
                <w:szCs w:val="22"/>
              </w:rPr>
              <w:t>/SUSE Linux/Red Hat Linux/</w:t>
            </w:r>
            <w:proofErr w:type="spellStart"/>
            <w:r w:rsidRPr="00537FBA">
              <w:rPr>
                <w:rFonts w:ascii="仿宋" w:eastAsia="仿宋" w:hAnsi="仿宋" w:cs="仿宋" w:hint="eastAsia"/>
                <w:kern w:val="0"/>
                <w:sz w:val="22"/>
                <w:szCs w:val="22"/>
              </w:rPr>
              <w:t>centOS</w:t>
            </w:r>
            <w:proofErr w:type="spellEnd"/>
            <w:r w:rsidRPr="00537FBA">
              <w:rPr>
                <w:rFonts w:ascii="仿宋" w:eastAsia="仿宋" w:hAnsi="仿宋" w:cs="仿宋" w:hint="eastAsia"/>
                <w:kern w:val="0"/>
                <w:sz w:val="22"/>
                <w:szCs w:val="22"/>
              </w:rPr>
              <w:t>/Ubuntu 12以上版本；</w:t>
            </w:r>
            <w:r w:rsidRPr="00537FBA">
              <w:rPr>
                <w:rFonts w:ascii="仿宋" w:eastAsia="仿宋" w:hAnsi="仿宋" w:cs="仿宋" w:hint="eastAsia"/>
                <w:kern w:val="0"/>
                <w:sz w:val="22"/>
                <w:szCs w:val="22"/>
              </w:rPr>
              <w:br/>
              <w:t>支持在虚拟机上安装控制中心。</w:t>
            </w:r>
            <w:r w:rsidRPr="00537FBA">
              <w:rPr>
                <w:rFonts w:ascii="仿宋" w:eastAsia="仿宋" w:hAnsi="仿宋" w:cs="仿宋" w:hint="eastAsia"/>
                <w:kern w:val="0"/>
                <w:sz w:val="22"/>
                <w:szCs w:val="22"/>
              </w:rPr>
              <w:br/>
              <w:t>19.#扩容1系统中心+50LINXU服务器端+2000客户端的杀毒软件授权</w:t>
            </w:r>
          </w:p>
          <w:p w14:paraId="3E8D4722" w14:textId="77777777" w:rsidR="00EC496A" w:rsidRPr="00537FBA" w:rsidRDefault="00BF3D6C">
            <w:pPr>
              <w:widowControl/>
              <w:jc w:val="left"/>
              <w:rPr>
                <w:rFonts w:ascii="仿宋" w:eastAsia="仿宋" w:hAnsi="仿宋" w:cs="仿宋"/>
                <w:kern w:val="0"/>
                <w:sz w:val="22"/>
                <w:szCs w:val="22"/>
              </w:rPr>
            </w:pPr>
            <w:r w:rsidRPr="00537FBA">
              <w:rPr>
                <w:rFonts w:ascii="仿宋" w:eastAsia="仿宋" w:hAnsi="仿宋" w:cs="仿宋" w:hint="eastAsia"/>
                <w:b/>
                <w:bCs/>
                <w:sz w:val="22"/>
                <w:szCs w:val="22"/>
              </w:rPr>
              <w:t>以现场踏勘满足需求为准。</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EC01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套</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CED6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1</w:t>
            </w:r>
          </w:p>
        </w:tc>
      </w:tr>
    </w:tbl>
    <w:p w14:paraId="16A86D78"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lastRenderedPageBreak/>
        <w:t>售后服务及培训要求</w:t>
      </w:r>
    </w:p>
    <w:p w14:paraId="567C4A17" w14:textId="77777777" w:rsidR="00EC496A" w:rsidRPr="00537FBA" w:rsidRDefault="00BF3D6C">
      <w:pPr>
        <w:adjustRightInd w:val="0"/>
        <w:spacing w:line="360" w:lineRule="atLeast"/>
        <w:jc w:val="left"/>
        <w:textAlignment w:val="baseline"/>
        <w:rPr>
          <w:bCs/>
          <w:sz w:val="24"/>
        </w:rPr>
      </w:pPr>
      <w:r w:rsidRPr="00537FBA">
        <w:rPr>
          <w:rFonts w:hint="eastAsia"/>
          <w:bCs/>
          <w:sz w:val="24"/>
        </w:rPr>
        <w:t>1</w:t>
      </w:r>
      <w:r w:rsidRPr="00537FBA">
        <w:rPr>
          <w:rFonts w:hint="eastAsia"/>
          <w:bCs/>
          <w:sz w:val="24"/>
        </w:rPr>
        <w:t>、项目竣工后，要求整个基础软件原厂质保不低于</w:t>
      </w:r>
      <w:r w:rsidRPr="00537FBA">
        <w:rPr>
          <w:rFonts w:hint="eastAsia"/>
          <w:bCs/>
          <w:sz w:val="24"/>
        </w:rPr>
        <w:t>1</w:t>
      </w:r>
      <w:r w:rsidRPr="00537FBA">
        <w:rPr>
          <w:rFonts w:hint="eastAsia"/>
          <w:bCs/>
          <w:sz w:val="24"/>
        </w:rPr>
        <w:t>年，硬件原厂质保不低于</w:t>
      </w:r>
      <w:r w:rsidRPr="00537FBA">
        <w:rPr>
          <w:rFonts w:hint="eastAsia"/>
          <w:bCs/>
          <w:sz w:val="24"/>
        </w:rPr>
        <w:t>3</w:t>
      </w:r>
      <w:r w:rsidRPr="00537FBA">
        <w:rPr>
          <w:rFonts w:hint="eastAsia"/>
          <w:bCs/>
          <w:sz w:val="24"/>
        </w:rPr>
        <w:t>年（竣工验收合格之日起计算）。中标人在质保期内，免费负责系统内所有设备的维护保养、故障维修、技术升级和质量保证及售后服务工作。</w:t>
      </w:r>
    </w:p>
    <w:p w14:paraId="793348B7" w14:textId="77777777" w:rsidR="00EC496A" w:rsidRPr="00537FBA" w:rsidRDefault="00BF3D6C">
      <w:pPr>
        <w:adjustRightInd w:val="0"/>
        <w:spacing w:line="360" w:lineRule="atLeast"/>
        <w:jc w:val="left"/>
        <w:textAlignment w:val="baseline"/>
        <w:rPr>
          <w:bCs/>
          <w:sz w:val="24"/>
        </w:rPr>
      </w:pPr>
      <w:r w:rsidRPr="00537FBA">
        <w:rPr>
          <w:rFonts w:hint="eastAsia"/>
          <w:bCs/>
          <w:sz w:val="24"/>
        </w:rPr>
        <w:t>2</w:t>
      </w:r>
      <w:r w:rsidRPr="00537FBA">
        <w:rPr>
          <w:rFonts w:hint="eastAsia"/>
          <w:bCs/>
          <w:sz w:val="24"/>
        </w:rPr>
        <w:t>、在质保期内，中标人在服务和技术方面给予采购人全面的支持，要求全年全天候（</w:t>
      </w:r>
      <w:r w:rsidRPr="00537FBA">
        <w:rPr>
          <w:rFonts w:hint="eastAsia"/>
          <w:bCs/>
          <w:sz w:val="24"/>
        </w:rPr>
        <w:t>7</w:t>
      </w:r>
      <w:r w:rsidRPr="00537FBA">
        <w:rPr>
          <w:rFonts w:hint="eastAsia"/>
          <w:bCs/>
          <w:sz w:val="24"/>
        </w:rPr>
        <w:t>×</w:t>
      </w:r>
      <w:r w:rsidRPr="00537FBA">
        <w:rPr>
          <w:rFonts w:hint="eastAsia"/>
          <w:bCs/>
          <w:sz w:val="24"/>
        </w:rPr>
        <w:t>24</w:t>
      </w:r>
      <w:r w:rsidRPr="00537FBA">
        <w:rPr>
          <w:rFonts w:hint="eastAsia"/>
          <w:bCs/>
          <w:sz w:val="24"/>
        </w:rPr>
        <w:t>小时）对故障进行快速响应。</w:t>
      </w:r>
    </w:p>
    <w:p w14:paraId="3F79980E" w14:textId="77777777" w:rsidR="00EC496A" w:rsidRPr="00537FBA" w:rsidRDefault="00BF3D6C">
      <w:pPr>
        <w:adjustRightInd w:val="0"/>
        <w:spacing w:line="360" w:lineRule="atLeast"/>
        <w:jc w:val="left"/>
        <w:textAlignment w:val="baseline"/>
        <w:rPr>
          <w:bCs/>
          <w:sz w:val="24"/>
        </w:rPr>
      </w:pPr>
      <w:r w:rsidRPr="00537FBA">
        <w:rPr>
          <w:rFonts w:hint="eastAsia"/>
          <w:bCs/>
          <w:sz w:val="24"/>
        </w:rPr>
        <w:t>3</w:t>
      </w:r>
      <w:r w:rsidRPr="00537FBA">
        <w:rPr>
          <w:rFonts w:hint="eastAsia"/>
          <w:bCs/>
          <w:sz w:val="24"/>
        </w:rPr>
        <w:t>、在质保期内，售后服务的响应时间</w:t>
      </w:r>
      <w:r w:rsidRPr="00537FBA">
        <w:rPr>
          <w:rFonts w:hint="eastAsia"/>
          <w:bCs/>
          <w:sz w:val="24"/>
        </w:rPr>
        <w:t>30</w:t>
      </w:r>
      <w:r w:rsidRPr="00537FBA">
        <w:rPr>
          <w:rFonts w:hint="eastAsia"/>
          <w:bCs/>
          <w:sz w:val="24"/>
        </w:rPr>
        <w:t>分钟，排除故障时间不超过</w:t>
      </w:r>
      <w:r w:rsidRPr="00537FBA">
        <w:rPr>
          <w:rFonts w:hint="eastAsia"/>
          <w:bCs/>
          <w:sz w:val="24"/>
        </w:rPr>
        <w:t>4</w:t>
      </w:r>
      <w:r w:rsidRPr="00537FBA">
        <w:rPr>
          <w:rFonts w:hint="eastAsia"/>
          <w:bCs/>
          <w:sz w:val="24"/>
        </w:rPr>
        <w:t>小时，特殊故障至少在</w:t>
      </w:r>
      <w:r w:rsidRPr="00537FBA">
        <w:rPr>
          <w:rFonts w:hint="eastAsia"/>
          <w:bCs/>
          <w:sz w:val="24"/>
        </w:rPr>
        <w:t>48</w:t>
      </w:r>
      <w:r w:rsidRPr="00537FBA">
        <w:rPr>
          <w:rFonts w:hint="eastAsia"/>
          <w:bCs/>
          <w:sz w:val="24"/>
        </w:rPr>
        <w:t>小时内解决，如发生重要故障，需要携带备件进行替换。</w:t>
      </w:r>
    </w:p>
    <w:p w14:paraId="36CB296D" w14:textId="77777777" w:rsidR="00EC496A" w:rsidRPr="00537FBA" w:rsidRDefault="00BF3D6C">
      <w:pPr>
        <w:adjustRightInd w:val="0"/>
        <w:spacing w:line="360" w:lineRule="atLeast"/>
        <w:jc w:val="left"/>
        <w:textAlignment w:val="baseline"/>
        <w:rPr>
          <w:bCs/>
          <w:sz w:val="24"/>
        </w:rPr>
      </w:pPr>
      <w:r w:rsidRPr="00537FBA">
        <w:rPr>
          <w:rFonts w:hint="eastAsia"/>
          <w:bCs/>
          <w:sz w:val="24"/>
        </w:rPr>
        <w:t>4</w:t>
      </w:r>
      <w:r w:rsidRPr="00537FBA">
        <w:rPr>
          <w:rFonts w:hint="eastAsia"/>
          <w:bCs/>
          <w:sz w:val="24"/>
        </w:rPr>
        <w:t>、培训要求：提供专业技术支持和培训，使操作人员能熟悉掌握独立操作。</w:t>
      </w:r>
    </w:p>
    <w:p w14:paraId="2B011A5C" w14:textId="77777777" w:rsidR="00EC496A" w:rsidRPr="00537FBA" w:rsidRDefault="00BF3D6C">
      <w:pPr>
        <w:adjustRightInd w:val="0"/>
        <w:spacing w:line="360" w:lineRule="atLeast"/>
        <w:jc w:val="left"/>
        <w:textAlignment w:val="baseline"/>
        <w:rPr>
          <w:bCs/>
          <w:sz w:val="24"/>
        </w:rPr>
      </w:pPr>
      <w:r w:rsidRPr="00537FBA">
        <w:rPr>
          <w:rFonts w:hint="eastAsia"/>
          <w:bCs/>
          <w:sz w:val="24"/>
        </w:rPr>
        <w:t>5</w:t>
      </w:r>
      <w:r w:rsidRPr="00537FBA">
        <w:rPr>
          <w:rFonts w:hint="eastAsia"/>
          <w:bCs/>
          <w:sz w:val="24"/>
        </w:rPr>
        <w:t>、在投标文件中，</w:t>
      </w:r>
      <w:proofErr w:type="gramStart"/>
      <w:r w:rsidRPr="00537FBA">
        <w:rPr>
          <w:rFonts w:hint="eastAsia"/>
          <w:bCs/>
          <w:sz w:val="24"/>
        </w:rPr>
        <w:t>中标商</w:t>
      </w:r>
      <w:proofErr w:type="gramEnd"/>
      <w:r w:rsidRPr="00537FBA">
        <w:rPr>
          <w:rFonts w:hint="eastAsia"/>
          <w:bCs/>
          <w:sz w:val="24"/>
        </w:rPr>
        <w:t>应明确售后服务方案和故障响应时间。</w:t>
      </w:r>
    </w:p>
    <w:p w14:paraId="645CF424" w14:textId="77777777" w:rsidR="00EC496A" w:rsidRPr="00537FBA" w:rsidRDefault="00BF3D6C">
      <w:pPr>
        <w:adjustRightInd w:val="0"/>
        <w:spacing w:line="360" w:lineRule="atLeast"/>
        <w:jc w:val="left"/>
        <w:textAlignment w:val="baseline"/>
        <w:rPr>
          <w:bCs/>
          <w:sz w:val="24"/>
        </w:rPr>
      </w:pPr>
      <w:r w:rsidRPr="00537FBA">
        <w:rPr>
          <w:rFonts w:hint="eastAsia"/>
          <w:bCs/>
          <w:sz w:val="24"/>
        </w:rPr>
        <w:t>6</w:t>
      </w:r>
      <w:r w:rsidRPr="00537FBA">
        <w:rPr>
          <w:rFonts w:hint="eastAsia"/>
          <w:bCs/>
          <w:sz w:val="24"/>
        </w:rPr>
        <w:t>、中标人需对每台设备附注标签，标签应明确标明：购买日期，设备型号、</w:t>
      </w:r>
      <w:r w:rsidRPr="00537FBA">
        <w:rPr>
          <w:rFonts w:hint="eastAsia"/>
          <w:bCs/>
          <w:sz w:val="24"/>
        </w:rPr>
        <w:t>SN</w:t>
      </w:r>
      <w:r w:rsidRPr="00537FBA">
        <w:rPr>
          <w:rFonts w:hint="eastAsia"/>
          <w:bCs/>
          <w:sz w:val="24"/>
        </w:rPr>
        <w:t>码，质保期限、供货单位名称、售后服务联系人，售后人员手机号。</w:t>
      </w:r>
    </w:p>
    <w:p w14:paraId="5D0EF62C"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交货时间及地点</w:t>
      </w:r>
    </w:p>
    <w:p w14:paraId="2206E1CF" w14:textId="77777777" w:rsidR="00EC496A" w:rsidRPr="00537FBA" w:rsidRDefault="00BF3D6C">
      <w:pPr>
        <w:adjustRightInd w:val="0"/>
        <w:spacing w:line="360" w:lineRule="atLeast"/>
        <w:jc w:val="left"/>
        <w:textAlignment w:val="baseline"/>
        <w:rPr>
          <w:bCs/>
          <w:sz w:val="24"/>
        </w:rPr>
      </w:pPr>
      <w:r w:rsidRPr="00537FBA">
        <w:rPr>
          <w:rFonts w:hint="eastAsia"/>
          <w:bCs/>
          <w:sz w:val="24"/>
        </w:rPr>
        <w:t>交货时间：用户指定时间</w:t>
      </w:r>
    </w:p>
    <w:p w14:paraId="7D118448" w14:textId="77777777" w:rsidR="00EC496A" w:rsidRPr="00537FBA" w:rsidRDefault="00BF3D6C">
      <w:pPr>
        <w:adjustRightInd w:val="0"/>
        <w:spacing w:line="360" w:lineRule="atLeast"/>
        <w:jc w:val="left"/>
        <w:textAlignment w:val="baseline"/>
        <w:rPr>
          <w:bCs/>
          <w:sz w:val="24"/>
        </w:rPr>
      </w:pPr>
      <w:r w:rsidRPr="00537FBA">
        <w:rPr>
          <w:rFonts w:hint="eastAsia"/>
          <w:bCs/>
          <w:sz w:val="24"/>
        </w:rPr>
        <w:t>交货地点：北京市</w:t>
      </w:r>
      <w:proofErr w:type="gramStart"/>
      <w:r w:rsidRPr="00537FBA">
        <w:rPr>
          <w:rFonts w:hint="eastAsia"/>
          <w:bCs/>
          <w:sz w:val="24"/>
        </w:rPr>
        <w:t>大兴区</w:t>
      </w:r>
      <w:proofErr w:type="gramEnd"/>
      <w:r w:rsidRPr="00537FBA">
        <w:rPr>
          <w:rFonts w:hint="eastAsia"/>
          <w:bCs/>
          <w:sz w:val="24"/>
        </w:rPr>
        <w:t>卫生健康委员会</w:t>
      </w:r>
    </w:p>
    <w:p w14:paraId="240CC64E"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验收服务要求</w:t>
      </w:r>
    </w:p>
    <w:p w14:paraId="19205376" w14:textId="77777777" w:rsidR="00EC496A" w:rsidRPr="00537FBA" w:rsidRDefault="00BF3D6C">
      <w:pPr>
        <w:adjustRightInd w:val="0"/>
        <w:spacing w:line="360" w:lineRule="atLeast"/>
        <w:jc w:val="left"/>
        <w:textAlignment w:val="baseline"/>
        <w:rPr>
          <w:bCs/>
          <w:sz w:val="24"/>
        </w:rPr>
      </w:pPr>
      <w:r w:rsidRPr="00537FBA">
        <w:rPr>
          <w:rFonts w:hint="eastAsia"/>
          <w:bCs/>
          <w:sz w:val="24"/>
        </w:rPr>
        <w:t>1</w:t>
      </w:r>
      <w:r w:rsidRPr="00537FBA">
        <w:rPr>
          <w:rFonts w:hint="eastAsia"/>
          <w:bCs/>
          <w:sz w:val="24"/>
        </w:rPr>
        <w:t>、项目建设、调试完毕后，中标方应提供以下资料：</w:t>
      </w:r>
    </w:p>
    <w:p w14:paraId="082EA765" w14:textId="77777777" w:rsidR="00EC496A" w:rsidRPr="00537FBA" w:rsidRDefault="00BF3D6C">
      <w:pPr>
        <w:adjustRightInd w:val="0"/>
        <w:spacing w:line="360" w:lineRule="atLeast"/>
        <w:jc w:val="left"/>
        <w:textAlignment w:val="baseline"/>
        <w:rPr>
          <w:bCs/>
          <w:sz w:val="24"/>
        </w:rPr>
      </w:pPr>
      <w:r w:rsidRPr="00537FBA">
        <w:rPr>
          <w:rFonts w:hint="eastAsia"/>
          <w:bCs/>
          <w:sz w:val="24"/>
        </w:rPr>
        <w:t>1)</w:t>
      </w:r>
      <w:r w:rsidRPr="00537FBA">
        <w:rPr>
          <w:rFonts w:hint="eastAsia"/>
          <w:bCs/>
          <w:sz w:val="24"/>
        </w:rPr>
        <w:t>、设备硬件操作手册、软件使用手册；</w:t>
      </w:r>
    </w:p>
    <w:p w14:paraId="00D872C9" w14:textId="77777777" w:rsidR="00EC496A" w:rsidRPr="00537FBA" w:rsidRDefault="00BF3D6C">
      <w:pPr>
        <w:adjustRightInd w:val="0"/>
        <w:spacing w:line="360" w:lineRule="atLeast"/>
        <w:jc w:val="left"/>
        <w:textAlignment w:val="baseline"/>
        <w:rPr>
          <w:bCs/>
          <w:sz w:val="24"/>
        </w:rPr>
      </w:pPr>
      <w:r w:rsidRPr="00537FBA">
        <w:rPr>
          <w:rFonts w:hint="eastAsia"/>
          <w:bCs/>
          <w:sz w:val="24"/>
        </w:rPr>
        <w:t>2)</w:t>
      </w:r>
      <w:r w:rsidRPr="00537FBA">
        <w:rPr>
          <w:rFonts w:hint="eastAsia"/>
          <w:bCs/>
          <w:sz w:val="24"/>
        </w:rPr>
        <w:t>、检测报告；</w:t>
      </w:r>
    </w:p>
    <w:p w14:paraId="0AB83921" w14:textId="77777777" w:rsidR="00EC496A" w:rsidRPr="00537FBA" w:rsidRDefault="00BF3D6C">
      <w:pPr>
        <w:adjustRightInd w:val="0"/>
        <w:spacing w:line="360" w:lineRule="atLeast"/>
        <w:jc w:val="left"/>
        <w:textAlignment w:val="baseline"/>
        <w:rPr>
          <w:bCs/>
          <w:sz w:val="24"/>
        </w:rPr>
      </w:pPr>
      <w:r w:rsidRPr="00537FBA">
        <w:rPr>
          <w:rFonts w:hint="eastAsia"/>
          <w:bCs/>
          <w:sz w:val="24"/>
        </w:rPr>
        <w:t>3)</w:t>
      </w:r>
      <w:r w:rsidRPr="00537FBA">
        <w:rPr>
          <w:rFonts w:hint="eastAsia"/>
          <w:bCs/>
          <w:sz w:val="24"/>
        </w:rPr>
        <w:t>、系统各种设备的维修、保养手册；</w:t>
      </w:r>
    </w:p>
    <w:p w14:paraId="58744BA1" w14:textId="77777777" w:rsidR="00EC496A" w:rsidRPr="00537FBA" w:rsidRDefault="00BF3D6C">
      <w:pPr>
        <w:adjustRightInd w:val="0"/>
        <w:spacing w:line="360" w:lineRule="atLeast"/>
        <w:jc w:val="left"/>
        <w:textAlignment w:val="baseline"/>
        <w:rPr>
          <w:bCs/>
          <w:sz w:val="24"/>
        </w:rPr>
      </w:pPr>
      <w:r w:rsidRPr="00537FBA">
        <w:rPr>
          <w:rFonts w:hint="eastAsia"/>
          <w:bCs/>
          <w:sz w:val="24"/>
        </w:rPr>
        <w:t>4)</w:t>
      </w:r>
      <w:r w:rsidRPr="00537FBA">
        <w:rPr>
          <w:rFonts w:hint="eastAsia"/>
          <w:bCs/>
          <w:sz w:val="24"/>
        </w:rPr>
        <w:t>、设备到货清单；</w:t>
      </w:r>
    </w:p>
    <w:p w14:paraId="00863E04" w14:textId="77777777" w:rsidR="00EC496A" w:rsidRPr="00537FBA" w:rsidRDefault="00BF3D6C">
      <w:pPr>
        <w:adjustRightInd w:val="0"/>
        <w:spacing w:line="360" w:lineRule="atLeast"/>
        <w:jc w:val="left"/>
        <w:textAlignment w:val="baseline"/>
        <w:rPr>
          <w:bCs/>
          <w:sz w:val="24"/>
        </w:rPr>
      </w:pPr>
      <w:r w:rsidRPr="00537FBA">
        <w:rPr>
          <w:rFonts w:hint="eastAsia"/>
          <w:bCs/>
          <w:sz w:val="24"/>
        </w:rPr>
        <w:t>5)</w:t>
      </w:r>
      <w:r w:rsidRPr="00537FBA">
        <w:rPr>
          <w:rFonts w:hint="eastAsia"/>
          <w:bCs/>
          <w:sz w:val="24"/>
        </w:rPr>
        <w:t>、保修服务计划。</w:t>
      </w:r>
    </w:p>
    <w:p w14:paraId="3905C511" w14:textId="77777777" w:rsidR="00EC496A" w:rsidRPr="00537FBA" w:rsidRDefault="00BF3D6C">
      <w:pPr>
        <w:adjustRightInd w:val="0"/>
        <w:spacing w:line="360" w:lineRule="atLeast"/>
        <w:jc w:val="left"/>
        <w:textAlignment w:val="baseline"/>
        <w:rPr>
          <w:bCs/>
          <w:sz w:val="24"/>
        </w:rPr>
      </w:pPr>
      <w:r w:rsidRPr="00537FBA">
        <w:rPr>
          <w:rFonts w:hint="eastAsia"/>
          <w:bCs/>
          <w:sz w:val="24"/>
        </w:rPr>
        <w:t>2</w:t>
      </w:r>
      <w:r w:rsidRPr="00537FBA">
        <w:rPr>
          <w:rFonts w:hint="eastAsia"/>
          <w:bCs/>
          <w:sz w:val="24"/>
        </w:rPr>
        <w:t>、中标方应负责在项目完成时将全部有关技术文件、资料、及测试、验收报告等文档汇集成册交付采购人。</w:t>
      </w:r>
    </w:p>
    <w:p w14:paraId="2D65FE10" w14:textId="77777777" w:rsidR="00EC496A" w:rsidRPr="00537FBA" w:rsidRDefault="00BF3D6C">
      <w:pPr>
        <w:adjustRightInd w:val="0"/>
        <w:spacing w:line="360" w:lineRule="atLeast"/>
        <w:jc w:val="left"/>
        <w:textAlignment w:val="baseline"/>
        <w:rPr>
          <w:bCs/>
          <w:sz w:val="24"/>
        </w:rPr>
      </w:pPr>
      <w:r w:rsidRPr="00537FBA">
        <w:rPr>
          <w:rFonts w:hint="eastAsia"/>
          <w:bCs/>
          <w:sz w:val="24"/>
        </w:rPr>
        <w:t>3</w:t>
      </w:r>
      <w:r w:rsidRPr="00537FBA">
        <w:rPr>
          <w:rFonts w:hint="eastAsia"/>
          <w:bCs/>
          <w:sz w:val="24"/>
        </w:rPr>
        <w:t>、验收：项目建设、调试完成后，进入不少于</w:t>
      </w:r>
      <w:r w:rsidRPr="00537FBA">
        <w:rPr>
          <w:rFonts w:hint="eastAsia"/>
          <w:bCs/>
          <w:sz w:val="24"/>
        </w:rPr>
        <w:t>20</w:t>
      </w:r>
      <w:r w:rsidRPr="00537FBA">
        <w:rPr>
          <w:rFonts w:hint="eastAsia"/>
          <w:bCs/>
          <w:sz w:val="24"/>
        </w:rPr>
        <w:t>个工作日的试运行期，试运行期满，无任何质量问题，双方组织行业</w:t>
      </w:r>
      <w:proofErr w:type="gramStart"/>
      <w:r w:rsidRPr="00537FBA">
        <w:rPr>
          <w:rFonts w:hint="eastAsia"/>
          <w:bCs/>
          <w:sz w:val="24"/>
        </w:rPr>
        <w:t>内专家</w:t>
      </w:r>
      <w:proofErr w:type="gramEnd"/>
      <w:r w:rsidRPr="00537FBA">
        <w:rPr>
          <w:rFonts w:hint="eastAsia"/>
          <w:bCs/>
          <w:sz w:val="24"/>
        </w:rPr>
        <w:t>进行验收，验收合格，双方签署验收报告，免费保修期从验收合格之日起计算。</w:t>
      </w:r>
    </w:p>
    <w:p w14:paraId="3CD0656F"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付款方式</w:t>
      </w:r>
    </w:p>
    <w:p w14:paraId="21D020F4" w14:textId="77777777" w:rsidR="00EC496A" w:rsidRPr="00537FBA" w:rsidRDefault="00BF3D6C">
      <w:pPr>
        <w:adjustRightInd w:val="0"/>
        <w:spacing w:line="360" w:lineRule="atLeast"/>
        <w:jc w:val="left"/>
        <w:textAlignment w:val="baseline"/>
        <w:rPr>
          <w:bCs/>
          <w:sz w:val="24"/>
        </w:rPr>
      </w:pPr>
      <w:r w:rsidRPr="00537FBA">
        <w:rPr>
          <w:rFonts w:hint="eastAsia"/>
          <w:bCs/>
          <w:sz w:val="24"/>
        </w:rPr>
        <w:t>合同签订后</w:t>
      </w:r>
      <w:r w:rsidRPr="00537FBA">
        <w:rPr>
          <w:rFonts w:hint="eastAsia"/>
          <w:bCs/>
          <w:sz w:val="24"/>
        </w:rPr>
        <w:t>7</w:t>
      </w:r>
      <w:r w:rsidRPr="00537FBA">
        <w:rPr>
          <w:rFonts w:hint="eastAsia"/>
          <w:bCs/>
          <w:sz w:val="24"/>
        </w:rPr>
        <w:t>个日历日内，卖方向买方支付</w:t>
      </w:r>
      <w:r w:rsidRPr="00537FBA">
        <w:rPr>
          <w:rFonts w:hint="eastAsia"/>
          <w:bCs/>
          <w:sz w:val="24"/>
        </w:rPr>
        <w:t>3</w:t>
      </w:r>
      <w:r w:rsidRPr="00537FBA">
        <w:rPr>
          <w:rFonts w:hint="eastAsia"/>
          <w:bCs/>
          <w:sz w:val="24"/>
        </w:rPr>
        <w:t>％合同总额的履约保证金，合同生效。</w:t>
      </w:r>
    </w:p>
    <w:p w14:paraId="488CEB02" w14:textId="77777777" w:rsidR="00EC496A" w:rsidRPr="00537FBA" w:rsidRDefault="00BF3D6C">
      <w:pPr>
        <w:adjustRightInd w:val="0"/>
        <w:spacing w:line="360" w:lineRule="atLeast"/>
        <w:jc w:val="left"/>
        <w:textAlignment w:val="baseline"/>
        <w:rPr>
          <w:bCs/>
          <w:sz w:val="24"/>
        </w:rPr>
      </w:pPr>
      <w:r w:rsidRPr="00537FBA">
        <w:rPr>
          <w:rFonts w:hint="eastAsia"/>
          <w:bCs/>
          <w:sz w:val="24"/>
        </w:rPr>
        <w:t>无预付款，核心设备到货</w:t>
      </w:r>
      <w:proofErr w:type="gramStart"/>
      <w:r w:rsidRPr="00537FBA">
        <w:rPr>
          <w:rFonts w:hint="eastAsia"/>
          <w:bCs/>
          <w:sz w:val="24"/>
        </w:rPr>
        <w:t>付合同全</w:t>
      </w:r>
      <w:proofErr w:type="gramEnd"/>
      <w:r w:rsidRPr="00537FBA">
        <w:rPr>
          <w:rFonts w:hint="eastAsia"/>
          <w:bCs/>
          <w:sz w:val="24"/>
        </w:rPr>
        <w:t>款的</w:t>
      </w:r>
      <w:r w:rsidRPr="00537FBA">
        <w:rPr>
          <w:rFonts w:hint="eastAsia"/>
          <w:bCs/>
          <w:sz w:val="24"/>
        </w:rPr>
        <w:t>30%</w:t>
      </w:r>
      <w:r w:rsidRPr="00537FBA">
        <w:rPr>
          <w:rFonts w:hint="eastAsia"/>
          <w:bCs/>
          <w:sz w:val="24"/>
        </w:rPr>
        <w:t>，全部设备到货</w:t>
      </w:r>
      <w:proofErr w:type="gramStart"/>
      <w:r w:rsidRPr="00537FBA">
        <w:rPr>
          <w:rFonts w:hint="eastAsia"/>
          <w:bCs/>
          <w:sz w:val="24"/>
        </w:rPr>
        <w:t>付合同全</w:t>
      </w:r>
      <w:proofErr w:type="gramEnd"/>
      <w:r w:rsidRPr="00537FBA">
        <w:rPr>
          <w:rFonts w:hint="eastAsia"/>
          <w:bCs/>
          <w:sz w:val="24"/>
        </w:rPr>
        <w:t>款的</w:t>
      </w:r>
      <w:r w:rsidRPr="00537FBA">
        <w:rPr>
          <w:rFonts w:hint="eastAsia"/>
          <w:bCs/>
          <w:sz w:val="24"/>
        </w:rPr>
        <w:t>15%</w:t>
      </w:r>
      <w:r w:rsidRPr="00537FBA">
        <w:rPr>
          <w:rFonts w:hint="eastAsia"/>
          <w:bCs/>
          <w:sz w:val="24"/>
        </w:rPr>
        <w:t>，部署、调试、运行、验收合格后付全款的</w:t>
      </w:r>
      <w:r w:rsidRPr="00537FBA">
        <w:rPr>
          <w:rFonts w:hint="eastAsia"/>
          <w:bCs/>
          <w:sz w:val="24"/>
        </w:rPr>
        <w:t>40%</w:t>
      </w:r>
      <w:r w:rsidRPr="00537FBA">
        <w:rPr>
          <w:rFonts w:hint="eastAsia"/>
          <w:bCs/>
          <w:sz w:val="24"/>
        </w:rPr>
        <w:t>，审计完成后支付合同余款（余款以审计结果为准）。</w:t>
      </w:r>
    </w:p>
    <w:p w14:paraId="612098AC" w14:textId="77777777" w:rsidR="00EC496A" w:rsidRPr="00537FBA" w:rsidRDefault="00BF3D6C">
      <w:pPr>
        <w:adjustRightInd w:val="0"/>
        <w:spacing w:line="360" w:lineRule="atLeast"/>
        <w:jc w:val="left"/>
        <w:textAlignment w:val="baseline"/>
        <w:rPr>
          <w:b/>
          <w:sz w:val="24"/>
        </w:rPr>
      </w:pPr>
      <w:r w:rsidRPr="00537FBA">
        <w:rPr>
          <w:rFonts w:hint="eastAsia"/>
          <w:bCs/>
          <w:sz w:val="24"/>
        </w:rPr>
        <w:t>货物通过最终验收合格后，履约保证金自动转为质量保证金，质量保证期结束后三十日内，需方将质量保证金无息退还供方。</w:t>
      </w:r>
    </w:p>
    <w:p w14:paraId="3A8DDC5F"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其他相关要求</w:t>
      </w:r>
    </w:p>
    <w:p w14:paraId="6F4BF2D7" w14:textId="77777777" w:rsidR="00EC496A" w:rsidRPr="00537FBA" w:rsidRDefault="00BF3D6C">
      <w:pPr>
        <w:adjustRightInd w:val="0"/>
        <w:spacing w:line="360" w:lineRule="atLeast"/>
        <w:jc w:val="left"/>
        <w:textAlignment w:val="baseline"/>
        <w:rPr>
          <w:b/>
          <w:sz w:val="24"/>
        </w:rPr>
      </w:pPr>
      <w:r w:rsidRPr="00537FBA">
        <w:rPr>
          <w:rFonts w:hint="eastAsia"/>
          <w:bCs/>
          <w:sz w:val="24"/>
        </w:rPr>
        <w:t>本项目的核心产品：服务器</w:t>
      </w:r>
    </w:p>
    <w:p w14:paraId="4FB00323"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特殊资质条款</w:t>
      </w:r>
    </w:p>
    <w:p w14:paraId="2E75383F" w14:textId="77777777" w:rsidR="00EC496A" w:rsidRPr="00537FBA" w:rsidRDefault="00BF3D6C">
      <w:pPr>
        <w:adjustRightInd w:val="0"/>
        <w:spacing w:line="360" w:lineRule="atLeast"/>
        <w:jc w:val="left"/>
        <w:textAlignment w:val="baseline"/>
        <w:rPr>
          <w:bCs/>
          <w:sz w:val="24"/>
        </w:rPr>
      </w:pPr>
      <w:r w:rsidRPr="00537FBA">
        <w:rPr>
          <w:rFonts w:hint="eastAsia"/>
          <w:bCs/>
          <w:sz w:val="24"/>
        </w:rPr>
        <w:lastRenderedPageBreak/>
        <w:t>无</w:t>
      </w:r>
    </w:p>
    <w:p w14:paraId="61FB9D41"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合同条款</w:t>
      </w:r>
    </w:p>
    <w:p w14:paraId="0CCCB4B0"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1．定义</w:t>
      </w:r>
    </w:p>
    <w:p w14:paraId="243C70E6" w14:textId="77777777" w:rsidR="00EC496A" w:rsidRPr="00537FBA" w:rsidRDefault="00BF3D6C">
      <w:pPr>
        <w:tabs>
          <w:tab w:val="left" w:pos="900"/>
        </w:tabs>
        <w:spacing w:line="400" w:lineRule="exact"/>
        <w:rPr>
          <w:rFonts w:ascii="宋体" w:hAnsi="宋体" w:cs="宋体"/>
          <w:sz w:val="24"/>
        </w:rPr>
      </w:pPr>
      <w:r w:rsidRPr="00537FBA">
        <w:rPr>
          <w:rFonts w:ascii="宋体" w:hAnsi="宋体" w:cs="宋体" w:hint="eastAsia"/>
          <w:sz w:val="24"/>
        </w:rPr>
        <w:t>本合同中的下列术语应解释为：</w:t>
      </w:r>
    </w:p>
    <w:p w14:paraId="3DC3DA6E"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1.1合同</w:t>
      </w:r>
      <w:proofErr w:type="gramStart"/>
      <w:r w:rsidRPr="00537FBA">
        <w:rPr>
          <w:rFonts w:ascii="宋体" w:eastAsia="宋体" w:hAnsi="宋体" w:cs="宋体" w:hint="eastAsia"/>
        </w:rPr>
        <w:t>系指需供双方</w:t>
      </w:r>
      <w:proofErr w:type="gramEnd"/>
      <w:r w:rsidRPr="00537FBA">
        <w:rPr>
          <w:rFonts w:ascii="宋体" w:eastAsia="宋体" w:hAnsi="宋体" w:cs="宋体" w:hint="eastAsia"/>
        </w:rPr>
        <w:t>签署的、合同格式中载明</w:t>
      </w:r>
      <w:proofErr w:type="gramStart"/>
      <w:r w:rsidRPr="00537FBA">
        <w:rPr>
          <w:rFonts w:ascii="宋体" w:eastAsia="宋体" w:hAnsi="宋体" w:cs="宋体" w:hint="eastAsia"/>
        </w:rPr>
        <w:t>的需供双方</w:t>
      </w:r>
      <w:proofErr w:type="gramEnd"/>
      <w:r w:rsidRPr="00537FBA">
        <w:rPr>
          <w:rFonts w:ascii="宋体" w:eastAsia="宋体" w:hAnsi="宋体" w:cs="宋体" w:hint="eastAsia"/>
        </w:rPr>
        <w:t>所达成的协议， 包括所有的附件、附录和构成合同的其它文件。</w:t>
      </w:r>
    </w:p>
    <w:p w14:paraId="1D9F949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1.2合同价系指根据合同约定，供方在完全履行合同义务后需方应付给供方的价格。</w:t>
      </w:r>
    </w:p>
    <w:p w14:paraId="0E151F0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1.3货物系指供方根据合同约定须向需方提供的一切设备、机械、仪表、备件，包括工具、手册等其它相关资料。</w:t>
      </w:r>
    </w:p>
    <w:p w14:paraId="5B544122"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1.4服务系指根据合同约定供方承担与供货有关的辅助服务，如运输、保险及安装、调试、提供技术援助、培训和其他类似的服务。</w:t>
      </w:r>
    </w:p>
    <w:p w14:paraId="4A539D47"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1.5需方系指与中标人签署供货合同的单位（</w:t>
      </w:r>
      <w:proofErr w:type="gramStart"/>
      <w:r w:rsidRPr="00537FBA">
        <w:rPr>
          <w:rFonts w:ascii="宋体" w:eastAsia="宋体" w:hAnsi="宋体" w:cs="宋体" w:hint="eastAsia"/>
        </w:rPr>
        <w:t>含最终</w:t>
      </w:r>
      <w:proofErr w:type="gramEnd"/>
      <w:r w:rsidRPr="00537FBA">
        <w:rPr>
          <w:rFonts w:ascii="宋体" w:eastAsia="宋体" w:hAnsi="宋体" w:cs="宋体" w:hint="eastAsia"/>
        </w:rPr>
        <w:t>用户）。</w:t>
      </w:r>
    </w:p>
    <w:p w14:paraId="04C5842A"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1.6供方系指根据合同约定提供货物及相关服务的中标人。</w:t>
      </w:r>
    </w:p>
    <w:p w14:paraId="286BEACB"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1.7现场系指合同约定货物将要运至和安装的地点。</w:t>
      </w:r>
    </w:p>
    <w:p w14:paraId="4F1B35A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1.8验收系指合同双方依据强制性的国家技术质量规范和合同约定，确认合同项下的货物符合合同规定的活动。</w:t>
      </w:r>
    </w:p>
    <w:p w14:paraId="61E71612"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2．技术规范</w:t>
      </w:r>
    </w:p>
    <w:p w14:paraId="7946A3C7"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2.1 提交货物的技术规范应与招标文件规定的技术规范和技术规范附件及其投标文件的技术规范偏差表相一致。若技术规范中无相应说明，则以国家有关部门最新颁布的相应标准及规范为准。</w:t>
      </w:r>
    </w:p>
    <w:p w14:paraId="2605F112" w14:textId="77777777" w:rsidR="00EC496A" w:rsidRPr="00537FBA" w:rsidRDefault="00BF3D6C">
      <w:pPr>
        <w:tabs>
          <w:tab w:val="left" w:pos="900"/>
        </w:tabs>
        <w:spacing w:line="400" w:lineRule="exact"/>
        <w:ind w:left="720" w:hanging="720"/>
        <w:rPr>
          <w:rFonts w:ascii="宋体" w:hAnsi="宋体" w:cs="宋体"/>
          <w:b/>
          <w:bCs/>
          <w:sz w:val="24"/>
        </w:rPr>
      </w:pPr>
      <w:r w:rsidRPr="00537FBA">
        <w:rPr>
          <w:rFonts w:ascii="宋体" w:hAnsi="宋体" w:cs="宋体" w:hint="eastAsia"/>
          <w:b/>
          <w:bCs/>
          <w:sz w:val="24"/>
        </w:rPr>
        <w:t>3．知识产权</w:t>
      </w:r>
    </w:p>
    <w:p w14:paraId="4CFE090B"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3.1 供方应保证需方在使用该货物或其任何一部分时不受第三方提出的侵犯专利权、著作权、商标权和工业设计权等的起诉。如果任何第三方提出侵权指控， 供方须与第三方交涉并承担由此发生的一切责任、费用和经济赔偿。</w:t>
      </w:r>
    </w:p>
    <w:p w14:paraId="48ADCC1A" w14:textId="77777777" w:rsidR="00EC496A" w:rsidRPr="00537FBA" w:rsidRDefault="00BF3D6C">
      <w:pPr>
        <w:spacing w:line="400" w:lineRule="exact"/>
        <w:ind w:left="720" w:hanging="720"/>
        <w:rPr>
          <w:rFonts w:ascii="宋体" w:hAnsi="宋体" w:cs="宋体"/>
          <w:b/>
          <w:bCs/>
          <w:sz w:val="24"/>
        </w:rPr>
      </w:pPr>
      <w:r w:rsidRPr="00537FBA">
        <w:rPr>
          <w:rFonts w:ascii="宋体" w:hAnsi="宋体" w:cs="宋体" w:hint="eastAsia"/>
          <w:b/>
          <w:bCs/>
          <w:sz w:val="24"/>
        </w:rPr>
        <w:t>4．包装要求</w:t>
      </w:r>
    </w:p>
    <w:p w14:paraId="4E7BEADE"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4.1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14:paraId="02EE364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4.2 每件包装箱内应附一份详细装箱单和质量合格证。</w:t>
      </w:r>
    </w:p>
    <w:p w14:paraId="07A5A774"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5．装运标志</w:t>
      </w:r>
    </w:p>
    <w:p w14:paraId="7915B63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5.1  供方应在每一包装箱的</w:t>
      </w:r>
      <w:proofErr w:type="gramStart"/>
      <w:r w:rsidRPr="00537FBA">
        <w:rPr>
          <w:rFonts w:ascii="宋体" w:eastAsia="宋体" w:hAnsi="宋体" w:cs="宋体" w:hint="eastAsia"/>
        </w:rPr>
        <w:t>四侧用不</w:t>
      </w:r>
      <w:proofErr w:type="gramEnd"/>
      <w:r w:rsidRPr="00537FBA">
        <w:rPr>
          <w:rFonts w:ascii="宋体" w:eastAsia="宋体" w:hAnsi="宋体" w:cs="宋体" w:hint="eastAsia"/>
        </w:rPr>
        <w:t>褪色的油漆以醒目的中文字样做出下列标记：</w:t>
      </w:r>
    </w:p>
    <w:p w14:paraId="50FBC80A" w14:textId="77777777" w:rsidR="00EC496A" w:rsidRPr="00537FBA" w:rsidRDefault="00BF3D6C">
      <w:pPr>
        <w:spacing w:line="400" w:lineRule="exact"/>
        <w:ind w:firstLineChars="350" w:firstLine="840"/>
        <w:rPr>
          <w:rFonts w:ascii="宋体" w:hAnsi="宋体" w:cs="宋体"/>
          <w:sz w:val="24"/>
        </w:rPr>
      </w:pPr>
      <w:r w:rsidRPr="00537FBA">
        <w:rPr>
          <w:rFonts w:ascii="宋体" w:hAnsi="宋体" w:cs="宋体" w:hint="eastAsia"/>
          <w:sz w:val="24"/>
        </w:rPr>
        <w:t>收货人：           ；合同号：           ；装运标志：         ；</w:t>
      </w:r>
    </w:p>
    <w:p w14:paraId="66360C8F" w14:textId="77777777" w:rsidR="00EC496A" w:rsidRPr="00537FBA" w:rsidRDefault="00BF3D6C">
      <w:pPr>
        <w:spacing w:line="400" w:lineRule="exact"/>
        <w:ind w:firstLineChars="350" w:firstLine="840"/>
        <w:rPr>
          <w:rFonts w:ascii="宋体" w:hAnsi="宋体" w:cs="宋体"/>
          <w:sz w:val="24"/>
        </w:rPr>
      </w:pPr>
      <w:r w:rsidRPr="00537FBA">
        <w:rPr>
          <w:rFonts w:ascii="宋体" w:hAnsi="宋体" w:cs="宋体" w:hint="eastAsia"/>
          <w:sz w:val="24"/>
        </w:rPr>
        <w:lastRenderedPageBreak/>
        <w:t>收货人代号：        ；目的地：         ；货物名称、品目号和箱号：     ；</w:t>
      </w:r>
    </w:p>
    <w:p w14:paraId="428CBD7D" w14:textId="77777777" w:rsidR="00EC496A" w:rsidRPr="00537FBA" w:rsidRDefault="00BF3D6C">
      <w:pPr>
        <w:spacing w:line="400" w:lineRule="exact"/>
        <w:ind w:firstLineChars="350" w:firstLine="840"/>
        <w:rPr>
          <w:rFonts w:ascii="宋体" w:hAnsi="宋体" w:cs="宋体"/>
          <w:sz w:val="24"/>
        </w:rPr>
      </w:pPr>
      <w:r w:rsidRPr="00537FBA">
        <w:rPr>
          <w:rFonts w:ascii="宋体" w:hAnsi="宋体" w:cs="宋体" w:hint="eastAsia"/>
          <w:sz w:val="24"/>
        </w:rPr>
        <w:t>毛重／净重：        ； 尺寸(长×宽×高以厘米计)：           。</w:t>
      </w:r>
    </w:p>
    <w:p w14:paraId="2C4E41B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5.2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p>
    <w:p w14:paraId="513B28F9" w14:textId="77777777" w:rsidR="00EC496A" w:rsidRPr="00537FBA" w:rsidRDefault="00BF3D6C">
      <w:pPr>
        <w:spacing w:line="400" w:lineRule="exact"/>
        <w:ind w:left="720" w:hanging="720"/>
        <w:rPr>
          <w:rFonts w:ascii="宋体" w:hAnsi="宋体" w:cs="宋体"/>
          <w:b/>
          <w:bCs/>
          <w:sz w:val="24"/>
        </w:rPr>
      </w:pPr>
      <w:r w:rsidRPr="00537FBA">
        <w:rPr>
          <w:rFonts w:ascii="宋体" w:hAnsi="宋体" w:cs="宋体" w:hint="eastAsia"/>
          <w:b/>
          <w:bCs/>
          <w:sz w:val="24"/>
        </w:rPr>
        <w:t>6．交货方式</w:t>
      </w:r>
    </w:p>
    <w:p w14:paraId="659FB41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6.1   交货方式一般为下列其中一种，具体在合同特殊条款中规定。</w:t>
      </w:r>
    </w:p>
    <w:p w14:paraId="3ACCDC2E"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6.1.1 现场交货：供方负责办理运输和保险，将货物运抵现场。有关运输和保险的一切费用由供方承担。所有货物运抵现场且安装调试完毕并验收合格后的日期为交货日期。</w:t>
      </w:r>
    </w:p>
    <w:p w14:paraId="602793E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6.1.2  工厂交货：由供方负责代办运输和保险事宜。运输费和保险费由需方承担。运输部门出具收据的日期为交货日期。</w:t>
      </w:r>
    </w:p>
    <w:p w14:paraId="69629BF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6.1.3   需方自提货物：由需方在合同规定地点自行办理提货。提单日期为交货日期。</w:t>
      </w:r>
    </w:p>
    <w:p w14:paraId="0705A39B"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 xml:space="preserve">6.2 供方应在合同规定的交货期 3 </w:t>
      </w:r>
      <w:proofErr w:type="gramStart"/>
      <w:r w:rsidRPr="00537FBA">
        <w:rPr>
          <w:rFonts w:ascii="宋体" w:eastAsia="宋体" w:hAnsi="宋体" w:cs="宋体" w:hint="eastAsia"/>
        </w:rPr>
        <w:t>天以前</w:t>
      </w:r>
      <w:proofErr w:type="gramEnd"/>
      <w:r w:rsidRPr="00537FBA">
        <w:rPr>
          <w:rFonts w:ascii="宋体" w:eastAsia="宋体" w:hAnsi="宋体" w:cs="宋体" w:hint="eastAsia"/>
        </w:rPr>
        <w:t xml:space="preserve">以电报或传真形式将合同号、货物名称、数量、包装箱件数、总毛重、总体积(立方米)和备妥交货日期通知需方。同时供方应用挂号信将详细交货清单一式 6 </w:t>
      </w:r>
      <w:proofErr w:type="gramStart"/>
      <w:r w:rsidRPr="00537FBA">
        <w:rPr>
          <w:rFonts w:ascii="宋体" w:eastAsia="宋体" w:hAnsi="宋体" w:cs="宋体" w:hint="eastAsia"/>
        </w:rPr>
        <w:t>份包括</w:t>
      </w:r>
      <w:proofErr w:type="gramEnd"/>
      <w:r w:rsidRPr="00537FBA">
        <w:rPr>
          <w:rFonts w:ascii="宋体" w:eastAsia="宋体" w:hAnsi="宋体" w:cs="宋体" w:hint="eastAsia"/>
        </w:rPr>
        <w:t>合同号、货物名称、规格、数量、总毛重、总体积(立方米)、包装箱件数和每个包装箱的尺寸(长×宽×高)、货物总价和备妥待交日期以及对货物在运输和仓储的特殊要求和注意事项通知需方。</w:t>
      </w:r>
    </w:p>
    <w:p w14:paraId="7E621B1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6.3  在现场交货和工厂交货条件下，供方装运的货物不应超过合同规定的数量或重量。否则，供方应对超运部分所引起的一切后果负责。</w:t>
      </w:r>
    </w:p>
    <w:p w14:paraId="14B73561" w14:textId="77777777" w:rsidR="00EC496A" w:rsidRPr="00537FBA" w:rsidRDefault="00BF3D6C">
      <w:pPr>
        <w:tabs>
          <w:tab w:val="left" w:pos="720"/>
        </w:tabs>
        <w:spacing w:line="400" w:lineRule="exact"/>
        <w:ind w:left="960" w:hanging="960"/>
        <w:rPr>
          <w:rFonts w:ascii="宋体" w:hAnsi="宋体" w:cs="宋体"/>
          <w:b/>
          <w:bCs/>
          <w:sz w:val="24"/>
        </w:rPr>
      </w:pPr>
      <w:r w:rsidRPr="00537FBA">
        <w:rPr>
          <w:rFonts w:ascii="宋体" w:hAnsi="宋体" w:cs="宋体" w:hint="eastAsia"/>
          <w:b/>
          <w:bCs/>
          <w:sz w:val="24"/>
        </w:rPr>
        <w:t>7．装运通知</w:t>
      </w:r>
    </w:p>
    <w:p w14:paraId="538777DE"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7.1 在现场交货和工厂交货条件下的货物，供方通知需方货物已备妥</w:t>
      </w:r>
      <w:proofErr w:type="gramStart"/>
      <w:r w:rsidRPr="00537FBA">
        <w:rPr>
          <w:rFonts w:ascii="宋体" w:eastAsia="宋体" w:hAnsi="宋体" w:cs="宋体" w:hint="eastAsia"/>
        </w:rPr>
        <w:t>待运输</w:t>
      </w:r>
      <w:proofErr w:type="gramEnd"/>
      <w:r w:rsidRPr="00537FBA">
        <w:rPr>
          <w:rFonts w:ascii="宋体" w:eastAsia="宋体" w:hAnsi="宋体" w:cs="宋体" w:hint="eastAsia"/>
        </w:rPr>
        <w:t>后24小时之内，应将合同号、货名、数量、毛重、总体积(立方米)、发票金额、运输工具名称及装运日期，以电报或传真通知需方。</w:t>
      </w:r>
    </w:p>
    <w:p w14:paraId="0F0E713E"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7.2  如因供方延误将上述内容用电报或传真通知需方，由此引起的一切后果损失应由供方负责。</w:t>
      </w:r>
    </w:p>
    <w:p w14:paraId="381B1916" w14:textId="77777777" w:rsidR="00EC496A" w:rsidRPr="00537FBA" w:rsidRDefault="00BF3D6C">
      <w:pPr>
        <w:pStyle w:val="3"/>
        <w:spacing w:line="400" w:lineRule="exact"/>
        <w:ind w:left="0" w:firstLine="0"/>
        <w:rPr>
          <w:rFonts w:hAnsi="宋体" w:cs="宋体"/>
          <w:b/>
          <w:bCs/>
          <w:kern w:val="2"/>
        </w:rPr>
      </w:pPr>
      <w:r w:rsidRPr="00537FBA">
        <w:rPr>
          <w:rFonts w:hAnsi="宋体" w:cs="宋体" w:hint="eastAsia"/>
          <w:b/>
          <w:bCs/>
          <w:kern w:val="2"/>
        </w:rPr>
        <w:t>8．付款条件</w:t>
      </w:r>
    </w:p>
    <w:p w14:paraId="029E385D" w14:textId="77777777" w:rsidR="00EC496A" w:rsidRPr="00537FBA" w:rsidRDefault="00BF3D6C" w:rsidP="00537CCB">
      <w:pPr>
        <w:spacing w:beforeLines="50" w:before="156" w:line="360" w:lineRule="auto"/>
        <w:ind w:firstLineChars="200" w:firstLine="480"/>
        <w:rPr>
          <w:rFonts w:ascii="宋体" w:hAnsi="宋体" w:cs="宋体"/>
          <w:sz w:val="24"/>
        </w:rPr>
      </w:pPr>
      <w:r w:rsidRPr="00537FBA">
        <w:rPr>
          <w:rFonts w:ascii="宋体" w:hAnsi="宋体" w:cs="宋体" w:hint="eastAsia"/>
          <w:sz w:val="24"/>
        </w:rPr>
        <w:t>本合同付款条件：无预付款，核心设备到货</w:t>
      </w:r>
      <w:proofErr w:type="gramStart"/>
      <w:r w:rsidRPr="00537FBA">
        <w:rPr>
          <w:rFonts w:ascii="宋体" w:hAnsi="宋体" w:cs="宋体" w:hint="eastAsia"/>
          <w:sz w:val="24"/>
        </w:rPr>
        <w:t>付合同全</w:t>
      </w:r>
      <w:proofErr w:type="gramEnd"/>
      <w:r w:rsidRPr="00537FBA">
        <w:rPr>
          <w:rFonts w:ascii="宋体" w:hAnsi="宋体" w:cs="宋体" w:hint="eastAsia"/>
          <w:sz w:val="24"/>
        </w:rPr>
        <w:t>款的30%，全部设备到货</w:t>
      </w:r>
      <w:proofErr w:type="gramStart"/>
      <w:r w:rsidRPr="00537FBA">
        <w:rPr>
          <w:rFonts w:ascii="宋体" w:hAnsi="宋体" w:cs="宋体" w:hint="eastAsia"/>
          <w:sz w:val="24"/>
        </w:rPr>
        <w:t>付合同全</w:t>
      </w:r>
      <w:proofErr w:type="gramEnd"/>
      <w:r w:rsidRPr="00537FBA">
        <w:rPr>
          <w:rFonts w:ascii="宋体" w:hAnsi="宋体" w:cs="宋体" w:hint="eastAsia"/>
          <w:sz w:val="24"/>
        </w:rPr>
        <w:t>款的15%，部署、调试、运行、验收合格后付全款的40%，审计完成</w:t>
      </w:r>
      <w:r w:rsidRPr="00537FBA">
        <w:rPr>
          <w:rFonts w:ascii="宋体" w:hAnsi="宋体" w:cs="宋体" w:hint="eastAsia"/>
          <w:sz w:val="24"/>
        </w:rPr>
        <w:lastRenderedPageBreak/>
        <w:t>后支付合同余款（余款以审计结果为准）。</w:t>
      </w:r>
    </w:p>
    <w:p w14:paraId="0AE4F352"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9．技术资料</w:t>
      </w:r>
    </w:p>
    <w:p w14:paraId="0C5758BA" w14:textId="77777777" w:rsidR="00EC496A" w:rsidRPr="00537FBA" w:rsidRDefault="00BF3D6C">
      <w:pPr>
        <w:spacing w:line="400" w:lineRule="exact"/>
        <w:rPr>
          <w:rFonts w:ascii="宋体" w:hAnsi="宋体" w:cs="宋体"/>
          <w:sz w:val="24"/>
        </w:rPr>
      </w:pPr>
      <w:r w:rsidRPr="00537FBA">
        <w:rPr>
          <w:rFonts w:ascii="宋体" w:hAnsi="宋体" w:cs="宋体" w:hint="eastAsia"/>
          <w:sz w:val="24"/>
        </w:rPr>
        <w:t>合同项下技术资料(除合同特殊条款规定外)将以下列方式交付：</w:t>
      </w:r>
    </w:p>
    <w:p w14:paraId="0DF38A1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9.1合同生效后 3 天内，供方应将每台设备和仪器的中文技术资料一套，如目录索引、图纸、操作手册、使用指南、维修指南和／或服务手册和示意图寄给需方。</w:t>
      </w:r>
    </w:p>
    <w:p w14:paraId="530462BA"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9.2  另外一套完整的上述资料应包装好随同每批货物一起发运。</w:t>
      </w:r>
    </w:p>
    <w:p w14:paraId="6A4C677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9.3  如果需方确认供方提供的技术资料不完整或在运输过程中丢失，供方将在收到需方通知后  5  天内将丢失资料免费寄给需方。</w:t>
      </w:r>
    </w:p>
    <w:p w14:paraId="102B1229"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10．质量保证</w:t>
      </w:r>
    </w:p>
    <w:p w14:paraId="5F646A0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10.1 供方须保证货物是全新、未使用过的，并完全符合强制性的国家技术质量规范和合同规定的质量、规格、性能和技术规范等的要求。</w:t>
      </w:r>
    </w:p>
    <w:p w14:paraId="2A43DAFE"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10.2供方须保证所提供的货物经正确安装、正常运转和保养，在其使用寿命期内须具有符合质量要求和产品说明书的性能。在货物质量保证期之内，供方须对由于设计、工艺或材料的缺陷而发生的任何不足或故障负责。</w:t>
      </w:r>
    </w:p>
    <w:p w14:paraId="08351D5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10.3 根据需方按检验标准自己检验结果或委托有资质的相关质检机构的检验结果，发现货物的数量、质量、规格与合同不符；或者在质量保证期内，证实货物存在缺陷，包括潜在的缺陷或使用不符合要求的材料等，需方应尽快以书面形式通知供方。供方在收到通知后  3  天内应免费维修或更换有缺陷的货物或部件。</w:t>
      </w:r>
    </w:p>
    <w:p w14:paraId="78B25422"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10.4 如果供方在收到通知后 3 天内没有弥补缺陷，需方可采取必要的补救措施，但由此引发的风险和费用将由供方承担。</w:t>
      </w:r>
    </w:p>
    <w:p w14:paraId="6C52A6E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10.5 除“合同特殊条款”规定外，合同项下货物的质量保证期为自货物通过最终验收起个月。</w:t>
      </w:r>
    </w:p>
    <w:p w14:paraId="39D9737D"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11．检验和验收</w:t>
      </w:r>
    </w:p>
    <w:p w14:paraId="66304339"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11.1 在交货前，供方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14:paraId="648FC01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14:paraId="79CA13A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lastRenderedPageBreak/>
        <w:t>11.2.1联合验收：</w:t>
      </w:r>
    </w:p>
    <w:p w14:paraId="58606520" w14:textId="77777777" w:rsidR="00EC496A" w:rsidRPr="00537FBA" w:rsidRDefault="00BF3D6C">
      <w:pPr>
        <w:spacing w:line="400" w:lineRule="exact"/>
        <w:ind w:firstLineChars="200" w:firstLine="480"/>
        <w:rPr>
          <w:rFonts w:ascii="宋体" w:hAnsi="宋体" w:cs="宋体"/>
          <w:sz w:val="24"/>
        </w:rPr>
      </w:pPr>
      <w:r w:rsidRPr="00537FBA">
        <w:rPr>
          <w:rFonts w:ascii="宋体" w:hAnsi="宋体" w:cs="宋体" w:hint="eastAsia"/>
          <w:sz w:val="24"/>
        </w:rPr>
        <w:t>项目资金为预算内且统一结算的政府采购项目，在合同约定的截至日期内所采购的货物运抵现场并安装调试合格，及时通知需方和政府采购中心待验收，需方、政府采购中心在接到通知后 10个工作日内组织对供应商履约的验收，并制作验收备忘录，签署验收意见。需方应当在验收书上签字盖章并承担相应的法律责任。</w:t>
      </w:r>
    </w:p>
    <w:p w14:paraId="051461DB"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11.2.2需方聘请相关专业机构验收：</w:t>
      </w:r>
    </w:p>
    <w:p w14:paraId="79FAD13E" w14:textId="77777777" w:rsidR="00EC496A" w:rsidRPr="00537FBA" w:rsidRDefault="00BF3D6C">
      <w:pPr>
        <w:spacing w:line="400" w:lineRule="exact"/>
        <w:ind w:firstLineChars="200" w:firstLine="480"/>
        <w:rPr>
          <w:rFonts w:ascii="宋体" w:hAnsi="宋体" w:cs="宋体"/>
          <w:sz w:val="24"/>
        </w:rPr>
      </w:pPr>
      <w:r w:rsidRPr="00537FBA">
        <w:rPr>
          <w:rFonts w:ascii="宋体" w:hAnsi="宋体" w:cs="宋体" w:hint="eastAsia"/>
          <w:sz w:val="24"/>
        </w:rPr>
        <w:t>如果是大型或者复杂的项目，供应商在合同约定的截至日期将所报的货物运抵现场、安装、调试、组织培训（如需要）后，通知需方和政府采购中心待验收，应当按照“委托协议”约定，需方邀请相关专业专家或国家认可的质量检测机构参加验收工作，专业机构验收人员应当在验收书上签字并承担相应的法律责任。</w:t>
      </w:r>
    </w:p>
    <w:p w14:paraId="263A2AB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11.2.3需方自行验收：</w:t>
      </w:r>
    </w:p>
    <w:p w14:paraId="208482D2" w14:textId="77777777" w:rsidR="00EC496A" w:rsidRPr="00537FBA" w:rsidRDefault="00BF3D6C">
      <w:pPr>
        <w:spacing w:line="400" w:lineRule="exact"/>
        <w:ind w:firstLineChars="200" w:firstLine="480"/>
        <w:rPr>
          <w:rFonts w:ascii="宋体" w:hAnsi="宋体" w:cs="宋体"/>
          <w:sz w:val="24"/>
        </w:rPr>
      </w:pPr>
      <w:r w:rsidRPr="00537FBA">
        <w:rPr>
          <w:rFonts w:ascii="宋体" w:hAnsi="宋体" w:cs="宋体" w:hint="eastAsia"/>
          <w:sz w:val="24"/>
        </w:rPr>
        <w:t>项目资金为预算外且自行结算的政府采购项目，在合同约定的截至日期内所采购的货物运抵现场并安装调试合格，及时通知需方待验收，需方应当按照“委托协议”约定自行组织对供应商履约的验收，需方验收人员应当在验收书上签字并承担相应的法律责任。</w:t>
      </w:r>
    </w:p>
    <w:p w14:paraId="169B86D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11.3 如果货物的质量和规格与合同不符或在第10条规定的质量保证期内，证实货物是有缺陷的，包括潜在的缺陷或使用不符合要求的材料，需方将有权向供方提出索赔。</w:t>
      </w:r>
    </w:p>
    <w:p w14:paraId="678F88D7"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11.4需方有权提出在货物制造过程中派人到制造厂进行监造，供方有义务为需方监造人员提供方便。</w:t>
      </w:r>
    </w:p>
    <w:p w14:paraId="0881918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11.5 制造厂对所供货物进行机械运转试验和性能试验时，必须提前通知需方。</w:t>
      </w:r>
    </w:p>
    <w:p w14:paraId="6DB981D9"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12．索赔</w:t>
      </w:r>
    </w:p>
    <w:p w14:paraId="00B74172"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12.1 如果货物的质量、规格、数量、重量等与合同不符，或在第10.5规定的质量保证期内证实货物存有缺陷，包括潜在的缺陷或使用不符合要求的材料等，需方有权根据按检验标准自己检验的结果或有资质的权威质检机构的检验结果向供方提出索赔。</w:t>
      </w:r>
    </w:p>
    <w:p w14:paraId="11565D3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12.2  在根据合同第10条和第11条规定的检验期和质量保证期内，如果供方对需方提出的索赔负有责任，供方应按照需方同意的下列一种或多种方式解决索赔事宜：</w:t>
      </w:r>
    </w:p>
    <w:p w14:paraId="39423C8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12.2.1 在法定的退货期内，供方应按合同规定将货款退还给需方，并承担由此发生的一切损失和费用，包括利息、银行手续费、运费、保险费、检验费、仓储费、装卸费以及为保护退回货物所需的其它必要费用。如已超过退货期，但供方同意退货，可比照上述办法办理或由双方协商处理。</w:t>
      </w:r>
    </w:p>
    <w:p w14:paraId="3D17F11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lastRenderedPageBreak/>
        <w:t>12.2.2 根据货物低劣程度、损坏程度以及需方所遭受损失的数额，</w:t>
      </w:r>
      <w:proofErr w:type="gramStart"/>
      <w:r w:rsidRPr="00537FBA">
        <w:rPr>
          <w:rFonts w:ascii="宋体" w:eastAsia="宋体" w:hAnsi="宋体" w:cs="宋体" w:hint="eastAsia"/>
        </w:rPr>
        <w:t>经需供</w:t>
      </w:r>
      <w:proofErr w:type="gramEnd"/>
      <w:r w:rsidRPr="00537FBA">
        <w:rPr>
          <w:rFonts w:ascii="宋体" w:eastAsia="宋体" w:hAnsi="宋体" w:cs="宋体" w:hint="eastAsia"/>
        </w:rPr>
        <w:t>双方商定降低货物的价格或由有权威的部门评估，以降低后的价格或评估价格为准。</w:t>
      </w:r>
    </w:p>
    <w:p w14:paraId="5A883DB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12.2.3 用符合规格、质量和性能要求的新零件、部件或货物来更换有缺陷的部分或修补缺陷部分，供方应承</w:t>
      </w:r>
      <w:proofErr w:type="gramStart"/>
      <w:r w:rsidRPr="00537FBA">
        <w:rPr>
          <w:rFonts w:ascii="宋体" w:eastAsia="宋体" w:hAnsi="宋体" w:cs="宋体" w:hint="eastAsia"/>
        </w:rPr>
        <w:t>担一切</w:t>
      </w:r>
      <w:proofErr w:type="gramEnd"/>
      <w:r w:rsidRPr="00537FBA">
        <w:rPr>
          <w:rFonts w:ascii="宋体" w:eastAsia="宋体" w:hAnsi="宋体" w:cs="宋体" w:hint="eastAsia"/>
        </w:rPr>
        <w:t>费用和风险并负担需方所发生的一切直接费用。同时，供方应按合同第10条规定，相应延长修补或更换件的质量保证期。</w:t>
      </w:r>
    </w:p>
    <w:p w14:paraId="37B4913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12.3  如果在需方发出索赔通知后2天内，供方未作答复，上述索赔应视为已被供方接受。如供方未能在需方提出索赔通知后2天内或需方同意的更长时间内，按照本合同第12.2条规定的任何一种方法解决索赔事宜，需方将从合同款或从供方开具的履约保证金保函中扣回索赔金额。如果这些金额不足以补偿索赔金额，需方有权向供方提出不足部分的补偿。</w:t>
      </w:r>
    </w:p>
    <w:p w14:paraId="2532B402"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13．延迟交货</w:t>
      </w:r>
    </w:p>
    <w:p w14:paraId="253074D7"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13.1供方应按照此次“招标文件”中需方规定的时间交货和提供服务。</w:t>
      </w:r>
    </w:p>
    <w:p w14:paraId="4EFF13DA"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13.2如果供方无正当理由迟延交货，需方有权提出违约损失赔偿或解除合同。</w:t>
      </w:r>
    </w:p>
    <w:p w14:paraId="2AA9716E"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13.3 在履行合同过程中，由于供方原因不能按时交货和提供服务的应及时以书面形式将其理由及预期延误时间通知需方。需方收到供方通知后，认为其理由正当时必须出据书面批示，可酌情延长交货时间，此批示将作为最终验收的一部分。</w:t>
      </w:r>
    </w:p>
    <w:p w14:paraId="41715DA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13.4如果供方遇到不能按时交货和提供服务的情况，应及时以书面形式将不能按时交货的理由、预期延误时间通知需方。需方收到供方通知后，认为其理由正当时可以酌情延长交货时间，但需以需方出据的书面批示为准。</w:t>
      </w:r>
    </w:p>
    <w:p w14:paraId="3521CD12"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14．违约赔偿</w:t>
      </w:r>
    </w:p>
    <w:p w14:paraId="6CC4EE5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14.1  除合同第15条规定外，如果供方没有按照合同规定的时间交货和提供服务，需方可要求供方支付违约金。违约金按</w:t>
      </w:r>
      <w:proofErr w:type="gramStart"/>
      <w:r w:rsidRPr="00537FBA">
        <w:rPr>
          <w:rFonts w:ascii="宋体" w:eastAsia="宋体" w:hAnsi="宋体" w:cs="宋体" w:hint="eastAsia"/>
        </w:rPr>
        <w:t>每周迟交货</w:t>
      </w:r>
      <w:proofErr w:type="gramEnd"/>
      <w:r w:rsidRPr="00537FBA">
        <w:rPr>
          <w:rFonts w:ascii="宋体" w:eastAsia="宋体" w:hAnsi="宋体" w:cs="宋体" w:hint="eastAsia"/>
        </w:rPr>
        <w:t>物或未提供服务交货价的0.5%计收。但违约金的最高限额为迟交货物或没有提供服务的合同价的5%。一周按７天计算，不足７天按一周计算。如果达到最高限额，需方有权解除合同。</w:t>
      </w:r>
    </w:p>
    <w:p w14:paraId="59F9B39D" w14:textId="77777777" w:rsidR="00EC496A" w:rsidRPr="00537FBA" w:rsidRDefault="00BF3D6C">
      <w:pPr>
        <w:spacing w:line="400" w:lineRule="exact"/>
        <w:ind w:left="900" w:hanging="900"/>
        <w:rPr>
          <w:rFonts w:ascii="宋体" w:hAnsi="宋体" w:cs="宋体"/>
          <w:b/>
          <w:bCs/>
          <w:sz w:val="24"/>
        </w:rPr>
      </w:pPr>
      <w:r w:rsidRPr="00537FBA">
        <w:rPr>
          <w:rFonts w:ascii="宋体" w:hAnsi="宋体" w:cs="宋体" w:hint="eastAsia"/>
          <w:b/>
          <w:bCs/>
          <w:sz w:val="24"/>
        </w:rPr>
        <w:t>15．不可抗力</w:t>
      </w:r>
    </w:p>
    <w:p w14:paraId="5B6C66A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15.1 如果双方中任何一方遭遇法律规定的不可抗力，致使合同履行受阻时，履行合同的期限应予延长，延长的期限应相当于不可抗力所影响的时间。</w:t>
      </w:r>
    </w:p>
    <w:p w14:paraId="68ABD01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15.2 受事故影响的一方应在不可抗力的事故发生后立即以书面形式通知另一方，并在事故发生</w:t>
      </w:r>
      <w:proofErr w:type="gramStart"/>
      <w:r w:rsidRPr="00537FBA">
        <w:rPr>
          <w:rFonts w:ascii="宋体" w:eastAsia="宋体" w:hAnsi="宋体" w:cs="宋体" w:hint="eastAsia"/>
        </w:rPr>
        <w:t>后合理</w:t>
      </w:r>
      <w:proofErr w:type="gramEnd"/>
      <w:r w:rsidRPr="00537FBA">
        <w:rPr>
          <w:rFonts w:ascii="宋体" w:eastAsia="宋体" w:hAnsi="宋体" w:cs="宋体" w:hint="eastAsia"/>
        </w:rPr>
        <w:t>时间内将有关部门出具的证明文件送达另一方。</w:t>
      </w:r>
    </w:p>
    <w:p w14:paraId="225BDD8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15.3 不可抗力使合同的某些内容有变更必要的，双方应通过协商在最短时间内达成进一步履行合同的协议，因不可抗力致使合同不能履行的，合同终止。</w:t>
      </w:r>
    </w:p>
    <w:p w14:paraId="394D3FBB"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16．税费</w:t>
      </w:r>
    </w:p>
    <w:p w14:paraId="6392C6AB"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16.1  与本合同有关的一切税费均适用中华人民共和国法律的相关规定，合同</w:t>
      </w:r>
      <w:r w:rsidRPr="00537FBA">
        <w:rPr>
          <w:rFonts w:ascii="宋体" w:eastAsia="宋体" w:hAnsi="宋体" w:cs="宋体" w:hint="eastAsia"/>
        </w:rPr>
        <w:lastRenderedPageBreak/>
        <w:t>价为含税价，所有税项均由供方缴纳。</w:t>
      </w:r>
    </w:p>
    <w:p w14:paraId="10DC70E1"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17．合同争议的解决</w:t>
      </w:r>
    </w:p>
    <w:p w14:paraId="73E32AA5"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17.1 因合同履行中发生的争议，合同当事人双方可通过协商解决。协商不成的，可提请北京市</w:t>
      </w:r>
      <w:proofErr w:type="gramStart"/>
      <w:r w:rsidRPr="00537FBA">
        <w:rPr>
          <w:rFonts w:ascii="宋体" w:eastAsia="宋体" w:hAnsi="宋体" w:cs="宋体" w:hint="eastAsia"/>
        </w:rPr>
        <w:t>大兴区</w:t>
      </w:r>
      <w:proofErr w:type="gramEnd"/>
      <w:r w:rsidRPr="00537FBA">
        <w:rPr>
          <w:rFonts w:ascii="宋体" w:eastAsia="宋体" w:hAnsi="宋体" w:cs="宋体" w:hint="eastAsia"/>
        </w:rPr>
        <w:t>仲裁委员会仲裁或向</w:t>
      </w:r>
      <w:proofErr w:type="gramStart"/>
      <w:r w:rsidRPr="00537FBA">
        <w:rPr>
          <w:rFonts w:ascii="宋体" w:eastAsia="宋体" w:hAnsi="宋体" w:cs="宋体" w:hint="eastAsia"/>
        </w:rPr>
        <w:t>大兴区</w:t>
      </w:r>
      <w:proofErr w:type="gramEnd"/>
      <w:r w:rsidRPr="00537FBA">
        <w:rPr>
          <w:rFonts w:ascii="宋体" w:eastAsia="宋体" w:hAnsi="宋体" w:cs="宋体" w:hint="eastAsia"/>
        </w:rPr>
        <w:t>人民法院提起诉讼。</w:t>
      </w:r>
    </w:p>
    <w:p w14:paraId="6CE80402"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17.2 仲裁裁决应为最终裁决，当事人一方在规定时间内不履行仲裁机构裁决的，另一方可以申请人民法院强制执行。</w:t>
      </w:r>
    </w:p>
    <w:p w14:paraId="1BEEBB89"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17.3  仲裁费用和诉讼费用除仲裁机构另有裁决外，应由败诉方负担。</w:t>
      </w:r>
    </w:p>
    <w:p w14:paraId="309D4585" w14:textId="77777777" w:rsidR="00EC496A" w:rsidRPr="00537FBA" w:rsidRDefault="00BF3D6C">
      <w:pPr>
        <w:tabs>
          <w:tab w:val="left" w:pos="900"/>
        </w:tabs>
        <w:spacing w:line="400" w:lineRule="exact"/>
        <w:rPr>
          <w:rFonts w:ascii="宋体" w:hAnsi="宋体" w:cs="宋体"/>
          <w:b/>
          <w:bCs/>
          <w:sz w:val="24"/>
        </w:rPr>
      </w:pPr>
      <w:r w:rsidRPr="00537FBA">
        <w:rPr>
          <w:rFonts w:ascii="宋体" w:hAnsi="宋体" w:cs="宋体" w:hint="eastAsia"/>
          <w:b/>
          <w:bCs/>
          <w:sz w:val="24"/>
        </w:rPr>
        <w:t>18．违约解除合同</w:t>
      </w:r>
    </w:p>
    <w:p w14:paraId="1C80D57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 在供方违约的情况下，需方可向供方发出书面通知，部分或全部终止合同。同时保留向供方追诉的权利。</w:t>
      </w:r>
    </w:p>
    <w:p w14:paraId="158ACB8B"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 xml:space="preserve">18.1.1供方未能在合同规定的限期或需方同意延长的限期内，提供全部或部分货物,按合同第14.1的规定可以解除合同的； </w:t>
      </w:r>
    </w:p>
    <w:p w14:paraId="08AF50A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18.1.2 供方未能履行合同规定的其它主要义务的；</w:t>
      </w:r>
    </w:p>
    <w:p w14:paraId="48B55F72"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18.1.3 在本合同履行过程中有腐败和欺诈行为的。</w:t>
      </w:r>
    </w:p>
    <w:p w14:paraId="711B7745"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18.1.3.1 “腐败行为”和“欺诈行为”定义如下:</w:t>
      </w:r>
    </w:p>
    <w:p w14:paraId="45BB909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18.1.3.1.1“腐败行为”是指提供/给予/接受或索取任何有价值的东西来影响需方在合同签订、履行过程中的行为。</w:t>
      </w:r>
    </w:p>
    <w:p w14:paraId="47A7F5A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18.1.3.1.2“欺诈行为”是指为了影响合同签订、履行过程，以谎报事实的方法，损害需方的利益的行为。</w:t>
      </w:r>
    </w:p>
    <w:p w14:paraId="11881C5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18.2  在需方根据</w:t>
      </w:r>
      <w:proofErr w:type="gramStart"/>
      <w:r w:rsidRPr="00537FBA">
        <w:rPr>
          <w:rFonts w:ascii="宋体" w:eastAsia="宋体" w:hAnsi="宋体" w:cs="宋体" w:hint="eastAsia"/>
        </w:rPr>
        <w:t>上述第18</w:t>
      </w:r>
      <w:proofErr w:type="gramEnd"/>
      <w:r w:rsidRPr="00537FBA">
        <w:rPr>
          <w:rFonts w:ascii="宋体" w:eastAsia="宋体" w:hAnsi="宋体" w:cs="宋体" w:hint="eastAsia"/>
        </w:rPr>
        <w:t>.1条规定，全部或部分解除合同之后，另行购买全部或部分与未交付的货物类似的货物或服务，供方应承担需方购买类似货物或服务而产生的支出。部分解除合同的，供方应继续履行合同中未解除的部分。</w:t>
      </w:r>
    </w:p>
    <w:p w14:paraId="2DB38461"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19．破产终止合同</w:t>
      </w:r>
    </w:p>
    <w:p w14:paraId="5AEA4A1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19.1 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p>
    <w:p w14:paraId="692A224F" w14:textId="77777777" w:rsidR="00EC496A" w:rsidRPr="00537FBA" w:rsidRDefault="00BF3D6C">
      <w:pPr>
        <w:spacing w:line="400" w:lineRule="exact"/>
        <w:ind w:left="900" w:hanging="900"/>
        <w:rPr>
          <w:rFonts w:ascii="宋体" w:hAnsi="宋体" w:cs="宋体"/>
          <w:b/>
          <w:bCs/>
          <w:sz w:val="24"/>
        </w:rPr>
      </w:pPr>
      <w:r w:rsidRPr="00537FBA">
        <w:rPr>
          <w:rFonts w:ascii="宋体" w:hAnsi="宋体" w:cs="宋体" w:hint="eastAsia"/>
          <w:b/>
          <w:bCs/>
          <w:sz w:val="24"/>
        </w:rPr>
        <w:t>20．转让和分包</w:t>
      </w:r>
    </w:p>
    <w:p w14:paraId="1073207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20.1政府采购合同项下的权利义务不得转让。</w:t>
      </w:r>
    </w:p>
    <w:p w14:paraId="2BB25BEA"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20.2 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载明。</w:t>
      </w:r>
    </w:p>
    <w:p w14:paraId="747CE730"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lastRenderedPageBreak/>
        <w:t>21．合同修改</w:t>
      </w:r>
    </w:p>
    <w:p w14:paraId="76BE0BB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21.1 需方和供方都不得擅自变更本合同，但合同继续履行将损害国家和社会公共利益的除外。如必须对合同条款进行改动时，当事人双方须共同签署书面文件，作为合同的补充，并报同级政府采购监督管理部门备案。</w:t>
      </w:r>
    </w:p>
    <w:p w14:paraId="73D3EE8D" w14:textId="77777777" w:rsidR="00EC496A" w:rsidRPr="00537FBA" w:rsidRDefault="00BF3D6C">
      <w:pPr>
        <w:spacing w:line="400" w:lineRule="exact"/>
        <w:ind w:left="900" w:hanging="900"/>
        <w:rPr>
          <w:rFonts w:ascii="宋体" w:hAnsi="宋体" w:cs="宋体"/>
          <w:b/>
          <w:bCs/>
          <w:sz w:val="24"/>
        </w:rPr>
      </w:pPr>
      <w:r w:rsidRPr="00537FBA">
        <w:rPr>
          <w:rFonts w:ascii="宋体" w:hAnsi="宋体" w:cs="宋体" w:hint="eastAsia"/>
          <w:b/>
          <w:bCs/>
          <w:sz w:val="24"/>
        </w:rPr>
        <w:t>22．通知</w:t>
      </w:r>
    </w:p>
    <w:p w14:paraId="2473824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22.1 本合同任何一方给另一方的通知，都应以书面形式发送，而另一方也应以书面形式确认并发送到对方明确的地址。</w:t>
      </w:r>
    </w:p>
    <w:p w14:paraId="7E5A66D0" w14:textId="77777777" w:rsidR="00EC496A" w:rsidRPr="00537FBA" w:rsidRDefault="00BF3D6C">
      <w:pPr>
        <w:spacing w:line="400" w:lineRule="exact"/>
        <w:ind w:left="900" w:hanging="900"/>
        <w:rPr>
          <w:rFonts w:ascii="宋体" w:hAnsi="宋体" w:cs="宋体"/>
          <w:b/>
          <w:bCs/>
          <w:sz w:val="24"/>
        </w:rPr>
      </w:pPr>
      <w:r w:rsidRPr="00537FBA">
        <w:rPr>
          <w:rFonts w:ascii="宋体" w:hAnsi="宋体" w:cs="宋体" w:hint="eastAsia"/>
          <w:b/>
          <w:bCs/>
          <w:sz w:val="24"/>
        </w:rPr>
        <w:t>23．计量单位</w:t>
      </w:r>
    </w:p>
    <w:p w14:paraId="6D27252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23.1 除技术规范中另有规定外,计量单位均使用国家法定计量单位。</w:t>
      </w:r>
    </w:p>
    <w:p w14:paraId="11C96971"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24．适用法律</w:t>
      </w:r>
    </w:p>
    <w:p w14:paraId="76DEDBE7"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24.1 本合同应按照中华人民共和国的法律进行解释。</w:t>
      </w:r>
    </w:p>
    <w:p w14:paraId="5EA73489"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25．履约保证金</w:t>
      </w:r>
    </w:p>
    <w:p w14:paraId="4F97634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25.1 供方应在合同签订后3天内，按约定方式向需方提交合同总价3％的履约保证金。</w:t>
      </w:r>
    </w:p>
    <w:p w14:paraId="7DC8902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25.2 履约保证金用于补偿需方因供方不能履行其合同义务而蒙受的损失。</w:t>
      </w:r>
    </w:p>
    <w:p w14:paraId="124E2D1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25.3 履约保证金应使用本合同货币（人民币），按下述方式之一提交：</w:t>
      </w:r>
    </w:p>
    <w:p w14:paraId="5C23880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25.3.1保函。</w:t>
      </w:r>
    </w:p>
    <w:p w14:paraId="5A25ED0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25.4 履约保证金在招标文件中规定的货物质量保证期期满前应完全有效。</w:t>
      </w:r>
    </w:p>
    <w:p w14:paraId="7C03DF4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25.5 如果供方未能按合同规定履行其义务，需方有权依据第三方证明直接索赔，要求从履约保证金中取得补偿。</w:t>
      </w:r>
    </w:p>
    <w:p w14:paraId="3B9921D9"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25.6 货物通过最终验收合格后，履约保证金自动转为质量保证金，质量保证期结束后三十日内，需方将质量保证金无息退还供方。</w:t>
      </w:r>
    </w:p>
    <w:p w14:paraId="7CB45C44"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26．合同生效和其它</w:t>
      </w:r>
    </w:p>
    <w:p w14:paraId="2E44A61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26.1 政府采购项目的采购合同内容的确定应以招标文件、投标文件、供应商澄清记录为基础，不得违背其实质性内容。政府采购项目的采购合同自签订之日起七个工作日内，需方应当将合同</w:t>
      </w:r>
      <w:proofErr w:type="gramStart"/>
      <w:r w:rsidRPr="00537FBA">
        <w:rPr>
          <w:rFonts w:ascii="宋体" w:eastAsia="宋体" w:hAnsi="宋体" w:cs="宋体" w:hint="eastAsia"/>
        </w:rPr>
        <w:t>副本报</w:t>
      </w:r>
      <w:proofErr w:type="gramEnd"/>
      <w:r w:rsidRPr="00537FBA">
        <w:rPr>
          <w:rFonts w:ascii="宋体" w:eastAsia="宋体" w:hAnsi="宋体" w:cs="宋体" w:hint="eastAsia"/>
        </w:rPr>
        <w:t>同级政府采购监督管理部门和有关部门备案。合同将在双方签字盖章并由供方递交履约保证金后开始生效。</w:t>
      </w:r>
    </w:p>
    <w:p w14:paraId="1AA5D23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26.2 本合同一式7份，以中文书写，具有同等法律效力。</w:t>
      </w:r>
    </w:p>
    <w:p w14:paraId="667DA752"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26.3 如需修改或补充合同内容，经协商后双方应签署书面修改或补充协议，该协议将作为本合同的一个组成部分。</w:t>
      </w:r>
    </w:p>
    <w:p w14:paraId="7D88E8D9"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26.4 需方和供方须主动配合接受结果查究。</w:t>
      </w:r>
    </w:p>
    <w:p w14:paraId="0859DAE6" w14:textId="77777777" w:rsidR="00EC496A" w:rsidRPr="00537FBA" w:rsidRDefault="00EC496A">
      <w:pPr>
        <w:adjustRightInd w:val="0"/>
        <w:spacing w:line="360" w:lineRule="atLeast"/>
        <w:jc w:val="left"/>
        <w:textAlignment w:val="baseline"/>
        <w:rPr>
          <w:b/>
          <w:sz w:val="24"/>
        </w:rPr>
      </w:pPr>
    </w:p>
    <w:p w14:paraId="7A2F6C03" w14:textId="77777777" w:rsidR="00EC496A" w:rsidRPr="00537FBA" w:rsidRDefault="00EC496A">
      <w:pPr>
        <w:adjustRightInd w:val="0"/>
        <w:spacing w:line="360" w:lineRule="atLeast"/>
        <w:jc w:val="left"/>
        <w:textAlignment w:val="baseline"/>
        <w:rPr>
          <w:b/>
          <w:sz w:val="24"/>
        </w:rPr>
      </w:pPr>
    </w:p>
    <w:p w14:paraId="084FB3B7" w14:textId="77777777" w:rsidR="00EC496A" w:rsidRPr="00537FBA" w:rsidRDefault="00BF3D6C">
      <w:pPr>
        <w:adjustRightInd w:val="0"/>
        <w:spacing w:line="360" w:lineRule="atLeast"/>
        <w:jc w:val="left"/>
        <w:textAlignment w:val="baseline"/>
        <w:rPr>
          <w:b/>
          <w:sz w:val="24"/>
        </w:rPr>
      </w:pPr>
      <w:r w:rsidRPr="00537FBA">
        <w:rPr>
          <w:rFonts w:hint="eastAsia"/>
          <w:b/>
          <w:sz w:val="24"/>
        </w:rPr>
        <w:t>第二包：</w:t>
      </w:r>
      <w:proofErr w:type="gramStart"/>
      <w:r w:rsidRPr="00537FBA">
        <w:rPr>
          <w:rFonts w:hint="eastAsia"/>
          <w:b/>
          <w:sz w:val="24"/>
        </w:rPr>
        <w:t>大兴区</w:t>
      </w:r>
      <w:proofErr w:type="gramEnd"/>
      <w:r w:rsidRPr="00537FBA">
        <w:rPr>
          <w:rFonts w:hint="eastAsia"/>
          <w:b/>
          <w:sz w:val="24"/>
        </w:rPr>
        <w:t>人口健康信息平台二期项目（信息安全产品部分）</w:t>
      </w:r>
    </w:p>
    <w:p w14:paraId="74AE3A6F" w14:textId="77777777" w:rsidR="00EC496A" w:rsidRPr="00537FBA" w:rsidRDefault="00BF3D6C">
      <w:pPr>
        <w:adjustRightInd w:val="0"/>
        <w:spacing w:line="360" w:lineRule="atLeast"/>
        <w:ind w:firstLineChars="100" w:firstLine="241"/>
        <w:jc w:val="left"/>
        <w:textAlignment w:val="baseline"/>
        <w:rPr>
          <w:b/>
          <w:sz w:val="24"/>
        </w:rPr>
      </w:pPr>
      <w:r w:rsidRPr="00537FBA">
        <w:rPr>
          <w:rFonts w:hint="eastAsia"/>
          <w:b/>
          <w:sz w:val="24"/>
        </w:rPr>
        <w:t>一、项目背景</w:t>
      </w:r>
    </w:p>
    <w:p w14:paraId="5B04B50D" w14:textId="77777777" w:rsidR="00EC496A" w:rsidRPr="00537FBA" w:rsidRDefault="00BF3D6C">
      <w:pPr>
        <w:adjustRightInd w:val="0"/>
        <w:spacing w:line="360" w:lineRule="atLeast"/>
        <w:jc w:val="left"/>
        <w:textAlignment w:val="baseline"/>
        <w:rPr>
          <w:bCs/>
          <w:sz w:val="24"/>
        </w:rPr>
      </w:pPr>
      <w:r w:rsidRPr="00537FBA">
        <w:rPr>
          <w:rFonts w:hint="eastAsia"/>
          <w:bCs/>
          <w:sz w:val="24"/>
        </w:rPr>
        <w:lastRenderedPageBreak/>
        <w:t xml:space="preserve">  </w:t>
      </w:r>
      <w:proofErr w:type="gramStart"/>
      <w:r w:rsidRPr="00537FBA">
        <w:rPr>
          <w:rFonts w:hint="eastAsia"/>
          <w:bCs/>
          <w:sz w:val="24"/>
        </w:rPr>
        <w:t>大兴区</w:t>
      </w:r>
      <w:proofErr w:type="gramEnd"/>
      <w:r w:rsidRPr="00537FBA">
        <w:rPr>
          <w:rFonts w:hint="eastAsia"/>
          <w:bCs/>
          <w:sz w:val="24"/>
        </w:rPr>
        <w:t>人口健康信息平台二期（信息安全产品部分）是根据国家卫生健康委及公安部对网络安全的总体要求，全面提高行业网络与信息安全预警、防范和应急水平，保障医疗卫生信息安全。随着网络安全形势日趋严峻，为使卫生健康系统整个网络能够及时排除安全隐患、加强网络安全管理，并且卫生健康系统数据安全等级较高，为保障居民个人信息安全，提高信息系统运行稳定性，结合</w:t>
      </w:r>
      <w:proofErr w:type="gramStart"/>
      <w:r w:rsidRPr="00537FBA">
        <w:rPr>
          <w:rFonts w:hint="eastAsia"/>
          <w:bCs/>
          <w:sz w:val="24"/>
        </w:rPr>
        <w:t>大兴区</w:t>
      </w:r>
      <w:proofErr w:type="gramEnd"/>
      <w:r w:rsidRPr="00537FBA">
        <w:rPr>
          <w:rFonts w:hint="eastAsia"/>
          <w:bCs/>
          <w:sz w:val="24"/>
        </w:rPr>
        <w:t>人口健康信息平台一期建设实际情况需求，完善</w:t>
      </w:r>
      <w:proofErr w:type="gramStart"/>
      <w:r w:rsidRPr="00537FBA">
        <w:rPr>
          <w:rFonts w:hint="eastAsia"/>
          <w:bCs/>
          <w:sz w:val="24"/>
        </w:rPr>
        <w:t>大兴区</w:t>
      </w:r>
      <w:proofErr w:type="gramEnd"/>
      <w:r w:rsidRPr="00537FBA">
        <w:rPr>
          <w:rFonts w:hint="eastAsia"/>
          <w:bCs/>
          <w:sz w:val="24"/>
        </w:rPr>
        <w:t>人口健康信息平台网络安全体系，满足《信息安全等级保护三级》要求内容。</w:t>
      </w:r>
    </w:p>
    <w:p w14:paraId="5EA28FF5" w14:textId="77777777" w:rsidR="00EC496A" w:rsidRPr="00537FBA" w:rsidRDefault="00BF3D6C">
      <w:pPr>
        <w:numPr>
          <w:ilvl w:val="0"/>
          <w:numId w:val="10"/>
        </w:numPr>
        <w:adjustRightInd w:val="0"/>
        <w:spacing w:line="360" w:lineRule="atLeast"/>
        <w:ind w:firstLineChars="100" w:firstLine="241"/>
        <w:jc w:val="left"/>
        <w:textAlignment w:val="baseline"/>
        <w:rPr>
          <w:b/>
          <w:sz w:val="24"/>
        </w:rPr>
      </w:pPr>
      <w:r w:rsidRPr="00537FBA">
        <w:rPr>
          <w:rFonts w:hint="eastAsia"/>
          <w:b/>
          <w:sz w:val="24"/>
        </w:rPr>
        <w:t>技术参数要求（技术指标包括性能、规格、材质等，但不能指定品牌）、服务要求</w:t>
      </w:r>
    </w:p>
    <w:p w14:paraId="1D799AD9" w14:textId="77777777" w:rsidR="00EC496A" w:rsidRPr="00F01854" w:rsidRDefault="00BF3D6C">
      <w:pPr>
        <w:adjustRightInd w:val="0"/>
        <w:spacing w:line="360" w:lineRule="atLeast"/>
        <w:jc w:val="left"/>
        <w:textAlignment w:val="baseline"/>
        <w:rPr>
          <w:b/>
          <w:sz w:val="24"/>
        </w:rPr>
      </w:pPr>
      <w:r w:rsidRPr="00F01854">
        <w:rPr>
          <w:rFonts w:hint="eastAsia"/>
          <w:b/>
          <w:sz w:val="24"/>
        </w:rPr>
        <w:t>#</w:t>
      </w:r>
      <w:r w:rsidRPr="00F01854">
        <w:rPr>
          <w:rFonts w:hint="eastAsia"/>
          <w:b/>
          <w:sz w:val="24"/>
        </w:rPr>
        <w:t>项为关键技术性能指标；</w:t>
      </w:r>
    </w:p>
    <w:p w14:paraId="5D363F70" w14:textId="77777777" w:rsidR="00EC496A" w:rsidRPr="00537FBA" w:rsidRDefault="00BF3D6C">
      <w:pPr>
        <w:adjustRightInd w:val="0"/>
        <w:spacing w:line="360" w:lineRule="atLeast"/>
        <w:jc w:val="left"/>
        <w:textAlignment w:val="baseline"/>
        <w:rPr>
          <w:b/>
          <w:sz w:val="24"/>
        </w:rPr>
      </w:pPr>
      <w:r w:rsidRPr="00F01854">
        <w:rPr>
          <w:rFonts w:hint="eastAsia"/>
          <w:b/>
          <w:sz w:val="24"/>
        </w:rPr>
        <w:t>★项为实质性要求和条件，不</w:t>
      </w:r>
      <w:proofErr w:type="gramStart"/>
      <w:r w:rsidRPr="00F01854">
        <w:rPr>
          <w:rFonts w:hint="eastAsia"/>
          <w:b/>
          <w:sz w:val="24"/>
        </w:rPr>
        <w:t>满足按</w:t>
      </w:r>
      <w:proofErr w:type="gramEnd"/>
      <w:r w:rsidRPr="00F01854">
        <w:rPr>
          <w:rFonts w:hint="eastAsia"/>
          <w:b/>
          <w:sz w:val="24"/>
        </w:rPr>
        <w:t>未对招标文件</w:t>
      </w:r>
      <w:proofErr w:type="gramStart"/>
      <w:r w:rsidRPr="00F01854">
        <w:rPr>
          <w:rFonts w:hint="eastAsia"/>
          <w:b/>
          <w:sz w:val="24"/>
        </w:rPr>
        <w:t>作出</w:t>
      </w:r>
      <w:proofErr w:type="gramEnd"/>
      <w:r w:rsidRPr="00F01854">
        <w:rPr>
          <w:rFonts w:hint="eastAsia"/>
          <w:b/>
          <w:sz w:val="24"/>
        </w:rPr>
        <w:t>实质性响应处理。</w:t>
      </w:r>
    </w:p>
    <w:p w14:paraId="052C85E8" w14:textId="77777777" w:rsidR="00EC496A" w:rsidRPr="00537FBA" w:rsidRDefault="00BF3D6C">
      <w:pPr>
        <w:adjustRightInd w:val="0"/>
        <w:spacing w:line="360" w:lineRule="atLeast"/>
        <w:ind w:leftChars="100" w:left="210"/>
        <w:jc w:val="left"/>
        <w:textAlignment w:val="baseline"/>
        <w:rPr>
          <w:b/>
          <w:sz w:val="24"/>
        </w:rPr>
      </w:pPr>
      <w:r w:rsidRPr="00537FBA">
        <w:rPr>
          <w:rFonts w:hint="eastAsia"/>
          <w:b/>
          <w:sz w:val="24"/>
        </w:rPr>
        <w:t>第二包</w:t>
      </w:r>
    </w:p>
    <w:tbl>
      <w:tblPr>
        <w:tblW w:w="84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97"/>
        <w:gridCol w:w="1011"/>
        <w:gridCol w:w="5446"/>
        <w:gridCol w:w="594"/>
        <w:gridCol w:w="774"/>
      </w:tblGrid>
      <w:tr w:rsidR="00EC496A" w:rsidRPr="00537FBA" w14:paraId="3DF5C3C7"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19BD12"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7205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区域隔离防火墙</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FE04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#1.2U，配置≥6个10/100/1000M Base-TX接口，4个SFP插槽，4个前插扩展槽位，最多可以扩展38个</w:t>
            </w:r>
            <w:proofErr w:type="gramStart"/>
            <w:r w:rsidRPr="00537FBA">
              <w:rPr>
                <w:rFonts w:ascii="仿宋" w:eastAsia="仿宋" w:hAnsi="仿宋" w:cs="仿宋" w:hint="eastAsia"/>
                <w:sz w:val="22"/>
                <w:szCs w:val="22"/>
              </w:rPr>
              <w:t>千兆电口</w:t>
            </w:r>
            <w:proofErr w:type="gramEnd"/>
            <w:r w:rsidRPr="00537FBA">
              <w:rPr>
                <w:rFonts w:ascii="仿宋" w:eastAsia="仿宋" w:hAnsi="仿宋" w:cs="仿宋" w:hint="eastAsia"/>
                <w:sz w:val="22"/>
                <w:szCs w:val="22"/>
              </w:rPr>
              <w:t>或6千兆+32个光口。</w:t>
            </w:r>
          </w:p>
          <w:p w14:paraId="00EAD7C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2.最大整机吞吐量≥15Gbps，最大并发连接数≥400万，每秒新建连接数≥12万</w:t>
            </w:r>
          </w:p>
          <w:p w14:paraId="4C64058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3.支持系统主要防护功能的统一化模版设置</w:t>
            </w:r>
          </w:p>
          <w:p w14:paraId="34348334"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w:t>
            </w:r>
            <w:r w:rsidRPr="00537FBA">
              <w:rPr>
                <w:rFonts w:ascii="仿宋" w:eastAsia="仿宋" w:hAnsi="仿宋" w:cs="仿宋" w:hint="eastAsia"/>
                <w:sz w:val="22"/>
                <w:szCs w:val="22"/>
              </w:rPr>
              <w:t>4．支持基于应用的策略路由，可实现为不同的应用类型智能选择相应的链路。</w:t>
            </w:r>
          </w:p>
          <w:p w14:paraId="5D9A368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#5.支持基于 WEB地址URL的策略路由，可实现将不同类型的网站流量智能分配到不同的链路。</w:t>
            </w:r>
          </w:p>
          <w:p w14:paraId="002BEF88"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w:t>
            </w:r>
            <w:r w:rsidRPr="00537FBA">
              <w:rPr>
                <w:rFonts w:ascii="仿宋" w:eastAsia="仿宋" w:hAnsi="仿宋" w:cs="仿宋" w:hint="eastAsia"/>
                <w:sz w:val="22"/>
                <w:szCs w:val="22"/>
              </w:rPr>
              <w:t>6.支持基于文件类型的策略路由，可实现将预定</w:t>
            </w:r>
            <w:proofErr w:type="gramStart"/>
            <w:r w:rsidRPr="00537FBA">
              <w:rPr>
                <w:rFonts w:ascii="仿宋" w:eastAsia="仿宋" w:hAnsi="仿宋" w:cs="仿宋" w:hint="eastAsia"/>
                <w:sz w:val="22"/>
                <w:szCs w:val="22"/>
              </w:rPr>
              <w:t>义或者</w:t>
            </w:r>
            <w:proofErr w:type="gramEnd"/>
            <w:r w:rsidRPr="00537FBA">
              <w:rPr>
                <w:rFonts w:ascii="仿宋" w:eastAsia="仿宋" w:hAnsi="仿宋" w:cs="仿宋" w:hint="eastAsia"/>
                <w:sz w:val="22"/>
                <w:szCs w:val="22"/>
              </w:rPr>
              <w:t>自定义的文件按照不同的分类进行智能选路。</w:t>
            </w:r>
          </w:p>
          <w:p w14:paraId="3090F73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#7.支持ISP路由</w:t>
            </w:r>
          </w:p>
          <w:p w14:paraId="4469E04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#8.支持一体化安全策略配置</w:t>
            </w:r>
          </w:p>
          <w:p w14:paraId="2CCD514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9.支持同一个地址对象中可以包含IP、IP段、IP range、排除地址等多种类型(。</w:t>
            </w:r>
          </w:p>
          <w:p w14:paraId="5BB473C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10.具备MAC访问控制功能。</w:t>
            </w:r>
          </w:p>
          <w:p w14:paraId="34C96DD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11.支持以组的方式管理安全策略，支持安全策略组的增、</w:t>
            </w:r>
            <w:proofErr w:type="gramStart"/>
            <w:r w:rsidRPr="00537FBA">
              <w:rPr>
                <w:rFonts w:ascii="仿宋" w:eastAsia="仿宋" w:hAnsi="仿宋" w:cs="仿宋" w:hint="eastAsia"/>
                <w:sz w:val="22"/>
                <w:szCs w:val="22"/>
              </w:rPr>
              <w:t>删</w:t>
            </w:r>
            <w:proofErr w:type="gramEnd"/>
            <w:r w:rsidRPr="00537FBA">
              <w:rPr>
                <w:rFonts w:ascii="仿宋" w:eastAsia="仿宋" w:hAnsi="仿宋" w:cs="仿宋" w:hint="eastAsia"/>
                <w:sz w:val="22"/>
                <w:szCs w:val="22"/>
              </w:rPr>
              <w:t>、改操作，简化大量安全策略管理。</w:t>
            </w:r>
          </w:p>
          <w:p w14:paraId="2E8853F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12.支持针对策略中的源、目的地址进行并发限制，可以针对单IP(或地址范围)进行并发控制。</w:t>
            </w:r>
          </w:p>
          <w:p w14:paraId="3F0AB3D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13.支持针对策略中的源、目的地址进行新建限制，可以针对单IP(或地址范围)进行新建控制。</w:t>
            </w:r>
          </w:p>
          <w:p w14:paraId="18A19838"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14.支持策略命中数显示，并支持通过安全策略命中数范围查询。</w:t>
            </w:r>
          </w:p>
          <w:p w14:paraId="0A596BC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15.具有中国信息安全测评中心颁发的《信息技术产品安全测评证书》（EAL3+级）</w:t>
            </w:r>
          </w:p>
          <w:p w14:paraId="23882CB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#16.具有备公安部公共信息网络安全监察局颁发的《计算机信息系统安全专用产品销售许可证》（增强级）</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88BF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EB65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5</w:t>
            </w:r>
          </w:p>
        </w:tc>
      </w:tr>
      <w:tr w:rsidR="00EC496A" w:rsidRPr="00537FBA" w14:paraId="0A4023C8"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648E86"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C6D5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WEB应用防火墙</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cPr>
          <w:p w14:paraId="2BBC7BF4"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1.机架式2U</w:t>
            </w:r>
          </w:p>
          <w:p w14:paraId="78EBFA15"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2.网络层吞吐率不少于15G</w:t>
            </w:r>
          </w:p>
          <w:p w14:paraId="0FE5EB8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3.应用层吞吐率不少于5G</w:t>
            </w:r>
          </w:p>
          <w:p w14:paraId="028A0D5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4.最大HTTP并发连接数不小于250万</w:t>
            </w:r>
          </w:p>
          <w:p w14:paraId="052E6DEB"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5.每秒新建HTTP连接数不少于6万</w:t>
            </w:r>
          </w:p>
          <w:p w14:paraId="613B8366"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6.提供1个10/100M管理接口、1个10/100/1000M HA口， 4个业务口。支持一个扩展插槽。</w:t>
            </w:r>
          </w:p>
          <w:p w14:paraId="432CC546"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7.应支持透明、代理模式、旁路部署、单臂部署、策略路由部署。</w:t>
            </w:r>
          </w:p>
          <w:p w14:paraId="2798E832"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8.应支持智能部署，上线WAF设备能够自动感知Web网站IP和端口。</w:t>
            </w:r>
          </w:p>
          <w:p w14:paraId="301090DE"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9.应支持安装向导式部署，按照该部署方式可直接部署完成。</w:t>
            </w:r>
          </w:p>
          <w:p w14:paraId="0692722A"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10.应支持NAT环境下的用户识别能力。</w:t>
            </w:r>
          </w:p>
          <w:p w14:paraId="3B325CBF"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11.应具备Web恶意扫描防护的检测与防御能力。</w:t>
            </w:r>
          </w:p>
          <w:p w14:paraId="161CDAA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12.应具备人机识别功能。</w:t>
            </w:r>
          </w:p>
          <w:p w14:paraId="6BFD65FA"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13.应具备双引擎防护功能。</w:t>
            </w:r>
          </w:p>
          <w:p w14:paraId="733E06D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14.应具蜜罐检测功能，诱使攻击方对它实施攻击，从而可以对攻击行为进行捕获和阻断。</w:t>
            </w:r>
          </w:p>
          <w:p w14:paraId="2D98D92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15.应具备业务合</w:t>
            </w:r>
            <w:proofErr w:type="gramStart"/>
            <w:r w:rsidRPr="00537FBA">
              <w:rPr>
                <w:rFonts w:ascii="仿宋" w:eastAsia="仿宋" w:hAnsi="仿宋" w:cs="仿宋"/>
                <w:sz w:val="22"/>
                <w:szCs w:val="22"/>
              </w:rPr>
              <w:t>规</w:t>
            </w:r>
            <w:proofErr w:type="gramEnd"/>
            <w:r w:rsidRPr="00537FBA">
              <w:rPr>
                <w:rFonts w:ascii="仿宋" w:eastAsia="仿宋" w:hAnsi="仿宋" w:cs="仿宋"/>
                <w:sz w:val="22"/>
                <w:szCs w:val="22"/>
              </w:rPr>
              <w:t>功能，可对业务进行恶意试探、恶意撞库、恶意登录等行为进行检测及拦截。</w:t>
            </w:r>
          </w:p>
          <w:p w14:paraId="5BCF2A18"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 xml:space="preserve">16.应具备网站锁功能 </w:t>
            </w:r>
          </w:p>
          <w:p w14:paraId="358EC9C3"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17.厂商WAF通过网络关键设备和网络安全专用产品安全认证证书（千兆），提供证书复印件及盖公章和在公网可查询</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F1F0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5F33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1</w:t>
            </w:r>
          </w:p>
        </w:tc>
      </w:tr>
      <w:tr w:rsidR="00EC496A" w:rsidRPr="00537FBA" w14:paraId="7C677B81"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A955DE"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017E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防病毒网关</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cPr>
          <w:p w14:paraId="2BB245EC"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1.10个10/100/1000M Base-TX；4个SFP插槽</w:t>
            </w:r>
          </w:p>
          <w:p w14:paraId="7131475F"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2.最大整机吞吐量8Gbps，防病毒吞吐量3.5Gbps</w:t>
            </w:r>
          </w:p>
          <w:p w14:paraId="0A8C0326"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3.切换多系统设置可在Web界面上完成操作。</w:t>
            </w:r>
          </w:p>
          <w:p w14:paraId="38617131"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 xml:space="preserve">★支持系统主要防护功能的统一化模版设置，模版分为高、中、低三个级别，分别对应不同防护强度，可通过Web界面单击选择切换及通过外置按键一键切换 </w:t>
            </w:r>
          </w:p>
          <w:p w14:paraId="0D403AF9"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4.支持按功能模块的配置导入导出功能。</w:t>
            </w:r>
          </w:p>
          <w:p w14:paraId="74231196"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5.支持系统主要防护功能的统一化模版设置，</w:t>
            </w:r>
          </w:p>
          <w:p w14:paraId="00668B0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6.支持IPv6地址、地址组配置。</w:t>
            </w:r>
          </w:p>
          <w:p w14:paraId="78EF3ADD"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7.支持IPv6安全控制策略设置，能针对IPV6的目的/源地址、目的/源服务端口、服务、扩展头属性等条件进行安全访问规则的设置。</w:t>
            </w:r>
          </w:p>
          <w:p w14:paraId="0CB23583"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8.支持IPv6静态路由。</w:t>
            </w:r>
          </w:p>
          <w:p w14:paraId="2BBBA2CE"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9.支持IPV6下的RIPNG、OSPFV3动态路由。</w:t>
            </w:r>
          </w:p>
          <w:p w14:paraId="586185DC"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10.支持IPv6/IPv4翻译策略技术，包括支持静态NAT-PT、动态NAT-PT技术。</w:t>
            </w:r>
          </w:p>
          <w:p w14:paraId="30593EA3"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11.支持双</w:t>
            </w:r>
            <w:proofErr w:type="gramStart"/>
            <w:r w:rsidRPr="00537FBA">
              <w:rPr>
                <w:rFonts w:ascii="仿宋" w:eastAsia="仿宋" w:hAnsi="仿宋" w:cs="仿宋"/>
                <w:sz w:val="22"/>
                <w:szCs w:val="22"/>
              </w:rPr>
              <w:t>栈</w:t>
            </w:r>
            <w:proofErr w:type="gramEnd"/>
            <w:r w:rsidRPr="00537FBA">
              <w:rPr>
                <w:rFonts w:ascii="仿宋" w:eastAsia="仿宋" w:hAnsi="仿宋" w:cs="仿宋"/>
                <w:sz w:val="22"/>
                <w:szCs w:val="22"/>
              </w:rPr>
              <w:t>、6to4隧道实现IPv6终端穿越IPV4网络的访问。</w:t>
            </w:r>
          </w:p>
          <w:p w14:paraId="6AC4B466"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lastRenderedPageBreak/>
              <w:t>12.支持IPv6的会话管理功能。</w:t>
            </w:r>
          </w:p>
          <w:p w14:paraId="1749AE4F"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13.支持IPV6的会话连接统计。</w:t>
            </w:r>
          </w:p>
          <w:p w14:paraId="00B0CCEB"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14.支持</w:t>
            </w:r>
            <w:proofErr w:type="gramStart"/>
            <w:r w:rsidRPr="00537FBA">
              <w:rPr>
                <w:rFonts w:ascii="仿宋" w:eastAsia="仿宋" w:hAnsi="仿宋" w:cs="仿宋"/>
                <w:sz w:val="22"/>
                <w:szCs w:val="22"/>
              </w:rPr>
              <w:t>基于源</w:t>
            </w:r>
            <w:proofErr w:type="gramEnd"/>
            <w:r w:rsidRPr="00537FBA">
              <w:rPr>
                <w:rFonts w:ascii="仿宋" w:eastAsia="仿宋" w:hAnsi="仿宋" w:cs="仿宋"/>
                <w:sz w:val="22"/>
                <w:szCs w:val="22"/>
              </w:rPr>
              <w:t>和目的地址的连接排行，支持端口流量统计。</w:t>
            </w:r>
          </w:p>
          <w:p w14:paraId="19B1FA09"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15.支持一体化安全策略配置。</w:t>
            </w:r>
          </w:p>
          <w:p w14:paraId="5BD1FA9E"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16.支持查看访问控制策略引用地址、服务、时间资源情况</w:t>
            </w:r>
          </w:p>
          <w:p w14:paraId="21887274"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17.服务器负载均衡支持多种算法。</w:t>
            </w:r>
          </w:p>
          <w:p w14:paraId="0A9B8F48"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18.至少支持两种方法主动探测服务器的存活状态</w:t>
            </w:r>
          </w:p>
          <w:p w14:paraId="0CD4670B"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19.支持根据连接数对IP进行实时排行。</w:t>
            </w:r>
          </w:p>
          <w:p w14:paraId="4B81D914"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20.支持对A类、B类、C类地址进行会话查询。</w:t>
            </w:r>
          </w:p>
          <w:p w14:paraId="4F71A41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21.支持对统计的会话进行冻结处理。</w:t>
            </w:r>
          </w:p>
          <w:p w14:paraId="55AFE4CF"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22.支持IPv4和IPv6双</w:t>
            </w:r>
            <w:proofErr w:type="gramStart"/>
            <w:r w:rsidRPr="00537FBA">
              <w:rPr>
                <w:rFonts w:ascii="仿宋" w:eastAsia="仿宋" w:hAnsi="仿宋" w:cs="仿宋"/>
                <w:sz w:val="22"/>
                <w:szCs w:val="22"/>
              </w:rPr>
              <w:t>栈</w:t>
            </w:r>
            <w:proofErr w:type="gramEnd"/>
            <w:r w:rsidRPr="00537FBA">
              <w:rPr>
                <w:rFonts w:ascii="仿宋" w:eastAsia="仿宋" w:hAnsi="仿宋" w:cs="仿宋"/>
                <w:sz w:val="22"/>
                <w:szCs w:val="22"/>
              </w:rPr>
              <w:t>协议下的病毒扫描与防护，</w:t>
            </w:r>
          </w:p>
          <w:p w14:paraId="57E9C1B9"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 xml:space="preserve">★必须支持基于 WEB地址URL的策略路由，可实现将不同类型的网站流量智能分配到不同的链路 </w:t>
            </w:r>
          </w:p>
          <w:p w14:paraId="3DB9BEF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23.支持基于策略的病毒扫描与防护，可针对不同</w:t>
            </w:r>
            <w:proofErr w:type="gramStart"/>
            <w:r w:rsidRPr="00537FBA">
              <w:rPr>
                <w:rFonts w:ascii="仿宋" w:eastAsia="仿宋" w:hAnsi="仿宋" w:cs="仿宋"/>
                <w:sz w:val="22"/>
                <w:szCs w:val="22"/>
              </w:rPr>
              <w:t>的源目</w:t>
            </w:r>
            <w:proofErr w:type="gramEnd"/>
            <w:r w:rsidRPr="00537FBA">
              <w:rPr>
                <w:rFonts w:ascii="仿宋" w:eastAsia="仿宋" w:hAnsi="仿宋" w:cs="仿宋"/>
                <w:sz w:val="22"/>
                <w:szCs w:val="22"/>
              </w:rPr>
              <w:t>IP地址、源MAC地址、服务、时间、安全域、用户等，采用不同的病毒防护策略。</w:t>
            </w:r>
          </w:p>
          <w:p w14:paraId="19DF944C"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24.支持多接口可旁路的病毒文件传输监听检测方式。</w:t>
            </w:r>
          </w:p>
          <w:p w14:paraId="3148F28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25.支持隔离病毒源地址，防止病毒源主机访问内部网络。</w:t>
            </w:r>
          </w:p>
          <w:p w14:paraId="568D642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26.支持病毒文件隔离。</w:t>
            </w:r>
          </w:p>
          <w:p w14:paraId="094946EE"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27.支持至少3个Syslog服务器，发送流量、系统或默认3类型日志到不同服务器。</w:t>
            </w:r>
          </w:p>
          <w:p w14:paraId="5B32C27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 xml:space="preserve">支持主流ICMPFLOOD\SYNFLOOD\ACKFLOOD\SYNACKFLOOD\UDPFLOOD攻击防护，采用专业高效攻击防护算法，非采用简单的阈值进行攻击防护   </w:t>
            </w:r>
          </w:p>
          <w:p w14:paraId="455C5828"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支持专业的</w:t>
            </w:r>
            <w:proofErr w:type="spellStart"/>
            <w:r w:rsidRPr="00537FBA">
              <w:rPr>
                <w:rFonts w:ascii="仿宋" w:eastAsia="仿宋" w:hAnsi="仿宋" w:cs="仿宋"/>
                <w:sz w:val="22"/>
                <w:szCs w:val="22"/>
              </w:rPr>
              <w:t>DNSflood</w:t>
            </w:r>
            <w:proofErr w:type="spellEnd"/>
            <w:r w:rsidRPr="00537FBA">
              <w:rPr>
                <w:rFonts w:ascii="仿宋" w:eastAsia="仿宋" w:hAnsi="仿宋" w:cs="仿宋"/>
                <w:sz w:val="22"/>
                <w:szCs w:val="22"/>
              </w:rPr>
              <w:t xml:space="preserve">攻击防护，具有高级的基于聚类限速、聚类分析、重传检测等多种高级防护算法 </w:t>
            </w:r>
          </w:p>
          <w:p w14:paraId="02AEBE18"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支持专业的HTTP Flood攻击防护；可以实现get和post的攻击防护，且get防护算法支持4类；支持独立</w:t>
            </w:r>
            <w:proofErr w:type="spellStart"/>
            <w:r w:rsidRPr="00537FBA">
              <w:rPr>
                <w:rFonts w:ascii="仿宋" w:eastAsia="仿宋" w:hAnsi="仿宋" w:cs="仿宋"/>
                <w:sz w:val="22"/>
                <w:szCs w:val="22"/>
              </w:rPr>
              <w:t>url</w:t>
            </w:r>
            <w:proofErr w:type="spellEnd"/>
            <w:r w:rsidRPr="00537FBA">
              <w:rPr>
                <w:rFonts w:ascii="仿宋" w:eastAsia="仿宋" w:hAnsi="仿宋" w:cs="仿宋"/>
                <w:sz w:val="22"/>
                <w:szCs w:val="22"/>
              </w:rPr>
              <w:t xml:space="preserve">处理动作；以上防护功能均可以基于聚类分析、可信度、回探等多种防御机制 </w:t>
            </w:r>
          </w:p>
          <w:p w14:paraId="04BF3DBE"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28.具有公安部颁发的《计算机信息系统安全专用产品销售许可证》</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05D2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22AF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2</w:t>
            </w:r>
          </w:p>
        </w:tc>
      </w:tr>
      <w:tr w:rsidR="00EC496A" w:rsidRPr="00537FBA" w14:paraId="5456936C"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F9F708"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6A86E"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安管系统</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8321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1.满足B/S架构应用，用户的浏览器客户端无需安装JRE或者JAVA Web Start即可访问管理中心；</w:t>
            </w:r>
          </w:p>
          <w:p w14:paraId="4CA77E8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2.产品要求至少能够部署在主流操作系统上，支持64位操作系统。</w:t>
            </w:r>
          </w:p>
          <w:p w14:paraId="50AE659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3.系统必须采用基于浏览器的用户界面，用户可以对界面颜色进行选择调整。</w:t>
            </w:r>
          </w:p>
          <w:p w14:paraId="4D7B9DD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4.支持单</w:t>
            </w:r>
            <w:proofErr w:type="gramStart"/>
            <w:r w:rsidRPr="00537FBA">
              <w:rPr>
                <w:rFonts w:ascii="仿宋" w:eastAsia="仿宋" w:hAnsi="仿宋" w:cs="仿宋" w:hint="eastAsia"/>
                <w:sz w:val="22"/>
                <w:szCs w:val="22"/>
              </w:rPr>
              <w:t>级部署</w:t>
            </w:r>
            <w:proofErr w:type="gramEnd"/>
            <w:r w:rsidRPr="00537FBA">
              <w:rPr>
                <w:rFonts w:ascii="仿宋" w:eastAsia="仿宋" w:hAnsi="仿宋" w:cs="仿宋" w:hint="eastAsia"/>
                <w:sz w:val="22"/>
                <w:szCs w:val="22"/>
              </w:rPr>
              <w:t>和级联部署，支持分布式部署。</w:t>
            </w:r>
          </w:p>
          <w:p w14:paraId="1A63B22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lastRenderedPageBreak/>
              <w:t>5.用户登录即可进入综合展示界面。通过该界面，能够快速的导航到各个功能；</w:t>
            </w:r>
          </w:p>
          <w:p w14:paraId="7DB6429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#6.用户可以自定义一级功能菜单，可以根据自身需要调整一级功能菜单的顺序；</w:t>
            </w:r>
          </w:p>
          <w:p w14:paraId="5426163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7.在综合展示界面中能够显示系统的基本管理信息，包括告警状态雷达图、事件趋势图、最近告警列表，能够显示最近的事件总数、各等级事件数量，以及事件量曲线；</w:t>
            </w:r>
          </w:p>
          <w:p w14:paraId="54300B9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8.在资产拓扑上选择每个资产节点，可查看每个资产的事件信息、告警信息、漏洞信息、风险信息，并且支持向下钻取，直接进入事件列表、关联告警列表；</w:t>
            </w:r>
          </w:p>
          <w:p w14:paraId="523942C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9.能够根据收到的事件的设备地址自动识别新的资产，并支持自动添加到资产清单中去；</w:t>
            </w:r>
          </w:p>
          <w:p w14:paraId="79C3722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10.用户可以对资产定义标签，实现对资产属性的动态扩展。</w:t>
            </w:r>
          </w:p>
          <w:p w14:paraId="59FE51C6"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11.系统必须具备日志</w:t>
            </w:r>
            <w:proofErr w:type="gramStart"/>
            <w:r w:rsidRPr="00537FBA">
              <w:rPr>
                <w:rFonts w:ascii="仿宋" w:eastAsia="仿宋" w:hAnsi="仿宋" w:cs="仿宋" w:hint="eastAsia"/>
                <w:sz w:val="22"/>
                <w:szCs w:val="22"/>
              </w:rPr>
              <w:t>范式化</w:t>
            </w:r>
            <w:proofErr w:type="gramEnd"/>
            <w:r w:rsidRPr="00537FBA">
              <w:rPr>
                <w:rFonts w:ascii="仿宋" w:eastAsia="仿宋" w:hAnsi="仿宋" w:cs="仿宋" w:hint="eastAsia"/>
                <w:sz w:val="22"/>
                <w:szCs w:val="22"/>
              </w:rPr>
              <w:t>功能，实现对异构日志格式的统一化；</w:t>
            </w:r>
          </w:p>
          <w:p w14:paraId="0C94077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12.</w:t>
            </w:r>
            <w:proofErr w:type="gramStart"/>
            <w:r w:rsidRPr="00537FBA">
              <w:rPr>
                <w:rFonts w:ascii="仿宋" w:eastAsia="仿宋" w:hAnsi="仿宋" w:cs="仿宋" w:hint="eastAsia"/>
                <w:sz w:val="22"/>
                <w:szCs w:val="22"/>
              </w:rPr>
              <w:t>范式化</w:t>
            </w:r>
            <w:proofErr w:type="gramEnd"/>
            <w:r w:rsidRPr="00537FBA">
              <w:rPr>
                <w:rFonts w:ascii="仿宋" w:eastAsia="仿宋" w:hAnsi="仿宋" w:cs="仿宋" w:hint="eastAsia"/>
                <w:sz w:val="22"/>
                <w:szCs w:val="22"/>
              </w:rPr>
              <w:t>字段至少应包括事件接收时间 、事件产生时间、事件持续时间、用户名称、源地址、源MAC地址、源端口、操作、目的地址 、目的MAC地址、目的端口、事件名称、事件摘要  、等级、原始等级、原始类型、网络协议、网络应用协议、设备地址、设备名称、设备类型等；</w:t>
            </w:r>
          </w:p>
          <w:p w14:paraId="25EE9D8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13.对日志设备类型、日志类型、日志级别等可进行重定义。</w:t>
            </w:r>
          </w:p>
          <w:p w14:paraId="4E1EC45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14.具备日志分类。</w:t>
            </w:r>
          </w:p>
          <w:p w14:paraId="0D60596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15.日志可加密压缩传输，日志可加密存储。支持大数据量存储；可转发，将范化后数据转发到其他的目标地址；</w:t>
            </w:r>
          </w:p>
          <w:p w14:paraId="4452F65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16.支持加密压缩方式转发，定时转发。</w:t>
            </w:r>
          </w:p>
          <w:p w14:paraId="3DC2839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17.可建立日志过滤条件；要支持对无用日志的自动过滤，减少垃圾数据数量；过滤条件可以按照所有范化后的字段属性来定义。</w:t>
            </w:r>
          </w:p>
          <w:p w14:paraId="6A3DF81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18.要支持对无用信息的自动合并，减少垃圾数据数量；</w:t>
            </w:r>
          </w:p>
          <w:p w14:paraId="6664515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19.可以建立日志合并条件，设定合并的时间范围。</w:t>
            </w:r>
          </w:p>
          <w:p w14:paraId="31916A8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20.系统采用基于策略的事件分析模式，使用户从传统的“条件编辑”式的分析体验转变为“策略选取” 式的分析体验，大大提升分析效率；</w:t>
            </w:r>
          </w:p>
          <w:p w14:paraId="32B04A1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21.系统内置不低于3000条分析策略，包括各种实时分析策略、历史分析策略、告警统计策略、工作台仪表板视图。</w:t>
            </w:r>
          </w:p>
          <w:p w14:paraId="3016D25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22.可以显示一段时间的动态事件移动图，能够在图上显示每个时间切片的事件数量、等级，并能够在图上显示每秒事件数；</w:t>
            </w:r>
          </w:p>
          <w:p w14:paraId="768FE46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23.可以对事件依据其源目的IP和端口信息进行深入的事件追踪调查，支持无限次数的追踪调查；</w:t>
            </w:r>
          </w:p>
          <w:p w14:paraId="09399E2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24.对于关联事件，可以钻取出导致该关联事件的原始事件；</w:t>
            </w:r>
          </w:p>
          <w:p w14:paraId="02761A1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lastRenderedPageBreak/>
              <w:t>25.可以手工对日志进行告警；</w:t>
            </w:r>
          </w:p>
          <w:p w14:paraId="07D2990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26.可以对选中的事件源/目的IP地址进行全球地图定位，包括在线定位和离线定位；</w:t>
            </w:r>
          </w:p>
          <w:p w14:paraId="35446FE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27.可以对选中的事件进行事件拓扑分析，并可视化的展示一幅描述事件之间相互关系的</w:t>
            </w:r>
            <w:proofErr w:type="gramStart"/>
            <w:r w:rsidRPr="00537FBA">
              <w:rPr>
                <w:rFonts w:ascii="仿宋" w:eastAsia="仿宋" w:hAnsi="仿宋" w:cs="仿宋" w:hint="eastAsia"/>
                <w:sz w:val="22"/>
                <w:szCs w:val="22"/>
              </w:rPr>
              <w:t>的</w:t>
            </w:r>
            <w:proofErr w:type="gramEnd"/>
            <w:r w:rsidRPr="00537FBA">
              <w:rPr>
                <w:rFonts w:ascii="仿宋" w:eastAsia="仿宋" w:hAnsi="仿宋" w:cs="仿宋" w:hint="eastAsia"/>
                <w:sz w:val="22"/>
                <w:szCs w:val="22"/>
              </w:rPr>
              <w:t>事件拓扑图；</w:t>
            </w:r>
          </w:p>
          <w:p w14:paraId="1D8554F6"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28.可以以图形化的方式展示日志属性之间的聚合关系，显示多维事件分析图。</w:t>
            </w:r>
          </w:p>
          <w:p w14:paraId="1F19357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29.可以对选中日志进行视网膜视图分析，以可视化方式展示日志的源IP与目的IP分布走向。</w:t>
            </w:r>
          </w:p>
          <w:p w14:paraId="25254BD2"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30.可以实时统计策略的形式从各个维度进行安全事件进行实时统计分析；</w:t>
            </w:r>
          </w:p>
          <w:p w14:paraId="22DA85D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31.可自定义统计策略，并以树形结构进行组织，形成一个统计策略树；</w:t>
            </w:r>
          </w:p>
          <w:p w14:paraId="344DD42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32.统计策略的条件和时间间隔可自由设定；</w:t>
            </w:r>
          </w:p>
          <w:p w14:paraId="28CF9C3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33.支持柱状图、</w:t>
            </w:r>
            <w:proofErr w:type="gramStart"/>
            <w:r w:rsidRPr="00537FBA">
              <w:rPr>
                <w:rFonts w:ascii="仿宋" w:eastAsia="仿宋" w:hAnsi="仿宋" w:cs="仿宋" w:hint="eastAsia"/>
                <w:sz w:val="22"/>
                <w:szCs w:val="22"/>
              </w:rPr>
              <w:t>饼图等</w:t>
            </w:r>
            <w:proofErr w:type="gramEnd"/>
            <w:r w:rsidRPr="00537FBA">
              <w:rPr>
                <w:rFonts w:ascii="仿宋" w:eastAsia="仿宋" w:hAnsi="仿宋" w:cs="仿宋" w:hint="eastAsia"/>
                <w:sz w:val="22"/>
                <w:szCs w:val="22"/>
              </w:rPr>
              <w:t>形式的统计信息可视化展示；</w:t>
            </w:r>
          </w:p>
          <w:p w14:paraId="3FA9B2B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34.实时统计图会随时间推移动态更新，反映最新的统计结果；</w:t>
            </w:r>
          </w:p>
          <w:p w14:paraId="6C3A749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35.根据统计结果可直接钻取符合条件的事件；</w:t>
            </w:r>
          </w:p>
          <w:p w14:paraId="1998372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36.统计结果可以导出。</w:t>
            </w:r>
          </w:p>
          <w:p w14:paraId="7F897D4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37.可实现逻辑关联，以及嵌套逻辑关联；</w:t>
            </w:r>
          </w:p>
          <w:p w14:paraId="58990FD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38.在编辑</w:t>
            </w:r>
            <w:proofErr w:type="gramStart"/>
            <w:r w:rsidRPr="00537FBA">
              <w:rPr>
                <w:rFonts w:ascii="仿宋" w:eastAsia="仿宋" w:hAnsi="仿宋" w:cs="仿宋" w:hint="eastAsia"/>
                <w:sz w:val="22"/>
                <w:szCs w:val="22"/>
              </w:rPr>
              <w:t>规则条件</w:t>
            </w:r>
            <w:proofErr w:type="gramEnd"/>
            <w:r w:rsidRPr="00537FBA">
              <w:rPr>
                <w:rFonts w:ascii="仿宋" w:eastAsia="仿宋" w:hAnsi="仿宋" w:cs="仿宋" w:hint="eastAsia"/>
                <w:sz w:val="22"/>
                <w:szCs w:val="22"/>
              </w:rPr>
              <w:t>的时候，可以针对事件属性引用规则、引用资产属性、引用资源、引用观察列表；</w:t>
            </w:r>
          </w:p>
          <w:p w14:paraId="0302C5A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39.可实现统计计数关联，能够设定一段时间内的事件发生次数的阈值，还能指定重复事件的属性特征；</w:t>
            </w:r>
          </w:p>
          <w:p w14:paraId="1C64E01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40.关联分析规则可导入导出；关联规则与日志源设备厂家无关，更换设备无需修改规则；关联规则可实时启用和停用。</w:t>
            </w:r>
          </w:p>
          <w:p w14:paraId="64F4F4E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41.关联分析规则具备测试功能，分析</w:t>
            </w:r>
            <w:proofErr w:type="gramStart"/>
            <w:r w:rsidRPr="00537FBA">
              <w:rPr>
                <w:rFonts w:ascii="仿宋" w:eastAsia="仿宋" w:hAnsi="仿宋" w:cs="仿宋" w:hint="eastAsia"/>
                <w:sz w:val="22"/>
                <w:szCs w:val="22"/>
              </w:rPr>
              <w:t>师能够</w:t>
            </w:r>
            <w:proofErr w:type="gramEnd"/>
            <w:r w:rsidRPr="00537FBA">
              <w:rPr>
                <w:rFonts w:ascii="仿宋" w:eastAsia="仿宋" w:hAnsi="仿宋" w:cs="仿宋" w:hint="eastAsia"/>
                <w:sz w:val="22"/>
                <w:szCs w:val="22"/>
              </w:rPr>
              <w:t>更方便地对新设计的关联规则进行模拟测试，以便调校规则的作用效果</w:t>
            </w:r>
          </w:p>
          <w:p w14:paraId="2464DF2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42.具有多级关联的能力</w:t>
            </w:r>
          </w:p>
          <w:p w14:paraId="4CD261D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43.根据需要结合应用场景，系统可重定义关联事件中一个或多个字段的值，比如某些原始事件触发了某一关联规则而产生新的关联事件，原本是一个自动不可干预的过程，关联事件重定义可以凭借安全专家经验，重定义及补全像事件类型、事件名称、摘要描述信息，起到修正、补正信息的作用</w:t>
            </w:r>
          </w:p>
          <w:p w14:paraId="3E01550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44.关联分析规则具备灵活的时间窗口触发功能50.系统支持基于观察列表的事件关联分析；</w:t>
            </w:r>
          </w:p>
          <w:p w14:paraId="5428673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#45.可分析长期和短期事件的实时关联分析，可将关注的事件或符合条件的事件保存</w:t>
            </w:r>
            <w:proofErr w:type="gramStart"/>
            <w:r w:rsidRPr="00537FBA">
              <w:rPr>
                <w:rFonts w:ascii="仿宋" w:eastAsia="仿宋" w:hAnsi="仿宋" w:cs="仿宋" w:hint="eastAsia"/>
                <w:sz w:val="22"/>
                <w:szCs w:val="22"/>
              </w:rPr>
              <w:t>至观察</w:t>
            </w:r>
            <w:proofErr w:type="gramEnd"/>
            <w:r w:rsidRPr="00537FBA">
              <w:rPr>
                <w:rFonts w:ascii="仿宋" w:eastAsia="仿宋" w:hAnsi="仿宋" w:cs="仿宋" w:hint="eastAsia"/>
                <w:sz w:val="22"/>
                <w:szCs w:val="22"/>
              </w:rPr>
              <w:t>列表中供后续规则读取并关联；</w:t>
            </w:r>
          </w:p>
          <w:p w14:paraId="2D0C186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46.可将关注的字段保存</w:t>
            </w:r>
            <w:proofErr w:type="gramStart"/>
            <w:r w:rsidRPr="00537FBA">
              <w:rPr>
                <w:rFonts w:ascii="仿宋" w:eastAsia="仿宋" w:hAnsi="仿宋" w:cs="仿宋" w:hint="eastAsia"/>
                <w:sz w:val="22"/>
                <w:szCs w:val="22"/>
              </w:rPr>
              <w:t>至观察</w:t>
            </w:r>
            <w:proofErr w:type="gramEnd"/>
            <w:r w:rsidRPr="00537FBA">
              <w:rPr>
                <w:rFonts w:ascii="仿宋" w:eastAsia="仿宋" w:hAnsi="仿宋" w:cs="仿宋" w:hint="eastAsia"/>
                <w:sz w:val="22"/>
                <w:szCs w:val="22"/>
              </w:rPr>
              <w:t>列表中供规则读取并对事件进行实时关联</w:t>
            </w:r>
          </w:p>
          <w:p w14:paraId="4411BB9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lastRenderedPageBreak/>
              <w:t>47.产品须获得中华人民共和国公安部的《计算机信息系统安全专用产品销售许可证》；</w:t>
            </w:r>
          </w:p>
          <w:p w14:paraId="7756F10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48.产品须具有中国信息安全测评中心《信息技术产品安全测评证书》EAL3+级；</w:t>
            </w:r>
          </w:p>
          <w:p w14:paraId="5D68F9C6" w14:textId="77777777" w:rsidR="00EC496A" w:rsidRPr="00537FBA" w:rsidRDefault="00BF3D6C">
            <w:pPr>
              <w:pStyle w:val="2A"/>
              <w:widowControl/>
              <w:tabs>
                <w:tab w:val="left" w:pos="720"/>
                <w:tab w:val="left" w:pos="1440"/>
                <w:tab w:val="left" w:pos="2160"/>
                <w:tab w:val="left" w:pos="2880"/>
                <w:tab w:val="left" w:pos="3600"/>
                <w:tab w:val="left" w:pos="4320"/>
                <w:tab w:val="left" w:pos="5040"/>
              </w:tabs>
              <w:jc w:val="left"/>
              <w:rPr>
                <w:rFonts w:ascii="仿宋" w:eastAsia="仿宋" w:hAnsi="仿宋" w:cs="仿宋"/>
                <w:color w:val="auto"/>
                <w:sz w:val="22"/>
              </w:rPr>
            </w:pPr>
            <w:r w:rsidRPr="00537FBA">
              <w:rPr>
                <w:rFonts w:ascii="仿宋" w:eastAsia="仿宋" w:hAnsi="仿宋" w:cs="仿宋" w:hint="eastAsia"/>
                <w:color w:val="auto"/>
                <w:sz w:val="22"/>
              </w:rPr>
              <w:t>49.</w:t>
            </w:r>
            <w:r w:rsidRPr="00537FBA">
              <w:rPr>
                <w:rFonts w:ascii="仿宋" w:eastAsia="仿宋" w:hAnsi="仿宋" w:hint="eastAsia"/>
                <w:color w:val="auto"/>
                <w:sz w:val="24"/>
                <w:szCs w:val="24"/>
              </w:rPr>
              <w:t xml:space="preserve"> 产品必须具有《IPv6 Ready Logo Phase-2》认证证书；</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2FA2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42A4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2</w:t>
            </w:r>
          </w:p>
        </w:tc>
      </w:tr>
      <w:tr w:rsidR="00EC496A" w:rsidRPr="00537FBA" w14:paraId="67E77673"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6287D4"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1919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入侵防御</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AB222"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1.配置≥6个</w:t>
            </w:r>
            <w:proofErr w:type="gramStart"/>
            <w:r w:rsidRPr="00537FBA">
              <w:rPr>
                <w:rFonts w:ascii="仿宋" w:eastAsia="仿宋" w:hAnsi="仿宋" w:cs="仿宋" w:hint="eastAsia"/>
                <w:sz w:val="22"/>
                <w:szCs w:val="22"/>
              </w:rPr>
              <w:t>千兆电口</w:t>
            </w:r>
            <w:proofErr w:type="gramEnd"/>
            <w:r w:rsidRPr="00537FBA">
              <w:rPr>
                <w:rFonts w:ascii="仿宋" w:eastAsia="仿宋" w:hAnsi="仿宋" w:cs="仿宋" w:hint="eastAsia"/>
                <w:sz w:val="22"/>
                <w:szCs w:val="22"/>
              </w:rPr>
              <w:t>，≥8个SFP插槽</w:t>
            </w:r>
          </w:p>
          <w:p w14:paraId="10D0944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2.最大并发连接数≥300万</w:t>
            </w:r>
          </w:p>
          <w:p w14:paraId="2CD4232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3.最大吞吐量≥10Gbps</w:t>
            </w:r>
          </w:p>
          <w:p w14:paraId="615683EF"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w:t>
            </w:r>
            <w:r w:rsidRPr="00537FBA">
              <w:rPr>
                <w:rFonts w:ascii="仿宋" w:eastAsia="仿宋" w:hAnsi="仿宋" w:cs="仿宋" w:hint="eastAsia"/>
                <w:sz w:val="22"/>
                <w:szCs w:val="22"/>
              </w:rPr>
              <w:t>4</w:t>
            </w:r>
            <w:r w:rsidRPr="00537FBA">
              <w:rPr>
                <w:rFonts w:ascii="仿宋" w:eastAsia="仿宋" w:hAnsi="仿宋" w:cs="仿宋"/>
                <w:sz w:val="22"/>
                <w:szCs w:val="22"/>
              </w:rPr>
              <w:t>.针对SQL注入和XSS攻击，设备应提供在线事件分析功能，至少提供攻击方法、攻击字段和攻击域、影响的数据库等</w:t>
            </w:r>
          </w:p>
          <w:p w14:paraId="4F105B1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#5.</w:t>
            </w:r>
            <w:r w:rsidRPr="00537FBA">
              <w:rPr>
                <w:rFonts w:ascii="仿宋" w:eastAsia="仿宋" w:hAnsi="仿宋" w:cs="仿宋"/>
                <w:sz w:val="22"/>
                <w:szCs w:val="22"/>
              </w:rPr>
              <w:t>系统能够检测敏感信息的外泄行为并阻止传输行为，支持检测和防范的对象包括但不限于：信息和文件中的关键字，身份证、手机和固定电话号码、银行卡、IP地址等信息监控，重要数据文件保护等。</w:t>
            </w:r>
          </w:p>
          <w:p w14:paraId="41825C9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#6.</w:t>
            </w:r>
            <w:r w:rsidRPr="00537FBA">
              <w:rPr>
                <w:rFonts w:ascii="仿宋" w:eastAsia="仿宋" w:hAnsi="仿宋" w:cs="仿宋"/>
                <w:sz w:val="22"/>
                <w:szCs w:val="22"/>
              </w:rPr>
              <w:t xml:space="preserve"> 系统需具有多种防web扫描能力，至少包括如下能力：防爬虫、防止CGI和漏洞扫描等，系统支持设置至少4个级别的扫描容忍度/扫描敏感度。</w:t>
            </w:r>
          </w:p>
          <w:p w14:paraId="4126D64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7.支持ISP路由，支持联通、电信、教育网、移动等ISP服务商地址列表，列表可导出及导入，可通过Web界面选择不同的ISP服务商实现快速切换。</w:t>
            </w:r>
          </w:p>
          <w:p w14:paraId="09F788A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8.必须支持IPv4和IPv6双</w:t>
            </w:r>
            <w:proofErr w:type="gramStart"/>
            <w:r w:rsidRPr="00537FBA">
              <w:rPr>
                <w:rFonts w:ascii="仿宋" w:eastAsia="仿宋" w:hAnsi="仿宋" w:cs="仿宋" w:hint="eastAsia"/>
                <w:sz w:val="22"/>
                <w:szCs w:val="22"/>
              </w:rPr>
              <w:t>栈</w:t>
            </w:r>
            <w:proofErr w:type="gramEnd"/>
            <w:r w:rsidRPr="00537FBA">
              <w:rPr>
                <w:rFonts w:ascii="仿宋" w:eastAsia="仿宋" w:hAnsi="仿宋" w:cs="仿宋" w:hint="eastAsia"/>
                <w:sz w:val="22"/>
                <w:szCs w:val="22"/>
              </w:rPr>
              <w:t>协议下的入侵检测与防护</w:t>
            </w:r>
          </w:p>
          <w:p w14:paraId="7842829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9.支持基于策略的入侵检测与防护，可针对不同</w:t>
            </w:r>
            <w:proofErr w:type="gramStart"/>
            <w:r w:rsidRPr="00537FBA">
              <w:rPr>
                <w:rFonts w:ascii="仿宋" w:eastAsia="仿宋" w:hAnsi="仿宋" w:cs="仿宋" w:hint="eastAsia"/>
                <w:sz w:val="22"/>
                <w:szCs w:val="22"/>
              </w:rPr>
              <w:t>的源目</w:t>
            </w:r>
            <w:proofErr w:type="gramEnd"/>
            <w:r w:rsidRPr="00537FBA">
              <w:rPr>
                <w:rFonts w:ascii="仿宋" w:eastAsia="仿宋" w:hAnsi="仿宋" w:cs="仿宋" w:hint="eastAsia"/>
                <w:sz w:val="22"/>
                <w:szCs w:val="22"/>
              </w:rPr>
              <w:t>IP地址、源MAC地址、服务、时间、安全域等，采用不同的入侵防护策略。</w:t>
            </w:r>
          </w:p>
          <w:p w14:paraId="2A9830A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10.内置IPS特征库，特征规则数量不少于5,000条，</w:t>
            </w:r>
            <w:proofErr w:type="gramStart"/>
            <w:r w:rsidRPr="00537FBA">
              <w:rPr>
                <w:rFonts w:ascii="仿宋" w:eastAsia="仿宋" w:hAnsi="仿宋" w:cs="仿宋" w:hint="eastAsia"/>
                <w:sz w:val="22"/>
                <w:szCs w:val="22"/>
              </w:rPr>
              <w:t>特征库可按</w:t>
            </w:r>
            <w:proofErr w:type="gramEnd"/>
            <w:r w:rsidRPr="00537FBA">
              <w:rPr>
                <w:rFonts w:ascii="仿宋" w:eastAsia="仿宋" w:hAnsi="仿宋" w:cs="仿宋" w:hint="eastAsia"/>
                <w:sz w:val="22"/>
                <w:szCs w:val="22"/>
              </w:rPr>
              <w:t>分组进行管理</w:t>
            </w:r>
          </w:p>
          <w:p w14:paraId="2B90064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11.支持IPv4和IPv6双</w:t>
            </w:r>
            <w:proofErr w:type="gramStart"/>
            <w:r w:rsidRPr="00537FBA">
              <w:rPr>
                <w:rFonts w:ascii="仿宋" w:eastAsia="仿宋" w:hAnsi="仿宋" w:cs="仿宋" w:hint="eastAsia"/>
                <w:sz w:val="22"/>
                <w:szCs w:val="22"/>
              </w:rPr>
              <w:t>栈</w:t>
            </w:r>
            <w:proofErr w:type="gramEnd"/>
            <w:r w:rsidRPr="00537FBA">
              <w:rPr>
                <w:rFonts w:ascii="仿宋" w:eastAsia="仿宋" w:hAnsi="仿宋" w:cs="仿宋" w:hint="eastAsia"/>
                <w:sz w:val="22"/>
                <w:szCs w:val="22"/>
              </w:rPr>
              <w:t>协议下的主动防御。</w:t>
            </w:r>
          </w:p>
          <w:p w14:paraId="4F4DE32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★12.支持自定义事件升级内容。可实现用户选择是否自动升级到自定义策略中。升级界面中至少包含高中低三种级别事件的升级启用选项。</w:t>
            </w:r>
          </w:p>
          <w:p w14:paraId="7A1037B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#13.系统应支持弱口令检测功能，支持至少</w:t>
            </w:r>
            <w:r w:rsidRPr="00537FBA">
              <w:rPr>
                <w:rFonts w:ascii="仿宋" w:eastAsia="仿宋" w:hAnsi="仿宋" w:cs="仿宋"/>
                <w:sz w:val="22"/>
                <w:szCs w:val="22"/>
              </w:rPr>
              <w:t>8</w:t>
            </w:r>
            <w:r w:rsidRPr="00537FBA">
              <w:rPr>
                <w:rFonts w:ascii="仿宋" w:eastAsia="仿宋" w:hAnsi="仿宋" w:cs="仿宋" w:hint="eastAsia"/>
                <w:sz w:val="22"/>
                <w:szCs w:val="22"/>
              </w:rPr>
              <w:t>种网络协议和至少</w:t>
            </w:r>
            <w:r w:rsidRPr="00537FBA">
              <w:rPr>
                <w:rFonts w:ascii="仿宋" w:eastAsia="仿宋" w:hAnsi="仿宋" w:cs="仿宋"/>
                <w:sz w:val="22"/>
                <w:szCs w:val="22"/>
              </w:rPr>
              <w:t>7</w:t>
            </w:r>
            <w:r w:rsidRPr="00537FBA">
              <w:rPr>
                <w:rFonts w:ascii="仿宋" w:eastAsia="仿宋" w:hAnsi="仿宋" w:cs="仿宋" w:hint="eastAsia"/>
                <w:sz w:val="22"/>
                <w:szCs w:val="22"/>
              </w:rPr>
              <w:t>种弱口令检测元素。</w:t>
            </w:r>
          </w:p>
          <w:p w14:paraId="5B356A0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#14.系统需具有多种防</w:t>
            </w:r>
            <w:r w:rsidRPr="00537FBA">
              <w:rPr>
                <w:rFonts w:ascii="仿宋" w:eastAsia="仿宋" w:hAnsi="仿宋" w:cs="仿宋"/>
                <w:sz w:val="22"/>
                <w:szCs w:val="22"/>
              </w:rPr>
              <w:t>web</w:t>
            </w:r>
            <w:r w:rsidRPr="00537FBA">
              <w:rPr>
                <w:rFonts w:ascii="仿宋" w:eastAsia="仿宋" w:hAnsi="仿宋" w:cs="仿宋" w:hint="eastAsia"/>
                <w:sz w:val="22"/>
                <w:szCs w:val="22"/>
              </w:rPr>
              <w:t>扫描能力，至少包括如下能力：防爬虫、防止</w:t>
            </w:r>
            <w:r w:rsidRPr="00537FBA">
              <w:rPr>
                <w:rFonts w:ascii="仿宋" w:eastAsia="仿宋" w:hAnsi="仿宋" w:cs="仿宋"/>
                <w:sz w:val="22"/>
                <w:szCs w:val="22"/>
              </w:rPr>
              <w:t>CGI</w:t>
            </w:r>
            <w:r w:rsidRPr="00537FBA">
              <w:rPr>
                <w:rFonts w:ascii="仿宋" w:eastAsia="仿宋" w:hAnsi="仿宋" w:cs="仿宋" w:hint="eastAsia"/>
                <w:sz w:val="22"/>
                <w:szCs w:val="22"/>
              </w:rPr>
              <w:t>和漏洞扫描等，系统支持设置至少</w:t>
            </w:r>
            <w:r w:rsidRPr="00537FBA">
              <w:rPr>
                <w:rFonts w:ascii="仿宋" w:eastAsia="仿宋" w:hAnsi="仿宋" w:cs="仿宋"/>
                <w:sz w:val="22"/>
                <w:szCs w:val="22"/>
              </w:rPr>
              <w:t>4</w:t>
            </w:r>
            <w:r w:rsidRPr="00537FBA">
              <w:rPr>
                <w:rFonts w:ascii="仿宋" w:eastAsia="仿宋" w:hAnsi="仿宋" w:cs="仿宋" w:hint="eastAsia"/>
                <w:sz w:val="22"/>
                <w:szCs w:val="22"/>
              </w:rPr>
              <w:t>个级别的扫描容忍度</w:t>
            </w:r>
            <w:r w:rsidRPr="00537FBA">
              <w:rPr>
                <w:rFonts w:ascii="仿宋" w:eastAsia="仿宋" w:hAnsi="仿宋" w:cs="仿宋"/>
                <w:sz w:val="22"/>
                <w:szCs w:val="22"/>
              </w:rPr>
              <w:t>/</w:t>
            </w:r>
            <w:r w:rsidRPr="00537FBA">
              <w:rPr>
                <w:rFonts w:ascii="仿宋" w:eastAsia="仿宋" w:hAnsi="仿宋" w:cs="仿宋" w:hint="eastAsia"/>
                <w:sz w:val="22"/>
                <w:szCs w:val="22"/>
              </w:rPr>
              <w:t>扫描敏感度。</w:t>
            </w:r>
          </w:p>
          <w:p w14:paraId="2B324C2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15.具备公安部颁发的《计算机信息系统安全专用产品销售许可证》(国标三级）</w:t>
            </w:r>
          </w:p>
          <w:p w14:paraId="43A0C01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16.具备国家信息安全测评信息技术产品安全测评证书（EAL3级）</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74F7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F3DE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3</w:t>
            </w:r>
          </w:p>
        </w:tc>
      </w:tr>
      <w:tr w:rsidR="00EC496A" w:rsidRPr="00537FBA" w14:paraId="6C58D613"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B81350"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9AF5D" w14:textId="77777777" w:rsidR="00EC496A" w:rsidRPr="00537FBA" w:rsidRDefault="00BF3D6C">
            <w:pPr>
              <w:widowControl/>
              <w:jc w:val="left"/>
              <w:rPr>
                <w:rFonts w:ascii="仿宋" w:eastAsia="仿宋" w:hAnsi="仿宋" w:cs="仿宋"/>
                <w:sz w:val="22"/>
                <w:szCs w:val="22"/>
              </w:rPr>
            </w:pPr>
            <w:proofErr w:type="gramStart"/>
            <w:r w:rsidRPr="00537FBA">
              <w:rPr>
                <w:rFonts w:ascii="仿宋" w:eastAsia="仿宋" w:hAnsi="仿宋" w:cs="仿宋" w:hint="eastAsia"/>
                <w:sz w:val="22"/>
                <w:szCs w:val="22"/>
              </w:rPr>
              <w:t>堡垒机</w:t>
            </w:r>
            <w:proofErr w:type="gramEnd"/>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971A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1.1U机架式软硬一体设备，内存4G，有效存储1T,单电源180W</w:t>
            </w:r>
          </w:p>
          <w:p w14:paraId="3F6AF37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lastRenderedPageBreak/>
              <w:t>2.至少支持6个</w:t>
            </w:r>
            <w:proofErr w:type="gramStart"/>
            <w:r w:rsidRPr="00537FBA">
              <w:rPr>
                <w:rFonts w:ascii="仿宋" w:eastAsia="仿宋" w:hAnsi="仿宋" w:cs="仿宋" w:hint="eastAsia"/>
                <w:sz w:val="22"/>
                <w:szCs w:val="22"/>
              </w:rPr>
              <w:t>千兆电口</w:t>
            </w:r>
            <w:proofErr w:type="gramEnd"/>
            <w:r w:rsidRPr="00537FBA">
              <w:rPr>
                <w:rFonts w:ascii="仿宋" w:eastAsia="仿宋" w:hAnsi="仿宋" w:cs="仿宋" w:hint="eastAsia"/>
                <w:sz w:val="22"/>
                <w:szCs w:val="22"/>
              </w:rPr>
              <w:t>，具有一个扩展插槽，可扩展4个</w:t>
            </w:r>
            <w:proofErr w:type="gramStart"/>
            <w:r w:rsidRPr="00537FBA">
              <w:rPr>
                <w:rFonts w:ascii="仿宋" w:eastAsia="仿宋" w:hAnsi="仿宋" w:cs="仿宋" w:hint="eastAsia"/>
                <w:sz w:val="22"/>
                <w:szCs w:val="22"/>
              </w:rPr>
              <w:t>千兆光口</w:t>
            </w:r>
            <w:proofErr w:type="gramEnd"/>
            <w:r w:rsidRPr="00537FBA">
              <w:rPr>
                <w:rFonts w:ascii="仿宋" w:eastAsia="仿宋" w:hAnsi="仿宋" w:cs="仿宋" w:hint="eastAsia"/>
                <w:sz w:val="22"/>
                <w:szCs w:val="22"/>
              </w:rPr>
              <w:t>、8个</w:t>
            </w:r>
            <w:proofErr w:type="gramStart"/>
            <w:r w:rsidRPr="00537FBA">
              <w:rPr>
                <w:rFonts w:ascii="仿宋" w:eastAsia="仿宋" w:hAnsi="仿宋" w:cs="仿宋" w:hint="eastAsia"/>
                <w:sz w:val="22"/>
                <w:szCs w:val="22"/>
              </w:rPr>
              <w:t>千兆光口</w:t>
            </w:r>
            <w:proofErr w:type="gramEnd"/>
            <w:r w:rsidRPr="00537FBA">
              <w:rPr>
                <w:rFonts w:ascii="仿宋" w:eastAsia="仿宋" w:hAnsi="仿宋" w:cs="仿宋" w:hint="eastAsia"/>
                <w:sz w:val="22"/>
                <w:szCs w:val="22"/>
              </w:rPr>
              <w:t>、8个</w:t>
            </w:r>
            <w:proofErr w:type="gramStart"/>
            <w:r w:rsidRPr="00537FBA">
              <w:rPr>
                <w:rFonts w:ascii="仿宋" w:eastAsia="仿宋" w:hAnsi="仿宋" w:cs="仿宋" w:hint="eastAsia"/>
                <w:sz w:val="22"/>
                <w:szCs w:val="22"/>
              </w:rPr>
              <w:t>千兆电口</w:t>
            </w:r>
            <w:proofErr w:type="gramEnd"/>
            <w:r w:rsidRPr="00537FBA">
              <w:rPr>
                <w:rFonts w:ascii="仿宋" w:eastAsia="仿宋" w:hAnsi="仿宋" w:cs="仿宋" w:hint="eastAsia"/>
                <w:sz w:val="22"/>
                <w:szCs w:val="22"/>
              </w:rPr>
              <w:t>、4个</w:t>
            </w:r>
            <w:proofErr w:type="gramStart"/>
            <w:r w:rsidRPr="00537FBA">
              <w:rPr>
                <w:rFonts w:ascii="仿宋" w:eastAsia="仿宋" w:hAnsi="仿宋" w:cs="仿宋" w:hint="eastAsia"/>
                <w:sz w:val="22"/>
                <w:szCs w:val="22"/>
              </w:rPr>
              <w:t>千兆光口</w:t>
            </w:r>
            <w:proofErr w:type="gramEnd"/>
            <w:r w:rsidRPr="00537FBA">
              <w:rPr>
                <w:rFonts w:ascii="仿宋" w:eastAsia="仿宋" w:hAnsi="仿宋" w:cs="仿宋" w:hint="eastAsia"/>
                <w:sz w:val="22"/>
                <w:szCs w:val="22"/>
              </w:rPr>
              <w:t>+4个</w:t>
            </w:r>
            <w:proofErr w:type="gramStart"/>
            <w:r w:rsidRPr="00537FBA">
              <w:rPr>
                <w:rFonts w:ascii="仿宋" w:eastAsia="仿宋" w:hAnsi="仿宋" w:cs="仿宋" w:hint="eastAsia"/>
                <w:sz w:val="22"/>
                <w:szCs w:val="22"/>
              </w:rPr>
              <w:t>千兆电口</w:t>
            </w:r>
            <w:proofErr w:type="gramEnd"/>
            <w:r w:rsidRPr="00537FBA">
              <w:rPr>
                <w:rFonts w:ascii="仿宋" w:eastAsia="仿宋" w:hAnsi="仿宋" w:cs="仿宋" w:hint="eastAsia"/>
                <w:sz w:val="22"/>
                <w:szCs w:val="22"/>
              </w:rPr>
              <w:t>或2个万兆光口</w:t>
            </w:r>
          </w:p>
          <w:p w14:paraId="050AA1C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3.字符协议不低于1000个</w:t>
            </w:r>
          </w:p>
          <w:p w14:paraId="03ED13B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4.图形协议不低于400个</w:t>
            </w:r>
          </w:p>
          <w:p w14:paraId="3919B40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5.支持自定义系统logo图片</w:t>
            </w:r>
          </w:p>
          <w:p w14:paraId="2A1BA5D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6.实现数据库命令级审计，支持的数据库类型包括：Oracle（支持ORACLE RAC）、SQL Server、IBM DB2、Sybase、IBM Informix Dynamic Server、MySQL、PostgreSQL、</w:t>
            </w:r>
            <w:proofErr w:type="spellStart"/>
            <w:r w:rsidRPr="00537FBA">
              <w:rPr>
                <w:rFonts w:ascii="仿宋" w:eastAsia="仿宋" w:hAnsi="仿宋" w:cs="仿宋" w:hint="eastAsia"/>
                <w:sz w:val="22"/>
                <w:szCs w:val="22"/>
              </w:rPr>
              <w:t>teradata</w:t>
            </w:r>
            <w:proofErr w:type="spellEnd"/>
            <w:r w:rsidRPr="00537FBA">
              <w:rPr>
                <w:rFonts w:ascii="仿宋" w:eastAsia="仿宋" w:hAnsi="仿宋" w:cs="仿宋" w:hint="eastAsia"/>
                <w:sz w:val="22"/>
                <w:szCs w:val="22"/>
              </w:rPr>
              <w:t>，不需采用数据镜像方式实现，以免增加部署的复杂性和网络负担</w:t>
            </w:r>
          </w:p>
          <w:p w14:paraId="01B5FF4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#7.支持Oracle、</w:t>
            </w:r>
            <w:proofErr w:type="spellStart"/>
            <w:r w:rsidRPr="00537FBA">
              <w:rPr>
                <w:rFonts w:ascii="仿宋" w:eastAsia="仿宋" w:hAnsi="仿宋" w:cs="仿宋" w:hint="eastAsia"/>
                <w:sz w:val="22"/>
                <w:szCs w:val="22"/>
              </w:rPr>
              <w:t>Postgresql</w:t>
            </w:r>
            <w:proofErr w:type="spellEnd"/>
            <w:r w:rsidRPr="00537FBA">
              <w:rPr>
                <w:rFonts w:ascii="仿宋" w:eastAsia="仿宋" w:hAnsi="仿宋" w:cs="仿宋" w:hint="eastAsia"/>
                <w:sz w:val="22"/>
                <w:szCs w:val="22"/>
              </w:rPr>
              <w:t>、Sybase、MySQL、SQL server数据库下行返回行数记录。</w:t>
            </w:r>
          </w:p>
          <w:p w14:paraId="3E0EF5E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#8.支持Oracle数据库变量绑定解析，便于审计员深度分析用户的操作行为</w:t>
            </w:r>
          </w:p>
          <w:p w14:paraId="5EFD423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9.支持通过应用发布实现数据库操作的命令级审计和图形审计的双重审计效果，命令级审计便于重现真实的完整操作命令，图形审计便于直观的查看到真实的操作行为，并支持通过搜索操作语句关键字定位审计回放</w:t>
            </w:r>
          </w:p>
          <w:p w14:paraId="34E3176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10.支持通过应用发布进行协议扩展，支持http/https协议、X11协议、VMware vSphere Client、</w:t>
            </w:r>
            <w:proofErr w:type="spellStart"/>
            <w:r w:rsidRPr="00537FBA">
              <w:rPr>
                <w:rFonts w:ascii="仿宋" w:eastAsia="仿宋" w:hAnsi="仿宋" w:cs="仿宋" w:hint="eastAsia"/>
                <w:sz w:val="22"/>
                <w:szCs w:val="22"/>
              </w:rPr>
              <w:t>Radmin</w:t>
            </w:r>
            <w:proofErr w:type="spellEnd"/>
            <w:r w:rsidRPr="00537FBA">
              <w:rPr>
                <w:rFonts w:ascii="仿宋" w:eastAsia="仿宋" w:hAnsi="仿宋" w:cs="仿宋" w:hint="eastAsia"/>
                <w:sz w:val="22"/>
                <w:szCs w:val="22"/>
              </w:rPr>
              <w:t>等第三方客户端工具，并支持账号密码代填登录；应用发布调用只能推送应用工具窗口，不得推送windows桌面，以提升用户体验</w:t>
            </w:r>
          </w:p>
          <w:p w14:paraId="0705537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#11.应用发布防跳转：通过应用发布只能访问已授权资源，无法通过应用工具新建未授权资源进行跳转连接</w:t>
            </w:r>
          </w:p>
          <w:p w14:paraId="7260950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#12.支持web页面防跳转功能，进行http/https访问过程中，运</w:t>
            </w:r>
            <w:proofErr w:type="gramStart"/>
            <w:r w:rsidRPr="00537FBA">
              <w:rPr>
                <w:rFonts w:ascii="仿宋" w:eastAsia="仿宋" w:hAnsi="仿宋" w:cs="仿宋" w:hint="eastAsia"/>
                <w:sz w:val="22"/>
                <w:szCs w:val="22"/>
              </w:rPr>
              <w:t>维人员</w:t>
            </w:r>
            <w:proofErr w:type="gramEnd"/>
            <w:r w:rsidRPr="00537FBA">
              <w:rPr>
                <w:rFonts w:ascii="仿宋" w:eastAsia="仿宋" w:hAnsi="仿宋" w:cs="仿宋" w:hint="eastAsia"/>
                <w:sz w:val="22"/>
                <w:szCs w:val="22"/>
              </w:rPr>
              <w:t>仅允许访问授权地址</w:t>
            </w:r>
          </w:p>
          <w:p w14:paraId="7E43588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13.应用发布剪贴板单向控制，提升运</w:t>
            </w:r>
            <w:proofErr w:type="gramStart"/>
            <w:r w:rsidRPr="00537FBA">
              <w:rPr>
                <w:rFonts w:ascii="仿宋" w:eastAsia="仿宋" w:hAnsi="仿宋" w:cs="仿宋" w:hint="eastAsia"/>
                <w:sz w:val="22"/>
                <w:szCs w:val="22"/>
              </w:rPr>
              <w:t>维过程</w:t>
            </w:r>
            <w:proofErr w:type="gramEnd"/>
            <w:r w:rsidRPr="00537FBA">
              <w:rPr>
                <w:rFonts w:ascii="仿宋" w:eastAsia="仿宋" w:hAnsi="仿宋" w:cs="仿宋" w:hint="eastAsia"/>
                <w:sz w:val="22"/>
                <w:szCs w:val="22"/>
              </w:rPr>
              <w:t>数据安全的管控能力</w:t>
            </w:r>
          </w:p>
          <w:p w14:paraId="78A9466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14.实时监控当前连接发生的所有会话信息，发现高危操作可实时切断会话</w:t>
            </w:r>
          </w:p>
          <w:p w14:paraId="10FDEEC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15.WEB在线视频回放方式重现维护人员对服务器的所有操作过程</w:t>
            </w:r>
          </w:p>
          <w:p w14:paraId="78BD0AC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16.离线回放重现维护人员对服务器的所有操作过程</w:t>
            </w:r>
          </w:p>
          <w:p w14:paraId="0754262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17.倍速/低速播放、拖动、暂停、停止、重新播放等播放控制操作</w:t>
            </w:r>
          </w:p>
          <w:p w14:paraId="42486B5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18.支持通过搜索操作关键字定位回放</w:t>
            </w:r>
          </w:p>
          <w:p w14:paraId="6F4A421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19.会话协议回放空闲时间过滤</w:t>
            </w:r>
          </w:p>
          <w:p w14:paraId="0ED65EA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20.自定义审计查询条件，包括：时间范围、用户、资源、资源账号、IP、关键字等条件</w:t>
            </w:r>
          </w:p>
          <w:p w14:paraId="50F8D3C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#21.审计查询关键字和结果显示支持多种编码(UTF-8,Big5,EUC-JP,EUC-KR,GB2312,GB18030,ISO-8859-2,KOI8-R,KS_C_5601_1987,Shift_JIS,Window-874)，由</w:t>
            </w:r>
            <w:r w:rsidRPr="00537FBA">
              <w:rPr>
                <w:rFonts w:ascii="仿宋" w:eastAsia="仿宋" w:hAnsi="仿宋" w:cs="仿宋" w:hint="eastAsia"/>
                <w:sz w:val="22"/>
                <w:szCs w:val="22"/>
              </w:rPr>
              <w:lastRenderedPageBreak/>
              <w:t>用户自主选择）</w:t>
            </w:r>
          </w:p>
          <w:p w14:paraId="74E04C5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22.基本认证：本地账号+密码认证</w:t>
            </w:r>
          </w:p>
          <w:p w14:paraId="5BDE369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23.支持USB-KEY认证</w:t>
            </w:r>
          </w:p>
          <w:p w14:paraId="76E04E16"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24.支持内置动态口令认证，无须额外增加认证服务器</w:t>
            </w:r>
          </w:p>
          <w:p w14:paraId="1620940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25.短信认证</w:t>
            </w:r>
          </w:p>
          <w:p w14:paraId="7ADBE26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26.支持多种数字证书认证</w:t>
            </w:r>
          </w:p>
          <w:p w14:paraId="608A628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27.其它外部认证：支持Windows AD、RADIUS、LDAP；</w:t>
            </w:r>
          </w:p>
          <w:p w14:paraId="37F3143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28.</w:t>
            </w:r>
            <w:proofErr w:type="gramStart"/>
            <w:r w:rsidRPr="00537FBA">
              <w:rPr>
                <w:rFonts w:ascii="仿宋" w:eastAsia="仿宋" w:hAnsi="仿宋" w:cs="仿宋" w:hint="eastAsia"/>
                <w:sz w:val="22"/>
                <w:szCs w:val="22"/>
              </w:rPr>
              <w:t>双因素</w:t>
            </w:r>
            <w:proofErr w:type="gramEnd"/>
            <w:r w:rsidRPr="00537FBA">
              <w:rPr>
                <w:rFonts w:ascii="仿宋" w:eastAsia="仿宋" w:hAnsi="仿宋" w:cs="仿宋" w:hint="eastAsia"/>
                <w:sz w:val="22"/>
                <w:szCs w:val="22"/>
              </w:rPr>
              <w:t>认证：支持对不同用户设置不同认证方式组合的</w:t>
            </w:r>
            <w:proofErr w:type="gramStart"/>
            <w:r w:rsidRPr="00537FBA">
              <w:rPr>
                <w:rFonts w:ascii="仿宋" w:eastAsia="仿宋" w:hAnsi="仿宋" w:cs="仿宋" w:hint="eastAsia"/>
                <w:sz w:val="22"/>
                <w:szCs w:val="22"/>
              </w:rPr>
              <w:t>双因素</w:t>
            </w:r>
            <w:proofErr w:type="gramEnd"/>
            <w:r w:rsidRPr="00537FBA">
              <w:rPr>
                <w:rFonts w:ascii="仿宋" w:eastAsia="仿宋" w:hAnsi="仿宋" w:cs="仿宋" w:hint="eastAsia"/>
                <w:sz w:val="22"/>
                <w:szCs w:val="22"/>
              </w:rPr>
              <w:t>认证</w:t>
            </w:r>
          </w:p>
          <w:p w14:paraId="035A36E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#29.密码找回：支持用户忘记登录密码时，可通过邮件或短信方式获取验证码，验证通过后重置登录密码</w:t>
            </w:r>
          </w:p>
          <w:p w14:paraId="36F9F27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30.从账号密码代填自动登录，使用人员不必知道服务器</w:t>
            </w:r>
            <w:proofErr w:type="gramStart"/>
            <w:r w:rsidRPr="00537FBA">
              <w:rPr>
                <w:rFonts w:ascii="仿宋" w:eastAsia="仿宋" w:hAnsi="仿宋" w:cs="仿宋" w:hint="eastAsia"/>
                <w:sz w:val="22"/>
                <w:szCs w:val="22"/>
              </w:rPr>
              <w:t>帐号</w:t>
            </w:r>
            <w:proofErr w:type="gramEnd"/>
            <w:r w:rsidRPr="00537FBA">
              <w:rPr>
                <w:rFonts w:ascii="仿宋" w:eastAsia="仿宋" w:hAnsi="仿宋" w:cs="仿宋" w:hint="eastAsia"/>
                <w:sz w:val="22"/>
                <w:szCs w:val="22"/>
              </w:rPr>
              <w:t>及密码</w:t>
            </w:r>
          </w:p>
          <w:p w14:paraId="2DD8C828"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31.支持基于时间集合、IP集合、命令集合设置访问策略或命令策略</w:t>
            </w:r>
          </w:p>
          <w:p w14:paraId="70836E16"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32.访问策略授权明细导出，便于管理员直观的查看到用户或资产的授权情况</w:t>
            </w:r>
          </w:p>
          <w:p w14:paraId="7D232DB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33.计算机信息系统安全专用产品销售许可证</w:t>
            </w:r>
          </w:p>
          <w:p w14:paraId="499E8D4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#34.中国国家信息安全产品认证证书</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F43C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8C2E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1</w:t>
            </w:r>
          </w:p>
        </w:tc>
      </w:tr>
      <w:tr w:rsidR="00EC496A" w:rsidRPr="00537FBA" w14:paraId="0B15D6C9"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199AC7"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3922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内网VPN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A64B7"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w:t>
            </w:r>
            <w:proofErr w:type="gramStart"/>
            <w:r w:rsidRPr="00537FBA">
              <w:rPr>
                <w:rFonts w:ascii="仿宋" w:eastAsia="仿宋" w:hAnsi="仿宋" w:cs="仿宋" w:hint="eastAsia"/>
                <w:sz w:val="22"/>
                <w:szCs w:val="22"/>
              </w:rPr>
              <w:t>标配</w:t>
            </w:r>
            <w:r w:rsidRPr="00537FBA">
              <w:rPr>
                <w:rFonts w:ascii="仿宋" w:eastAsia="仿宋" w:hAnsi="仿宋" w:cs="仿宋"/>
                <w:sz w:val="22"/>
                <w:szCs w:val="22"/>
              </w:rPr>
              <w:t>10</w:t>
            </w:r>
            <w:r w:rsidRPr="00537FBA">
              <w:rPr>
                <w:rFonts w:ascii="仿宋" w:eastAsia="仿宋" w:hAnsi="仿宋" w:cs="仿宋" w:hint="eastAsia"/>
                <w:sz w:val="22"/>
                <w:szCs w:val="22"/>
              </w:rPr>
              <w:t>个</w:t>
            </w:r>
            <w:proofErr w:type="gramEnd"/>
            <w:r w:rsidRPr="00537FBA">
              <w:rPr>
                <w:rFonts w:ascii="仿宋" w:eastAsia="仿宋" w:hAnsi="仿宋" w:cs="仿宋"/>
                <w:sz w:val="22"/>
                <w:szCs w:val="22"/>
              </w:rPr>
              <w:t>10/100/1000MBASE-T</w:t>
            </w:r>
            <w:r w:rsidRPr="00537FBA">
              <w:rPr>
                <w:rFonts w:ascii="仿宋" w:eastAsia="仿宋" w:hAnsi="仿宋" w:cs="仿宋" w:hint="eastAsia"/>
                <w:sz w:val="22"/>
                <w:szCs w:val="22"/>
              </w:rPr>
              <w:t>端口，</w:t>
            </w:r>
            <w:r w:rsidRPr="00537FBA">
              <w:rPr>
                <w:rFonts w:ascii="仿宋" w:eastAsia="仿宋" w:hAnsi="仿宋" w:cs="仿宋"/>
                <w:sz w:val="22"/>
                <w:szCs w:val="22"/>
              </w:rPr>
              <w:t>4</w:t>
            </w:r>
            <w:r w:rsidRPr="00537FBA">
              <w:rPr>
                <w:rFonts w:ascii="仿宋" w:eastAsia="仿宋" w:hAnsi="仿宋" w:cs="仿宋" w:hint="eastAsia"/>
                <w:sz w:val="22"/>
                <w:szCs w:val="22"/>
              </w:rPr>
              <w:t>个</w:t>
            </w:r>
            <w:r w:rsidRPr="00537FBA">
              <w:rPr>
                <w:rFonts w:ascii="仿宋" w:eastAsia="仿宋" w:hAnsi="仿宋" w:cs="仿宋"/>
                <w:sz w:val="22"/>
                <w:szCs w:val="22"/>
              </w:rPr>
              <w:t>SFP</w:t>
            </w:r>
            <w:r w:rsidRPr="00537FBA">
              <w:rPr>
                <w:rFonts w:ascii="仿宋" w:eastAsia="仿宋" w:hAnsi="仿宋" w:cs="仿宋" w:hint="eastAsia"/>
                <w:sz w:val="22"/>
                <w:szCs w:val="22"/>
              </w:rPr>
              <w:t>插槽</w:t>
            </w:r>
          </w:p>
          <w:p w14:paraId="0896A111"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w:t>
            </w:r>
            <w:r w:rsidRPr="00537FBA">
              <w:rPr>
                <w:rFonts w:ascii="仿宋" w:eastAsia="仿宋" w:hAnsi="仿宋" w:cs="仿宋" w:hint="eastAsia"/>
                <w:sz w:val="22"/>
                <w:szCs w:val="22"/>
              </w:rPr>
              <w:t>标准</w:t>
            </w:r>
            <w:r w:rsidRPr="00537FBA">
              <w:rPr>
                <w:rFonts w:ascii="仿宋" w:eastAsia="仿宋" w:hAnsi="仿宋" w:cs="仿宋"/>
                <w:sz w:val="22"/>
                <w:szCs w:val="22"/>
              </w:rPr>
              <w:t>1U</w:t>
            </w:r>
            <w:r w:rsidRPr="00537FBA">
              <w:rPr>
                <w:rFonts w:ascii="仿宋" w:eastAsia="仿宋" w:hAnsi="仿宋" w:cs="仿宋" w:hint="eastAsia"/>
                <w:sz w:val="22"/>
                <w:szCs w:val="22"/>
              </w:rPr>
              <w:t>机箱，并含</w:t>
            </w:r>
            <w:r w:rsidRPr="00537FBA">
              <w:rPr>
                <w:rFonts w:ascii="仿宋" w:eastAsia="仿宋" w:hAnsi="仿宋" w:cs="仿宋"/>
                <w:sz w:val="22"/>
                <w:szCs w:val="22"/>
              </w:rPr>
              <w:t>2</w:t>
            </w:r>
            <w:r w:rsidRPr="00537FBA">
              <w:rPr>
                <w:rFonts w:ascii="仿宋" w:eastAsia="仿宋" w:hAnsi="仿宋" w:cs="仿宋" w:hint="eastAsia"/>
                <w:sz w:val="22"/>
                <w:szCs w:val="22"/>
              </w:rPr>
              <w:t>个高速</w:t>
            </w:r>
            <w:r w:rsidRPr="00537FBA">
              <w:rPr>
                <w:rFonts w:ascii="仿宋" w:eastAsia="仿宋" w:hAnsi="仿宋" w:cs="仿宋"/>
                <w:sz w:val="22"/>
                <w:szCs w:val="22"/>
              </w:rPr>
              <w:t>USB2.0</w:t>
            </w:r>
            <w:r w:rsidRPr="00537FBA">
              <w:rPr>
                <w:rFonts w:ascii="仿宋" w:eastAsia="仿宋" w:hAnsi="仿宋" w:cs="仿宋" w:hint="eastAsia"/>
                <w:sz w:val="22"/>
                <w:szCs w:val="22"/>
              </w:rPr>
              <w:t>接口</w:t>
            </w:r>
          </w:p>
          <w:p w14:paraId="15ADC1D3"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3.</w:t>
            </w:r>
            <w:r w:rsidRPr="00537FBA">
              <w:rPr>
                <w:rFonts w:ascii="仿宋" w:eastAsia="仿宋" w:hAnsi="仿宋" w:cs="仿宋" w:hint="eastAsia"/>
                <w:sz w:val="22"/>
                <w:szCs w:val="22"/>
              </w:rPr>
              <w:t>整机吞吐率：</w:t>
            </w:r>
            <w:r w:rsidRPr="00537FBA">
              <w:rPr>
                <w:rFonts w:ascii="仿宋" w:eastAsia="仿宋" w:hAnsi="仿宋" w:cs="仿宋"/>
                <w:sz w:val="22"/>
                <w:szCs w:val="22"/>
              </w:rPr>
              <w:t>≥ 4Gbps</w:t>
            </w:r>
          </w:p>
          <w:p w14:paraId="45F17B6B"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4.</w:t>
            </w:r>
            <w:r w:rsidRPr="00537FBA">
              <w:rPr>
                <w:rFonts w:ascii="仿宋" w:eastAsia="仿宋" w:hAnsi="仿宋" w:cs="仿宋" w:hint="eastAsia"/>
                <w:sz w:val="22"/>
                <w:szCs w:val="22"/>
              </w:rPr>
              <w:t>最大并发连接数：</w:t>
            </w:r>
            <w:r w:rsidRPr="00537FBA">
              <w:rPr>
                <w:rFonts w:ascii="仿宋" w:eastAsia="仿宋" w:hAnsi="仿宋" w:cs="仿宋"/>
                <w:sz w:val="22"/>
                <w:szCs w:val="22"/>
              </w:rPr>
              <w:t>≥ 210</w:t>
            </w:r>
            <w:r w:rsidRPr="00537FBA">
              <w:rPr>
                <w:rFonts w:ascii="仿宋" w:eastAsia="仿宋" w:hAnsi="仿宋" w:cs="仿宋" w:hint="eastAsia"/>
                <w:sz w:val="22"/>
                <w:szCs w:val="22"/>
              </w:rPr>
              <w:t>万</w:t>
            </w:r>
          </w:p>
          <w:p w14:paraId="5C188173"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5.</w:t>
            </w:r>
            <w:r w:rsidRPr="00537FBA">
              <w:rPr>
                <w:rFonts w:ascii="仿宋" w:eastAsia="仿宋" w:hAnsi="仿宋" w:cs="仿宋" w:hint="eastAsia"/>
                <w:sz w:val="22"/>
                <w:szCs w:val="22"/>
              </w:rPr>
              <w:t>每秒新建连接数：</w:t>
            </w:r>
            <w:r w:rsidRPr="00537FBA">
              <w:rPr>
                <w:rFonts w:ascii="仿宋" w:eastAsia="仿宋" w:hAnsi="仿宋" w:cs="仿宋"/>
                <w:sz w:val="22"/>
                <w:szCs w:val="22"/>
              </w:rPr>
              <w:t>≥ 4</w:t>
            </w:r>
            <w:r w:rsidRPr="00537FBA">
              <w:rPr>
                <w:rFonts w:ascii="仿宋" w:eastAsia="仿宋" w:hAnsi="仿宋" w:cs="仿宋" w:hint="eastAsia"/>
                <w:sz w:val="22"/>
                <w:szCs w:val="22"/>
              </w:rPr>
              <w:t>万</w:t>
            </w:r>
          </w:p>
          <w:p w14:paraId="332B00DB"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6.IPSec</w:t>
            </w:r>
            <w:r w:rsidRPr="00537FBA">
              <w:rPr>
                <w:rFonts w:ascii="仿宋" w:eastAsia="仿宋" w:hAnsi="仿宋" w:cs="仿宋" w:hint="eastAsia"/>
                <w:sz w:val="22"/>
                <w:szCs w:val="22"/>
              </w:rPr>
              <w:t>加密吞吐率：</w:t>
            </w:r>
            <w:r w:rsidRPr="00537FBA">
              <w:rPr>
                <w:rFonts w:ascii="仿宋" w:eastAsia="仿宋" w:hAnsi="仿宋" w:cs="仿宋"/>
                <w:sz w:val="22"/>
                <w:szCs w:val="22"/>
              </w:rPr>
              <w:t>≥ 300M</w:t>
            </w:r>
          </w:p>
          <w:p w14:paraId="13CC908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7.IPSec VPN</w:t>
            </w:r>
            <w:r w:rsidRPr="00537FBA">
              <w:rPr>
                <w:rFonts w:ascii="仿宋" w:eastAsia="仿宋" w:hAnsi="仿宋" w:cs="仿宋" w:hint="eastAsia"/>
                <w:sz w:val="22"/>
                <w:szCs w:val="22"/>
              </w:rPr>
              <w:t>隧道数：</w:t>
            </w:r>
            <w:r w:rsidRPr="00537FBA">
              <w:rPr>
                <w:rFonts w:ascii="仿宋" w:eastAsia="仿宋" w:hAnsi="仿宋" w:cs="仿宋"/>
                <w:sz w:val="22"/>
                <w:szCs w:val="22"/>
              </w:rPr>
              <w:t>≥ 7000</w:t>
            </w:r>
            <w:r w:rsidRPr="00537FBA">
              <w:rPr>
                <w:rFonts w:ascii="仿宋" w:eastAsia="仿宋" w:hAnsi="仿宋" w:cs="仿宋" w:hint="eastAsia"/>
                <w:sz w:val="22"/>
                <w:szCs w:val="22"/>
              </w:rPr>
              <w:t>条</w:t>
            </w:r>
          </w:p>
          <w:p w14:paraId="29D04828"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8.SSL VPN</w:t>
            </w:r>
            <w:r w:rsidRPr="00537FBA">
              <w:rPr>
                <w:rFonts w:ascii="仿宋" w:eastAsia="仿宋" w:hAnsi="仿宋" w:cs="仿宋" w:hint="eastAsia"/>
                <w:sz w:val="22"/>
                <w:szCs w:val="22"/>
              </w:rPr>
              <w:t>并发用户数：</w:t>
            </w:r>
            <w:r w:rsidRPr="00537FBA">
              <w:rPr>
                <w:rFonts w:ascii="仿宋" w:eastAsia="仿宋" w:hAnsi="仿宋" w:cs="仿宋"/>
                <w:sz w:val="22"/>
                <w:szCs w:val="22"/>
              </w:rPr>
              <w:t>≤ 2000</w:t>
            </w:r>
          </w:p>
          <w:p w14:paraId="366CEF36"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9.SSL VPN</w:t>
            </w:r>
            <w:r w:rsidRPr="00537FBA">
              <w:rPr>
                <w:rFonts w:ascii="仿宋" w:eastAsia="仿宋" w:hAnsi="仿宋" w:cs="仿宋" w:hint="eastAsia"/>
                <w:sz w:val="22"/>
                <w:szCs w:val="22"/>
              </w:rPr>
              <w:t>每秒新建用户：</w:t>
            </w:r>
            <w:r w:rsidRPr="00537FBA">
              <w:rPr>
                <w:rFonts w:ascii="仿宋" w:eastAsia="仿宋" w:hAnsi="仿宋" w:cs="仿宋"/>
                <w:sz w:val="22"/>
                <w:szCs w:val="22"/>
              </w:rPr>
              <w:t>≥ 450</w:t>
            </w:r>
          </w:p>
          <w:p w14:paraId="0C21CBCD"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10.SSL VPN</w:t>
            </w:r>
            <w:r w:rsidRPr="00537FBA">
              <w:rPr>
                <w:rFonts w:ascii="仿宋" w:eastAsia="仿宋" w:hAnsi="仿宋" w:cs="仿宋" w:hint="eastAsia"/>
                <w:sz w:val="22"/>
                <w:szCs w:val="22"/>
              </w:rPr>
              <w:t>加密吞吐：</w:t>
            </w:r>
            <w:r w:rsidRPr="00537FBA">
              <w:rPr>
                <w:rFonts w:ascii="仿宋" w:eastAsia="仿宋" w:hAnsi="仿宋" w:cs="仿宋"/>
                <w:sz w:val="22"/>
                <w:szCs w:val="22"/>
              </w:rPr>
              <w:t>≥ 300M</w:t>
            </w:r>
          </w:p>
          <w:p w14:paraId="07944181"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11.</w:t>
            </w:r>
            <w:r w:rsidRPr="00537FBA">
              <w:rPr>
                <w:rFonts w:ascii="仿宋" w:eastAsia="仿宋" w:hAnsi="仿宋" w:cs="仿宋" w:hint="eastAsia"/>
                <w:sz w:val="22"/>
                <w:szCs w:val="22"/>
              </w:rPr>
              <w:t>要求支持多系统引导，并可在</w:t>
            </w:r>
            <w:r w:rsidRPr="00537FBA">
              <w:rPr>
                <w:rFonts w:ascii="仿宋" w:eastAsia="仿宋" w:hAnsi="仿宋" w:cs="仿宋"/>
                <w:sz w:val="22"/>
                <w:szCs w:val="22"/>
              </w:rPr>
              <w:t>WEB</w:t>
            </w:r>
            <w:r w:rsidRPr="00537FBA">
              <w:rPr>
                <w:rFonts w:ascii="仿宋" w:eastAsia="仿宋" w:hAnsi="仿宋" w:cs="仿宋" w:hint="eastAsia"/>
                <w:sz w:val="22"/>
                <w:szCs w:val="22"/>
              </w:rPr>
              <w:t>界面上直接配置启动顺序，至少三个操作系统，</w:t>
            </w:r>
            <w:r w:rsidRPr="00537FBA">
              <w:rPr>
                <w:rFonts w:ascii="仿宋" w:eastAsia="仿宋" w:hAnsi="仿宋" w:cs="仿宋"/>
                <w:sz w:val="22"/>
                <w:szCs w:val="22"/>
              </w:rPr>
              <w:t>WEB</w:t>
            </w:r>
            <w:r w:rsidRPr="00537FBA">
              <w:rPr>
                <w:rFonts w:ascii="仿宋" w:eastAsia="仿宋" w:hAnsi="仿宋" w:cs="仿宋" w:hint="eastAsia"/>
                <w:sz w:val="22"/>
                <w:szCs w:val="22"/>
              </w:rPr>
              <w:t>界面操作双系统和备份系统，用户可自由选择当前启动系统</w:t>
            </w:r>
          </w:p>
          <w:p w14:paraId="5DA1B705"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12.</w:t>
            </w:r>
            <w:r w:rsidRPr="00537FBA">
              <w:rPr>
                <w:rFonts w:ascii="仿宋" w:eastAsia="仿宋" w:hAnsi="仿宋" w:cs="仿宋" w:hint="eastAsia"/>
                <w:sz w:val="22"/>
                <w:szCs w:val="22"/>
              </w:rPr>
              <w:t>支持多个系统配置文件，可导入导出恢复配置</w:t>
            </w:r>
          </w:p>
          <w:p w14:paraId="1FF72DC2"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13.</w:t>
            </w:r>
            <w:r w:rsidRPr="00537FBA">
              <w:rPr>
                <w:rFonts w:ascii="仿宋" w:eastAsia="仿宋" w:hAnsi="仿宋" w:cs="仿宋" w:hint="eastAsia"/>
                <w:sz w:val="22"/>
                <w:szCs w:val="22"/>
              </w:rPr>
              <w:t>支持三权分立式的管理方式，包括系统管理员，安全管理员，审计管理员</w:t>
            </w:r>
          </w:p>
          <w:p w14:paraId="68A3376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#14.</w:t>
            </w:r>
            <w:r w:rsidRPr="00537FBA">
              <w:rPr>
                <w:rFonts w:ascii="仿宋" w:eastAsia="仿宋" w:hAnsi="仿宋" w:cs="仿宋" w:hint="eastAsia"/>
                <w:sz w:val="22"/>
                <w:szCs w:val="22"/>
              </w:rPr>
              <w:t>支持</w:t>
            </w:r>
            <w:r w:rsidRPr="00537FBA">
              <w:rPr>
                <w:rFonts w:ascii="仿宋" w:eastAsia="仿宋" w:hAnsi="仿宋" w:cs="仿宋"/>
                <w:sz w:val="22"/>
                <w:szCs w:val="22"/>
              </w:rPr>
              <w:t>IPSEC VPN</w:t>
            </w:r>
            <w:r w:rsidRPr="00537FBA">
              <w:rPr>
                <w:rFonts w:ascii="仿宋" w:eastAsia="仿宋" w:hAnsi="仿宋" w:cs="仿宋" w:hint="eastAsia"/>
                <w:sz w:val="22"/>
                <w:szCs w:val="22"/>
              </w:rPr>
              <w:t>隧道内的访问控制，对隧道内已有数据进行访问控制；</w:t>
            </w:r>
          </w:p>
          <w:p w14:paraId="58905E27"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#15.</w:t>
            </w:r>
            <w:r w:rsidRPr="00537FBA">
              <w:rPr>
                <w:rFonts w:ascii="仿宋" w:eastAsia="仿宋" w:hAnsi="仿宋" w:cs="仿宋" w:hint="eastAsia"/>
                <w:sz w:val="22"/>
                <w:szCs w:val="22"/>
              </w:rPr>
              <w:t>支持隧道入口流量管控，可以通过地址、端口、协议等维</w:t>
            </w:r>
            <w:proofErr w:type="gramStart"/>
            <w:r w:rsidRPr="00537FBA">
              <w:rPr>
                <w:rFonts w:ascii="仿宋" w:eastAsia="仿宋" w:hAnsi="仿宋" w:cs="仿宋" w:hint="eastAsia"/>
                <w:sz w:val="22"/>
                <w:szCs w:val="22"/>
              </w:rPr>
              <w:t>度管控进入</w:t>
            </w:r>
            <w:proofErr w:type="gramEnd"/>
            <w:r w:rsidRPr="00537FBA">
              <w:rPr>
                <w:rFonts w:ascii="仿宋" w:eastAsia="仿宋" w:hAnsi="仿宋" w:cs="仿宋" w:hint="eastAsia"/>
                <w:sz w:val="22"/>
                <w:szCs w:val="22"/>
              </w:rPr>
              <w:t>隧道的流量</w:t>
            </w:r>
          </w:p>
          <w:p w14:paraId="3578D6CF"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16.</w:t>
            </w:r>
            <w:r w:rsidRPr="00537FBA">
              <w:rPr>
                <w:rFonts w:ascii="仿宋" w:eastAsia="仿宋" w:hAnsi="仿宋" w:cs="仿宋" w:hint="eastAsia"/>
                <w:sz w:val="22"/>
                <w:szCs w:val="22"/>
              </w:rPr>
              <w:t>支持透明、路由、混合等网络环节的接入</w:t>
            </w:r>
          </w:p>
          <w:p w14:paraId="77D59877"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#17.</w:t>
            </w:r>
            <w:r w:rsidRPr="00537FBA">
              <w:rPr>
                <w:rFonts w:ascii="仿宋" w:eastAsia="仿宋" w:hAnsi="仿宋" w:cs="仿宋" w:hint="eastAsia"/>
                <w:sz w:val="22"/>
                <w:szCs w:val="22"/>
              </w:rPr>
              <w:t>支持</w:t>
            </w:r>
            <w:r w:rsidRPr="00537FBA">
              <w:rPr>
                <w:rFonts w:ascii="仿宋" w:eastAsia="仿宋" w:hAnsi="仿宋" w:cs="仿宋"/>
                <w:sz w:val="22"/>
                <w:szCs w:val="22"/>
              </w:rPr>
              <w:t>IPSEC VPN</w:t>
            </w:r>
            <w:r w:rsidRPr="00537FBA">
              <w:rPr>
                <w:rFonts w:ascii="仿宋" w:eastAsia="仿宋" w:hAnsi="仿宋" w:cs="仿宋" w:hint="eastAsia"/>
                <w:sz w:val="22"/>
                <w:szCs w:val="22"/>
              </w:rPr>
              <w:t>隧道</w:t>
            </w:r>
            <w:r w:rsidRPr="00537FBA">
              <w:rPr>
                <w:rFonts w:ascii="仿宋" w:eastAsia="仿宋" w:hAnsi="仿宋" w:cs="仿宋"/>
                <w:sz w:val="22"/>
                <w:szCs w:val="22"/>
              </w:rPr>
              <w:t>\</w:t>
            </w:r>
            <w:proofErr w:type="gramStart"/>
            <w:r w:rsidRPr="00537FBA">
              <w:rPr>
                <w:rFonts w:ascii="仿宋" w:eastAsia="仿宋" w:hAnsi="仿宋" w:cs="仿宋" w:hint="eastAsia"/>
                <w:sz w:val="22"/>
                <w:szCs w:val="22"/>
              </w:rPr>
              <w:t>隧道组热备份</w:t>
            </w:r>
            <w:proofErr w:type="gramEnd"/>
          </w:p>
          <w:p w14:paraId="58470231"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18.</w:t>
            </w:r>
            <w:r w:rsidRPr="00537FBA">
              <w:rPr>
                <w:rFonts w:ascii="仿宋" w:eastAsia="仿宋" w:hAnsi="仿宋" w:cs="仿宋" w:hint="eastAsia"/>
                <w:sz w:val="22"/>
                <w:szCs w:val="22"/>
              </w:rPr>
              <w:t>支持</w:t>
            </w:r>
            <w:r w:rsidRPr="00537FBA">
              <w:rPr>
                <w:rFonts w:ascii="仿宋" w:eastAsia="仿宋" w:hAnsi="仿宋" w:cs="仿宋"/>
                <w:sz w:val="22"/>
                <w:szCs w:val="22"/>
              </w:rPr>
              <w:t>GRE OVER IPSEC</w:t>
            </w:r>
            <w:r w:rsidRPr="00537FBA">
              <w:rPr>
                <w:rFonts w:ascii="仿宋" w:eastAsia="仿宋" w:hAnsi="仿宋" w:cs="仿宋" w:hint="eastAsia"/>
                <w:sz w:val="22"/>
                <w:szCs w:val="22"/>
              </w:rPr>
              <w:t>，支持</w:t>
            </w:r>
            <w:r w:rsidRPr="00537FBA">
              <w:rPr>
                <w:rFonts w:ascii="仿宋" w:eastAsia="仿宋" w:hAnsi="仿宋" w:cs="仿宋"/>
                <w:sz w:val="22"/>
                <w:szCs w:val="22"/>
              </w:rPr>
              <w:t xml:space="preserve">PPTP </w:t>
            </w:r>
            <w:r w:rsidRPr="00537FBA">
              <w:rPr>
                <w:rFonts w:ascii="仿宋" w:eastAsia="仿宋" w:hAnsi="仿宋" w:cs="仿宋" w:hint="eastAsia"/>
                <w:sz w:val="22"/>
                <w:szCs w:val="22"/>
              </w:rPr>
              <w:t>、</w:t>
            </w:r>
            <w:r w:rsidRPr="00537FBA">
              <w:rPr>
                <w:rFonts w:ascii="仿宋" w:eastAsia="仿宋" w:hAnsi="仿宋" w:cs="仿宋"/>
                <w:sz w:val="22"/>
                <w:szCs w:val="22"/>
              </w:rPr>
              <w:t>L2TP</w:t>
            </w:r>
            <w:r w:rsidRPr="00537FBA">
              <w:rPr>
                <w:rFonts w:ascii="仿宋" w:eastAsia="仿宋" w:hAnsi="仿宋" w:cs="仿宋" w:hint="eastAsia"/>
                <w:sz w:val="22"/>
                <w:szCs w:val="22"/>
              </w:rPr>
              <w:t>等</w:t>
            </w:r>
            <w:r w:rsidRPr="00537FBA">
              <w:rPr>
                <w:rFonts w:ascii="仿宋" w:eastAsia="仿宋" w:hAnsi="仿宋" w:cs="仿宋"/>
                <w:sz w:val="22"/>
                <w:szCs w:val="22"/>
              </w:rPr>
              <w:t>VPN</w:t>
            </w:r>
            <w:r w:rsidRPr="00537FBA">
              <w:rPr>
                <w:rFonts w:ascii="仿宋" w:eastAsia="仿宋" w:hAnsi="仿宋" w:cs="仿宋" w:hint="eastAsia"/>
                <w:sz w:val="22"/>
                <w:szCs w:val="22"/>
              </w:rPr>
              <w:t>连接</w:t>
            </w:r>
          </w:p>
          <w:p w14:paraId="372C0079"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19.</w:t>
            </w:r>
            <w:r w:rsidRPr="00537FBA">
              <w:rPr>
                <w:rFonts w:ascii="仿宋" w:eastAsia="仿宋" w:hAnsi="仿宋" w:cs="仿宋" w:hint="eastAsia"/>
                <w:sz w:val="22"/>
                <w:szCs w:val="22"/>
              </w:rPr>
              <w:t>支持</w:t>
            </w:r>
            <w:r w:rsidRPr="00537FBA">
              <w:rPr>
                <w:rFonts w:ascii="仿宋" w:eastAsia="仿宋" w:hAnsi="仿宋" w:cs="仿宋"/>
                <w:sz w:val="22"/>
                <w:szCs w:val="22"/>
              </w:rPr>
              <w:t>AES128/256</w:t>
            </w:r>
            <w:r w:rsidRPr="00537FBA">
              <w:rPr>
                <w:rFonts w:ascii="仿宋" w:eastAsia="仿宋" w:hAnsi="仿宋" w:cs="仿宋" w:hint="eastAsia"/>
                <w:sz w:val="22"/>
                <w:szCs w:val="22"/>
              </w:rPr>
              <w:t>、</w:t>
            </w:r>
            <w:r w:rsidRPr="00537FBA">
              <w:rPr>
                <w:rFonts w:ascii="仿宋" w:eastAsia="仿宋" w:hAnsi="仿宋" w:cs="仿宋"/>
                <w:sz w:val="22"/>
                <w:szCs w:val="22"/>
              </w:rPr>
              <w:t>DES</w:t>
            </w:r>
            <w:r w:rsidRPr="00537FBA">
              <w:rPr>
                <w:rFonts w:ascii="仿宋" w:eastAsia="仿宋" w:hAnsi="仿宋" w:cs="仿宋" w:hint="eastAsia"/>
                <w:sz w:val="22"/>
                <w:szCs w:val="22"/>
              </w:rPr>
              <w:t>、</w:t>
            </w:r>
            <w:r w:rsidRPr="00537FBA">
              <w:rPr>
                <w:rFonts w:ascii="仿宋" w:eastAsia="仿宋" w:hAnsi="仿宋" w:cs="仿宋"/>
                <w:sz w:val="22"/>
                <w:szCs w:val="22"/>
              </w:rPr>
              <w:t>3DES</w:t>
            </w:r>
            <w:r w:rsidRPr="00537FBA">
              <w:rPr>
                <w:rFonts w:ascii="仿宋" w:eastAsia="仿宋" w:hAnsi="仿宋" w:cs="仿宋" w:hint="eastAsia"/>
                <w:sz w:val="22"/>
                <w:szCs w:val="22"/>
              </w:rPr>
              <w:t>、</w:t>
            </w:r>
            <w:r w:rsidRPr="00537FBA">
              <w:rPr>
                <w:rFonts w:ascii="仿宋" w:eastAsia="仿宋" w:hAnsi="仿宋" w:cs="仿宋"/>
                <w:sz w:val="22"/>
                <w:szCs w:val="22"/>
              </w:rPr>
              <w:t>GCM</w:t>
            </w:r>
            <w:r w:rsidRPr="00537FBA">
              <w:rPr>
                <w:rFonts w:ascii="仿宋" w:eastAsia="仿宋" w:hAnsi="仿宋" w:cs="仿宋" w:hint="eastAsia"/>
                <w:sz w:val="22"/>
                <w:szCs w:val="22"/>
              </w:rPr>
              <w:t>、</w:t>
            </w:r>
            <w:r w:rsidRPr="00537FBA">
              <w:rPr>
                <w:rFonts w:ascii="仿宋" w:eastAsia="仿宋" w:hAnsi="仿宋" w:cs="仿宋"/>
                <w:sz w:val="22"/>
                <w:szCs w:val="22"/>
              </w:rPr>
              <w:t>CCM</w:t>
            </w:r>
            <w:r w:rsidRPr="00537FBA">
              <w:rPr>
                <w:rFonts w:ascii="仿宋" w:eastAsia="仿宋" w:hAnsi="仿宋" w:cs="仿宋" w:hint="eastAsia"/>
                <w:sz w:val="22"/>
                <w:szCs w:val="22"/>
              </w:rPr>
              <w:t>等多种加密</w:t>
            </w:r>
            <w:r w:rsidRPr="00537FBA">
              <w:rPr>
                <w:rFonts w:ascii="仿宋" w:eastAsia="仿宋" w:hAnsi="仿宋" w:cs="仿宋" w:hint="eastAsia"/>
                <w:sz w:val="22"/>
                <w:szCs w:val="22"/>
              </w:rPr>
              <w:lastRenderedPageBreak/>
              <w:t>算法</w:t>
            </w:r>
            <w:r w:rsidRPr="00537FBA">
              <w:rPr>
                <w:rFonts w:ascii="仿宋" w:eastAsia="仿宋" w:hAnsi="仿宋" w:cs="仿宋"/>
                <w:sz w:val="22"/>
                <w:szCs w:val="22"/>
              </w:rPr>
              <w:t xml:space="preserve">, </w:t>
            </w:r>
            <w:r w:rsidRPr="00537FBA">
              <w:rPr>
                <w:rFonts w:ascii="仿宋" w:eastAsia="仿宋" w:hAnsi="仿宋" w:cs="仿宋" w:hint="eastAsia"/>
                <w:sz w:val="22"/>
                <w:szCs w:val="22"/>
              </w:rPr>
              <w:t>支持</w:t>
            </w:r>
            <w:r w:rsidRPr="00537FBA">
              <w:rPr>
                <w:rFonts w:ascii="仿宋" w:eastAsia="仿宋" w:hAnsi="仿宋" w:cs="仿宋"/>
                <w:sz w:val="22"/>
                <w:szCs w:val="22"/>
              </w:rPr>
              <w:t>DH1</w:t>
            </w:r>
            <w:r w:rsidRPr="00537FBA">
              <w:rPr>
                <w:rFonts w:ascii="仿宋" w:eastAsia="仿宋" w:hAnsi="仿宋" w:cs="仿宋" w:hint="eastAsia"/>
                <w:sz w:val="22"/>
                <w:szCs w:val="22"/>
              </w:rPr>
              <w:t>、</w:t>
            </w:r>
            <w:r w:rsidRPr="00537FBA">
              <w:rPr>
                <w:rFonts w:ascii="仿宋" w:eastAsia="仿宋" w:hAnsi="仿宋" w:cs="仿宋"/>
                <w:sz w:val="22"/>
                <w:szCs w:val="22"/>
              </w:rPr>
              <w:t>DH2</w:t>
            </w:r>
            <w:r w:rsidRPr="00537FBA">
              <w:rPr>
                <w:rFonts w:ascii="仿宋" w:eastAsia="仿宋" w:hAnsi="仿宋" w:cs="仿宋" w:hint="eastAsia"/>
                <w:sz w:val="22"/>
                <w:szCs w:val="22"/>
              </w:rPr>
              <w:t>、</w:t>
            </w:r>
            <w:r w:rsidRPr="00537FBA">
              <w:rPr>
                <w:rFonts w:ascii="仿宋" w:eastAsia="仿宋" w:hAnsi="仿宋" w:cs="仿宋"/>
                <w:sz w:val="22"/>
                <w:szCs w:val="22"/>
              </w:rPr>
              <w:t>DH5</w:t>
            </w:r>
            <w:r w:rsidRPr="00537FBA">
              <w:rPr>
                <w:rFonts w:ascii="仿宋" w:eastAsia="仿宋" w:hAnsi="仿宋" w:cs="仿宋" w:hint="eastAsia"/>
                <w:sz w:val="22"/>
                <w:szCs w:val="22"/>
              </w:rPr>
              <w:t>、</w:t>
            </w:r>
            <w:r w:rsidRPr="00537FBA">
              <w:rPr>
                <w:rFonts w:ascii="仿宋" w:eastAsia="仿宋" w:hAnsi="仿宋" w:cs="仿宋"/>
                <w:sz w:val="22"/>
                <w:szCs w:val="22"/>
              </w:rPr>
              <w:t>DH</w:t>
            </w:r>
            <w:r w:rsidRPr="00537FBA">
              <w:rPr>
                <w:rFonts w:ascii="仿宋" w:eastAsia="仿宋" w:hAnsi="仿宋" w:cs="仿宋" w:hint="eastAsia"/>
                <w:sz w:val="22"/>
                <w:szCs w:val="22"/>
              </w:rPr>
              <w:t>组、</w:t>
            </w:r>
            <w:r w:rsidRPr="00537FBA">
              <w:rPr>
                <w:rFonts w:ascii="仿宋" w:eastAsia="仿宋" w:hAnsi="仿宋" w:cs="仿宋"/>
                <w:sz w:val="22"/>
                <w:szCs w:val="22"/>
              </w:rPr>
              <w:t>RSA1024</w:t>
            </w:r>
            <w:r w:rsidRPr="00537FBA">
              <w:rPr>
                <w:rFonts w:ascii="仿宋" w:eastAsia="仿宋" w:hAnsi="仿宋" w:cs="仿宋" w:hint="eastAsia"/>
                <w:sz w:val="22"/>
                <w:szCs w:val="22"/>
              </w:rPr>
              <w:t>等非对称加密算法</w:t>
            </w:r>
            <w:r w:rsidRPr="00537FBA">
              <w:rPr>
                <w:rFonts w:ascii="仿宋" w:eastAsia="仿宋" w:hAnsi="仿宋" w:cs="仿宋"/>
                <w:sz w:val="22"/>
                <w:szCs w:val="22"/>
              </w:rPr>
              <w:t xml:space="preserve">, </w:t>
            </w:r>
            <w:r w:rsidRPr="00537FBA">
              <w:rPr>
                <w:rFonts w:ascii="仿宋" w:eastAsia="仿宋" w:hAnsi="仿宋" w:cs="仿宋" w:hint="eastAsia"/>
                <w:sz w:val="22"/>
                <w:szCs w:val="22"/>
              </w:rPr>
              <w:t>支持</w:t>
            </w:r>
            <w:r w:rsidRPr="00537FBA">
              <w:rPr>
                <w:rFonts w:ascii="仿宋" w:eastAsia="仿宋" w:hAnsi="仿宋" w:cs="仿宋"/>
                <w:sz w:val="22"/>
                <w:szCs w:val="22"/>
              </w:rPr>
              <w:t>AH</w:t>
            </w:r>
            <w:r w:rsidRPr="00537FBA">
              <w:rPr>
                <w:rFonts w:ascii="仿宋" w:eastAsia="仿宋" w:hAnsi="仿宋" w:cs="仿宋" w:hint="eastAsia"/>
                <w:sz w:val="22"/>
                <w:szCs w:val="22"/>
              </w:rPr>
              <w:t>和</w:t>
            </w:r>
            <w:r w:rsidRPr="00537FBA">
              <w:rPr>
                <w:rFonts w:ascii="仿宋" w:eastAsia="仿宋" w:hAnsi="仿宋" w:cs="仿宋"/>
                <w:sz w:val="22"/>
                <w:szCs w:val="22"/>
              </w:rPr>
              <w:t>ESP</w:t>
            </w:r>
            <w:r w:rsidRPr="00537FBA">
              <w:rPr>
                <w:rFonts w:ascii="仿宋" w:eastAsia="仿宋" w:hAnsi="仿宋" w:cs="仿宋" w:hint="eastAsia"/>
                <w:sz w:val="22"/>
                <w:szCs w:val="22"/>
              </w:rPr>
              <w:t>封装模式以及</w:t>
            </w:r>
            <w:r w:rsidRPr="00537FBA">
              <w:rPr>
                <w:rFonts w:ascii="仿宋" w:eastAsia="仿宋" w:hAnsi="仿宋" w:cs="仿宋"/>
                <w:sz w:val="22"/>
                <w:szCs w:val="22"/>
              </w:rPr>
              <w:t>MD5</w:t>
            </w:r>
            <w:r w:rsidRPr="00537FBA">
              <w:rPr>
                <w:rFonts w:ascii="仿宋" w:eastAsia="仿宋" w:hAnsi="仿宋" w:cs="仿宋" w:hint="eastAsia"/>
                <w:sz w:val="22"/>
                <w:szCs w:val="22"/>
              </w:rPr>
              <w:t>、</w:t>
            </w:r>
            <w:r w:rsidRPr="00537FBA">
              <w:rPr>
                <w:rFonts w:ascii="仿宋" w:eastAsia="仿宋" w:hAnsi="仿宋" w:cs="仿宋"/>
                <w:sz w:val="22"/>
                <w:szCs w:val="22"/>
              </w:rPr>
              <w:t>SHA1</w:t>
            </w:r>
            <w:r w:rsidRPr="00537FBA">
              <w:rPr>
                <w:rFonts w:ascii="仿宋" w:eastAsia="仿宋" w:hAnsi="仿宋" w:cs="仿宋" w:hint="eastAsia"/>
                <w:sz w:val="22"/>
                <w:szCs w:val="22"/>
              </w:rPr>
              <w:t>、</w:t>
            </w:r>
            <w:r w:rsidRPr="00537FBA">
              <w:rPr>
                <w:rFonts w:ascii="仿宋" w:eastAsia="仿宋" w:hAnsi="仿宋" w:cs="仿宋"/>
                <w:sz w:val="22"/>
                <w:szCs w:val="22"/>
              </w:rPr>
              <w:t>SHA2_256/384/512</w:t>
            </w:r>
            <w:r w:rsidRPr="00537FBA">
              <w:rPr>
                <w:rFonts w:ascii="仿宋" w:eastAsia="仿宋" w:hAnsi="仿宋" w:cs="仿宋" w:hint="eastAsia"/>
                <w:sz w:val="22"/>
                <w:szCs w:val="22"/>
              </w:rPr>
              <w:t>等通用摘要算法</w:t>
            </w:r>
            <w:r w:rsidRPr="00537FBA">
              <w:rPr>
                <w:rFonts w:ascii="仿宋" w:eastAsia="仿宋" w:hAnsi="仿宋" w:cs="仿宋"/>
                <w:sz w:val="22"/>
                <w:szCs w:val="22"/>
              </w:rPr>
              <w:t>,"1"</w:t>
            </w:r>
            <w:r w:rsidRPr="00537FBA">
              <w:rPr>
                <w:rFonts w:ascii="仿宋" w:eastAsia="仿宋" w:hAnsi="仿宋" w:cs="仿宋" w:hint="eastAsia"/>
                <w:sz w:val="22"/>
                <w:szCs w:val="22"/>
              </w:rPr>
              <w:t>系列支持</w:t>
            </w:r>
            <w:r w:rsidRPr="00537FBA">
              <w:rPr>
                <w:rFonts w:ascii="仿宋" w:eastAsia="仿宋" w:hAnsi="仿宋" w:cs="仿宋"/>
                <w:sz w:val="22"/>
                <w:szCs w:val="22"/>
              </w:rPr>
              <w:t>SM1~SM4</w:t>
            </w:r>
            <w:r w:rsidRPr="00537FBA">
              <w:rPr>
                <w:rFonts w:ascii="仿宋" w:eastAsia="仿宋" w:hAnsi="仿宋" w:cs="仿宋" w:hint="eastAsia"/>
                <w:sz w:val="22"/>
                <w:szCs w:val="22"/>
              </w:rPr>
              <w:t>算法</w:t>
            </w:r>
          </w:p>
          <w:p w14:paraId="2E1AE04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20.</w:t>
            </w:r>
            <w:r w:rsidRPr="00537FBA">
              <w:rPr>
                <w:rFonts w:ascii="仿宋" w:eastAsia="仿宋" w:hAnsi="仿宋" w:cs="仿宋" w:hint="eastAsia"/>
                <w:sz w:val="22"/>
                <w:szCs w:val="22"/>
              </w:rPr>
              <w:t>支持</w:t>
            </w:r>
            <w:r w:rsidRPr="00537FBA">
              <w:rPr>
                <w:rFonts w:ascii="仿宋" w:eastAsia="仿宋" w:hAnsi="仿宋" w:cs="仿宋"/>
                <w:sz w:val="22"/>
                <w:szCs w:val="22"/>
              </w:rPr>
              <w:t>KMC</w:t>
            </w:r>
            <w:r w:rsidRPr="00537FBA">
              <w:rPr>
                <w:rFonts w:ascii="仿宋" w:eastAsia="仿宋" w:hAnsi="仿宋" w:cs="仿宋" w:hint="eastAsia"/>
                <w:sz w:val="22"/>
                <w:szCs w:val="22"/>
              </w:rPr>
              <w:t>与</w:t>
            </w:r>
            <w:r w:rsidRPr="00537FBA">
              <w:rPr>
                <w:rFonts w:ascii="仿宋" w:eastAsia="仿宋" w:hAnsi="仿宋" w:cs="仿宋"/>
                <w:sz w:val="22"/>
                <w:szCs w:val="22"/>
              </w:rPr>
              <w:t>GDOI</w:t>
            </w:r>
            <w:r w:rsidRPr="00537FBA">
              <w:rPr>
                <w:rFonts w:ascii="仿宋" w:eastAsia="仿宋" w:hAnsi="仿宋" w:cs="仿宋" w:hint="eastAsia"/>
                <w:sz w:val="22"/>
                <w:szCs w:val="22"/>
              </w:rPr>
              <w:t>模式组网，支持密钥管理中心统一管理下发密钥及策略，只需使用基础的</w:t>
            </w:r>
            <w:r w:rsidRPr="00537FBA">
              <w:rPr>
                <w:rFonts w:ascii="仿宋" w:eastAsia="仿宋" w:hAnsi="仿宋" w:cs="仿宋"/>
                <w:sz w:val="22"/>
                <w:szCs w:val="22"/>
              </w:rPr>
              <w:t>IP</w:t>
            </w:r>
            <w:r w:rsidRPr="00537FBA">
              <w:rPr>
                <w:rFonts w:ascii="仿宋" w:eastAsia="仿宋" w:hAnsi="仿宋" w:cs="仿宋" w:hint="eastAsia"/>
                <w:sz w:val="22"/>
                <w:szCs w:val="22"/>
              </w:rPr>
              <w:t>路由结构，无影响原路由部署</w:t>
            </w:r>
          </w:p>
          <w:p w14:paraId="581BA23E"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21.</w:t>
            </w:r>
            <w:r w:rsidRPr="00537FBA">
              <w:rPr>
                <w:rFonts w:ascii="仿宋" w:eastAsia="仿宋" w:hAnsi="仿宋" w:cs="仿宋" w:hint="eastAsia"/>
                <w:sz w:val="22"/>
                <w:szCs w:val="22"/>
              </w:rPr>
              <w:t>支持</w:t>
            </w:r>
            <w:r w:rsidRPr="00537FBA">
              <w:rPr>
                <w:rFonts w:ascii="仿宋" w:eastAsia="仿宋" w:hAnsi="仿宋" w:cs="仿宋"/>
                <w:sz w:val="22"/>
                <w:szCs w:val="22"/>
              </w:rPr>
              <w:t>DMVPN</w:t>
            </w:r>
            <w:r w:rsidRPr="00537FBA">
              <w:rPr>
                <w:rFonts w:ascii="仿宋" w:eastAsia="仿宋" w:hAnsi="仿宋" w:cs="仿宋" w:hint="eastAsia"/>
                <w:sz w:val="22"/>
                <w:szCs w:val="22"/>
              </w:rPr>
              <w:t>动态组网功能，网络扩展时仅需修改新增节点配置，即可扩展</w:t>
            </w:r>
            <w:r w:rsidRPr="00537FBA">
              <w:rPr>
                <w:rFonts w:ascii="仿宋" w:eastAsia="仿宋" w:hAnsi="仿宋" w:cs="仿宋"/>
                <w:sz w:val="22"/>
                <w:szCs w:val="22"/>
              </w:rPr>
              <w:t>VPN</w:t>
            </w:r>
            <w:r w:rsidRPr="00537FBA">
              <w:rPr>
                <w:rFonts w:ascii="仿宋" w:eastAsia="仿宋" w:hAnsi="仿宋" w:cs="仿宋" w:hint="eastAsia"/>
                <w:sz w:val="22"/>
                <w:szCs w:val="22"/>
              </w:rPr>
              <w:t>网络</w:t>
            </w:r>
          </w:p>
          <w:p w14:paraId="372C0E2C"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#22.</w:t>
            </w:r>
            <w:r w:rsidRPr="00537FBA">
              <w:rPr>
                <w:rFonts w:ascii="仿宋" w:eastAsia="仿宋" w:hAnsi="仿宋" w:cs="仿宋" w:hint="eastAsia"/>
                <w:sz w:val="22"/>
                <w:szCs w:val="22"/>
              </w:rPr>
              <w:t>访问</w:t>
            </w:r>
            <w:r w:rsidRPr="00537FBA">
              <w:rPr>
                <w:rFonts w:ascii="仿宋" w:eastAsia="仿宋" w:hAnsi="仿宋" w:cs="仿宋"/>
                <w:sz w:val="22"/>
                <w:szCs w:val="22"/>
              </w:rPr>
              <w:t>WEB</w:t>
            </w:r>
            <w:r w:rsidRPr="00537FBA">
              <w:rPr>
                <w:rFonts w:ascii="仿宋" w:eastAsia="仿宋" w:hAnsi="仿宋" w:cs="仿宋" w:hint="eastAsia"/>
                <w:sz w:val="22"/>
                <w:szCs w:val="22"/>
              </w:rPr>
              <w:t>应用时，免客户端、免控件，实现零客户端。只要</w:t>
            </w:r>
            <w:r w:rsidRPr="00537FBA">
              <w:rPr>
                <w:rFonts w:ascii="仿宋" w:eastAsia="仿宋" w:hAnsi="仿宋" w:cs="仿宋"/>
                <w:sz w:val="22"/>
                <w:szCs w:val="22"/>
              </w:rPr>
              <w:t>WEB</w:t>
            </w:r>
            <w:r w:rsidRPr="00537FBA">
              <w:rPr>
                <w:rFonts w:ascii="仿宋" w:eastAsia="仿宋" w:hAnsi="仿宋" w:cs="仿宋" w:hint="eastAsia"/>
                <w:sz w:val="22"/>
                <w:szCs w:val="22"/>
              </w:rPr>
              <w:t>浏览器支持</w:t>
            </w:r>
            <w:r w:rsidRPr="00537FBA">
              <w:rPr>
                <w:rFonts w:ascii="仿宋" w:eastAsia="仿宋" w:hAnsi="仿宋" w:cs="仿宋"/>
                <w:sz w:val="22"/>
                <w:szCs w:val="22"/>
              </w:rPr>
              <w:t>HTTPS</w:t>
            </w:r>
            <w:r w:rsidRPr="00537FBA">
              <w:rPr>
                <w:rFonts w:ascii="仿宋" w:eastAsia="仿宋" w:hAnsi="仿宋" w:cs="仿宋" w:hint="eastAsia"/>
                <w:sz w:val="22"/>
                <w:szCs w:val="22"/>
              </w:rPr>
              <w:t>协议就可访问，对终端的主机操作系统和硬件没有要求；支持无客户端认证方式实现隧道安全连接</w:t>
            </w:r>
          </w:p>
          <w:p w14:paraId="30288C2C"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#23.</w:t>
            </w:r>
            <w:r w:rsidRPr="00537FBA">
              <w:rPr>
                <w:rFonts w:ascii="仿宋" w:eastAsia="仿宋" w:hAnsi="仿宋" w:cs="仿宋" w:hint="eastAsia"/>
                <w:sz w:val="22"/>
                <w:szCs w:val="22"/>
              </w:rPr>
              <w:t>支持虚拟门户，可以为多个不同区域用户个性化定制多个登录界面，可以为</w:t>
            </w:r>
            <w:r w:rsidRPr="00537FBA">
              <w:rPr>
                <w:rFonts w:ascii="仿宋" w:eastAsia="仿宋" w:hAnsi="仿宋" w:cs="仿宋"/>
                <w:sz w:val="22"/>
                <w:szCs w:val="22"/>
              </w:rPr>
              <w:t>PORTAL</w:t>
            </w:r>
            <w:r w:rsidRPr="00537FBA">
              <w:rPr>
                <w:rFonts w:ascii="仿宋" w:eastAsia="仿宋" w:hAnsi="仿宋" w:cs="仿宋" w:hint="eastAsia"/>
                <w:sz w:val="22"/>
                <w:szCs w:val="22"/>
              </w:rPr>
              <w:t>界面发布的资源（</w:t>
            </w:r>
            <w:r w:rsidRPr="00537FBA">
              <w:rPr>
                <w:rFonts w:ascii="仿宋" w:eastAsia="仿宋" w:hAnsi="仿宋" w:cs="仿宋"/>
                <w:sz w:val="22"/>
                <w:szCs w:val="22"/>
              </w:rPr>
              <w:t>B/S,C/S</w:t>
            </w:r>
            <w:r w:rsidRPr="00537FBA">
              <w:rPr>
                <w:rFonts w:ascii="仿宋" w:eastAsia="仿宋" w:hAnsi="仿宋" w:cs="仿宋" w:hint="eastAsia"/>
                <w:sz w:val="22"/>
                <w:szCs w:val="22"/>
              </w:rPr>
              <w:t>模式），支持多种的认证方式、多种显示属性的设定，不同的加密强度选择</w:t>
            </w:r>
            <w:r w:rsidRPr="00537FBA">
              <w:rPr>
                <w:rFonts w:ascii="仿宋" w:eastAsia="仿宋" w:hAnsi="仿宋" w:cs="仿宋"/>
                <w:sz w:val="22"/>
                <w:szCs w:val="22"/>
              </w:rPr>
              <w:t xml:space="preserve">; </w:t>
            </w:r>
            <w:r w:rsidRPr="00537FBA">
              <w:rPr>
                <w:rFonts w:ascii="仿宋" w:eastAsia="仿宋" w:hAnsi="仿宋" w:cs="仿宋" w:hint="eastAsia"/>
                <w:sz w:val="22"/>
                <w:szCs w:val="22"/>
              </w:rPr>
              <w:t>能进行个性门户（</w:t>
            </w:r>
            <w:r w:rsidRPr="00537FBA">
              <w:rPr>
                <w:rFonts w:ascii="仿宋" w:eastAsia="仿宋" w:hAnsi="仿宋" w:cs="仿宋"/>
                <w:sz w:val="22"/>
                <w:szCs w:val="22"/>
              </w:rPr>
              <w:t>PORTAL</w:t>
            </w:r>
            <w:r w:rsidRPr="00537FBA">
              <w:rPr>
                <w:rFonts w:ascii="仿宋" w:eastAsia="仿宋" w:hAnsi="仿宋" w:cs="仿宋" w:hint="eastAsia"/>
                <w:sz w:val="22"/>
                <w:szCs w:val="22"/>
              </w:rPr>
              <w:t>）定制化处理；支持虚拟门户定制模板功能，并允许用户自由导入导出</w:t>
            </w:r>
          </w:p>
          <w:p w14:paraId="1E9633D3"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24.</w:t>
            </w:r>
            <w:r w:rsidRPr="00537FBA">
              <w:rPr>
                <w:rFonts w:ascii="仿宋" w:eastAsia="仿宋" w:hAnsi="仿宋" w:cs="仿宋" w:hint="eastAsia"/>
                <w:sz w:val="22"/>
                <w:szCs w:val="22"/>
              </w:rPr>
              <w:t>支持单点登录功能</w:t>
            </w:r>
            <w:r w:rsidRPr="00537FBA">
              <w:rPr>
                <w:rFonts w:ascii="仿宋" w:eastAsia="仿宋" w:hAnsi="仿宋" w:cs="仿宋"/>
                <w:sz w:val="22"/>
                <w:szCs w:val="22"/>
              </w:rPr>
              <w:t>;</w:t>
            </w:r>
            <w:r w:rsidRPr="00537FBA">
              <w:rPr>
                <w:rFonts w:ascii="仿宋" w:eastAsia="仿宋" w:hAnsi="仿宋" w:cs="仿宋" w:hint="eastAsia"/>
                <w:sz w:val="22"/>
                <w:szCs w:val="22"/>
              </w:rPr>
              <w:t>支持对象属性认证和资源权限调用，实现用户应用的密码不需进行传递，实现用户密码安全</w:t>
            </w:r>
          </w:p>
          <w:p w14:paraId="034EF634"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25.</w:t>
            </w:r>
            <w:r w:rsidRPr="00537FBA">
              <w:rPr>
                <w:rFonts w:ascii="仿宋" w:eastAsia="仿宋" w:hAnsi="仿宋" w:cs="仿宋" w:hint="eastAsia"/>
                <w:sz w:val="22"/>
                <w:szCs w:val="22"/>
              </w:rPr>
              <w:t>支持虚拟</w:t>
            </w:r>
            <w:r w:rsidRPr="00537FBA">
              <w:rPr>
                <w:rFonts w:ascii="仿宋" w:eastAsia="仿宋" w:hAnsi="仿宋" w:cs="仿宋"/>
                <w:sz w:val="22"/>
                <w:szCs w:val="22"/>
              </w:rPr>
              <w:t>IP</w:t>
            </w:r>
            <w:r w:rsidRPr="00537FBA">
              <w:rPr>
                <w:rFonts w:ascii="仿宋" w:eastAsia="仿宋" w:hAnsi="仿宋" w:cs="仿宋" w:hint="eastAsia"/>
                <w:sz w:val="22"/>
                <w:szCs w:val="22"/>
              </w:rPr>
              <w:t>分配，并支持</w:t>
            </w:r>
            <w:r w:rsidRPr="00537FBA">
              <w:rPr>
                <w:rFonts w:ascii="仿宋" w:eastAsia="仿宋" w:hAnsi="仿宋" w:cs="仿宋"/>
                <w:sz w:val="22"/>
                <w:szCs w:val="22"/>
              </w:rPr>
              <w:t>SSL VPN</w:t>
            </w:r>
            <w:r w:rsidRPr="00537FBA">
              <w:rPr>
                <w:rFonts w:ascii="仿宋" w:eastAsia="仿宋" w:hAnsi="仿宋" w:cs="仿宋" w:hint="eastAsia"/>
                <w:sz w:val="22"/>
                <w:szCs w:val="22"/>
              </w:rPr>
              <w:t>模式下基于</w:t>
            </w:r>
            <w:r w:rsidRPr="00537FBA">
              <w:rPr>
                <w:rFonts w:ascii="仿宋" w:eastAsia="仿宋" w:hAnsi="仿宋" w:cs="仿宋"/>
                <w:sz w:val="22"/>
                <w:szCs w:val="22"/>
              </w:rPr>
              <w:t>IP</w:t>
            </w:r>
            <w:r w:rsidRPr="00537FBA">
              <w:rPr>
                <w:rFonts w:ascii="仿宋" w:eastAsia="仿宋" w:hAnsi="仿宋" w:cs="仿宋" w:hint="eastAsia"/>
                <w:sz w:val="22"/>
                <w:szCs w:val="22"/>
              </w:rPr>
              <w:t>的流量分流，可根据用户虚拟</w:t>
            </w:r>
            <w:r w:rsidRPr="00537FBA">
              <w:rPr>
                <w:rFonts w:ascii="仿宋" w:eastAsia="仿宋" w:hAnsi="仿宋" w:cs="仿宋"/>
                <w:sz w:val="22"/>
                <w:szCs w:val="22"/>
              </w:rPr>
              <w:t>IP</w:t>
            </w:r>
            <w:r w:rsidRPr="00537FBA">
              <w:rPr>
                <w:rFonts w:ascii="仿宋" w:eastAsia="仿宋" w:hAnsi="仿宋" w:cs="仿宋" w:hint="eastAsia"/>
                <w:sz w:val="22"/>
                <w:szCs w:val="22"/>
              </w:rPr>
              <w:t>指定路由路径</w:t>
            </w:r>
          </w:p>
          <w:p w14:paraId="0747E67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w:t>
            </w:r>
            <w:r w:rsidRPr="00537FBA">
              <w:rPr>
                <w:rFonts w:ascii="仿宋" w:eastAsia="仿宋" w:hAnsi="仿宋" w:cs="仿宋"/>
                <w:sz w:val="22"/>
                <w:szCs w:val="22"/>
              </w:rPr>
              <w:t>26.</w:t>
            </w:r>
            <w:r w:rsidRPr="00537FBA">
              <w:rPr>
                <w:rFonts w:ascii="仿宋" w:eastAsia="仿宋" w:hAnsi="仿宋" w:cs="仿宋" w:hint="eastAsia"/>
                <w:sz w:val="22"/>
                <w:szCs w:val="22"/>
              </w:rPr>
              <w:t>支持全</w:t>
            </w:r>
            <w:r w:rsidRPr="00537FBA">
              <w:rPr>
                <w:rFonts w:ascii="仿宋" w:eastAsia="仿宋" w:hAnsi="仿宋" w:cs="仿宋"/>
                <w:sz w:val="22"/>
                <w:szCs w:val="22"/>
              </w:rPr>
              <w:t>IPSEC</w:t>
            </w:r>
            <w:r w:rsidRPr="00537FBA">
              <w:rPr>
                <w:rFonts w:ascii="仿宋" w:eastAsia="仿宋" w:hAnsi="仿宋" w:cs="仿宋" w:hint="eastAsia"/>
                <w:sz w:val="22"/>
                <w:szCs w:val="22"/>
              </w:rPr>
              <w:t>、</w:t>
            </w:r>
            <w:r w:rsidRPr="00537FBA">
              <w:rPr>
                <w:rFonts w:ascii="仿宋" w:eastAsia="仿宋" w:hAnsi="仿宋" w:cs="仿宋"/>
                <w:sz w:val="22"/>
                <w:szCs w:val="22"/>
              </w:rPr>
              <w:t xml:space="preserve">SSL </w:t>
            </w:r>
            <w:r w:rsidRPr="00537FBA">
              <w:rPr>
                <w:rFonts w:ascii="仿宋" w:eastAsia="仿宋" w:hAnsi="仿宋" w:cs="仿宋" w:hint="eastAsia"/>
                <w:sz w:val="22"/>
                <w:szCs w:val="22"/>
              </w:rPr>
              <w:t>、</w:t>
            </w:r>
            <w:r w:rsidRPr="00537FBA">
              <w:rPr>
                <w:rFonts w:ascii="仿宋" w:eastAsia="仿宋" w:hAnsi="仿宋" w:cs="仿宋"/>
                <w:sz w:val="22"/>
                <w:szCs w:val="22"/>
              </w:rPr>
              <w:t>VPDN</w:t>
            </w:r>
            <w:r w:rsidRPr="00537FBA">
              <w:rPr>
                <w:rFonts w:ascii="仿宋" w:eastAsia="仿宋" w:hAnsi="仿宋" w:cs="仿宋" w:hint="eastAsia"/>
                <w:sz w:val="22"/>
                <w:szCs w:val="22"/>
              </w:rPr>
              <w:t>的统一用户认证，实现用户列表一次性配置即可适用于全部</w:t>
            </w:r>
            <w:r w:rsidRPr="00537FBA">
              <w:rPr>
                <w:rFonts w:ascii="仿宋" w:eastAsia="仿宋" w:hAnsi="仿宋" w:cs="仿宋"/>
                <w:sz w:val="22"/>
                <w:szCs w:val="22"/>
              </w:rPr>
              <w:t>VPN</w:t>
            </w:r>
            <w:r w:rsidRPr="00537FBA">
              <w:rPr>
                <w:rFonts w:ascii="仿宋" w:eastAsia="仿宋" w:hAnsi="仿宋" w:cs="仿宋" w:hint="eastAsia"/>
                <w:sz w:val="22"/>
                <w:szCs w:val="22"/>
              </w:rPr>
              <w:t>类型的接入</w:t>
            </w:r>
          </w:p>
          <w:p w14:paraId="6C61E25C"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#27.</w:t>
            </w:r>
            <w:r w:rsidRPr="00537FBA">
              <w:rPr>
                <w:rFonts w:ascii="仿宋" w:eastAsia="仿宋" w:hAnsi="仿宋" w:cs="仿宋" w:hint="eastAsia"/>
                <w:sz w:val="22"/>
                <w:szCs w:val="22"/>
              </w:rPr>
              <w:t>支持用户组及用户的分级树，支持用户组及用户的上下级继承关系配置，支持用户组并发数限制</w:t>
            </w:r>
          </w:p>
          <w:p w14:paraId="0235E6EA"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28.</w:t>
            </w:r>
            <w:r w:rsidRPr="00537FBA">
              <w:rPr>
                <w:rFonts w:ascii="仿宋" w:eastAsia="仿宋" w:hAnsi="仿宋" w:cs="仿宋" w:hint="eastAsia"/>
                <w:sz w:val="22"/>
                <w:szCs w:val="22"/>
              </w:rPr>
              <w:t>支持本地认证、口令认证、动态令牌、短信认证（短信猫、</w:t>
            </w:r>
            <w:r w:rsidRPr="00537FBA">
              <w:rPr>
                <w:rFonts w:ascii="仿宋" w:eastAsia="仿宋" w:hAnsi="仿宋" w:cs="仿宋"/>
                <w:sz w:val="22"/>
                <w:szCs w:val="22"/>
              </w:rPr>
              <w:t>CMPP</w:t>
            </w:r>
            <w:r w:rsidRPr="00537FBA">
              <w:rPr>
                <w:rFonts w:ascii="仿宋" w:eastAsia="仿宋" w:hAnsi="仿宋" w:cs="仿宋" w:hint="eastAsia"/>
                <w:sz w:val="22"/>
                <w:szCs w:val="22"/>
              </w:rPr>
              <w:t>、</w:t>
            </w:r>
            <w:r w:rsidRPr="00537FBA">
              <w:rPr>
                <w:rFonts w:ascii="仿宋" w:eastAsia="仿宋" w:hAnsi="仿宋" w:cs="仿宋"/>
                <w:sz w:val="22"/>
                <w:szCs w:val="22"/>
              </w:rPr>
              <w:t>SGIP</w:t>
            </w:r>
            <w:r w:rsidRPr="00537FBA">
              <w:rPr>
                <w:rFonts w:ascii="仿宋" w:eastAsia="仿宋" w:hAnsi="仿宋" w:cs="仿宋" w:hint="eastAsia"/>
                <w:sz w:val="22"/>
                <w:szCs w:val="22"/>
              </w:rPr>
              <w:t>）等多种认证方式，灵活的多认证因子的同时使用，</w:t>
            </w:r>
          </w:p>
          <w:p w14:paraId="68E8612B"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#29.</w:t>
            </w:r>
            <w:r w:rsidRPr="00537FBA">
              <w:rPr>
                <w:rFonts w:ascii="仿宋" w:eastAsia="仿宋" w:hAnsi="仿宋" w:cs="仿宋" w:hint="eastAsia"/>
                <w:sz w:val="22"/>
                <w:szCs w:val="22"/>
              </w:rPr>
              <w:t>支持从账号集中管理，实现主从账号的关联绑定，并为单点登录提供代填凭证</w:t>
            </w:r>
          </w:p>
          <w:p w14:paraId="35E4976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30.</w:t>
            </w:r>
            <w:r w:rsidRPr="00537FBA">
              <w:rPr>
                <w:rFonts w:ascii="仿宋" w:eastAsia="仿宋" w:hAnsi="仿宋" w:cs="仿宋" w:hint="eastAsia"/>
                <w:sz w:val="22"/>
                <w:szCs w:val="22"/>
              </w:rPr>
              <w:t>支持用户与手机号码、</w:t>
            </w:r>
            <w:r w:rsidRPr="00537FBA">
              <w:rPr>
                <w:rFonts w:ascii="仿宋" w:eastAsia="仿宋" w:hAnsi="仿宋" w:cs="仿宋"/>
                <w:sz w:val="22"/>
                <w:szCs w:val="22"/>
              </w:rPr>
              <w:t>PC</w:t>
            </w:r>
            <w:r w:rsidRPr="00537FBA">
              <w:rPr>
                <w:rFonts w:ascii="仿宋" w:eastAsia="仿宋" w:hAnsi="仿宋" w:cs="仿宋" w:hint="eastAsia"/>
                <w:sz w:val="22"/>
                <w:szCs w:val="22"/>
              </w:rPr>
              <w:t>硬件特征码、</w:t>
            </w:r>
            <w:r w:rsidRPr="00537FBA">
              <w:rPr>
                <w:rFonts w:ascii="仿宋" w:eastAsia="仿宋" w:hAnsi="仿宋" w:cs="仿宋"/>
                <w:sz w:val="22"/>
                <w:szCs w:val="22"/>
              </w:rPr>
              <w:t>IP</w:t>
            </w:r>
            <w:r w:rsidRPr="00537FBA">
              <w:rPr>
                <w:rFonts w:ascii="仿宋" w:eastAsia="仿宋" w:hAnsi="仿宋" w:cs="仿宋" w:hint="eastAsia"/>
                <w:sz w:val="22"/>
                <w:szCs w:val="22"/>
              </w:rPr>
              <w:t>、</w:t>
            </w:r>
            <w:r w:rsidRPr="00537FBA">
              <w:rPr>
                <w:rFonts w:ascii="仿宋" w:eastAsia="仿宋" w:hAnsi="仿宋" w:cs="仿宋"/>
                <w:sz w:val="22"/>
                <w:szCs w:val="22"/>
              </w:rPr>
              <w:t>MAC</w:t>
            </w:r>
            <w:r w:rsidRPr="00537FBA">
              <w:rPr>
                <w:rFonts w:ascii="仿宋" w:eastAsia="仿宋" w:hAnsi="仿宋" w:cs="仿宋" w:hint="eastAsia"/>
                <w:sz w:val="22"/>
                <w:szCs w:val="22"/>
              </w:rPr>
              <w:t>等硬件信息的绑定</w:t>
            </w:r>
          </w:p>
          <w:p w14:paraId="1D9005CF"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#31.</w:t>
            </w:r>
            <w:r w:rsidRPr="00537FBA">
              <w:rPr>
                <w:rFonts w:ascii="仿宋" w:eastAsia="仿宋" w:hAnsi="仿宋" w:cs="仿宋" w:hint="eastAsia"/>
                <w:sz w:val="22"/>
                <w:szCs w:val="22"/>
              </w:rPr>
              <w:t>支持</w:t>
            </w:r>
            <w:r w:rsidRPr="00537FBA">
              <w:rPr>
                <w:rFonts w:ascii="仿宋" w:eastAsia="仿宋" w:hAnsi="仿宋" w:cs="仿宋"/>
                <w:sz w:val="22"/>
                <w:szCs w:val="22"/>
              </w:rPr>
              <w:t>LDAP</w:t>
            </w:r>
            <w:r w:rsidRPr="00537FBA">
              <w:rPr>
                <w:rFonts w:ascii="仿宋" w:eastAsia="仿宋" w:hAnsi="仿宋" w:cs="仿宋" w:hint="eastAsia"/>
                <w:sz w:val="22"/>
                <w:szCs w:val="22"/>
              </w:rPr>
              <w:t>用户信息直接导入本地，不需经过文档格式转换后的二次导入；导入过程可以支持用户组选择，支持与本地用户列表的重复性判断配置</w:t>
            </w:r>
          </w:p>
          <w:p w14:paraId="393B981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#32.</w:t>
            </w:r>
            <w:r w:rsidRPr="00537FBA">
              <w:rPr>
                <w:rFonts w:ascii="仿宋" w:eastAsia="仿宋" w:hAnsi="仿宋" w:cs="仿宋" w:hint="eastAsia"/>
                <w:sz w:val="22"/>
                <w:szCs w:val="22"/>
              </w:rPr>
              <w:t>支持认证服务器组设置，允许同时使用多种认证服务器对用户身份进行认证，对认证服务器的优先顺序进行灵活指定</w:t>
            </w:r>
          </w:p>
          <w:p w14:paraId="3E456AB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33.</w:t>
            </w:r>
            <w:r w:rsidRPr="00537FBA">
              <w:rPr>
                <w:rFonts w:ascii="仿宋" w:eastAsia="仿宋" w:hAnsi="仿宋" w:cs="仿宋" w:hint="eastAsia"/>
                <w:sz w:val="22"/>
                <w:szCs w:val="22"/>
              </w:rPr>
              <w:t>具备公安部颁发的《计算机信息系统安全专用产品销售许可证》（</w:t>
            </w:r>
            <w:r w:rsidRPr="00537FBA">
              <w:rPr>
                <w:rFonts w:ascii="仿宋" w:eastAsia="仿宋" w:hAnsi="仿宋" w:cs="仿宋"/>
                <w:sz w:val="22"/>
                <w:szCs w:val="22"/>
              </w:rPr>
              <w:t>VPN</w:t>
            </w:r>
            <w:proofErr w:type="gramStart"/>
            <w:r w:rsidRPr="00537FBA">
              <w:rPr>
                <w:rFonts w:ascii="仿宋" w:eastAsia="仿宋" w:hAnsi="仿宋" w:cs="仿宋" w:hint="eastAsia"/>
                <w:sz w:val="22"/>
                <w:szCs w:val="22"/>
              </w:rPr>
              <w:t>行标三级</w:t>
            </w:r>
            <w:proofErr w:type="gramEnd"/>
            <w:r w:rsidRPr="00537FBA">
              <w:rPr>
                <w:rFonts w:ascii="仿宋" w:eastAsia="仿宋" w:hAnsi="仿宋" w:cs="仿宋" w:hint="eastAsia"/>
                <w:sz w:val="22"/>
                <w:szCs w:val="22"/>
              </w:rPr>
              <w:t>），</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AC9B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93AE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2</w:t>
            </w:r>
          </w:p>
        </w:tc>
      </w:tr>
      <w:tr w:rsidR="00EC496A" w:rsidRPr="00537FBA" w14:paraId="5CA2324B"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DDA433"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127C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漏洞扫描</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08CD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w:t>
            </w:r>
            <w:proofErr w:type="gramStart"/>
            <w:r w:rsidRPr="00537FBA">
              <w:rPr>
                <w:rFonts w:ascii="仿宋" w:eastAsia="仿宋" w:hAnsi="仿宋" w:cs="仿宋" w:hint="eastAsia"/>
                <w:sz w:val="22"/>
                <w:szCs w:val="22"/>
              </w:rPr>
              <w:t>标配6个</w:t>
            </w:r>
            <w:proofErr w:type="gramEnd"/>
            <w:r w:rsidRPr="00537FBA">
              <w:rPr>
                <w:rFonts w:ascii="仿宋" w:eastAsia="仿宋" w:hAnsi="仿宋" w:cs="仿宋" w:hint="eastAsia"/>
                <w:sz w:val="22"/>
                <w:szCs w:val="22"/>
              </w:rPr>
              <w:t>电口（其中一个口可同时做扫描和管理），1个网络扩展板插槽（支持4光4电、4光、8电、8光、万兆扩展板卡）。</w:t>
            </w:r>
          </w:p>
          <w:p w14:paraId="3E77AB6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 xml:space="preserve">#2. 漏洞扫描方法应不少于 50000种。 </w:t>
            </w:r>
          </w:p>
          <w:p w14:paraId="0FF7A16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#3.支持Windows域扫描技术，利用域管理员权限使扫描更深入、更准确</w:t>
            </w:r>
          </w:p>
          <w:p w14:paraId="29F8BAF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4.支持可扫描IP地址的范围和总数量无限制。</w:t>
            </w:r>
          </w:p>
          <w:p w14:paraId="4629BD4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5.支持多种协议口令猜测，包括SMB、</w:t>
            </w:r>
            <w:proofErr w:type="spellStart"/>
            <w:r w:rsidRPr="00537FBA">
              <w:rPr>
                <w:rFonts w:ascii="仿宋" w:eastAsia="仿宋" w:hAnsi="仿宋" w:cs="仿宋" w:hint="eastAsia"/>
                <w:sz w:val="22"/>
                <w:szCs w:val="22"/>
              </w:rPr>
              <w:t>Snmp</w:t>
            </w:r>
            <w:proofErr w:type="spellEnd"/>
            <w:r w:rsidRPr="00537FBA">
              <w:rPr>
                <w:rFonts w:ascii="仿宋" w:eastAsia="仿宋" w:hAnsi="仿宋" w:cs="仿宋" w:hint="eastAsia"/>
                <w:sz w:val="22"/>
                <w:szCs w:val="22"/>
              </w:rPr>
              <w:t>、IMAP、Rlogin、RDP、Sybase、Tomcat、Telnet、Pop3、SSH、Ftp、RDP、SQL Server、DB2、MySQL、Oracle、WebLogic、</w:t>
            </w:r>
            <w:proofErr w:type="spellStart"/>
            <w:r w:rsidRPr="00537FBA">
              <w:rPr>
                <w:rFonts w:ascii="仿宋" w:eastAsia="仿宋" w:hAnsi="仿宋" w:cs="仿宋" w:hint="eastAsia"/>
                <w:sz w:val="22"/>
                <w:szCs w:val="22"/>
              </w:rPr>
              <w:t>WebCAM</w:t>
            </w:r>
            <w:proofErr w:type="spellEnd"/>
            <w:r w:rsidRPr="00537FBA">
              <w:rPr>
                <w:rFonts w:ascii="仿宋" w:eastAsia="仿宋" w:hAnsi="仿宋" w:cs="仿宋" w:hint="eastAsia"/>
                <w:sz w:val="22"/>
                <w:szCs w:val="22"/>
              </w:rPr>
              <w:t>等；允许外挂用户提供的字典档。</w:t>
            </w:r>
          </w:p>
          <w:p w14:paraId="4A4EDF9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6.支持扫描任务预计所需剩余时间显示；</w:t>
            </w:r>
          </w:p>
          <w:p w14:paraId="4EE4E12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7.支持对主流数据库的识别与扫描，包括：Oracle、Sybase、SQL Server、DB2、MySQL等，能够扫描的数据库漏洞扫描方法不小于1100种。</w:t>
            </w:r>
          </w:p>
          <w:p w14:paraId="3D9D5BB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8.支持扫描任务优先级设置；</w:t>
            </w:r>
          </w:p>
          <w:p w14:paraId="58D48C8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9.支持对意外中断（网络中断、设备断电）的扫描任务恢复后继续进行扫描；</w:t>
            </w:r>
          </w:p>
          <w:p w14:paraId="6D207D2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#10.支持35种以上默认扫描策略模板，如常规安全扫描，中高危漏洞扫描，高危漏洞扫描，web服务组件扫描，网络设备扫描，云平台漏洞扫描，虚拟化扫描，主机信息收集，攻击性扫描，SQL SERVER 数据库扫描，Apple类扫描，视频监控类扫描等等，同时针对市场应急响应的漏洞提供应急响应策略模板。</w:t>
            </w:r>
          </w:p>
          <w:p w14:paraId="126DEDA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11.支持灵活的扫描策略自定义功能，提供策略编辑向导和详细漏洞信息，支持以系统类型、漏洞类型、危险级别、CVE等不同视图显示漏洞，支持策略的导入、导出、修改以及合并。</w:t>
            </w:r>
          </w:p>
          <w:p w14:paraId="1E43DBC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12.支持输出单独的系统漏扫报表，报告中的漏洞应具备统一的CVSS国际标准评分，以准确衡量漏洞的危险级别，为漏洞修补工作的优先级提供指导。</w:t>
            </w:r>
          </w:p>
          <w:p w14:paraId="2C53BB56"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13. 支持给每个任务报表添加自定义安全结论。</w:t>
            </w:r>
          </w:p>
          <w:p w14:paraId="23469BC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14.HTML离线报表能够通过点击主机</w:t>
            </w:r>
            <w:proofErr w:type="spellStart"/>
            <w:r w:rsidRPr="00537FBA">
              <w:rPr>
                <w:rFonts w:ascii="仿宋" w:eastAsia="仿宋" w:hAnsi="仿宋" w:cs="仿宋" w:hint="eastAsia"/>
                <w:sz w:val="22"/>
                <w:szCs w:val="22"/>
              </w:rPr>
              <w:t>ip</w:t>
            </w:r>
            <w:proofErr w:type="spellEnd"/>
            <w:r w:rsidRPr="00537FBA">
              <w:rPr>
                <w:rFonts w:ascii="仿宋" w:eastAsia="仿宋" w:hAnsi="仿宋" w:cs="仿宋" w:hint="eastAsia"/>
                <w:sz w:val="22"/>
                <w:szCs w:val="22"/>
              </w:rPr>
              <w:t>链接，自动跳转至该主机的详细报告。</w:t>
            </w:r>
          </w:p>
          <w:p w14:paraId="66D1CF7E"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15.支持任务扫描完成后，自动将扫描结果上传至ftp服务器。</w:t>
            </w:r>
          </w:p>
          <w:p w14:paraId="1A11FE3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16.支持登录验证码，并可以设置是否启用。</w:t>
            </w:r>
          </w:p>
          <w:p w14:paraId="3F51B3C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17.支持跨网段登录限制开关设置；</w:t>
            </w:r>
          </w:p>
          <w:p w14:paraId="3C6BD86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18.支持实时提醒当前的系统消息，包括报表下载消息、升级内容消息、日志下载消息等。</w:t>
            </w:r>
          </w:p>
          <w:p w14:paraId="1059B6D8"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19.支持控制台功能，可以通过控制台对系统进行操作和设置，例如重启和关闭系统、修改系统和网络配置、查看漏扫引擎状态并提供网络诊断工具</w:t>
            </w:r>
          </w:p>
          <w:p w14:paraId="5CC844A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20.产品具有中华人民共和国公安部颁发的《计算机信息</w:t>
            </w:r>
            <w:r w:rsidRPr="00537FBA">
              <w:rPr>
                <w:rFonts w:ascii="仿宋" w:eastAsia="仿宋" w:hAnsi="仿宋" w:cs="仿宋" w:hint="eastAsia"/>
                <w:sz w:val="22"/>
                <w:szCs w:val="22"/>
              </w:rPr>
              <w:lastRenderedPageBreak/>
              <w:t>系统安全专用产品销售许可证》，要求为增强型。</w:t>
            </w:r>
          </w:p>
          <w:p w14:paraId="09FD84E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#21.产品具有中国信息安全测评中心颁发的《信息技术产品安全测评证书》，级别EAL3+。</w:t>
            </w:r>
          </w:p>
          <w:p w14:paraId="5DE005B4"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#22.产品具有中国网络安全审查技术与认证中心颁发的《网络关键设备和网络安全专用产品安全认证》。</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7B34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6031D"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1</w:t>
            </w:r>
          </w:p>
        </w:tc>
      </w:tr>
      <w:tr w:rsidR="00EC496A" w:rsidRPr="00537FBA" w14:paraId="10722A94"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706161"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4A2EC"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准入设备</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B2C0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1.1U机架式结构型 6个10/100/1000BASE-T接口，1T存储空间 配置单电源，提供200个终端。</w:t>
            </w:r>
          </w:p>
          <w:p w14:paraId="6ED4B86B"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2.最大支持终≥端1000个，最大并发连接≥200，最大吞吐量≥1.5Gbps，每秒事务数≥3000。</w:t>
            </w:r>
          </w:p>
          <w:p w14:paraId="71B3E3C5"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#3.准入设备应提供客户端的准入模式和无客户端准入模式，可供自定义部署和管理</w:t>
            </w:r>
          </w:p>
          <w:p w14:paraId="1D35E2F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#4.准入设备支持VLAN隔离准入技术，实现无客户端下</w:t>
            </w:r>
            <w:proofErr w:type="gramStart"/>
            <w:r w:rsidRPr="00537FBA">
              <w:rPr>
                <w:rFonts w:ascii="仿宋" w:eastAsia="仿宋" w:hAnsi="仿宋" w:cs="仿宋" w:hint="eastAsia"/>
                <w:sz w:val="22"/>
                <w:szCs w:val="22"/>
              </w:rPr>
              <w:t>端口级</w:t>
            </w:r>
            <w:proofErr w:type="gramEnd"/>
            <w:r w:rsidRPr="00537FBA">
              <w:rPr>
                <w:rFonts w:ascii="仿宋" w:eastAsia="仿宋" w:hAnsi="仿宋" w:cs="仿宋" w:hint="eastAsia"/>
                <w:sz w:val="22"/>
                <w:szCs w:val="22"/>
              </w:rPr>
              <w:t>准入控制；</w:t>
            </w:r>
          </w:p>
          <w:p w14:paraId="37520FC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#5.准入设备必须支持多种准入技术的复用，到少三种以上。</w:t>
            </w:r>
          </w:p>
          <w:p w14:paraId="62350A08"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6.支持有线网络准入、无线网络准入、VPN网络接入、分支机构网络准入；</w:t>
            </w:r>
          </w:p>
          <w:p w14:paraId="27CEB797"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7.支持PC准入控制、手机准入控制、办公设备准入控制。</w:t>
            </w:r>
          </w:p>
          <w:p w14:paraId="4065D7C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8.能够自动收集终端设备，包括：终端、手机、平板、交换机，并根据设备类型自动分类；</w:t>
            </w:r>
          </w:p>
          <w:p w14:paraId="1E1492F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9.能够自动绘制出网络拓扑图。</w:t>
            </w:r>
          </w:p>
          <w:p w14:paraId="1655D54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10.支持可网管型交换机面板图形化展现各接口状态（单终端、无终端、多终端、关闭状态、Trunk口）</w:t>
            </w:r>
          </w:p>
          <w:p w14:paraId="75E3172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11.支持当前主流智能终端设备的安全准入控制；</w:t>
            </w:r>
          </w:p>
          <w:p w14:paraId="23FCD6CA"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12.能够提供移动终端入网的设备注册、认证、授权功能</w:t>
            </w:r>
          </w:p>
          <w:p w14:paraId="35C8DB2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13.内置Radius认证服务，能够指定</w:t>
            </w:r>
            <w:proofErr w:type="spellStart"/>
            <w:r w:rsidRPr="00537FBA">
              <w:rPr>
                <w:rFonts w:ascii="仿宋" w:eastAsia="仿宋" w:hAnsi="仿宋" w:cs="仿宋" w:hint="eastAsia"/>
                <w:sz w:val="22"/>
                <w:szCs w:val="22"/>
              </w:rPr>
              <w:t>Rdius</w:t>
            </w:r>
            <w:proofErr w:type="spellEnd"/>
            <w:r w:rsidRPr="00537FBA">
              <w:rPr>
                <w:rFonts w:ascii="仿宋" w:eastAsia="仿宋" w:hAnsi="仿宋" w:cs="仿宋" w:hint="eastAsia"/>
                <w:sz w:val="22"/>
                <w:szCs w:val="22"/>
              </w:rPr>
              <w:t>认证服务的共享密钥；</w:t>
            </w:r>
          </w:p>
          <w:p w14:paraId="758B28FF"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14.支持指定</w:t>
            </w:r>
            <w:proofErr w:type="spellStart"/>
            <w:r w:rsidRPr="00537FBA">
              <w:rPr>
                <w:rFonts w:ascii="仿宋" w:eastAsia="仿宋" w:hAnsi="仿宋" w:cs="仿宋" w:hint="eastAsia"/>
                <w:sz w:val="22"/>
                <w:szCs w:val="22"/>
              </w:rPr>
              <w:t>Rdius</w:t>
            </w:r>
            <w:proofErr w:type="spellEnd"/>
            <w:r w:rsidRPr="00537FBA">
              <w:rPr>
                <w:rFonts w:ascii="仿宋" w:eastAsia="仿宋" w:hAnsi="仿宋" w:cs="仿宋" w:hint="eastAsia"/>
                <w:sz w:val="22"/>
                <w:szCs w:val="22"/>
              </w:rPr>
              <w:t>认证协议包括但不限于PAP、CHAP、</w:t>
            </w:r>
            <w:proofErr w:type="spellStart"/>
            <w:r w:rsidRPr="00537FBA">
              <w:rPr>
                <w:rFonts w:ascii="仿宋" w:eastAsia="仿宋" w:hAnsi="仿宋" w:cs="仿宋" w:hint="eastAsia"/>
                <w:sz w:val="22"/>
                <w:szCs w:val="22"/>
              </w:rPr>
              <w:t>microsoft</w:t>
            </w:r>
            <w:proofErr w:type="spellEnd"/>
            <w:r w:rsidRPr="00537FBA">
              <w:rPr>
                <w:rFonts w:ascii="仿宋" w:eastAsia="仿宋" w:hAnsi="仿宋" w:cs="仿宋" w:hint="eastAsia"/>
                <w:sz w:val="22"/>
                <w:szCs w:val="22"/>
              </w:rPr>
              <w:t xml:space="preserve"> CHAP、</w:t>
            </w:r>
            <w:proofErr w:type="spellStart"/>
            <w:r w:rsidRPr="00537FBA">
              <w:rPr>
                <w:rFonts w:ascii="仿宋" w:eastAsia="仿宋" w:hAnsi="仿宋" w:cs="仿宋" w:hint="eastAsia"/>
                <w:sz w:val="22"/>
                <w:szCs w:val="22"/>
              </w:rPr>
              <w:t>microsoft</w:t>
            </w:r>
            <w:proofErr w:type="spellEnd"/>
            <w:r w:rsidRPr="00537FBA">
              <w:rPr>
                <w:rFonts w:ascii="仿宋" w:eastAsia="仿宋" w:hAnsi="仿宋" w:cs="仿宋" w:hint="eastAsia"/>
                <w:sz w:val="22"/>
                <w:szCs w:val="22"/>
              </w:rPr>
              <w:t xml:space="preserve"> CHAP2、EAP-MD5。</w:t>
            </w:r>
          </w:p>
          <w:p w14:paraId="76B0BEB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#15.支持数字证书认证方式，必须支持证书的本地管理和发放，实现证书签发、管理和操作。</w:t>
            </w:r>
          </w:p>
          <w:p w14:paraId="7590501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16.支持短信、证书、动态密码卡、CA KEY、USB KEY等</w:t>
            </w:r>
            <w:proofErr w:type="gramStart"/>
            <w:r w:rsidRPr="00537FBA">
              <w:rPr>
                <w:rFonts w:ascii="仿宋" w:eastAsia="仿宋" w:hAnsi="仿宋" w:cs="仿宋" w:hint="eastAsia"/>
                <w:sz w:val="22"/>
                <w:szCs w:val="22"/>
              </w:rPr>
              <w:t>双因素</w:t>
            </w:r>
            <w:proofErr w:type="gramEnd"/>
            <w:r w:rsidRPr="00537FBA">
              <w:rPr>
                <w:rFonts w:ascii="仿宋" w:eastAsia="仿宋" w:hAnsi="仿宋" w:cs="仿宋" w:hint="eastAsia"/>
                <w:sz w:val="22"/>
                <w:szCs w:val="22"/>
              </w:rPr>
              <w:t>认证。</w:t>
            </w:r>
          </w:p>
          <w:p w14:paraId="3C5E2AD9"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17.支持AD、LDAP、SQL、Web系统联动认证。</w:t>
            </w:r>
          </w:p>
          <w:p w14:paraId="039E973C"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18.支持终端入网的安全基线检查、软件安全检查、账户密码安全检查、环境安全检查等检查项；</w:t>
            </w:r>
          </w:p>
          <w:p w14:paraId="761C887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19.支持终端安装软件的检查和软件运行情况的检查，提供白名单、黑名单、红名单管理方式。</w:t>
            </w:r>
          </w:p>
          <w:p w14:paraId="3FAB91B3"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20.支持对终端访问/终端被访问的地址、服务及访问的进程进行管理，只有允许的进程、服务、地址才能进行访问。</w:t>
            </w:r>
          </w:p>
          <w:p w14:paraId="3401457D"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21.识别哑终端指纹信息包括但不限于数据流量、流向、协议、IP、MAC、厂商、系统、类型等。22.实时监测哑终端指纹信息的变化，当哑终端指纹信息变化时，可及时对</w:t>
            </w:r>
            <w:r w:rsidRPr="00537FBA">
              <w:rPr>
                <w:rFonts w:ascii="仿宋" w:eastAsia="仿宋" w:hAnsi="仿宋" w:cs="仿宋" w:hint="eastAsia"/>
                <w:sz w:val="22"/>
                <w:szCs w:val="22"/>
              </w:rPr>
              <w:lastRenderedPageBreak/>
              <w:t>其进行告警或阻断。</w:t>
            </w:r>
          </w:p>
          <w:p w14:paraId="2FD38E80" w14:textId="77777777" w:rsidR="00EC496A" w:rsidRPr="00537FBA" w:rsidRDefault="00BF3D6C">
            <w:pPr>
              <w:jc w:val="left"/>
              <w:rPr>
                <w:rFonts w:ascii="仿宋" w:eastAsia="仿宋" w:hAnsi="仿宋" w:cs="仿宋"/>
                <w:sz w:val="22"/>
                <w:szCs w:val="22"/>
              </w:rPr>
            </w:pPr>
            <w:r w:rsidRPr="00537FBA">
              <w:rPr>
                <w:rFonts w:ascii="仿宋" w:eastAsia="仿宋" w:hAnsi="仿宋" w:cs="仿宋" w:hint="eastAsia"/>
                <w:sz w:val="22"/>
                <w:szCs w:val="22"/>
              </w:rPr>
              <w:t>23.支持针对网络流量的识别功能，发现资产及连接关系、通信协议、应用层访问指令等，并可以根据学习信息辅助生成安全访问控制规则；</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E7FE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E35C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2</w:t>
            </w:r>
          </w:p>
        </w:tc>
      </w:tr>
      <w:tr w:rsidR="00EC496A" w:rsidRPr="00537FBA" w14:paraId="6EE4AC7D"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D818FB"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304E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上网行为管理</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0538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#1.≥10个</w:t>
            </w:r>
            <w:proofErr w:type="gramStart"/>
            <w:r w:rsidRPr="00537FBA">
              <w:rPr>
                <w:rFonts w:ascii="仿宋" w:eastAsia="仿宋" w:hAnsi="仿宋" w:cs="仿宋"/>
                <w:sz w:val="22"/>
                <w:szCs w:val="22"/>
              </w:rPr>
              <w:t>千兆电口</w:t>
            </w:r>
            <w:proofErr w:type="gramEnd"/>
            <w:r w:rsidRPr="00537FBA">
              <w:rPr>
                <w:rFonts w:ascii="仿宋" w:eastAsia="仿宋" w:hAnsi="仿宋" w:cs="仿宋"/>
                <w:sz w:val="22"/>
                <w:szCs w:val="22"/>
              </w:rPr>
              <w:t>，≥10个</w:t>
            </w:r>
            <w:proofErr w:type="gramStart"/>
            <w:r w:rsidRPr="00537FBA">
              <w:rPr>
                <w:rFonts w:ascii="仿宋" w:eastAsia="仿宋" w:hAnsi="仿宋" w:cs="仿宋"/>
                <w:sz w:val="22"/>
                <w:szCs w:val="22"/>
              </w:rPr>
              <w:t>千兆电口</w:t>
            </w:r>
            <w:proofErr w:type="gramEnd"/>
            <w:r w:rsidRPr="00537FBA">
              <w:rPr>
                <w:rFonts w:ascii="仿宋" w:eastAsia="仿宋" w:hAnsi="仿宋" w:cs="仿宋"/>
                <w:sz w:val="22"/>
                <w:szCs w:val="22"/>
              </w:rPr>
              <w:t>；</w:t>
            </w:r>
            <w:proofErr w:type="gramStart"/>
            <w:r w:rsidRPr="00537FBA">
              <w:rPr>
                <w:rFonts w:ascii="仿宋" w:eastAsia="仿宋" w:hAnsi="仿宋" w:cs="仿宋"/>
                <w:sz w:val="22"/>
                <w:szCs w:val="22"/>
              </w:rPr>
              <w:t>内置双</w:t>
            </w:r>
            <w:proofErr w:type="gramEnd"/>
            <w:r w:rsidRPr="00537FBA">
              <w:rPr>
                <w:rFonts w:ascii="仿宋" w:eastAsia="仿宋" w:hAnsi="仿宋" w:cs="仿宋"/>
                <w:sz w:val="22"/>
                <w:szCs w:val="22"/>
              </w:rPr>
              <w:t>电源，内置bypass模块，断电和重</w:t>
            </w:r>
            <w:proofErr w:type="gramStart"/>
            <w:r w:rsidRPr="00537FBA">
              <w:rPr>
                <w:rFonts w:ascii="仿宋" w:eastAsia="仿宋" w:hAnsi="仿宋" w:cs="仿宋"/>
                <w:sz w:val="22"/>
                <w:szCs w:val="22"/>
              </w:rPr>
              <w:t>启过程</w:t>
            </w:r>
            <w:proofErr w:type="gramEnd"/>
            <w:r w:rsidRPr="00537FBA">
              <w:rPr>
                <w:rFonts w:ascii="仿宋" w:eastAsia="仿宋" w:hAnsi="仿宋" w:cs="仿宋"/>
                <w:sz w:val="22"/>
                <w:szCs w:val="22"/>
              </w:rPr>
              <w:t>中均开启bypass，启动完成后自动关闭bypass,保证网络正常运行。</w:t>
            </w:r>
          </w:p>
          <w:p w14:paraId="04317009"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2.网络吞吐8G，最大并发连接数300000，支持用户规模3500人。</w:t>
            </w:r>
          </w:p>
          <w:p w14:paraId="77A3C4C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3.支持路由模式、透明（网桥）模式、混合模式，支持镜像接口，部署模式切换无需重启设备</w:t>
            </w:r>
            <w:r w:rsidRPr="00537FBA">
              <w:rPr>
                <w:rFonts w:ascii="仿宋" w:eastAsia="仿宋" w:hAnsi="仿宋" w:cs="仿宋" w:hint="eastAsia"/>
                <w:sz w:val="22"/>
                <w:szCs w:val="22"/>
              </w:rPr>
              <w:t>。</w:t>
            </w:r>
          </w:p>
          <w:p w14:paraId="60C04F3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4.支持源地址转换、目的地址转换、双向地址转换、NAT44</w:t>
            </w:r>
          </w:p>
          <w:p w14:paraId="4CAC043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5.支持动态域名绑定功能</w:t>
            </w:r>
            <w:r w:rsidRPr="00537FBA">
              <w:rPr>
                <w:rFonts w:ascii="仿宋" w:eastAsia="仿宋" w:hAnsi="仿宋" w:cs="仿宋" w:hint="eastAsia"/>
                <w:sz w:val="22"/>
                <w:szCs w:val="22"/>
              </w:rPr>
              <w:t>。</w:t>
            </w:r>
          </w:p>
          <w:p w14:paraId="7E2A88E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6.支持静态路由、策略路由、动态路由、ISP路由；策略路由支持七元组策略；动态路由支持RIP、OSPF等；ISP路由支持运营商地址自定义。</w:t>
            </w:r>
          </w:p>
          <w:p w14:paraId="40D2AE0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7.支持IPV6网络</w:t>
            </w:r>
            <w:r w:rsidRPr="00537FBA">
              <w:rPr>
                <w:rFonts w:ascii="仿宋" w:eastAsia="仿宋" w:hAnsi="仿宋" w:cs="仿宋" w:hint="eastAsia"/>
                <w:sz w:val="22"/>
                <w:szCs w:val="22"/>
              </w:rPr>
              <w:t>。</w:t>
            </w:r>
          </w:p>
          <w:p w14:paraId="6D6A3D18"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#8.支持4G网络，在主线路出现问题时，自动切换到4G网络，保障网络正常运行</w:t>
            </w:r>
            <w:r w:rsidRPr="00537FBA">
              <w:rPr>
                <w:rFonts w:ascii="仿宋" w:eastAsia="仿宋" w:hAnsi="仿宋" w:cs="仿宋" w:hint="eastAsia"/>
                <w:sz w:val="22"/>
                <w:szCs w:val="22"/>
              </w:rPr>
              <w:t>。</w:t>
            </w:r>
          </w:p>
          <w:p w14:paraId="1FB6AEA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9.支持服务器负载均衡，支持一个公网IP映射到内网多台服务器，服务器</w:t>
            </w:r>
            <w:proofErr w:type="gramStart"/>
            <w:r w:rsidRPr="00537FBA">
              <w:rPr>
                <w:rFonts w:ascii="仿宋" w:eastAsia="仿宋" w:hAnsi="仿宋" w:cs="仿宋"/>
                <w:sz w:val="22"/>
                <w:szCs w:val="22"/>
              </w:rPr>
              <w:t>间支持</w:t>
            </w:r>
            <w:proofErr w:type="gramEnd"/>
            <w:r w:rsidRPr="00537FBA">
              <w:rPr>
                <w:rFonts w:ascii="仿宋" w:eastAsia="仿宋" w:hAnsi="仿宋" w:cs="仿宋"/>
                <w:sz w:val="22"/>
                <w:szCs w:val="22"/>
              </w:rPr>
              <w:t>连接和源地址hash,支持服务器健康检查</w:t>
            </w:r>
            <w:r w:rsidRPr="00537FBA">
              <w:rPr>
                <w:rFonts w:ascii="仿宋" w:eastAsia="仿宋" w:hAnsi="仿宋" w:cs="仿宋" w:hint="eastAsia"/>
                <w:sz w:val="22"/>
                <w:szCs w:val="22"/>
              </w:rPr>
              <w:t>。</w:t>
            </w:r>
          </w:p>
          <w:p w14:paraId="3E578DCB"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10. 系统内置多个常见场景的应用标签，且标签支持管理员自定义</w:t>
            </w:r>
            <w:r w:rsidRPr="00537FBA">
              <w:rPr>
                <w:rFonts w:ascii="仿宋" w:eastAsia="仿宋" w:hAnsi="仿宋" w:cs="仿宋" w:hint="eastAsia"/>
                <w:sz w:val="22"/>
                <w:szCs w:val="22"/>
              </w:rPr>
              <w:t>。</w:t>
            </w:r>
          </w:p>
          <w:p w14:paraId="3FE77D0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11.提供WEB防护功能，可对防盗链、CSRF攻击、CC等攻击行为进行防护。</w:t>
            </w:r>
          </w:p>
          <w:p w14:paraId="2EB3B4E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12.支持端口扫描功能，用于直观的了解网内主机所存在的安全问题。</w:t>
            </w:r>
          </w:p>
          <w:p w14:paraId="3F2EFEF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#13.支持弱密码扫描功能，即时了解网内主机是否存在弱口令，内置弱口令库，并可自定义字典库。</w:t>
            </w:r>
          </w:p>
          <w:p w14:paraId="08F7504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14. 网络部署支持虚拟网线部署，且支持</w:t>
            </w:r>
            <w:proofErr w:type="spellStart"/>
            <w:r w:rsidRPr="00537FBA">
              <w:rPr>
                <w:rFonts w:ascii="仿宋" w:eastAsia="仿宋" w:hAnsi="仿宋" w:cs="仿宋"/>
                <w:sz w:val="22"/>
                <w:szCs w:val="22"/>
              </w:rPr>
              <w:t>vlan</w:t>
            </w:r>
            <w:proofErr w:type="spellEnd"/>
            <w:r w:rsidRPr="00537FBA">
              <w:rPr>
                <w:rFonts w:ascii="仿宋" w:eastAsia="仿宋" w:hAnsi="仿宋" w:cs="仿宋"/>
                <w:sz w:val="22"/>
                <w:szCs w:val="22"/>
              </w:rPr>
              <w:t>标签的过滤</w:t>
            </w:r>
          </w:p>
          <w:p w14:paraId="12CF566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15. 用户管理、应用管理支持树型结构。16. 基于P2P行为和迅雷行为的应用智能识别技术。</w:t>
            </w:r>
          </w:p>
          <w:p w14:paraId="3732D0D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17. 支持</w:t>
            </w:r>
            <w:proofErr w:type="gramStart"/>
            <w:r w:rsidRPr="00537FBA">
              <w:rPr>
                <w:rFonts w:ascii="仿宋" w:eastAsia="仿宋" w:hAnsi="仿宋" w:cs="仿宋"/>
                <w:sz w:val="22"/>
                <w:szCs w:val="22"/>
              </w:rPr>
              <w:t>二维码认证</w:t>
            </w:r>
            <w:proofErr w:type="gramEnd"/>
            <w:r w:rsidRPr="00537FBA">
              <w:rPr>
                <w:rFonts w:ascii="仿宋" w:eastAsia="仿宋" w:hAnsi="仿宋" w:cs="仿宋"/>
                <w:sz w:val="22"/>
                <w:szCs w:val="22"/>
              </w:rPr>
              <w:t>，终端可以通过管理员扫描</w:t>
            </w:r>
            <w:proofErr w:type="gramStart"/>
            <w:r w:rsidRPr="00537FBA">
              <w:rPr>
                <w:rFonts w:ascii="仿宋" w:eastAsia="仿宋" w:hAnsi="仿宋" w:cs="仿宋"/>
                <w:sz w:val="22"/>
                <w:szCs w:val="22"/>
              </w:rPr>
              <w:t>二维码授权</w:t>
            </w:r>
            <w:proofErr w:type="gramEnd"/>
            <w:r w:rsidRPr="00537FBA">
              <w:rPr>
                <w:rFonts w:ascii="仿宋" w:eastAsia="仿宋" w:hAnsi="仿宋" w:cs="仿宋"/>
                <w:sz w:val="22"/>
                <w:szCs w:val="22"/>
              </w:rPr>
              <w:t>方式上网</w:t>
            </w:r>
          </w:p>
          <w:p w14:paraId="338281A7"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#18.支持广告推送功能，支持PC端推送4个方位的广告，手机</w:t>
            </w:r>
            <w:proofErr w:type="gramStart"/>
            <w:r w:rsidRPr="00537FBA">
              <w:rPr>
                <w:rFonts w:ascii="仿宋" w:eastAsia="仿宋" w:hAnsi="仿宋" w:cs="仿宋"/>
                <w:sz w:val="22"/>
                <w:szCs w:val="22"/>
              </w:rPr>
              <w:t>端支持</w:t>
            </w:r>
            <w:proofErr w:type="gramEnd"/>
            <w:r w:rsidRPr="00537FBA">
              <w:rPr>
                <w:rFonts w:ascii="仿宋" w:eastAsia="仿宋" w:hAnsi="仿宋" w:cs="仿宋"/>
                <w:sz w:val="22"/>
                <w:szCs w:val="22"/>
              </w:rPr>
              <w:t>推送全屏广告提供</w:t>
            </w:r>
            <w:r w:rsidRPr="00537FBA">
              <w:rPr>
                <w:rFonts w:ascii="仿宋" w:eastAsia="仿宋" w:hAnsi="仿宋" w:cs="仿宋" w:hint="eastAsia"/>
                <w:sz w:val="22"/>
                <w:szCs w:val="22"/>
              </w:rPr>
              <w:t>。</w:t>
            </w:r>
          </w:p>
          <w:p w14:paraId="30B4AA5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#19.支持杀毒功能，可对HTTP、FTP、POP3、SNMP、IMAP协议的病毒进行查杀；支持ZIP、RAR等压缩文件的病毒查杀。压缩默认支持5层，最大20层</w:t>
            </w:r>
          </w:p>
          <w:p w14:paraId="1DF7170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#20.支持IPS功能，支持基于源、目的、</w:t>
            </w:r>
            <w:proofErr w:type="gramStart"/>
            <w:r w:rsidRPr="00537FBA">
              <w:rPr>
                <w:rFonts w:ascii="仿宋" w:eastAsia="仿宋" w:hAnsi="仿宋" w:cs="仿宋"/>
                <w:sz w:val="22"/>
                <w:szCs w:val="22"/>
              </w:rPr>
              <w:t>规则集</w:t>
            </w:r>
            <w:proofErr w:type="gramEnd"/>
            <w:r w:rsidRPr="00537FBA">
              <w:rPr>
                <w:rFonts w:ascii="仿宋" w:eastAsia="仿宋" w:hAnsi="仿宋" w:cs="仿宋"/>
                <w:sz w:val="22"/>
                <w:szCs w:val="22"/>
              </w:rPr>
              <w:t>的入侵检测；支持针对WEB服务器防护，包括网页防爬虫、网页防</w:t>
            </w:r>
            <w:r w:rsidRPr="00537FBA">
              <w:rPr>
                <w:rFonts w:ascii="仿宋" w:eastAsia="仿宋" w:hAnsi="仿宋" w:cs="仿宋"/>
                <w:sz w:val="22"/>
                <w:szCs w:val="22"/>
              </w:rPr>
              <w:lastRenderedPageBreak/>
              <w:t>篡改、HTTPS防护、DDOS攻击防护、WEB攻击过滤等。</w:t>
            </w:r>
          </w:p>
          <w:p w14:paraId="2B3A6DF0"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21. 内</w:t>
            </w:r>
            <w:proofErr w:type="gramStart"/>
            <w:r w:rsidRPr="00537FBA">
              <w:rPr>
                <w:rFonts w:ascii="仿宋" w:eastAsia="仿宋" w:hAnsi="仿宋" w:cs="仿宋"/>
                <w:sz w:val="22"/>
                <w:szCs w:val="22"/>
              </w:rPr>
              <w:t>网资产</w:t>
            </w:r>
            <w:proofErr w:type="gramEnd"/>
            <w:r w:rsidRPr="00537FBA">
              <w:rPr>
                <w:rFonts w:ascii="仿宋" w:eastAsia="仿宋" w:hAnsi="仿宋" w:cs="仿宋"/>
                <w:sz w:val="22"/>
                <w:szCs w:val="22"/>
              </w:rPr>
              <w:t>监控，可对终端风险级别、操作系统、浏览器类型、应用、杀毒软件等方面进行监控</w:t>
            </w:r>
            <w:r w:rsidRPr="00537FBA">
              <w:rPr>
                <w:rFonts w:ascii="仿宋" w:eastAsia="仿宋" w:hAnsi="仿宋" w:cs="仿宋" w:hint="eastAsia"/>
                <w:sz w:val="22"/>
                <w:szCs w:val="22"/>
              </w:rPr>
              <w:t>。</w:t>
            </w:r>
          </w:p>
          <w:p w14:paraId="7B984B3A"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22. 针对系统运行过程中的应用统计，支持应用的热度图</w:t>
            </w:r>
            <w:r w:rsidRPr="00537FBA">
              <w:rPr>
                <w:rFonts w:ascii="仿宋" w:eastAsia="仿宋" w:hAnsi="仿宋" w:cs="仿宋" w:hint="eastAsia"/>
                <w:sz w:val="22"/>
                <w:szCs w:val="22"/>
              </w:rPr>
              <w:t>。</w:t>
            </w:r>
          </w:p>
          <w:p w14:paraId="1C8AF55F"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#23.上网行为管理应对文件的下载有</w:t>
            </w:r>
            <w:proofErr w:type="gramStart"/>
            <w:r w:rsidRPr="00537FBA">
              <w:rPr>
                <w:rFonts w:ascii="仿宋" w:eastAsia="仿宋" w:hAnsi="仿宋" w:cs="仿宋"/>
                <w:sz w:val="22"/>
                <w:szCs w:val="22"/>
              </w:rPr>
              <w:t>深入控制</w:t>
            </w:r>
            <w:proofErr w:type="gramEnd"/>
            <w:r w:rsidRPr="00537FBA">
              <w:rPr>
                <w:rFonts w:ascii="仿宋" w:eastAsia="仿宋" w:hAnsi="仿宋" w:cs="仿宋"/>
                <w:sz w:val="22"/>
                <w:szCs w:val="22"/>
              </w:rPr>
              <w:t>能力。</w:t>
            </w:r>
          </w:p>
          <w:p w14:paraId="19F3F66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#24.要求提供具备细化网络服务控制、系统及代理MSN服务器的能力证明。</w:t>
            </w:r>
          </w:p>
          <w:p w14:paraId="3F3FE245"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#25.产品界面要求必须含有“上网行为管理”字样</w:t>
            </w:r>
            <w:r w:rsidRPr="00537FBA">
              <w:rPr>
                <w:rFonts w:ascii="仿宋" w:eastAsia="仿宋" w:hAnsi="仿宋" w:cs="仿宋" w:hint="eastAsia"/>
                <w:sz w:val="22"/>
                <w:szCs w:val="22"/>
              </w:rPr>
              <w:t>。</w:t>
            </w:r>
          </w:p>
          <w:p w14:paraId="10D854A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sz w:val="22"/>
                <w:szCs w:val="22"/>
              </w:rPr>
              <w:t>35.公安部颁发的《计算机信息系统安全专用产品销售许可证》</w:t>
            </w:r>
            <w:r w:rsidRPr="00537FBA">
              <w:rPr>
                <w:rFonts w:ascii="仿宋" w:eastAsia="仿宋" w:hAnsi="仿宋" w:cs="仿宋" w:hint="eastAsia"/>
                <w:sz w:val="22"/>
                <w:szCs w:val="22"/>
              </w:rPr>
              <w:t>。</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42724"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E6AD1"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1</w:t>
            </w:r>
          </w:p>
        </w:tc>
      </w:tr>
      <w:tr w:rsidR="00EC496A" w:rsidRPr="00537FBA" w14:paraId="7E7127E1" w14:textId="77777777">
        <w:trPr>
          <w:trHeight w:val="537"/>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BA2C13" w14:textId="77777777" w:rsidR="00EC496A" w:rsidRPr="00537FBA" w:rsidRDefault="00EC496A">
            <w:pPr>
              <w:widowControl/>
              <w:jc w:val="left"/>
              <w:rPr>
                <w:rFonts w:ascii="仿宋" w:eastAsia="仿宋" w:hAnsi="仿宋" w:cs="仿宋"/>
                <w:sz w:val="22"/>
                <w:szCs w:val="22"/>
              </w:rPr>
            </w:pP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9A7B2"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t>内网上</w:t>
            </w:r>
            <w:proofErr w:type="gramStart"/>
            <w:r w:rsidRPr="00537FBA">
              <w:rPr>
                <w:rFonts w:ascii="仿宋" w:eastAsia="仿宋" w:hAnsi="仿宋" w:cs="仿宋" w:hint="eastAsia"/>
                <w:sz w:val="22"/>
                <w:szCs w:val="22"/>
              </w:rPr>
              <w:t>网行为</w:t>
            </w:r>
            <w:proofErr w:type="gramEnd"/>
            <w:r w:rsidRPr="00537FBA">
              <w:rPr>
                <w:rFonts w:ascii="仿宋" w:eastAsia="仿宋" w:hAnsi="仿宋" w:cs="仿宋" w:hint="eastAsia"/>
                <w:sz w:val="22"/>
                <w:szCs w:val="22"/>
              </w:rPr>
              <w:t>管理</w:t>
            </w:r>
          </w:p>
        </w:tc>
        <w:tc>
          <w:tcPr>
            <w:tcW w:w="54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34CDA"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#1.≥10</w:t>
            </w:r>
            <w:r w:rsidRPr="00537FBA">
              <w:rPr>
                <w:rFonts w:ascii="仿宋" w:eastAsia="仿宋" w:hAnsi="仿宋" w:cs="仿宋" w:hint="eastAsia"/>
                <w:sz w:val="22"/>
                <w:szCs w:val="22"/>
              </w:rPr>
              <w:t>个</w:t>
            </w:r>
            <w:proofErr w:type="gramStart"/>
            <w:r w:rsidRPr="00537FBA">
              <w:rPr>
                <w:rFonts w:ascii="仿宋" w:eastAsia="仿宋" w:hAnsi="仿宋" w:cs="仿宋" w:hint="eastAsia"/>
                <w:sz w:val="22"/>
                <w:szCs w:val="22"/>
              </w:rPr>
              <w:t>千兆电口</w:t>
            </w:r>
            <w:proofErr w:type="gramEnd"/>
            <w:r w:rsidRPr="00537FBA">
              <w:rPr>
                <w:rFonts w:ascii="仿宋" w:eastAsia="仿宋" w:hAnsi="仿宋" w:cs="仿宋" w:hint="eastAsia"/>
                <w:sz w:val="22"/>
                <w:szCs w:val="22"/>
              </w:rPr>
              <w:t>，</w:t>
            </w:r>
            <w:r w:rsidRPr="00537FBA">
              <w:rPr>
                <w:rFonts w:ascii="仿宋" w:eastAsia="仿宋" w:hAnsi="仿宋" w:cs="仿宋"/>
                <w:sz w:val="22"/>
                <w:szCs w:val="22"/>
              </w:rPr>
              <w:t>≥10</w:t>
            </w:r>
            <w:r w:rsidRPr="00537FBA">
              <w:rPr>
                <w:rFonts w:ascii="仿宋" w:eastAsia="仿宋" w:hAnsi="仿宋" w:cs="仿宋" w:hint="eastAsia"/>
                <w:sz w:val="22"/>
                <w:szCs w:val="22"/>
              </w:rPr>
              <w:t>个</w:t>
            </w:r>
            <w:proofErr w:type="gramStart"/>
            <w:r w:rsidRPr="00537FBA">
              <w:rPr>
                <w:rFonts w:ascii="仿宋" w:eastAsia="仿宋" w:hAnsi="仿宋" w:cs="仿宋" w:hint="eastAsia"/>
                <w:sz w:val="22"/>
                <w:szCs w:val="22"/>
              </w:rPr>
              <w:t>千兆电口</w:t>
            </w:r>
            <w:proofErr w:type="gramEnd"/>
            <w:r w:rsidRPr="00537FBA">
              <w:rPr>
                <w:rFonts w:ascii="仿宋" w:eastAsia="仿宋" w:hAnsi="仿宋" w:cs="仿宋" w:hint="eastAsia"/>
                <w:sz w:val="22"/>
                <w:szCs w:val="22"/>
              </w:rPr>
              <w:t>；</w:t>
            </w:r>
            <w:proofErr w:type="gramStart"/>
            <w:r w:rsidRPr="00537FBA">
              <w:rPr>
                <w:rFonts w:ascii="仿宋" w:eastAsia="仿宋" w:hAnsi="仿宋" w:cs="仿宋" w:hint="eastAsia"/>
                <w:sz w:val="22"/>
                <w:szCs w:val="22"/>
              </w:rPr>
              <w:t>内置双</w:t>
            </w:r>
            <w:proofErr w:type="gramEnd"/>
            <w:r w:rsidRPr="00537FBA">
              <w:rPr>
                <w:rFonts w:ascii="仿宋" w:eastAsia="仿宋" w:hAnsi="仿宋" w:cs="仿宋" w:hint="eastAsia"/>
                <w:sz w:val="22"/>
                <w:szCs w:val="22"/>
              </w:rPr>
              <w:t>电源，内置</w:t>
            </w:r>
            <w:r w:rsidRPr="00537FBA">
              <w:rPr>
                <w:rFonts w:ascii="仿宋" w:eastAsia="仿宋" w:hAnsi="仿宋" w:cs="仿宋"/>
                <w:sz w:val="22"/>
                <w:szCs w:val="22"/>
              </w:rPr>
              <w:t>bypass</w:t>
            </w:r>
            <w:r w:rsidRPr="00537FBA">
              <w:rPr>
                <w:rFonts w:ascii="仿宋" w:eastAsia="仿宋" w:hAnsi="仿宋" w:cs="仿宋" w:hint="eastAsia"/>
                <w:sz w:val="22"/>
                <w:szCs w:val="22"/>
              </w:rPr>
              <w:t>模块，断电和重</w:t>
            </w:r>
            <w:proofErr w:type="gramStart"/>
            <w:r w:rsidRPr="00537FBA">
              <w:rPr>
                <w:rFonts w:ascii="仿宋" w:eastAsia="仿宋" w:hAnsi="仿宋" w:cs="仿宋" w:hint="eastAsia"/>
                <w:sz w:val="22"/>
                <w:szCs w:val="22"/>
              </w:rPr>
              <w:t>启过程</w:t>
            </w:r>
            <w:proofErr w:type="gramEnd"/>
            <w:r w:rsidRPr="00537FBA">
              <w:rPr>
                <w:rFonts w:ascii="仿宋" w:eastAsia="仿宋" w:hAnsi="仿宋" w:cs="仿宋" w:hint="eastAsia"/>
                <w:sz w:val="22"/>
                <w:szCs w:val="22"/>
              </w:rPr>
              <w:t>中均开启</w:t>
            </w:r>
            <w:r w:rsidRPr="00537FBA">
              <w:rPr>
                <w:rFonts w:ascii="仿宋" w:eastAsia="仿宋" w:hAnsi="仿宋" w:cs="仿宋"/>
                <w:sz w:val="22"/>
                <w:szCs w:val="22"/>
              </w:rPr>
              <w:t>bypass</w:t>
            </w:r>
            <w:r w:rsidRPr="00537FBA">
              <w:rPr>
                <w:rFonts w:ascii="仿宋" w:eastAsia="仿宋" w:hAnsi="仿宋" w:cs="仿宋" w:hint="eastAsia"/>
                <w:sz w:val="22"/>
                <w:szCs w:val="22"/>
              </w:rPr>
              <w:t>，启动完成后自动关闭</w:t>
            </w:r>
            <w:r w:rsidRPr="00537FBA">
              <w:rPr>
                <w:rFonts w:ascii="仿宋" w:eastAsia="仿宋" w:hAnsi="仿宋" w:cs="仿宋"/>
                <w:sz w:val="22"/>
                <w:szCs w:val="22"/>
              </w:rPr>
              <w:t>bypass,</w:t>
            </w:r>
            <w:r w:rsidRPr="00537FBA">
              <w:rPr>
                <w:rFonts w:ascii="仿宋" w:eastAsia="仿宋" w:hAnsi="仿宋" w:cs="仿宋" w:hint="eastAsia"/>
                <w:sz w:val="22"/>
                <w:szCs w:val="22"/>
              </w:rPr>
              <w:t>保证网络正常运行。</w:t>
            </w:r>
          </w:p>
          <w:p w14:paraId="23082455"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w:t>
            </w:r>
            <w:r w:rsidRPr="00537FBA">
              <w:rPr>
                <w:rFonts w:ascii="仿宋" w:eastAsia="仿宋" w:hAnsi="仿宋" w:cs="仿宋" w:hint="eastAsia"/>
                <w:sz w:val="22"/>
                <w:szCs w:val="22"/>
              </w:rPr>
              <w:t>网络吞吐</w:t>
            </w:r>
            <w:r w:rsidRPr="00537FBA">
              <w:rPr>
                <w:rFonts w:ascii="仿宋" w:eastAsia="仿宋" w:hAnsi="仿宋" w:cs="仿宋"/>
                <w:sz w:val="22"/>
                <w:szCs w:val="22"/>
              </w:rPr>
              <w:t>8G</w:t>
            </w:r>
            <w:r w:rsidRPr="00537FBA">
              <w:rPr>
                <w:rFonts w:ascii="仿宋" w:eastAsia="仿宋" w:hAnsi="仿宋" w:cs="仿宋" w:hint="eastAsia"/>
                <w:sz w:val="22"/>
                <w:szCs w:val="22"/>
              </w:rPr>
              <w:t>，最大并发连接数</w:t>
            </w:r>
            <w:r w:rsidRPr="00537FBA">
              <w:rPr>
                <w:rFonts w:ascii="仿宋" w:eastAsia="仿宋" w:hAnsi="仿宋" w:cs="仿宋"/>
                <w:sz w:val="22"/>
                <w:szCs w:val="22"/>
              </w:rPr>
              <w:t>300000</w:t>
            </w:r>
            <w:r w:rsidRPr="00537FBA">
              <w:rPr>
                <w:rFonts w:ascii="仿宋" w:eastAsia="仿宋" w:hAnsi="仿宋" w:cs="仿宋" w:hint="eastAsia"/>
                <w:sz w:val="22"/>
                <w:szCs w:val="22"/>
              </w:rPr>
              <w:t>，支持用户规模</w:t>
            </w:r>
            <w:r w:rsidRPr="00537FBA">
              <w:rPr>
                <w:rFonts w:ascii="仿宋" w:eastAsia="仿宋" w:hAnsi="仿宋" w:cs="仿宋"/>
                <w:sz w:val="22"/>
                <w:szCs w:val="22"/>
              </w:rPr>
              <w:t>3500</w:t>
            </w:r>
            <w:r w:rsidRPr="00537FBA">
              <w:rPr>
                <w:rFonts w:ascii="仿宋" w:eastAsia="仿宋" w:hAnsi="仿宋" w:cs="仿宋" w:hint="eastAsia"/>
                <w:sz w:val="22"/>
                <w:szCs w:val="22"/>
              </w:rPr>
              <w:t>人。</w:t>
            </w:r>
          </w:p>
          <w:p w14:paraId="0A66A241"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3.</w:t>
            </w:r>
            <w:r w:rsidRPr="00537FBA">
              <w:rPr>
                <w:rFonts w:ascii="仿宋" w:eastAsia="仿宋" w:hAnsi="仿宋" w:cs="仿宋" w:hint="eastAsia"/>
                <w:sz w:val="22"/>
                <w:szCs w:val="22"/>
              </w:rPr>
              <w:t>支持路由模式、透明（网桥）模式、混合模式，支持镜像接口，部署模式切换无需重启设备。</w:t>
            </w:r>
          </w:p>
          <w:p w14:paraId="1E6B5522"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4.</w:t>
            </w:r>
            <w:r w:rsidRPr="00537FBA">
              <w:rPr>
                <w:rFonts w:ascii="仿宋" w:eastAsia="仿宋" w:hAnsi="仿宋" w:cs="仿宋" w:hint="eastAsia"/>
                <w:sz w:val="22"/>
                <w:szCs w:val="22"/>
              </w:rPr>
              <w:t>支持源地址转换、目的地址转换、双向地址转换、</w:t>
            </w:r>
            <w:r w:rsidRPr="00537FBA">
              <w:rPr>
                <w:rFonts w:ascii="仿宋" w:eastAsia="仿宋" w:hAnsi="仿宋" w:cs="仿宋"/>
                <w:sz w:val="22"/>
                <w:szCs w:val="22"/>
              </w:rPr>
              <w:t>NAT44</w:t>
            </w:r>
          </w:p>
          <w:p w14:paraId="16ADB1B3"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5.</w:t>
            </w:r>
            <w:r w:rsidRPr="00537FBA">
              <w:rPr>
                <w:rFonts w:ascii="仿宋" w:eastAsia="仿宋" w:hAnsi="仿宋" w:cs="仿宋" w:hint="eastAsia"/>
                <w:sz w:val="22"/>
                <w:szCs w:val="22"/>
              </w:rPr>
              <w:t>支持动态域名绑定功能。</w:t>
            </w:r>
          </w:p>
          <w:p w14:paraId="2086EA49"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6.</w:t>
            </w:r>
            <w:r w:rsidRPr="00537FBA">
              <w:rPr>
                <w:rFonts w:ascii="仿宋" w:eastAsia="仿宋" w:hAnsi="仿宋" w:cs="仿宋" w:hint="eastAsia"/>
                <w:sz w:val="22"/>
                <w:szCs w:val="22"/>
              </w:rPr>
              <w:t>支持静态路由、策略路由、动态路由、</w:t>
            </w:r>
            <w:r w:rsidRPr="00537FBA">
              <w:rPr>
                <w:rFonts w:ascii="仿宋" w:eastAsia="仿宋" w:hAnsi="仿宋" w:cs="仿宋"/>
                <w:sz w:val="22"/>
                <w:szCs w:val="22"/>
              </w:rPr>
              <w:t>ISP</w:t>
            </w:r>
            <w:r w:rsidRPr="00537FBA">
              <w:rPr>
                <w:rFonts w:ascii="仿宋" w:eastAsia="仿宋" w:hAnsi="仿宋" w:cs="仿宋" w:hint="eastAsia"/>
                <w:sz w:val="22"/>
                <w:szCs w:val="22"/>
              </w:rPr>
              <w:t>路由；策略路由支持七元组策略；动态路由支持</w:t>
            </w:r>
            <w:r w:rsidRPr="00537FBA">
              <w:rPr>
                <w:rFonts w:ascii="仿宋" w:eastAsia="仿宋" w:hAnsi="仿宋" w:cs="仿宋"/>
                <w:sz w:val="22"/>
                <w:szCs w:val="22"/>
              </w:rPr>
              <w:t>RIP</w:t>
            </w:r>
            <w:r w:rsidRPr="00537FBA">
              <w:rPr>
                <w:rFonts w:ascii="仿宋" w:eastAsia="仿宋" w:hAnsi="仿宋" w:cs="仿宋" w:hint="eastAsia"/>
                <w:sz w:val="22"/>
                <w:szCs w:val="22"/>
              </w:rPr>
              <w:t>、</w:t>
            </w:r>
            <w:r w:rsidRPr="00537FBA">
              <w:rPr>
                <w:rFonts w:ascii="仿宋" w:eastAsia="仿宋" w:hAnsi="仿宋" w:cs="仿宋"/>
                <w:sz w:val="22"/>
                <w:szCs w:val="22"/>
              </w:rPr>
              <w:t>OSPF</w:t>
            </w:r>
            <w:r w:rsidRPr="00537FBA">
              <w:rPr>
                <w:rFonts w:ascii="仿宋" w:eastAsia="仿宋" w:hAnsi="仿宋" w:cs="仿宋" w:hint="eastAsia"/>
                <w:sz w:val="22"/>
                <w:szCs w:val="22"/>
              </w:rPr>
              <w:t>等；</w:t>
            </w:r>
            <w:r w:rsidRPr="00537FBA">
              <w:rPr>
                <w:rFonts w:ascii="仿宋" w:eastAsia="仿宋" w:hAnsi="仿宋" w:cs="仿宋"/>
                <w:sz w:val="22"/>
                <w:szCs w:val="22"/>
              </w:rPr>
              <w:t>ISP</w:t>
            </w:r>
            <w:r w:rsidRPr="00537FBA">
              <w:rPr>
                <w:rFonts w:ascii="仿宋" w:eastAsia="仿宋" w:hAnsi="仿宋" w:cs="仿宋" w:hint="eastAsia"/>
                <w:sz w:val="22"/>
                <w:szCs w:val="22"/>
              </w:rPr>
              <w:t>路由支持运营商地址自定义。</w:t>
            </w:r>
          </w:p>
          <w:p w14:paraId="72D6A638"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7.</w:t>
            </w:r>
            <w:r w:rsidRPr="00537FBA">
              <w:rPr>
                <w:rFonts w:ascii="仿宋" w:eastAsia="仿宋" w:hAnsi="仿宋" w:cs="仿宋" w:hint="eastAsia"/>
                <w:sz w:val="22"/>
                <w:szCs w:val="22"/>
              </w:rPr>
              <w:t>支持</w:t>
            </w:r>
            <w:r w:rsidRPr="00537FBA">
              <w:rPr>
                <w:rFonts w:ascii="仿宋" w:eastAsia="仿宋" w:hAnsi="仿宋" w:cs="仿宋"/>
                <w:sz w:val="22"/>
                <w:szCs w:val="22"/>
              </w:rPr>
              <w:t>IPV6</w:t>
            </w:r>
            <w:r w:rsidRPr="00537FBA">
              <w:rPr>
                <w:rFonts w:ascii="仿宋" w:eastAsia="仿宋" w:hAnsi="仿宋" w:cs="仿宋" w:hint="eastAsia"/>
                <w:sz w:val="22"/>
                <w:szCs w:val="22"/>
              </w:rPr>
              <w:t>网络。</w:t>
            </w:r>
          </w:p>
          <w:p w14:paraId="2FB398EC"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#8.</w:t>
            </w:r>
            <w:r w:rsidRPr="00537FBA">
              <w:rPr>
                <w:rFonts w:ascii="仿宋" w:eastAsia="仿宋" w:hAnsi="仿宋" w:cs="仿宋" w:hint="eastAsia"/>
                <w:sz w:val="22"/>
                <w:szCs w:val="22"/>
              </w:rPr>
              <w:t>支持</w:t>
            </w:r>
            <w:r w:rsidRPr="00537FBA">
              <w:rPr>
                <w:rFonts w:ascii="仿宋" w:eastAsia="仿宋" w:hAnsi="仿宋" w:cs="仿宋"/>
                <w:sz w:val="22"/>
                <w:szCs w:val="22"/>
              </w:rPr>
              <w:t>4G</w:t>
            </w:r>
            <w:r w:rsidRPr="00537FBA">
              <w:rPr>
                <w:rFonts w:ascii="仿宋" w:eastAsia="仿宋" w:hAnsi="仿宋" w:cs="仿宋" w:hint="eastAsia"/>
                <w:sz w:val="22"/>
                <w:szCs w:val="22"/>
              </w:rPr>
              <w:t>网络，在主线路出现问题时，自动切换到</w:t>
            </w:r>
            <w:r w:rsidRPr="00537FBA">
              <w:rPr>
                <w:rFonts w:ascii="仿宋" w:eastAsia="仿宋" w:hAnsi="仿宋" w:cs="仿宋"/>
                <w:sz w:val="22"/>
                <w:szCs w:val="22"/>
              </w:rPr>
              <w:t>4G</w:t>
            </w:r>
            <w:r w:rsidRPr="00537FBA">
              <w:rPr>
                <w:rFonts w:ascii="仿宋" w:eastAsia="仿宋" w:hAnsi="仿宋" w:cs="仿宋" w:hint="eastAsia"/>
                <w:sz w:val="22"/>
                <w:szCs w:val="22"/>
              </w:rPr>
              <w:t>网络，保障网络正常运行。</w:t>
            </w:r>
          </w:p>
          <w:p w14:paraId="17FE62D7"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9.</w:t>
            </w:r>
            <w:r w:rsidRPr="00537FBA">
              <w:rPr>
                <w:rFonts w:ascii="仿宋" w:eastAsia="仿宋" w:hAnsi="仿宋" w:cs="仿宋" w:hint="eastAsia"/>
                <w:sz w:val="22"/>
                <w:szCs w:val="22"/>
              </w:rPr>
              <w:t>支持服务器负载均衡，支持一个公网</w:t>
            </w:r>
            <w:r w:rsidRPr="00537FBA">
              <w:rPr>
                <w:rFonts w:ascii="仿宋" w:eastAsia="仿宋" w:hAnsi="仿宋" w:cs="仿宋"/>
                <w:sz w:val="22"/>
                <w:szCs w:val="22"/>
              </w:rPr>
              <w:t>IP</w:t>
            </w:r>
            <w:r w:rsidRPr="00537FBA">
              <w:rPr>
                <w:rFonts w:ascii="仿宋" w:eastAsia="仿宋" w:hAnsi="仿宋" w:cs="仿宋" w:hint="eastAsia"/>
                <w:sz w:val="22"/>
                <w:szCs w:val="22"/>
              </w:rPr>
              <w:t>映射到内网多台服务器，服务器</w:t>
            </w:r>
            <w:proofErr w:type="gramStart"/>
            <w:r w:rsidRPr="00537FBA">
              <w:rPr>
                <w:rFonts w:ascii="仿宋" w:eastAsia="仿宋" w:hAnsi="仿宋" w:cs="仿宋" w:hint="eastAsia"/>
                <w:sz w:val="22"/>
                <w:szCs w:val="22"/>
              </w:rPr>
              <w:t>间支持</w:t>
            </w:r>
            <w:proofErr w:type="gramEnd"/>
            <w:r w:rsidRPr="00537FBA">
              <w:rPr>
                <w:rFonts w:ascii="仿宋" w:eastAsia="仿宋" w:hAnsi="仿宋" w:cs="仿宋" w:hint="eastAsia"/>
                <w:sz w:val="22"/>
                <w:szCs w:val="22"/>
              </w:rPr>
              <w:t>连接和源地址</w:t>
            </w:r>
            <w:r w:rsidRPr="00537FBA">
              <w:rPr>
                <w:rFonts w:ascii="仿宋" w:eastAsia="仿宋" w:hAnsi="仿宋" w:cs="仿宋"/>
                <w:sz w:val="22"/>
                <w:szCs w:val="22"/>
              </w:rPr>
              <w:t>hash,</w:t>
            </w:r>
            <w:r w:rsidRPr="00537FBA">
              <w:rPr>
                <w:rFonts w:ascii="仿宋" w:eastAsia="仿宋" w:hAnsi="仿宋" w:cs="仿宋" w:hint="eastAsia"/>
                <w:sz w:val="22"/>
                <w:szCs w:val="22"/>
              </w:rPr>
              <w:t>支持服务器健康检查。</w:t>
            </w:r>
          </w:p>
          <w:p w14:paraId="1522821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 xml:space="preserve">10. </w:t>
            </w:r>
            <w:r w:rsidRPr="00537FBA">
              <w:rPr>
                <w:rFonts w:ascii="仿宋" w:eastAsia="仿宋" w:hAnsi="仿宋" w:cs="仿宋" w:hint="eastAsia"/>
                <w:sz w:val="22"/>
                <w:szCs w:val="22"/>
              </w:rPr>
              <w:t>系统内置多个常见场景的应用标签，且标签支持管理员自定义。</w:t>
            </w:r>
          </w:p>
          <w:p w14:paraId="67E45CE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11.</w:t>
            </w:r>
            <w:r w:rsidRPr="00537FBA">
              <w:rPr>
                <w:rFonts w:ascii="仿宋" w:eastAsia="仿宋" w:hAnsi="仿宋" w:cs="仿宋" w:hint="eastAsia"/>
                <w:sz w:val="22"/>
                <w:szCs w:val="22"/>
              </w:rPr>
              <w:t>提供</w:t>
            </w:r>
            <w:r w:rsidRPr="00537FBA">
              <w:rPr>
                <w:rFonts w:ascii="仿宋" w:eastAsia="仿宋" w:hAnsi="仿宋" w:cs="仿宋"/>
                <w:sz w:val="22"/>
                <w:szCs w:val="22"/>
              </w:rPr>
              <w:t>WEB</w:t>
            </w:r>
            <w:r w:rsidRPr="00537FBA">
              <w:rPr>
                <w:rFonts w:ascii="仿宋" w:eastAsia="仿宋" w:hAnsi="仿宋" w:cs="仿宋" w:hint="eastAsia"/>
                <w:sz w:val="22"/>
                <w:szCs w:val="22"/>
              </w:rPr>
              <w:t>防护功能，可对防盗链、</w:t>
            </w:r>
            <w:r w:rsidRPr="00537FBA">
              <w:rPr>
                <w:rFonts w:ascii="仿宋" w:eastAsia="仿宋" w:hAnsi="仿宋" w:cs="仿宋"/>
                <w:sz w:val="22"/>
                <w:szCs w:val="22"/>
              </w:rPr>
              <w:t>CSRF</w:t>
            </w:r>
            <w:r w:rsidRPr="00537FBA">
              <w:rPr>
                <w:rFonts w:ascii="仿宋" w:eastAsia="仿宋" w:hAnsi="仿宋" w:cs="仿宋" w:hint="eastAsia"/>
                <w:sz w:val="22"/>
                <w:szCs w:val="22"/>
              </w:rPr>
              <w:t>攻击、</w:t>
            </w:r>
            <w:r w:rsidRPr="00537FBA">
              <w:rPr>
                <w:rFonts w:ascii="仿宋" w:eastAsia="仿宋" w:hAnsi="仿宋" w:cs="仿宋"/>
                <w:sz w:val="22"/>
                <w:szCs w:val="22"/>
              </w:rPr>
              <w:t>CC</w:t>
            </w:r>
            <w:r w:rsidRPr="00537FBA">
              <w:rPr>
                <w:rFonts w:ascii="仿宋" w:eastAsia="仿宋" w:hAnsi="仿宋" w:cs="仿宋" w:hint="eastAsia"/>
                <w:sz w:val="22"/>
                <w:szCs w:val="22"/>
              </w:rPr>
              <w:t>等攻击行为进行防护。</w:t>
            </w:r>
          </w:p>
          <w:p w14:paraId="3ECBFF0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12.</w:t>
            </w:r>
            <w:r w:rsidRPr="00537FBA">
              <w:rPr>
                <w:rFonts w:ascii="仿宋" w:eastAsia="仿宋" w:hAnsi="仿宋" w:cs="仿宋" w:hint="eastAsia"/>
                <w:sz w:val="22"/>
                <w:szCs w:val="22"/>
              </w:rPr>
              <w:t>支持端口扫描功能，用于直观的了解网内主机所存在的安全问题。</w:t>
            </w:r>
          </w:p>
          <w:p w14:paraId="330285FB"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#13.</w:t>
            </w:r>
            <w:r w:rsidRPr="00537FBA">
              <w:rPr>
                <w:rFonts w:ascii="仿宋" w:eastAsia="仿宋" w:hAnsi="仿宋" w:cs="仿宋" w:hint="eastAsia"/>
                <w:sz w:val="22"/>
                <w:szCs w:val="22"/>
              </w:rPr>
              <w:t>支持弱密码扫描功能，即时了解网内主机是否存在弱口令，内置弱口令库，并可自定义字典库。</w:t>
            </w:r>
          </w:p>
          <w:p w14:paraId="02DAC601"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 xml:space="preserve">14. </w:t>
            </w:r>
            <w:r w:rsidRPr="00537FBA">
              <w:rPr>
                <w:rFonts w:ascii="仿宋" w:eastAsia="仿宋" w:hAnsi="仿宋" w:cs="仿宋" w:hint="eastAsia"/>
                <w:sz w:val="22"/>
                <w:szCs w:val="22"/>
              </w:rPr>
              <w:t>网络部署支持虚拟网线部署，且支持</w:t>
            </w:r>
            <w:proofErr w:type="spellStart"/>
            <w:r w:rsidRPr="00537FBA">
              <w:rPr>
                <w:rFonts w:ascii="仿宋" w:eastAsia="仿宋" w:hAnsi="仿宋" w:cs="仿宋"/>
                <w:sz w:val="22"/>
                <w:szCs w:val="22"/>
              </w:rPr>
              <w:t>vlan</w:t>
            </w:r>
            <w:proofErr w:type="spellEnd"/>
            <w:r w:rsidRPr="00537FBA">
              <w:rPr>
                <w:rFonts w:ascii="仿宋" w:eastAsia="仿宋" w:hAnsi="仿宋" w:cs="仿宋" w:hint="eastAsia"/>
                <w:sz w:val="22"/>
                <w:szCs w:val="22"/>
              </w:rPr>
              <w:t>标签的过滤。</w:t>
            </w:r>
          </w:p>
          <w:p w14:paraId="1DEAC359"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 xml:space="preserve">15. </w:t>
            </w:r>
            <w:r w:rsidRPr="00537FBA">
              <w:rPr>
                <w:rFonts w:ascii="仿宋" w:eastAsia="仿宋" w:hAnsi="仿宋" w:cs="仿宋" w:hint="eastAsia"/>
                <w:sz w:val="22"/>
                <w:szCs w:val="22"/>
              </w:rPr>
              <w:t>用户管理、应用管理支持树型结构。</w:t>
            </w:r>
            <w:r w:rsidRPr="00537FBA">
              <w:rPr>
                <w:rFonts w:ascii="仿宋" w:eastAsia="仿宋" w:hAnsi="仿宋" w:cs="仿宋"/>
                <w:sz w:val="22"/>
                <w:szCs w:val="22"/>
              </w:rPr>
              <w:t xml:space="preserve">16. </w:t>
            </w:r>
            <w:r w:rsidRPr="00537FBA">
              <w:rPr>
                <w:rFonts w:ascii="仿宋" w:eastAsia="仿宋" w:hAnsi="仿宋" w:cs="仿宋" w:hint="eastAsia"/>
                <w:sz w:val="22"/>
                <w:szCs w:val="22"/>
              </w:rPr>
              <w:t>基于</w:t>
            </w:r>
            <w:r w:rsidRPr="00537FBA">
              <w:rPr>
                <w:rFonts w:ascii="仿宋" w:eastAsia="仿宋" w:hAnsi="仿宋" w:cs="仿宋"/>
                <w:sz w:val="22"/>
                <w:szCs w:val="22"/>
              </w:rPr>
              <w:t>P2P</w:t>
            </w:r>
            <w:r w:rsidRPr="00537FBA">
              <w:rPr>
                <w:rFonts w:ascii="仿宋" w:eastAsia="仿宋" w:hAnsi="仿宋" w:cs="仿宋" w:hint="eastAsia"/>
                <w:sz w:val="22"/>
                <w:szCs w:val="22"/>
              </w:rPr>
              <w:t>行为和迅雷行为的应用智能识别技术。</w:t>
            </w:r>
          </w:p>
          <w:p w14:paraId="5254DC8A"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 xml:space="preserve">17. </w:t>
            </w:r>
            <w:r w:rsidRPr="00537FBA">
              <w:rPr>
                <w:rFonts w:ascii="仿宋" w:eastAsia="仿宋" w:hAnsi="仿宋" w:cs="仿宋" w:hint="eastAsia"/>
                <w:sz w:val="22"/>
                <w:szCs w:val="22"/>
              </w:rPr>
              <w:t>支持</w:t>
            </w:r>
            <w:proofErr w:type="gramStart"/>
            <w:r w:rsidRPr="00537FBA">
              <w:rPr>
                <w:rFonts w:ascii="仿宋" w:eastAsia="仿宋" w:hAnsi="仿宋" w:cs="仿宋" w:hint="eastAsia"/>
                <w:sz w:val="22"/>
                <w:szCs w:val="22"/>
              </w:rPr>
              <w:t>二维码认证</w:t>
            </w:r>
            <w:proofErr w:type="gramEnd"/>
            <w:r w:rsidRPr="00537FBA">
              <w:rPr>
                <w:rFonts w:ascii="仿宋" w:eastAsia="仿宋" w:hAnsi="仿宋" w:cs="仿宋" w:hint="eastAsia"/>
                <w:sz w:val="22"/>
                <w:szCs w:val="22"/>
              </w:rPr>
              <w:t>，终端可以通过管理员扫描</w:t>
            </w:r>
            <w:proofErr w:type="gramStart"/>
            <w:r w:rsidRPr="00537FBA">
              <w:rPr>
                <w:rFonts w:ascii="仿宋" w:eastAsia="仿宋" w:hAnsi="仿宋" w:cs="仿宋" w:hint="eastAsia"/>
                <w:sz w:val="22"/>
                <w:szCs w:val="22"/>
              </w:rPr>
              <w:t>二维码授权</w:t>
            </w:r>
            <w:proofErr w:type="gramEnd"/>
            <w:r w:rsidRPr="00537FBA">
              <w:rPr>
                <w:rFonts w:ascii="仿宋" w:eastAsia="仿宋" w:hAnsi="仿宋" w:cs="仿宋" w:hint="eastAsia"/>
                <w:sz w:val="22"/>
                <w:szCs w:val="22"/>
              </w:rPr>
              <w:t>方式上网。</w:t>
            </w:r>
          </w:p>
          <w:p w14:paraId="1C9D754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lastRenderedPageBreak/>
              <w:t>#18.</w:t>
            </w:r>
            <w:r w:rsidRPr="00537FBA">
              <w:rPr>
                <w:rFonts w:ascii="仿宋" w:eastAsia="仿宋" w:hAnsi="仿宋" w:cs="仿宋" w:hint="eastAsia"/>
                <w:sz w:val="22"/>
                <w:szCs w:val="22"/>
              </w:rPr>
              <w:t>支持广告推送功能，支持</w:t>
            </w:r>
            <w:r w:rsidRPr="00537FBA">
              <w:rPr>
                <w:rFonts w:ascii="仿宋" w:eastAsia="仿宋" w:hAnsi="仿宋" w:cs="仿宋"/>
                <w:sz w:val="22"/>
                <w:szCs w:val="22"/>
              </w:rPr>
              <w:t>PC</w:t>
            </w:r>
            <w:r w:rsidRPr="00537FBA">
              <w:rPr>
                <w:rFonts w:ascii="仿宋" w:eastAsia="仿宋" w:hAnsi="仿宋" w:cs="仿宋" w:hint="eastAsia"/>
                <w:sz w:val="22"/>
                <w:szCs w:val="22"/>
              </w:rPr>
              <w:t>端推送</w:t>
            </w:r>
            <w:r w:rsidRPr="00537FBA">
              <w:rPr>
                <w:rFonts w:ascii="仿宋" w:eastAsia="仿宋" w:hAnsi="仿宋" w:cs="仿宋"/>
                <w:sz w:val="22"/>
                <w:szCs w:val="22"/>
              </w:rPr>
              <w:t>4</w:t>
            </w:r>
            <w:r w:rsidRPr="00537FBA">
              <w:rPr>
                <w:rFonts w:ascii="仿宋" w:eastAsia="仿宋" w:hAnsi="仿宋" w:cs="仿宋" w:hint="eastAsia"/>
                <w:sz w:val="22"/>
                <w:szCs w:val="22"/>
              </w:rPr>
              <w:t>个方位的广告，手机</w:t>
            </w:r>
            <w:proofErr w:type="gramStart"/>
            <w:r w:rsidRPr="00537FBA">
              <w:rPr>
                <w:rFonts w:ascii="仿宋" w:eastAsia="仿宋" w:hAnsi="仿宋" w:cs="仿宋" w:hint="eastAsia"/>
                <w:sz w:val="22"/>
                <w:szCs w:val="22"/>
              </w:rPr>
              <w:t>端支持</w:t>
            </w:r>
            <w:proofErr w:type="gramEnd"/>
            <w:r w:rsidRPr="00537FBA">
              <w:rPr>
                <w:rFonts w:ascii="仿宋" w:eastAsia="仿宋" w:hAnsi="仿宋" w:cs="仿宋" w:hint="eastAsia"/>
                <w:sz w:val="22"/>
                <w:szCs w:val="22"/>
              </w:rPr>
              <w:t>推送全屏广告提供。</w:t>
            </w:r>
          </w:p>
          <w:p w14:paraId="5FA7C6EE"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#19.</w:t>
            </w:r>
            <w:r w:rsidRPr="00537FBA">
              <w:rPr>
                <w:rFonts w:ascii="仿宋" w:eastAsia="仿宋" w:hAnsi="仿宋" w:cs="仿宋" w:hint="eastAsia"/>
                <w:sz w:val="22"/>
                <w:szCs w:val="22"/>
              </w:rPr>
              <w:t>支持杀毒功能，可对</w:t>
            </w:r>
            <w:r w:rsidRPr="00537FBA">
              <w:rPr>
                <w:rFonts w:ascii="仿宋" w:eastAsia="仿宋" w:hAnsi="仿宋" w:cs="仿宋"/>
                <w:sz w:val="22"/>
                <w:szCs w:val="22"/>
              </w:rPr>
              <w:t>HTTP</w:t>
            </w:r>
            <w:r w:rsidRPr="00537FBA">
              <w:rPr>
                <w:rFonts w:ascii="仿宋" w:eastAsia="仿宋" w:hAnsi="仿宋" w:cs="仿宋" w:hint="eastAsia"/>
                <w:sz w:val="22"/>
                <w:szCs w:val="22"/>
              </w:rPr>
              <w:t>、</w:t>
            </w:r>
            <w:r w:rsidRPr="00537FBA">
              <w:rPr>
                <w:rFonts w:ascii="仿宋" w:eastAsia="仿宋" w:hAnsi="仿宋" w:cs="仿宋"/>
                <w:sz w:val="22"/>
                <w:szCs w:val="22"/>
              </w:rPr>
              <w:t>FTP</w:t>
            </w:r>
            <w:r w:rsidRPr="00537FBA">
              <w:rPr>
                <w:rFonts w:ascii="仿宋" w:eastAsia="仿宋" w:hAnsi="仿宋" w:cs="仿宋" w:hint="eastAsia"/>
                <w:sz w:val="22"/>
                <w:szCs w:val="22"/>
              </w:rPr>
              <w:t>、</w:t>
            </w:r>
            <w:r w:rsidRPr="00537FBA">
              <w:rPr>
                <w:rFonts w:ascii="仿宋" w:eastAsia="仿宋" w:hAnsi="仿宋" w:cs="仿宋"/>
                <w:sz w:val="22"/>
                <w:szCs w:val="22"/>
              </w:rPr>
              <w:t>POP3</w:t>
            </w:r>
            <w:r w:rsidRPr="00537FBA">
              <w:rPr>
                <w:rFonts w:ascii="仿宋" w:eastAsia="仿宋" w:hAnsi="仿宋" w:cs="仿宋" w:hint="eastAsia"/>
                <w:sz w:val="22"/>
                <w:szCs w:val="22"/>
              </w:rPr>
              <w:t>、</w:t>
            </w:r>
            <w:r w:rsidRPr="00537FBA">
              <w:rPr>
                <w:rFonts w:ascii="仿宋" w:eastAsia="仿宋" w:hAnsi="仿宋" w:cs="仿宋"/>
                <w:sz w:val="22"/>
                <w:szCs w:val="22"/>
              </w:rPr>
              <w:t>SNMP</w:t>
            </w:r>
            <w:r w:rsidRPr="00537FBA">
              <w:rPr>
                <w:rFonts w:ascii="仿宋" w:eastAsia="仿宋" w:hAnsi="仿宋" w:cs="仿宋" w:hint="eastAsia"/>
                <w:sz w:val="22"/>
                <w:szCs w:val="22"/>
              </w:rPr>
              <w:t>、</w:t>
            </w:r>
            <w:r w:rsidRPr="00537FBA">
              <w:rPr>
                <w:rFonts w:ascii="仿宋" w:eastAsia="仿宋" w:hAnsi="仿宋" w:cs="仿宋"/>
                <w:sz w:val="22"/>
                <w:szCs w:val="22"/>
              </w:rPr>
              <w:t>IMAP</w:t>
            </w:r>
            <w:r w:rsidRPr="00537FBA">
              <w:rPr>
                <w:rFonts w:ascii="仿宋" w:eastAsia="仿宋" w:hAnsi="仿宋" w:cs="仿宋" w:hint="eastAsia"/>
                <w:sz w:val="22"/>
                <w:szCs w:val="22"/>
              </w:rPr>
              <w:t>协议的病毒进行查杀；支持</w:t>
            </w:r>
            <w:r w:rsidRPr="00537FBA">
              <w:rPr>
                <w:rFonts w:ascii="仿宋" w:eastAsia="仿宋" w:hAnsi="仿宋" w:cs="仿宋"/>
                <w:sz w:val="22"/>
                <w:szCs w:val="22"/>
              </w:rPr>
              <w:t>ZIP</w:t>
            </w:r>
            <w:r w:rsidRPr="00537FBA">
              <w:rPr>
                <w:rFonts w:ascii="仿宋" w:eastAsia="仿宋" w:hAnsi="仿宋" w:cs="仿宋" w:hint="eastAsia"/>
                <w:sz w:val="22"/>
                <w:szCs w:val="22"/>
              </w:rPr>
              <w:t>、</w:t>
            </w:r>
            <w:r w:rsidRPr="00537FBA">
              <w:rPr>
                <w:rFonts w:ascii="仿宋" w:eastAsia="仿宋" w:hAnsi="仿宋" w:cs="仿宋"/>
                <w:sz w:val="22"/>
                <w:szCs w:val="22"/>
              </w:rPr>
              <w:t>RAR</w:t>
            </w:r>
            <w:r w:rsidRPr="00537FBA">
              <w:rPr>
                <w:rFonts w:ascii="仿宋" w:eastAsia="仿宋" w:hAnsi="仿宋" w:cs="仿宋" w:hint="eastAsia"/>
                <w:sz w:val="22"/>
                <w:szCs w:val="22"/>
              </w:rPr>
              <w:t>等压缩文件的病毒查杀。压缩默认支持</w:t>
            </w:r>
            <w:r w:rsidRPr="00537FBA">
              <w:rPr>
                <w:rFonts w:ascii="仿宋" w:eastAsia="仿宋" w:hAnsi="仿宋" w:cs="仿宋"/>
                <w:sz w:val="22"/>
                <w:szCs w:val="22"/>
              </w:rPr>
              <w:t>5</w:t>
            </w:r>
            <w:r w:rsidRPr="00537FBA">
              <w:rPr>
                <w:rFonts w:ascii="仿宋" w:eastAsia="仿宋" w:hAnsi="仿宋" w:cs="仿宋" w:hint="eastAsia"/>
                <w:sz w:val="22"/>
                <w:szCs w:val="22"/>
              </w:rPr>
              <w:t>层，最大</w:t>
            </w:r>
            <w:r w:rsidRPr="00537FBA">
              <w:rPr>
                <w:rFonts w:ascii="仿宋" w:eastAsia="仿宋" w:hAnsi="仿宋" w:cs="仿宋"/>
                <w:sz w:val="22"/>
                <w:szCs w:val="22"/>
              </w:rPr>
              <w:t>20</w:t>
            </w:r>
            <w:r w:rsidRPr="00537FBA">
              <w:rPr>
                <w:rFonts w:ascii="仿宋" w:eastAsia="仿宋" w:hAnsi="仿宋" w:cs="仿宋" w:hint="eastAsia"/>
                <w:sz w:val="22"/>
                <w:szCs w:val="22"/>
              </w:rPr>
              <w:t>层</w:t>
            </w:r>
          </w:p>
          <w:p w14:paraId="42877885"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#20.</w:t>
            </w:r>
            <w:r w:rsidRPr="00537FBA">
              <w:rPr>
                <w:rFonts w:ascii="仿宋" w:eastAsia="仿宋" w:hAnsi="仿宋" w:cs="仿宋" w:hint="eastAsia"/>
                <w:sz w:val="22"/>
                <w:szCs w:val="22"/>
              </w:rPr>
              <w:t>支持</w:t>
            </w:r>
            <w:r w:rsidRPr="00537FBA">
              <w:rPr>
                <w:rFonts w:ascii="仿宋" w:eastAsia="仿宋" w:hAnsi="仿宋" w:cs="仿宋"/>
                <w:sz w:val="22"/>
                <w:szCs w:val="22"/>
              </w:rPr>
              <w:t>IPS</w:t>
            </w:r>
            <w:r w:rsidRPr="00537FBA">
              <w:rPr>
                <w:rFonts w:ascii="仿宋" w:eastAsia="仿宋" w:hAnsi="仿宋" w:cs="仿宋" w:hint="eastAsia"/>
                <w:sz w:val="22"/>
                <w:szCs w:val="22"/>
              </w:rPr>
              <w:t>功能，支持基于源、目的、</w:t>
            </w:r>
            <w:proofErr w:type="gramStart"/>
            <w:r w:rsidRPr="00537FBA">
              <w:rPr>
                <w:rFonts w:ascii="仿宋" w:eastAsia="仿宋" w:hAnsi="仿宋" w:cs="仿宋" w:hint="eastAsia"/>
                <w:sz w:val="22"/>
                <w:szCs w:val="22"/>
              </w:rPr>
              <w:t>规则集</w:t>
            </w:r>
            <w:proofErr w:type="gramEnd"/>
            <w:r w:rsidRPr="00537FBA">
              <w:rPr>
                <w:rFonts w:ascii="仿宋" w:eastAsia="仿宋" w:hAnsi="仿宋" w:cs="仿宋" w:hint="eastAsia"/>
                <w:sz w:val="22"/>
                <w:szCs w:val="22"/>
              </w:rPr>
              <w:t>的入侵检测；支持针对</w:t>
            </w:r>
            <w:r w:rsidRPr="00537FBA">
              <w:rPr>
                <w:rFonts w:ascii="仿宋" w:eastAsia="仿宋" w:hAnsi="仿宋" w:cs="仿宋"/>
                <w:sz w:val="22"/>
                <w:szCs w:val="22"/>
              </w:rPr>
              <w:t>WEB</w:t>
            </w:r>
            <w:r w:rsidRPr="00537FBA">
              <w:rPr>
                <w:rFonts w:ascii="仿宋" w:eastAsia="仿宋" w:hAnsi="仿宋" w:cs="仿宋" w:hint="eastAsia"/>
                <w:sz w:val="22"/>
                <w:szCs w:val="22"/>
              </w:rPr>
              <w:t>服务器防护，包括网页防爬虫、网页防篡改、</w:t>
            </w:r>
            <w:r w:rsidRPr="00537FBA">
              <w:rPr>
                <w:rFonts w:ascii="仿宋" w:eastAsia="仿宋" w:hAnsi="仿宋" w:cs="仿宋"/>
                <w:sz w:val="22"/>
                <w:szCs w:val="22"/>
              </w:rPr>
              <w:t>HTTPS</w:t>
            </w:r>
            <w:r w:rsidRPr="00537FBA">
              <w:rPr>
                <w:rFonts w:ascii="仿宋" w:eastAsia="仿宋" w:hAnsi="仿宋" w:cs="仿宋" w:hint="eastAsia"/>
                <w:sz w:val="22"/>
                <w:szCs w:val="22"/>
              </w:rPr>
              <w:t>防护、</w:t>
            </w:r>
            <w:r w:rsidRPr="00537FBA">
              <w:rPr>
                <w:rFonts w:ascii="仿宋" w:eastAsia="仿宋" w:hAnsi="仿宋" w:cs="仿宋"/>
                <w:sz w:val="22"/>
                <w:szCs w:val="22"/>
              </w:rPr>
              <w:t>DDOS</w:t>
            </w:r>
            <w:r w:rsidRPr="00537FBA">
              <w:rPr>
                <w:rFonts w:ascii="仿宋" w:eastAsia="仿宋" w:hAnsi="仿宋" w:cs="仿宋" w:hint="eastAsia"/>
                <w:sz w:val="22"/>
                <w:szCs w:val="22"/>
              </w:rPr>
              <w:t>攻击防护、</w:t>
            </w:r>
            <w:r w:rsidRPr="00537FBA">
              <w:rPr>
                <w:rFonts w:ascii="仿宋" w:eastAsia="仿宋" w:hAnsi="仿宋" w:cs="仿宋"/>
                <w:sz w:val="22"/>
                <w:szCs w:val="22"/>
              </w:rPr>
              <w:t>WEB</w:t>
            </w:r>
            <w:r w:rsidRPr="00537FBA">
              <w:rPr>
                <w:rFonts w:ascii="仿宋" w:eastAsia="仿宋" w:hAnsi="仿宋" w:cs="仿宋" w:hint="eastAsia"/>
                <w:sz w:val="22"/>
                <w:szCs w:val="22"/>
              </w:rPr>
              <w:t>攻击过滤等。</w:t>
            </w:r>
          </w:p>
          <w:p w14:paraId="62275AE9"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 xml:space="preserve">21. </w:t>
            </w:r>
            <w:r w:rsidRPr="00537FBA">
              <w:rPr>
                <w:rFonts w:ascii="仿宋" w:eastAsia="仿宋" w:hAnsi="仿宋" w:cs="仿宋" w:hint="eastAsia"/>
                <w:sz w:val="22"/>
                <w:szCs w:val="22"/>
              </w:rPr>
              <w:t>内</w:t>
            </w:r>
            <w:proofErr w:type="gramStart"/>
            <w:r w:rsidRPr="00537FBA">
              <w:rPr>
                <w:rFonts w:ascii="仿宋" w:eastAsia="仿宋" w:hAnsi="仿宋" w:cs="仿宋" w:hint="eastAsia"/>
                <w:sz w:val="22"/>
                <w:szCs w:val="22"/>
              </w:rPr>
              <w:t>网资产</w:t>
            </w:r>
            <w:proofErr w:type="gramEnd"/>
            <w:r w:rsidRPr="00537FBA">
              <w:rPr>
                <w:rFonts w:ascii="仿宋" w:eastAsia="仿宋" w:hAnsi="仿宋" w:cs="仿宋" w:hint="eastAsia"/>
                <w:sz w:val="22"/>
                <w:szCs w:val="22"/>
              </w:rPr>
              <w:t>监控，可对终端风险级别、操作系统、浏览器类型、应用、杀毒软件等方面进行监控。</w:t>
            </w:r>
          </w:p>
          <w:p w14:paraId="1AD77942"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 xml:space="preserve">22. </w:t>
            </w:r>
            <w:r w:rsidRPr="00537FBA">
              <w:rPr>
                <w:rFonts w:ascii="仿宋" w:eastAsia="仿宋" w:hAnsi="仿宋" w:cs="仿宋" w:hint="eastAsia"/>
                <w:sz w:val="22"/>
                <w:szCs w:val="22"/>
              </w:rPr>
              <w:t>针对系统运行过程中的应用统计，支持应用的热度图。</w:t>
            </w:r>
          </w:p>
          <w:p w14:paraId="57539FEF"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#23.</w:t>
            </w:r>
            <w:r w:rsidRPr="00537FBA">
              <w:rPr>
                <w:rFonts w:ascii="仿宋" w:eastAsia="仿宋" w:hAnsi="仿宋" w:cs="仿宋" w:hint="eastAsia"/>
                <w:sz w:val="22"/>
                <w:szCs w:val="22"/>
              </w:rPr>
              <w:t>上网行为管理应对文件的下载有</w:t>
            </w:r>
            <w:proofErr w:type="gramStart"/>
            <w:r w:rsidRPr="00537FBA">
              <w:rPr>
                <w:rFonts w:ascii="仿宋" w:eastAsia="仿宋" w:hAnsi="仿宋" w:cs="仿宋" w:hint="eastAsia"/>
                <w:sz w:val="22"/>
                <w:szCs w:val="22"/>
              </w:rPr>
              <w:t>深入控制</w:t>
            </w:r>
            <w:proofErr w:type="gramEnd"/>
            <w:r w:rsidRPr="00537FBA">
              <w:rPr>
                <w:rFonts w:ascii="仿宋" w:eastAsia="仿宋" w:hAnsi="仿宋" w:cs="仿宋" w:hint="eastAsia"/>
                <w:sz w:val="22"/>
                <w:szCs w:val="22"/>
              </w:rPr>
              <w:t>能力。</w:t>
            </w:r>
          </w:p>
          <w:p w14:paraId="3E2B6E30"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#24.</w:t>
            </w:r>
            <w:r w:rsidRPr="00537FBA">
              <w:rPr>
                <w:rFonts w:ascii="仿宋" w:eastAsia="仿宋" w:hAnsi="仿宋" w:cs="仿宋" w:hint="eastAsia"/>
                <w:sz w:val="22"/>
                <w:szCs w:val="22"/>
              </w:rPr>
              <w:t>要求提供具备细化网络服务控制、系统及代理</w:t>
            </w:r>
            <w:r w:rsidRPr="00537FBA">
              <w:rPr>
                <w:rFonts w:ascii="仿宋" w:eastAsia="仿宋" w:hAnsi="仿宋" w:cs="仿宋"/>
                <w:sz w:val="22"/>
                <w:szCs w:val="22"/>
              </w:rPr>
              <w:t>MSN</w:t>
            </w:r>
            <w:r w:rsidRPr="00537FBA">
              <w:rPr>
                <w:rFonts w:ascii="仿宋" w:eastAsia="仿宋" w:hAnsi="仿宋" w:cs="仿宋" w:hint="eastAsia"/>
                <w:sz w:val="22"/>
                <w:szCs w:val="22"/>
              </w:rPr>
              <w:t>服务器的能力证明。</w:t>
            </w:r>
          </w:p>
          <w:p w14:paraId="232F0387"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#25.</w:t>
            </w:r>
            <w:r w:rsidRPr="00537FBA">
              <w:rPr>
                <w:rFonts w:ascii="仿宋" w:eastAsia="仿宋" w:hAnsi="仿宋" w:cs="仿宋" w:hint="eastAsia"/>
                <w:sz w:val="22"/>
                <w:szCs w:val="22"/>
              </w:rPr>
              <w:t>产品界面要求必须含有</w:t>
            </w:r>
            <w:r w:rsidRPr="00537FBA">
              <w:rPr>
                <w:rFonts w:ascii="仿宋" w:eastAsia="仿宋" w:hAnsi="仿宋" w:cs="仿宋"/>
                <w:sz w:val="22"/>
                <w:szCs w:val="22"/>
              </w:rPr>
              <w:t>“</w:t>
            </w:r>
            <w:r w:rsidRPr="00537FBA">
              <w:rPr>
                <w:rFonts w:ascii="仿宋" w:eastAsia="仿宋" w:hAnsi="仿宋" w:cs="仿宋" w:hint="eastAsia"/>
                <w:sz w:val="22"/>
                <w:szCs w:val="22"/>
              </w:rPr>
              <w:t>上网行为管理</w:t>
            </w:r>
            <w:r w:rsidRPr="00537FBA">
              <w:rPr>
                <w:rFonts w:ascii="仿宋" w:eastAsia="仿宋" w:hAnsi="仿宋" w:cs="仿宋"/>
                <w:sz w:val="22"/>
                <w:szCs w:val="22"/>
              </w:rPr>
              <w:t>”</w:t>
            </w:r>
            <w:r w:rsidRPr="00537FBA">
              <w:rPr>
                <w:rFonts w:ascii="仿宋" w:eastAsia="仿宋" w:hAnsi="仿宋" w:cs="仿宋" w:hint="eastAsia"/>
                <w:sz w:val="22"/>
                <w:szCs w:val="22"/>
              </w:rPr>
              <w:t>字样。</w:t>
            </w:r>
          </w:p>
          <w:p w14:paraId="5DA70E95" w14:textId="77777777" w:rsidR="00EC496A" w:rsidRPr="00537FBA" w:rsidRDefault="00BF3D6C">
            <w:pPr>
              <w:jc w:val="left"/>
              <w:rPr>
                <w:rFonts w:ascii="仿宋" w:eastAsia="仿宋" w:hAnsi="仿宋" w:cs="仿宋"/>
                <w:sz w:val="22"/>
                <w:szCs w:val="22"/>
              </w:rPr>
            </w:pPr>
            <w:r w:rsidRPr="00537FBA">
              <w:rPr>
                <w:rFonts w:ascii="仿宋" w:eastAsia="仿宋" w:hAnsi="仿宋" w:cs="仿宋"/>
                <w:sz w:val="22"/>
                <w:szCs w:val="22"/>
              </w:rPr>
              <w:t>35.</w:t>
            </w:r>
            <w:r w:rsidRPr="00537FBA">
              <w:rPr>
                <w:rFonts w:ascii="仿宋" w:eastAsia="仿宋" w:hAnsi="仿宋" w:cs="仿宋" w:hint="eastAsia"/>
                <w:sz w:val="22"/>
                <w:szCs w:val="22"/>
              </w:rPr>
              <w:t>公安部颁发的《计算机信息系统安全专用产品销售许可证》。</w:t>
            </w:r>
          </w:p>
        </w:tc>
        <w:tc>
          <w:tcPr>
            <w:tcW w:w="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76156"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sz w:val="22"/>
                <w:szCs w:val="22"/>
              </w:rPr>
              <w:lastRenderedPageBreak/>
              <w:t>台</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E2013" w14:textId="77777777" w:rsidR="00EC496A" w:rsidRPr="00537FBA" w:rsidRDefault="00BF3D6C">
            <w:pPr>
              <w:widowControl/>
              <w:jc w:val="left"/>
              <w:rPr>
                <w:rFonts w:ascii="仿宋" w:eastAsia="仿宋" w:hAnsi="仿宋" w:cs="仿宋"/>
                <w:sz w:val="22"/>
                <w:szCs w:val="22"/>
              </w:rPr>
            </w:pPr>
            <w:r w:rsidRPr="00537FBA">
              <w:rPr>
                <w:rFonts w:ascii="仿宋" w:eastAsia="仿宋" w:hAnsi="仿宋" w:cs="仿宋" w:hint="eastAsia"/>
                <w:kern w:val="0"/>
                <w:sz w:val="22"/>
                <w:szCs w:val="22"/>
              </w:rPr>
              <w:t>1</w:t>
            </w:r>
          </w:p>
        </w:tc>
      </w:tr>
    </w:tbl>
    <w:p w14:paraId="5613DEAB" w14:textId="77777777" w:rsidR="00EC496A" w:rsidRPr="00537FBA" w:rsidRDefault="00EC496A">
      <w:pPr>
        <w:adjustRightInd w:val="0"/>
        <w:spacing w:line="360" w:lineRule="atLeast"/>
        <w:jc w:val="left"/>
        <w:textAlignment w:val="baseline"/>
        <w:rPr>
          <w:b/>
          <w:sz w:val="24"/>
        </w:rPr>
      </w:pPr>
    </w:p>
    <w:p w14:paraId="535230BE"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售后服务及培训要求</w:t>
      </w:r>
    </w:p>
    <w:p w14:paraId="1324D513" w14:textId="77777777" w:rsidR="00EC496A" w:rsidRPr="00537FBA" w:rsidRDefault="00BF3D6C">
      <w:pPr>
        <w:adjustRightInd w:val="0"/>
        <w:spacing w:line="360" w:lineRule="atLeast"/>
        <w:jc w:val="left"/>
        <w:textAlignment w:val="baseline"/>
        <w:rPr>
          <w:bCs/>
          <w:sz w:val="24"/>
        </w:rPr>
      </w:pPr>
      <w:r w:rsidRPr="00537FBA">
        <w:rPr>
          <w:rFonts w:hint="eastAsia"/>
          <w:bCs/>
          <w:sz w:val="24"/>
        </w:rPr>
        <w:t>1</w:t>
      </w:r>
      <w:r w:rsidRPr="00537FBA">
        <w:rPr>
          <w:rFonts w:hint="eastAsia"/>
          <w:bCs/>
          <w:sz w:val="24"/>
        </w:rPr>
        <w:t>、项目竣工后，要求硬件原厂质保不低于</w:t>
      </w:r>
      <w:r w:rsidRPr="00537FBA">
        <w:rPr>
          <w:rFonts w:hint="eastAsia"/>
          <w:bCs/>
          <w:sz w:val="24"/>
        </w:rPr>
        <w:t>3</w:t>
      </w:r>
      <w:r w:rsidRPr="00537FBA">
        <w:rPr>
          <w:rFonts w:hint="eastAsia"/>
          <w:bCs/>
          <w:sz w:val="24"/>
        </w:rPr>
        <w:t>年（竣工验收合格之日起计算）。中标人在质保期内，免费负责系统内所有设备的维护保养、故障维修、技术升级和质量保证及售后服务工作。</w:t>
      </w:r>
    </w:p>
    <w:p w14:paraId="070EEA89" w14:textId="77777777" w:rsidR="00EC496A" w:rsidRPr="00537FBA" w:rsidRDefault="00BF3D6C">
      <w:pPr>
        <w:adjustRightInd w:val="0"/>
        <w:spacing w:line="360" w:lineRule="atLeast"/>
        <w:jc w:val="left"/>
        <w:textAlignment w:val="baseline"/>
        <w:rPr>
          <w:bCs/>
          <w:sz w:val="24"/>
        </w:rPr>
      </w:pPr>
      <w:r w:rsidRPr="00537FBA">
        <w:rPr>
          <w:rFonts w:hint="eastAsia"/>
          <w:bCs/>
          <w:sz w:val="24"/>
        </w:rPr>
        <w:t>2</w:t>
      </w:r>
      <w:r w:rsidRPr="00537FBA">
        <w:rPr>
          <w:rFonts w:hint="eastAsia"/>
          <w:bCs/>
          <w:sz w:val="24"/>
        </w:rPr>
        <w:t>、在质保期内，中标人在服务和技术方面给予采购人全面的支持，要求全年全天候（</w:t>
      </w:r>
      <w:r w:rsidRPr="00537FBA">
        <w:rPr>
          <w:rFonts w:hint="eastAsia"/>
          <w:bCs/>
          <w:sz w:val="24"/>
        </w:rPr>
        <w:t>7</w:t>
      </w:r>
      <w:r w:rsidRPr="00537FBA">
        <w:rPr>
          <w:rFonts w:hint="eastAsia"/>
          <w:bCs/>
          <w:sz w:val="24"/>
        </w:rPr>
        <w:t>×</w:t>
      </w:r>
      <w:r w:rsidRPr="00537FBA">
        <w:rPr>
          <w:rFonts w:hint="eastAsia"/>
          <w:bCs/>
          <w:sz w:val="24"/>
        </w:rPr>
        <w:t>24</w:t>
      </w:r>
      <w:r w:rsidRPr="00537FBA">
        <w:rPr>
          <w:rFonts w:hint="eastAsia"/>
          <w:bCs/>
          <w:sz w:val="24"/>
        </w:rPr>
        <w:t>小时）对故障进行快速响应。</w:t>
      </w:r>
    </w:p>
    <w:p w14:paraId="624838D3" w14:textId="77777777" w:rsidR="00EC496A" w:rsidRPr="00537FBA" w:rsidRDefault="00BF3D6C">
      <w:pPr>
        <w:adjustRightInd w:val="0"/>
        <w:spacing w:line="360" w:lineRule="atLeast"/>
        <w:jc w:val="left"/>
        <w:textAlignment w:val="baseline"/>
        <w:rPr>
          <w:bCs/>
          <w:sz w:val="24"/>
        </w:rPr>
      </w:pPr>
      <w:r w:rsidRPr="00537FBA">
        <w:rPr>
          <w:rFonts w:hint="eastAsia"/>
          <w:bCs/>
          <w:sz w:val="24"/>
        </w:rPr>
        <w:t>3</w:t>
      </w:r>
      <w:r w:rsidRPr="00537FBA">
        <w:rPr>
          <w:rFonts w:hint="eastAsia"/>
          <w:bCs/>
          <w:sz w:val="24"/>
        </w:rPr>
        <w:t>、在质保期内，售后服务的响应时间</w:t>
      </w:r>
      <w:r w:rsidRPr="00537FBA">
        <w:rPr>
          <w:rFonts w:hint="eastAsia"/>
          <w:bCs/>
          <w:sz w:val="24"/>
        </w:rPr>
        <w:t>30</w:t>
      </w:r>
      <w:r w:rsidRPr="00537FBA">
        <w:rPr>
          <w:rFonts w:hint="eastAsia"/>
          <w:bCs/>
          <w:sz w:val="24"/>
        </w:rPr>
        <w:t>分钟，排除故障时间不超过</w:t>
      </w:r>
      <w:r w:rsidRPr="00537FBA">
        <w:rPr>
          <w:rFonts w:hint="eastAsia"/>
          <w:bCs/>
          <w:sz w:val="24"/>
        </w:rPr>
        <w:t>4</w:t>
      </w:r>
      <w:r w:rsidRPr="00537FBA">
        <w:rPr>
          <w:rFonts w:hint="eastAsia"/>
          <w:bCs/>
          <w:sz w:val="24"/>
        </w:rPr>
        <w:t>小时，特殊故障至少在</w:t>
      </w:r>
      <w:r w:rsidRPr="00537FBA">
        <w:rPr>
          <w:rFonts w:hint="eastAsia"/>
          <w:bCs/>
          <w:sz w:val="24"/>
        </w:rPr>
        <w:t>48</w:t>
      </w:r>
      <w:r w:rsidRPr="00537FBA">
        <w:rPr>
          <w:rFonts w:hint="eastAsia"/>
          <w:bCs/>
          <w:sz w:val="24"/>
        </w:rPr>
        <w:t>小时内解决，如发生重要故障，需要携带备件进行替换。</w:t>
      </w:r>
    </w:p>
    <w:p w14:paraId="07B8D331" w14:textId="77777777" w:rsidR="00EC496A" w:rsidRPr="00537FBA" w:rsidRDefault="00BF3D6C">
      <w:pPr>
        <w:adjustRightInd w:val="0"/>
        <w:spacing w:line="360" w:lineRule="atLeast"/>
        <w:jc w:val="left"/>
        <w:textAlignment w:val="baseline"/>
        <w:rPr>
          <w:bCs/>
          <w:sz w:val="24"/>
        </w:rPr>
      </w:pPr>
      <w:r w:rsidRPr="00537FBA">
        <w:rPr>
          <w:rFonts w:hint="eastAsia"/>
          <w:bCs/>
          <w:sz w:val="24"/>
        </w:rPr>
        <w:t>4</w:t>
      </w:r>
      <w:r w:rsidRPr="00537FBA">
        <w:rPr>
          <w:rFonts w:hint="eastAsia"/>
          <w:bCs/>
          <w:sz w:val="24"/>
        </w:rPr>
        <w:t>、培训要求：提供专业技术支持和培训，使操作人员能熟悉掌握独立操作。</w:t>
      </w:r>
    </w:p>
    <w:p w14:paraId="588ABECA" w14:textId="77777777" w:rsidR="00EC496A" w:rsidRPr="00537FBA" w:rsidRDefault="00BF3D6C">
      <w:pPr>
        <w:adjustRightInd w:val="0"/>
        <w:spacing w:line="360" w:lineRule="atLeast"/>
        <w:jc w:val="left"/>
        <w:textAlignment w:val="baseline"/>
        <w:rPr>
          <w:bCs/>
          <w:sz w:val="24"/>
        </w:rPr>
      </w:pPr>
      <w:r w:rsidRPr="00537FBA">
        <w:rPr>
          <w:rFonts w:hint="eastAsia"/>
          <w:bCs/>
          <w:sz w:val="24"/>
        </w:rPr>
        <w:t>5</w:t>
      </w:r>
      <w:r w:rsidRPr="00537FBA">
        <w:rPr>
          <w:rFonts w:hint="eastAsia"/>
          <w:bCs/>
          <w:sz w:val="24"/>
        </w:rPr>
        <w:t>、在投标文件中，</w:t>
      </w:r>
      <w:proofErr w:type="gramStart"/>
      <w:r w:rsidRPr="00537FBA">
        <w:rPr>
          <w:rFonts w:hint="eastAsia"/>
          <w:bCs/>
          <w:sz w:val="24"/>
        </w:rPr>
        <w:t>中标商</w:t>
      </w:r>
      <w:proofErr w:type="gramEnd"/>
      <w:r w:rsidRPr="00537FBA">
        <w:rPr>
          <w:rFonts w:hint="eastAsia"/>
          <w:bCs/>
          <w:sz w:val="24"/>
        </w:rPr>
        <w:t>应明确售后服务方案和故障响应时间。</w:t>
      </w:r>
    </w:p>
    <w:p w14:paraId="5DC629DE" w14:textId="77777777" w:rsidR="00EC496A" w:rsidRPr="00537FBA" w:rsidRDefault="00BF3D6C">
      <w:pPr>
        <w:adjustRightInd w:val="0"/>
        <w:spacing w:line="360" w:lineRule="atLeast"/>
        <w:jc w:val="left"/>
        <w:textAlignment w:val="baseline"/>
        <w:rPr>
          <w:bCs/>
          <w:sz w:val="24"/>
        </w:rPr>
      </w:pPr>
      <w:r w:rsidRPr="00537FBA">
        <w:rPr>
          <w:rFonts w:hint="eastAsia"/>
          <w:bCs/>
          <w:sz w:val="24"/>
        </w:rPr>
        <w:t>6</w:t>
      </w:r>
      <w:r w:rsidRPr="00537FBA">
        <w:rPr>
          <w:rFonts w:hint="eastAsia"/>
          <w:bCs/>
          <w:sz w:val="24"/>
        </w:rPr>
        <w:t>、中标人需对每台设备附注标签，标签应明确标明：购买日期，设备型号、</w:t>
      </w:r>
      <w:r w:rsidRPr="00537FBA">
        <w:rPr>
          <w:rFonts w:hint="eastAsia"/>
          <w:bCs/>
          <w:sz w:val="24"/>
        </w:rPr>
        <w:t>SN</w:t>
      </w:r>
      <w:r w:rsidRPr="00537FBA">
        <w:rPr>
          <w:rFonts w:hint="eastAsia"/>
          <w:bCs/>
          <w:sz w:val="24"/>
        </w:rPr>
        <w:t>码，质保期限、供货单位名称、售后服务联系人，售后人员手机号。</w:t>
      </w:r>
    </w:p>
    <w:p w14:paraId="1641055D"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交货时间及地点</w:t>
      </w:r>
    </w:p>
    <w:p w14:paraId="577780D9" w14:textId="77777777" w:rsidR="00EC496A" w:rsidRPr="00537FBA" w:rsidRDefault="00BF3D6C">
      <w:pPr>
        <w:adjustRightInd w:val="0"/>
        <w:spacing w:line="360" w:lineRule="atLeast"/>
        <w:jc w:val="left"/>
        <w:textAlignment w:val="baseline"/>
        <w:rPr>
          <w:bCs/>
          <w:sz w:val="24"/>
        </w:rPr>
      </w:pPr>
      <w:r w:rsidRPr="00537FBA">
        <w:rPr>
          <w:rFonts w:hint="eastAsia"/>
          <w:bCs/>
          <w:sz w:val="24"/>
        </w:rPr>
        <w:t>交货时间：用户指定时间</w:t>
      </w:r>
    </w:p>
    <w:p w14:paraId="1E96EA4A" w14:textId="77777777" w:rsidR="00EC496A" w:rsidRPr="00537FBA" w:rsidRDefault="00BF3D6C">
      <w:pPr>
        <w:adjustRightInd w:val="0"/>
        <w:spacing w:line="360" w:lineRule="atLeast"/>
        <w:jc w:val="left"/>
        <w:textAlignment w:val="baseline"/>
        <w:rPr>
          <w:bCs/>
          <w:sz w:val="24"/>
        </w:rPr>
      </w:pPr>
      <w:r w:rsidRPr="00537FBA">
        <w:rPr>
          <w:rFonts w:hint="eastAsia"/>
          <w:bCs/>
          <w:sz w:val="24"/>
        </w:rPr>
        <w:t>交货地点：北京市</w:t>
      </w:r>
      <w:proofErr w:type="gramStart"/>
      <w:r w:rsidRPr="00537FBA">
        <w:rPr>
          <w:rFonts w:hint="eastAsia"/>
          <w:bCs/>
          <w:sz w:val="24"/>
        </w:rPr>
        <w:t>大兴区</w:t>
      </w:r>
      <w:proofErr w:type="gramEnd"/>
      <w:r w:rsidRPr="00537FBA">
        <w:rPr>
          <w:rFonts w:hint="eastAsia"/>
          <w:bCs/>
          <w:sz w:val="24"/>
        </w:rPr>
        <w:t>卫生健康委员会</w:t>
      </w:r>
    </w:p>
    <w:p w14:paraId="1EA6CA1D"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验收服务要求</w:t>
      </w:r>
    </w:p>
    <w:p w14:paraId="7FA47AF8" w14:textId="77777777" w:rsidR="00EC496A" w:rsidRPr="00537FBA" w:rsidRDefault="00BF3D6C">
      <w:pPr>
        <w:adjustRightInd w:val="0"/>
        <w:spacing w:line="360" w:lineRule="atLeast"/>
        <w:jc w:val="left"/>
        <w:textAlignment w:val="baseline"/>
        <w:rPr>
          <w:bCs/>
          <w:sz w:val="24"/>
        </w:rPr>
      </w:pPr>
      <w:r w:rsidRPr="00537FBA">
        <w:rPr>
          <w:rFonts w:hint="eastAsia"/>
          <w:bCs/>
          <w:sz w:val="24"/>
        </w:rPr>
        <w:t>1</w:t>
      </w:r>
      <w:r w:rsidRPr="00537FBA">
        <w:rPr>
          <w:rFonts w:hint="eastAsia"/>
          <w:bCs/>
          <w:sz w:val="24"/>
        </w:rPr>
        <w:t>、项目建设、调试完毕后，中标方应提供以下资料：</w:t>
      </w:r>
    </w:p>
    <w:p w14:paraId="640E8463" w14:textId="77777777" w:rsidR="00EC496A" w:rsidRPr="00537FBA" w:rsidRDefault="00BF3D6C">
      <w:pPr>
        <w:adjustRightInd w:val="0"/>
        <w:spacing w:line="360" w:lineRule="atLeast"/>
        <w:jc w:val="left"/>
        <w:textAlignment w:val="baseline"/>
        <w:rPr>
          <w:bCs/>
          <w:sz w:val="24"/>
        </w:rPr>
      </w:pPr>
      <w:r w:rsidRPr="00537FBA">
        <w:rPr>
          <w:rFonts w:hint="eastAsia"/>
          <w:bCs/>
          <w:sz w:val="24"/>
        </w:rPr>
        <w:t>1)</w:t>
      </w:r>
      <w:r w:rsidRPr="00537FBA">
        <w:rPr>
          <w:rFonts w:hint="eastAsia"/>
          <w:bCs/>
          <w:sz w:val="24"/>
        </w:rPr>
        <w:t>、设备硬件操作手册、软件使用手册；</w:t>
      </w:r>
    </w:p>
    <w:p w14:paraId="1BF9B364" w14:textId="77777777" w:rsidR="00EC496A" w:rsidRPr="00537FBA" w:rsidRDefault="00BF3D6C">
      <w:pPr>
        <w:adjustRightInd w:val="0"/>
        <w:spacing w:line="360" w:lineRule="atLeast"/>
        <w:jc w:val="left"/>
        <w:textAlignment w:val="baseline"/>
        <w:rPr>
          <w:bCs/>
          <w:sz w:val="24"/>
        </w:rPr>
      </w:pPr>
      <w:r w:rsidRPr="00537FBA">
        <w:rPr>
          <w:rFonts w:hint="eastAsia"/>
          <w:bCs/>
          <w:sz w:val="24"/>
        </w:rPr>
        <w:t>2)</w:t>
      </w:r>
      <w:r w:rsidRPr="00537FBA">
        <w:rPr>
          <w:rFonts w:hint="eastAsia"/>
          <w:bCs/>
          <w:sz w:val="24"/>
        </w:rPr>
        <w:t>、检测报告；</w:t>
      </w:r>
    </w:p>
    <w:p w14:paraId="5563CC9B" w14:textId="77777777" w:rsidR="00EC496A" w:rsidRPr="00537FBA" w:rsidRDefault="00BF3D6C">
      <w:pPr>
        <w:adjustRightInd w:val="0"/>
        <w:spacing w:line="360" w:lineRule="atLeast"/>
        <w:jc w:val="left"/>
        <w:textAlignment w:val="baseline"/>
        <w:rPr>
          <w:bCs/>
          <w:sz w:val="24"/>
        </w:rPr>
      </w:pPr>
      <w:r w:rsidRPr="00537FBA">
        <w:rPr>
          <w:rFonts w:hint="eastAsia"/>
          <w:bCs/>
          <w:sz w:val="24"/>
        </w:rPr>
        <w:t>3)</w:t>
      </w:r>
      <w:r w:rsidRPr="00537FBA">
        <w:rPr>
          <w:rFonts w:hint="eastAsia"/>
          <w:bCs/>
          <w:sz w:val="24"/>
        </w:rPr>
        <w:t>、系统各种设备的维修、保养手册；</w:t>
      </w:r>
    </w:p>
    <w:p w14:paraId="70AD48DF" w14:textId="77777777" w:rsidR="00EC496A" w:rsidRPr="00537FBA" w:rsidRDefault="00BF3D6C">
      <w:pPr>
        <w:adjustRightInd w:val="0"/>
        <w:spacing w:line="360" w:lineRule="atLeast"/>
        <w:jc w:val="left"/>
        <w:textAlignment w:val="baseline"/>
        <w:rPr>
          <w:bCs/>
          <w:sz w:val="24"/>
        </w:rPr>
      </w:pPr>
      <w:r w:rsidRPr="00537FBA">
        <w:rPr>
          <w:rFonts w:hint="eastAsia"/>
          <w:bCs/>
          <w:sz w:val="24"/>
        </w:rPr>
        <w:t>4)</w:t>
      </w:r>
      <w:r w:rsidRPr="00537FBA">
        <w:rPr>
          <w:rFonts w:hint="eastAsia"/>
          <w:bCs/>
          <w:sz w:val="24"/>
        </w:rPr>
        <w:t>、设备到货清单；</w:t>
      </w:r>
    </w:p>
    <w:p w14:paraId="42D188CD" w14:textId="77777777" w:rsidR="00EC496A" w:rsidRPr="00537FBA" w:rsidRDefault="00BF3D6C">
      <w:pPr>
        <w:adjustRightInd w:val="0"/>
        <w:spacing w:line="360" w:lineRule="atLeast"/>
        <w:jc w:val="left"/>
        <w:textAlignment w:val="baseline"/>
        <w:rPr>
          <w:bCs/>
          <w:sz w:val="24"/>
        </w:rPr>
      </w:pPr>
      <w:r w:rsidRPr="00537FBA">
        <w:rPr>
          <w:rFonts w:hint="eastAsia"/>
          <w:bCs/>
          <w:sz w:val="24"/>
        </w:rPr>
        <w:lastRenderedPageBreak/>
        <w:t>5)</w:t>
      </w:r>
      <w:r w:rsidRPr="00537FBA">
        <w:rPr>
          <w:rFonts w:hint="eastAsia"/>
          <w:bCs/>
          <w:sz w:val="24"/>
        </w:rPr>
        <w:t>、保修服务计划。</w:t>
      </w:r>
    </w:p>
    <w:p w14:paraId="7B79E8A0" w14:textId="77777777" w:rsidR="00EC496A" w:rsidRPr="00537FBA" w:rsidRDefault="00BF3D6C">
      <w:pPr>
        <w:adjustRightInd w:val="0"/>
        <w:spacing w:line="360" w:lineRule="atLeast"/>
        <w:jc w:val="left"/>
        <w:textAlignment w:val="baseline"/>
        <w:rPr>
          <w:bCs/>
          <w:sz w:val="24"/>
        </w:rPr>
      </w:pPr>
      <w:r w:rsidRPr="00537FBA">
        <w:rPr>
          <w:rFonts w:hint="eastAsia"/>
          <w:bCs/>
          <w:sz w:val="24"/>
        </w:rPr>
        <w:t>2</w:t>
      </w:r>
      <w:r w:rsidRPr="00537FBA">
        <w:rPr>
          <w:rFonts w:hint="eastAsia"/>
          <w:bCs/>
          <w:sz w:val="24"/>
        </w:rPr>
        <w:t>、中标方应负责在项目完成时将全部有关技术文件、资料、及测试、验收报告等文档汇集成册交付采购人。</w:t>
      </w:r>
    </w:p>
    <w:p w14:paraId="0EDE3F42" w14:textId="77777777" w:rsidR="00EC496A" w:rsidRPr="00537FBA" w:rsidRDefault="00BF3D6C">
      <w:pPr>
        <w:adjustRightInd w:val="0"/>
        <w:spacing w:line="360" w:lineRule="atLeast"/>
        <w:jc w:val="left"/>
        <w:textAlignment w:val="baseline"/>
        <w:rPr>
          <w:bCs/>
          <w:sz w:val="24"/>
        </w:rPr>
      </w:pPr>
      <w:r w:rsidRPr="00537FBA">
        <w:rPr>
          <w:rFonts w:hint="eastAsia"/>
          <w:bCs/>
          <w:sz w:val="24"/>
        </w:rPr>
        <w:t>3</w:t>
      </w:r>
      <w:r w:rsidRPr="00537FBA">
        <w:rPr>
          <w:rFonts w:hint="eastAsia"/>
          <w:bCs/>
          <w:sz w:val="24"/>
        </w:rPr>
        <w:t>、验收：项目建设、调试完成后，进入不少于</w:t>
      </w:r>
      <w:r w:rsidRPr="00537FBA">
        <w:rPr>
          <w:rFonts w:hint="eastAsia"/>
          <w:bCs/>
          <w:sz w:val="24"/>
        </w:rPr>
        <w:t>20</w:t>
      </w:r>
      <w:r w:rsidRPr="00537FBA">
        <w:rPr>
          <w:rFonts w:hint="eastAsia"/>
          <w:bCs/>
          <w:sz w:val="24"/>
        </w:rPr>
        <w:t>个工作日的试运行期，试运行期满，无任何质量问题，双方组织行业</w:t>
      </w:r>
      <w:proofErr w:type="gramStart"/>
      <w:r w:rsidRPr="00537FBA">
        <w:rPr>
          <w:rFonts w:hint="eastAsia"/>
          <w:bCs/>
          <w:sz w:val="24"/>
        </w:rPr>
        <w:t>内专家</w:t>
      </w:r>
      <w:proofErr w:type="gramEnd"/>
      <w:r w:rsidRPr="00537FBA">
        <w:rPr>
          <w:rFonts w:hint="eastAsia"/>
          <w:bCs/>
          <w:sz w:val="24"/>
        </w:rPr>
        <w:t>进行验收，验收合格，双方签署验收报告，免费保修期从验收合格之日起计算。</w:t>
      </w:r>
    </w:p>
    <w:p w14:paraId="7F2D87A3"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付款方式</w:t>
      </w:r>
    </w:p>
    <w:p w14:paraId="10B96F0E" w14:textId="77777777" w:rsidR="00EC496A" w:rsidRPr="00537FBA" w:rsidRDefault="00BF3D6C">
      <w:pPr>
        <w:adjustRightInd w:val="0"/>
        <w:spacing w:line="360" w:lineRule="atLeast"/>
        <w:jc w:val="left"/>
        <w:textAlignment w:val="baseline"/>
        <w:rPr>
          <w:bCs/>
          <w:sz w:val="24"/>
        </w:rPr>
      </w:pPr>
      <w:r w:rsidRPr="00537FBA">
        <w:rPr>
          <w:rFonts w:hint="eastAsia"/>
          <w:bCs/>
          <w:sz w:val="24"/>
        </w:rPr>
        <w:t>合同签订后</w:t>
      </w:r>
      <w:r w:rsidRPr="00537FBA">
        <w:rPr>
          <w:rFonts w:hint="eastAsia"/>
          <w:bCs/>
          <w:sz w:val="24"/>
        </w:rPr>
        <w:t>7</w:t>
      </w:r>
      <w:r w:rsidRPr="00537FBA">
        <w:rPr>
          <w:rFonts w:hint="eastAsia"/>
          <w:bCs/>
          <w:sz w:val="24"/>
        </w:rPr>
        <w:t>个日历日内，卖方向买方支付</w:t>
      </w:r>
      <w:r w:rsidRPr="00537FBA">
        <w:rPr>
          <w:rFonts w:hint="eastAsia"/>
          <w:bCs/>
          <w:sz w:val="24"/>
        </w:rPr>
        <w:t>3</w:t>
      </w:r>
      <w:r w:rsidRPr="00537FBA">
        <w:rPr>
          <w:rFonts w:hint="eastAsia"/>
          <w:bCs/>
          <w:sz w:val="24"/>
        </w:rPr>
        <w:t>％合同总额的履约保证金，合同生效。</w:t>
      </w:r>
    </w:p>
    <w:p w14:paraId="34E622DC" w14:textId="77777777" w:rsidR="00EC496A" w:rsidRPr="00537FBA" w:rsidRDefault="00BF3D6C">
      <w:pPr>
        <w:adjustRightInd w:val="0"/>
        <w:spacing w:line="360" w:lineRule="atLeast"/>
        <w:jc w:val="left"/>
        <w:textAlignment w:val="baseline"/>
        <w:rPr>
          <w:bCs/>
          <w:sz w:val="24"/>
        </w:rPr>
      </w:pPr>
      <w:r w:rsidRPr="00537FBA">
        <w:rPr>
          <w:rFonts w:hint="eastAsia"/>
          <w:bCs/>
          <w:sz w:val="24"/>
        </w:rPr>
        <w:t>无预付款，核心设备到货</w:t>
      </w:r>
      <w:proofErr w:type="gramStart"/>
      <w:r w:rsidRPr="00537FBA">
        <w:rPr>
          <w:rFonts w:hint="eastAsia"/>
          <w:bCs/>
          <w:sz w:val="24"/>
        </w:rPr>
        <w:t>付合同全</w:t>
      </w:r>
      <w:proofErr w:type="gramEnd"/>
      <w:r w:rsidRPr="00537FBA">
        <w:rPr>
          <w:rFonts w:hint="eastAsia"/>
          <w:bCs/>
          <w:sz w:val="24"/>
        </w:rPr>
        <w:t>款的</w:t>
      </w:r>
      <w:r w:rsidRPr="00537FBA">
        <w:rPr>
          <w:rFonts w:hint="eastAsia"/>
          <w:bCs/>
          <w:sz w:val="24"/>
        </w:rPr>
        <w:t>30%</w:t>
      </w:r>
      <w:r w:rsidRPr="00537FBA">
        <w:rPr>
          <w:rFonts w:hint="eastAsia"/>
          <w:bCs/>
          <w:sz w:val="24"/>
        </w:rPr>
        <w:t>，全部设备到货</w:t>
      </w:r>
      <w:proofErr w:type="gramStart"/>
      <w:r w:rsidRPr="00537FBA">
        <w:rPr>
          <w:rFonts w:hint="eastAsia"/>
          <w:bCs/>
          <w:sz w:val="24"/>
        </w:rPr>
        <w:t>付合同全</w:t>
      </w:r>
      <w:proofErr w:type="gramEnd"/>
      <w:r w:rsidRPr="00537FBA">
        <w:rPr>
          <w:rFonts w:hint="eastAsia"/>
          <w:bCs/>
          <w:sz w:val="24"/>
        </w:rPr>
        <w:t>款的</w:t>
      </w:r>
      <w:r w:rsidRPr="00537FBA">
        <w:rPr>
          <w:rFonts w:hint="eastAsia"/>
          <w:bCs/>
          <w:sz w:val="24"/>
        </w:rPr>
        <w:t>15%</w:t>
      </w:r>
      <w:r w:rsidRPr="00537FBA">
        <w:rPr>
          <w:rFonts w:hint="eastAsia"/>
          <w:bCs/>
          <w:sz w:val="24"/>
        </w:rPr>
        <w:t>，部署、调试、运行、验收合格后付全款的</w:t>
      </w:r>
      <w:r w:rsidRPr="00537FBA">
        <w:rPr>
          <w:rFonts w:hint="eastAsia"/>
          <w:bCs/>
          <w:sz w:val="24"/>
        </w:rPr>
        <w:t>40%</w:t>
      </w:r>
      <w:r w:rsidRPr="00537FBA">
        <w:rPr>
          <w:rFonts w:hint="eastAsia"/>
          <w:bCs/>
          <w:sz w:val="24"/>
        </w:rPr>
        <w:t>，审计完成后支付合同余款（余款以审计结果为准）。</w:t>
      </w:r>
    </w:p>
    <w:p w14:paraId="7BD4234A" w14:textId="77777777" w:rsidR="00EC496A" w:rsidRPr="00537FBA" w:rsidRDefault="00BF3D6C">
      <w:pPr>
        <w:adjustRightInd w:val="0"/>
        <w:spacing w:line="360" w:lineRule="atLeast"/>
        <w:jc w:val="left"/>
        <w:textAlignment w:val="baseline"/>
        <w:rPr>
          <w:bCs/>
          <w:sz w:val="24"/>
        </w:rPr>
      </w:pPr>
      <w:r w:rsidRPr="00537FBA">
        <w:rPr>
          <w:rFonts w:hint="eastAsia"/>
          <w:bCs/>
          <w:sz w:val="24"/>
        </w:rPr>
        <w:t>货物通过最终验收合格后，履约保证金自动转为质量保证金，质量保证期结束后三十日内，需方将质量保证金无息退还供方。</w:t>
      </w:r>
    </w:p>
    <w:p w14:paraId="145AD821"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其他相关要求</w:t>
      </w:r>
    </w:p>
    <w:p w14:paraId="7C222268" w14:textId="77777777" w:rsidR="00EC496A" w:rsidRPr="00537FBA" w:rsidRDefault="00BF3D6C">
      <w:pPr>
        <w:adjustRightInd w:val="0"/>
        <w:spacing w:line="360" w:lineRule="atLeast"/>
        <w:jc w:val="left"/>
        <w:textAlignment w:val="baseline"/>
        <w:rPr>
          <w:b/>
          <w:sz w:val="24"/>
        </w:rPr>
      </w:pPr>
      <w:r w:rsidRPr="00537FBA">
        <w:rPr>
          <w:rFonts w:hint="eastAsia"/>
          <w:bCs/>
          <w:sz w:val="24"/>
        </w:rPr>
        <w:t>本项目的核心产品：堡垒机</w:t>
      </w:r>
    </w:p>
    <w:p w14:paraId="448EE75E"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特殊资质条款</w:t>
      </w:r>
    </w:p>
    <w:p w14:paraId="394ED718" w14:textId="77777777" w:rsidR="00EC496A" w:rsidRPr="00537FBA" w:rsidRDefault="00BF3D6C">
      <w:pPr>
        <w:adjustRightInd w:val="0"/>
        <w:spacing w:line="360" w:lineRule="atLeast"/>
        <w:jc w:val="left"/>
        <w:textAlignment w:val="baseline"/>
        <w:rPr>
          <w:bCs/>
          <w:sz w:val="24"/>
        </w:rPr>
      </w:pPr>
      <w:r w:rsidRPr="00537FBA">
        <w:rPr>
          <w:rFonts w:hint="eastAsia"/>
          <w:bCs/>
          <w:sz w:val="24"/>
        </w:rPr>
        <w:t>无</w:t>
      </w:r>
    </w:p>
    <w:p w14:paraId="209E744F" w14:textId="77777777" w:rsidR="00EC496A" w:rsidRPr="00537FBA" w:rsidRDefault="00BF3D6C">
      <w:pPr>
        <w:numPr>
          <w:ilvl w:val="0"/>
          <w:numId w:val="1"/>
        </w:numPr>
        <w:adjustRightInd w:val="0"/>
        <w:spacing w:line="360" w:lineRule="atLeast"/>
        <w:jc w:val="left"/>
        <w:textAlignment w:val="baseline"/>
        <w:rPr>
          <w:b/>
          <w:sz w:val="24"/>
        </w:rPr>
      </w:pPr>
      <w:r w:rsidRPr="00537FBA">
        <w:rPr>
          <w:rFonts w:hint="eastAsia"/>
          <w:b/>
          <w:sz w:val="24"/>
        </w:rPr>
        <w:t>合同条款</w:t>
      </w:r>
    </w:p>
    <w:p w14:paraId="79E0C433"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1．定义</w:t>
      </w:r>
    </w:p>
    <w:p w14:paraId="3ED3E000" w14:textId="77777777" w:rsidR="00EC496A" w:rsidRPr="00537FBA" w:rsidRDefault="00BF3D6C">
      <w:pPr>
        <w:tabs>
          <w:tab w:val="left" w:pos="900"/>
        </w:tabs>
        <w:spacing w:line="400" w:lineRule="exact"/>
        <w:rPr>
          <w:rFonts w:ascii="宋体" w:hAnsi="宋体" w:cs="宋体"/>
          <w:sz w:val="24"/>
        </w:rPr>
      </w:pPr>
      <w:r w:rsidRPr="00537FBA">
        <w:rPr>
          <w:rFonts w:ascii="宋体" w:hAnsi="宋体" w:cs="宋体" w:hint="eastAsia"/>
          <w:sz w:val="24"/>
        </w:rPr>
        <w:t>本合同中的下列术语应解释为：</w:t>
      </w:r>
    </w:p>
    <w:p w14:paraId="6145230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1.1合同</w:t>
      </w:r>
      <w:proofErr w:type="gramStart"/>
      <w:r w:rsidRPr="00537FBA">
        <w:rPr>
          <w:rFonts w:ascii="宋体" w:eastAsia="宋体" w:hAnsi="宋体" w:cs="宋体" w:hint="eastAsia"/>
        </w:rPr>
        <w:t>系指需供双方</w:t>
      </w:r>
      <w:proofErr w:type="gramEnd"/>
      <w:r w:rsidRPr="00537FBA">
        <w:rPr>
          <w:rFonts w:ascii="宋体" w:eastAsia="宋体" w:hAnsi="宋体" w:cs="宋体" w:hint="eastAsia"/>
        </w:rPr>
        <w:t>签署的、合同格式中载明</w:t>
      </w:r>
      <w:proofErr w:type="gramStart"/>
      <w:r w:rsidRPr="00537FBA">
        <w:rPr>
          <w:rFonts w:ascii="宋体" w:eastAsia="宋体" w:hAnsi="宋体" w:cs="宋体" w:hint="eastAsia"/>
        </w:rPr>
        <w:t>的需供双方</w:t>
      </w:r>
      <w:proofErr w:type="gramEnd"/>
      <w:r w:rsidRPr="00537FBA">
        <w:rPr>
          <w:rFonts w:ascii="宋体" w:eastAsia="宋体" w:hAnsi="宋体" w:cs="宋体" w:hint="eastAsia"/>
        </w:rPr>
        <w:t>所达成的协议， 包括所有的附件、附录和构成合同的其它文件。</w:t>
      </w:r>
    </w:p>
    <w:p w14:paraId="345EE61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1.2合同价系指根据合同约定，供方在完全履行合同义务后需方应付给供方的价格。</w:t>
      </w:r>
    </w:p>
    <w:p w14:paraId="37ADF2E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1.3货物系指供方根据合同约定须向需方提供的一切设备、机械、仪表、备件，包括工具、手册等其它相关资料。</w:t>
      </w:r>
    </w:p>
    <w:p w14:paraId="274D1729"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1.4服务系指根据合同约定供方承担与供货有关的辅助服务，如运输、保险及安装、调试、提供技术援助、培训和其他类似的服务。</w:t>
      </w:r>
    </w:p>
    <w:p w14:paraId="537E480D" w14:textId="77777777" w:rsidR="00EC496A" w:rsidRPr="00537FBA" w:rsidRDefault="00BF3D6C">
      <w:pPr>
        <w:pStyle w:val="2"/>
        <w:spacing w:line="400" w:lineRule="exact"/>
        <w:ind w:firstLineChars="100" w:firstLine="240"/>
        <w:rPr>
          <w:rFonts w:ascii="宋体" w:eastAsia="宋体" w:hAnsi="宋体" w:cs="宋体"/>
        </w:rPr>
      </w:pPr>
      <w:bookmarkStart w:id="0" w:name="_Ref467378840"/>
      <w:r w:rsidRPr="00537FBA">
        <w:rPr>
          <w:rFonts w:ascii="宋体" w:eastAsia="宋体" w:hAnsi="宋体" w:cs="宋体" w:hint="eastAsia"/>
        </w:rPr>
        <w:t>1.5需方系指与中标人签署供货合同的单位（</w:t>
      </w:r>
      <w:proofErr w:type="gramStart"/>
      <w:r w:rsidRPr="00537FBA">
        <w:rPr>
          <w:rFonts w:ascii="宋体" w:eastAsia="宋体" w:hAnsi="宋体" w:cs="宋体" w:hint="eastAsia"/>
        </w:rPr>
        <w:t>含最终</w:t>
      </w:r>
      <w:proofErr w:type="gramEnd"/>
      <w:r w:rsidRPr="00537FBA">
        <w:rPr>
          <w:rFonts w:ascii="宋体" w:eastAsia="宋体" w:hAnsi="宋体" w:cs="宋体" w:hint="eastAsia"/>
        </w:rPr>
        <w:t>用户）。</w:t>
      </w:r>
      <w:bookmarkEnd w:id="0"/>
    </w:p>
    <w:p w14:paraId="2E9EF17E" w14:textId="77777777" w:rsidR="00EC496A" w:rsidRPr="00537FBA" w:rsidRDefault="00BF3D6C">
      <w:pPr>
        <w:pStyle w:val="2"/>
        <w:spacing w:line="400" w:lineRule="exact"/>
        <w:ind w:firstLineChars="100" w:firstLine="240"/>
        <w:rPr>
          <w:rFonts w:ascii="宋体" w:eastAsia="宋体" w:hAnsi="宋体" w:cs="宋体"/>
        </w:rPr>
      </w:pPr>
      <w:bookmarkStart w:id="1" w:name="_Ref467379400"/>
      <w:r w:rsidRPr="00537FBA">
        <w:rPr>
          <w:rFonts w:ascii="宋体" w:eastAsia="宋体" w:hAnsi="宋体" w:cs="宋体" w:hint="eastAsia"/>
        </w:rPr>
        <w:t>1.6供方系指根据合同约定提供货物及相关服务的中标人。</w:t>
      </w:r>
      <w:bookmarkEnd w:id="1"/>
    </w:p>
    <w:p w14:paraId="22A32F4A" w14:textId="77777777" w:rsidR="00EC496A" w:rsidRPr="00537FBA" w:rsidRDefault="00BF3D6C">
      <w:pPr>
        <w:pStyle w:val="2"/>
        <w:spacing w:line="400" w:lineRule="exact"/>
        <w:ind w:firstLineChars="100" w:firstLine="240"/>
        <w:rPr>
          <w:rFonts w:ascii="宋体" w:eastAsia="宋体" w:hAnsi="宋体" w:cs="宋体"/>
        </w:rPr>
      </w:pPr>
      <w:bookmarkStart w:id="2" w:name="_Ref467379436"/>
      <w:r w:rsidRPr="00537FBA">
        <w:rPr>
          <w:rFonts w:ascii="宋体" w:eastAsia="宋体" w:hAnsi="宋体" w:cs="宋体" w:hint="eastAsia"/>
        </w:rPr>
        <w:t>1.7现场系指合同约定货物将要运至和安装的地点。</w:t>
      </w:r>
      <w:bookmarkEnd w:id="2"/>
    </w:p>
    <w:p w14:paraId="6959EC6B"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1.8验收系指合同双方依据强制性的国家技术质量规范和合同约定，确认合同项下的货物符合合同规定的活动。</w:t>
      </w:r>
      <w:bookmarkStart w:id="3" w:name="_Toc487900350"/>
    </w:p>
    <w:p w14:paraId="39CFAA1A"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2．技术规范</w:t>
      </w:r>
      <w:bookmarkEnd w:id="3"/>
    </w:p>
    <w:p w14:paraId="6EBD6A2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2.1 提交货物的技术规范应与招标文件规定的技术规范和技术规范附件及其</w:t>
      </w:r>
      <w:r w:rsidRPr="00537FBA">
        <w:rPr>
          <w:rFonts w:ascii="宋体" w:eastAsia="宋体" w:hAnsi="宋体" w:cs="宋体" w:hint="eastAsia"/>
        </w:rPr>
        <w:lastRenderedPageBreak/>
        <w:t>投标文件的技术规范偏差表相一致。若技术规范中无相应说明，则以国家有关部门最新颁布的相应标准及规范为准。</w:t>
      </w:r>
      <w:bookmarkStart w:id="4" w:name="_Toc487900351"/>
    </w:p>
    <w:p w14:paraId="739D6726" w14:textId="77777777" w:rsidR="00EC496A" w:rsidRPr="00537FBA" w:rsidRDefault="00BF3D6C">
      <w:pPr>
        <w:tabs>
          <w:tab w:val="left" w:pos="900"/>
        </w:tabs>
        <w:spacing w:line="400" w:lineRule="exact"/>
        <w:ind w:left="720" w:hanging="720"/>
        <w:rPr>
          <w:rFonts w:ascii="宋体" w:hAnsi="宋体" w:cs="宋体"/>
          <w:b/>
          <w:bCs/>
          <w:sz w:val="24"/>
        </w:rPr>
      </w:pPr>
      <w:r w:rsidRPr="00537FBA">
        <w:rPr>
          <w:rFonts w:ascii="宋体" w:hAnsi="宋体" w:cs="宋体" w:hint="eastAsia"/>
          <w:b/>
          <w:bCs/>
          <w:sz w:val="24"/>
        </w:rPr>
        <w:t>3．知识产权</w:t>
      </w:r>
      <w:bookmarkEnd w:id="4"/>
    </w:p>
    <w:p w14:paraId="788B240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3.1 供方应保证需方在使用该货物或其任何一部分时不受第三方提出的侵犯专利权、著作权、商标权和工业设计权等的起诉。如果任何第三方提出侵权指控， 供方须与第三方交涉并承担由此发生的一切责任、费用和经济赔偿。</w:t>
      </w:r>
      <w:bookmarkStart w:id="5" w:name="_Toc487900352"/>
    </w:p>
    <w:p w14:paraId="0CF2DB52" w14:textId="77777777" w:rsidR="00EC496A" w:rsidRPr="00537FBA" w:rsidRDefault="00BF3D6C">
      <w:pPr>
        <w:spacing w:line="400" w:lineRule="exact"/>
        <w:ind w:left="720" w:hanging="720"/>
        <w:rPr>
          <w:rFonts w:ascii="宋体" w:hAnsi="宋体" w:cs="宋体"/>
          <w:b/>
          <w:bCs/>
          <w:sz w:val="24"/>
        </w:rPr>
      </w:pPr>
      <w:r w:rsidRPr="00537FBA">
        <w:rPr>
          <w:rFonts w:ascii="宋体" w:hAnsi="宋体" w:cs="宋体" w:hint="eastAsia"/>
          <w:b/>
          <w:bCs/>
          <w:sz w:val="24"/>
        </w:rPr>
        <w:t>4．包装要求</w:t>
      </w:r>
      <w:bookmarkEnd w:id="5"/>
    </w:p>
    <w:p w14:paraId="5BD48F1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4.1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14:paraId="04831977"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4.2 每件包装箱内应附一份详细装箱单和质量合格证。</w:t>
      </w:r>
      <w:bookmarkStart w:id="6" w:name="_Toc487900353"/>
    </w:p>
    <w:p w14:paraId="34749A1C"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5．装运标志</w:t>
      </w:r>
      <w:bookmarkEnd w:id="6"/>
    </w:p>
    <w:p w14:paraId="784900A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5.1  供方应在每一包装箱的</w:t>
      </w:r>
      <w:proofErr w:type="gramStart"/>
      <w:r w:rsidRPr="00537FBA">
        <w:rPr>
          <w:rFonts w:ascii="宋体" w:eastAsia="宋体" w:hAnsi="宋体" w:cs="宋体" w:hint="eastAsia"/>
        </w:rPr>
        <w:t>四侧用不</w:t>
      </w:r>
      <w:proofErr w:type="gramEnd"/>
      <w:r w:rsidRPr="00537FBA">
        <w:rPr>
          <w:rFonts w:ascii="宋体" w:eastAsia="宋体" w:hAnsi="宋体" w:cs="宋体" w:hint="eastAsia"/>
        </w:rPr>
        <w:t>褪色的油漆以醒目的中文字样做出下列标记：</w:t>
      </w:r>
    </w:p>
    <w:p w14:paraId="23AA263D" w14:textId="77777777" w:rsidR="00EC496A" w:rsidRPr="00537FBA" w:rsidRDefault="00BF3D6C">
      <w:pPr>
        <w:spacing w:line="400" w:lineRule="exact"/>
        <w:ind w:firstLineChars="350" w:firstLine="840"/>
        <w:rPr>
          <w:rFonts w:ascii="宋体" w:hAnsi="宋体" w:cs="宋体"/>
          <w:sz w:val="24"/>
        </w:rPr>
      </w:pPr>
      <w:r w:rsidRPr="00537FBA">
        <w:rPr>
          <w:rFonts w:ascii="宋体" w:hAnsi="宋体" w:cs="宋体" w:hint="eastAsia"/>
          <w:sz w:val="24"/>
        </w:rPr>
        <w:t>收货人：           ；合同号：           ；装运标志：         ；</w:t>
      </w:r>
    </w:p>
    <w:p w14:paraId="5189AE7A" w14:textId="77777777" w:rsidR="00EC496A" w:rsidRPr="00537FBA" w:rsidRDefault="00BF3D6C">
      <w:pPr>
        <w:spacing w:line="400" w:lineRule="exact"/>
        <w:ind w:firstLineChars="350" w:firstLine="840"/>
        <w:rPr>
          <w:rFonts w:ascii="宋体" w:hAnsi="宋体" w:cs="宋体"/>
          <w:sz w:val="24"/>
        </w:rPr>
      </w:pPr>
      <w:r w:rsidRPr="00537FBA">
        <w:rPr>
          <w:rFonts w:ascii="宋体" w:hAnsi="宋体" w:cs="宋体" w:hint="eastAsia"/>
          <w:sz w:val="24"/>
        </w:rPr>
        <w:t>收货人代号：        ；目的地：         ；货物名称、品目号和箱号：     ；</w:t>
      </w:r>
    </w:p>
    <w:p w14:paraId="29F760A1" w14:textId="77777777" w:rsidR="00EC496A" w:rsidRPr="00537FBA" w:rsidRDefault="00BF3D6C">
      <w:pPr>
        <w:spacing w:line="400" w:lineRule="exact"/>
        <w:ind w:firstLineChars="350" w:firstLine="840"/>
        <w:rPr>
          <w:rFonts w:ascii="宋体" w:hAnsi="宋体" w:cs="宋体"/>
          <w:sz w:val="24"/>
        </w:rPr>
      </w:pPr>
      <w:r w:rsidRPr="00537FBA">
        <w:rPr>
          <w:rFonts w:ascii="宋体" w:hAnsi="宋体" w:cs="宋体" w:hint="eastAsia"/>
          <w:sz w:val="24"/>
        </w:rPr>
        <w:t>毛重／净重：        ； 尺寸(长×宽×高以厘米计)：           。</w:t>
      </w:r>
    </w:p>
    <w:p w14:paraId="1242BFF5"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5.2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bookmarkStart w:id="7" w:name="_Toc487900354"/>
      <w:bookmarkStart w:id="8" w:name="_Ref467379536"/>
      <w:bookmarkStart w:id="9" w:name="_Ref467379527"/>
      <w:bookmarkStart w:id="10" w:name="_Ref467379542"/>
      <w:bookmarkStart w:id="11" w:name="_Ref467378541"/>
      <w:bookmarkStart w:id="12" w:name="_Ref467378591"/>
    </w:p>
    <w:p w14:paraId="25CAC7B6" w14:textId="77777777" w:rsidR="00EC496A" w:rsidRPr="00537FBA" w:rsidRDefault="00BF3D6C">
      <w:pPr>
        <w:spacing w:line="400" w:lineRule="exact"/>
        <w:ind w:left="720" w:hanging="720"/>
        <w:rPr>
          <w:rFonts w:ascii="宋体" w:hAnsi="宋体" w:cs="宋体"/>
          <w:b/>
          <w:bCs/>
          <w:sz w:val="24"/>
        </w:rPr>
      </w:pPr>
      <w:r w:rsidRPr="00537FBA">
        <w:rPr>
          <w:rFonts w:ascii="宋体" w:hAnsi="宋体" w:cs="宋体" w:hint="eastAsia"/>
          <w:b/>
          <w:bCs/>
          <w:sz w:val="24"/>
        </w:rPr>
        <w:t>6．交货方式</w:t>
      </w:r>
      <w:bookmarkEnd w:id="7"/>
      <w:bookmarkEnd w:id="8"/>
      <w:bookmarkEnd w:id="9"/>
      <w:bookmarkEnd w:id="10"/>
      <w:bookmarkEnd w:id="11"/>
      <w:bookmarkEnd w:id="12"/>
    </w:p>
    <w:p w14:paraId="6F5C6350" w14:textId="77777777" w:rsidR="00EC496A" w:rsidRPr="00537FBA" w:rsidRDefault="00BF3D6C">
      <w:pPr>
        <w:pStyle w:val="2"/>
        <w:spacing w:line="400" w:lineRule="exact"/>
        <w:ind w:firstLineChars="100" w:firstLine="240"/>
        <w:rPr>
          <w:rFonts w:ascii="宋体" w:eastAsia="宋体" w:hAnsi="宋体" w:cs="宋体"/>
        </w:rPr>
      </w:pPr>
      <w:bookmarkStart w:id="13" w:name="_Ref467379657"/>
      <w:r w:rsidRPr="00537FBA">
        <w:rPr>
          <w:rFonts w:ascii="宋体" w:eastAsia="宋体" w:hAnsi="宋体" w:cs="宋体" w:hint="eastAsia"/>
        </w:rPr>
        <w:t>6.1   交货方式一般为下列其中一种，具体在合同特殊条款中规定。</w:t>
      </w:r>
      <w:bookmarkEnd w:id="13"/>
    </w:p>
    <w:p w14:paraId="465AD7DE"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6.1.1 现场交货：供方负责办理运输和保险，将货物运抵现场。有关运输和保险的一切费用由供方承担。所有货物运抵现场且安装调试完毕并验收合格后的日期为交货日期。</w:t>
      </w:r>
    </w:p>
    <w:p w14:paraId="2618376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6.1.2  工厂交货：由供方负责代办运输和保险事宜。运输费和保险费由需方承担。运输部门出具收据的日期为交货日期。</w:t>
      </w:r>
    </w:p>
    <w:p w14:paraId="0A11C5B5"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6.1.3   需方自提货物：由需方在合同规定地点自行办理提货。提单日期为交货日期。</w:t>
      </w:r>
    </w:p>
    <w:p w14:paraId="66DA641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 xml:space="preserve">6.2 供方应在合同规定的交货期 3 </w:t>
      </w:r>
      <w:proofErr w:type="gramStart"/>
      <w:r w:rsidRPr="00537FBA">
        <w:rPr>
          <w:rFonts w:ascii="宋体" w:eastAsia="宋体" w:hAnsi="宋体" w:cs="宋体" w:hint="eastAsia"/>
        </w:rPr>
        <w:t>天以前</w:t>
      </w:r>
      <w:proofErr w:type="gramEnd"/>
      <w:r w:rsidRPr="00537FBA">
        <w:rPr>
          <w:rFonts w:ascii="宋体" w:eastAsia="宋体" w:hAnsi="宋体" w:cs="宋体" w:hint="eastAsia"/>
        </w:rPr>
        <w:t>以电报或传真形式将合同号、货物名称、数量、包装箱件数、总毛重、总体积(立方米)和备妥交货日期通知需方。</w:t>
      </w:r>
      <w:r w:rsidRPr="00537FBA">
        <w:rPr>
          <w:rFonts w:ascii="宋体" w:eastAsia="宋体" w:hAnsi="宋体" w:cs="宋体" w:hint="eastAsia"/>
        </w:rPr>
        <w:lastRenderedPageBreak/>
        <w:t xml:space="preserve">同时供方应用挂号信将详细交货清单一式 6 </w:t>
      </w:r>
      <w:proofErr w:type="gramStart"/>
      <w:r w:rsidRPr="00537FBA">
        <w:rPr>
          <w:rFonts w:ascii="宋体" w:eastAsia="宋体" w:hAnsi="宋体" w:cs="宋体" w:hint="eastAsia"/>
        </w:rPr>
        <w:t>份包括</w:t>
      </w:r>
      <w:proofErr w:type="gramEnd"/>
      <w:r w:rsidRPr="00537FBA">
        <w:rPr>
          <w:rFonts w:ascii="宋体" w:eastAsia="宋体" w:hAnsi="宋体" w:cs="宋体" w:hint="eastAsia"/>
        </w:rPr>
        <w:t>合同号、货物名称、规格、数量、总毛重、总体积(立方米)、包装箱件数和每个包装箱的尺寸(长×宽×高)、货物总价和备妥待交日期以及对货物在运输和仓储的特殊要求和注意事项通知需方。</w:t>
      </w:r>
    </w:p>
    <w:p w14:paraId="633E3D5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6.3  在现场交货和工厂交货条件下，供方装运的货物不应超过合同规定的数量或重量。否则，供方应对超运部分所引起的一切后果负责。</w:t>
      </w:r>
      <w:bookmarkStart w:id="14" w:name="_Toc487900355"/>
    </w:p>
    <w:p w14:paraId="65C4FA6A" w14:textId="77777777" w:rsidR="00EC496A" w:rsidRPr="00537FBA" w:rsidRDefault="00BF3D6C">
      <w:pPr>
        <w:tabs>
          <w:tab w:val="left" w:pos="720"/>
        </w:tabs>
        <w:spacing w:line="400" w:lineRule="exact"/>
        <w:ind w:left="960" w:hanging="960"/>
        <w:rPr>
          <w:rFonts w:ascii="宋体" w:hAnsi="宋体" w:cs="宋体"/>
          <w:b/>
          <w:bCs/>
          <w:sz w:val="24"/>
        </w:rPr>
      </w:pPr>
      <w:r w:rsidRPr="00537FBA">
        <w:rPr>
          <w:rFonts w:ascii="宋体" w:hAnsi="宋体" w:cs="宋体" w:hint="eastAsia"/>
          <w:b/>
          <w:bCs/>
          <w:sz w:val="24"/>
        </w:rPr>
        <w:t>7．装运通知</w:t>
      </w:r>
      <w:bookmarkEnd w:id="14"/>
    </w:p>
    <w:p w14:paraId="50C7A859"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7.1 在现场交货和工厂交货条件下的货物，供方通知需方货物已备妥</w:t>
      </w:r>
      <w:proofErr w:type="gramStart"/>
      <w:r w:rsidRPr="00537FBA">
        <w:rPr>
          <w:rFonts w:ascii="宋体" w:eastAsia="宋体" w:hAnsi="宋体" w:cs="宋体" w:hint="eastAsia"/>
        </w:rPr>
        <w:t>待运输</w:t>
      </w:r>
      <w:proofErr w:type="gramEnd"/>
      <w:r w:rsidRPr="00537FBA">
        <w:rPr>
          <w:rFonts w:ascii="宋体" w:eastAsia="宋体" w:hAnsi="宋体" w:cs="宋体" w:hint="eastAsia"/>
        </w:rPr>
        <w:t>后24小时之内，应将合同号、货名、数量、毛重、总体积(立方米)、发票金额、运输工具名称及装运日期，以电报或传真通知需方。</w:t>
      </w:r>
    </w:p>
    <w:p w14:paraId="1692312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7.2  如因供方延误将上述内容用电报或传真通知需方，由此引起的一切后果损失应由供方负责。</w:t>
      </w:r>
      <w:bookmarkStart w:id="15" w:name="_Toc487900357"/>
      <w:bookmarkStart w:id="16" w:name="_Ref467379793"/>
      <w:bookmarkStart w:id="17" w:name="_Ref467379807"/>
    </w:p>
    <w:p w14:paraId="01738DD1" w14:textId="77777777" w:rsidR="00EC496A" w:rsidRPr="00537FBA" w:rsidRDefault="00BF3D6C">
      <w:pPr>
        <w:pStyle w:val="3"/>
        <w:spacing w:line="400" w:lineRule="exact"/>
        <w:ind w:left="0" w:firstLine="0"/>
        <w:rPr>
          <w:rFonts w:hAnsi="宋体" w:cs="宋体"/>
          <w:b/>
          <w:bCs/>
          <w:kern w:val="2"/>
        </w:rPr>
      </w:pPr>
      <w:r w:rsidRPr="00537FBA">
        <w:rPr>
          <w:rFonts w:hAnsi="宋体" w:cs="宋体" w:hint="eastAsia"/>
          <w:b/>
          <w:bCs/>
          <w:kern w:val="2"/>
        </w:rPr>
        <w:t>8．付款条件</w:t>
      </w:r>
      <w:bookmarkEnd w:id="15"/>
      <w:bookmarkEnd w:id="16"/>
      <w:bookmarkEnd w:id="17"/>
    </w:p>
    <w:p w14:paraId="491441B3" w14:textId="77777777" w:rsidR="00EC496A" w:rsidRPr="00537FBA" w:rsidRDefault="00BF3D6C" w:rsidP="00537CCB">
      <w:pPr>
        <w:spacing w:beforeLines="50" w:before="156" w:line="360" w:lineRule="auto"/>
        <w:ind w:firstLineChars="200" w:firstLine="480"/>
        <w:rPr>
          <w:rFonts w:ascii="宋体" w:hAnsi="宋体" w:cs="宋体"/>
          <w:sz w:val="24"/>
        </w:rPr>
      </w:pPr>
      <w:r w:rsidRPr="00537FBA">
        <w:rPr>
          <w:rFonts w:ascii="宋体" w:hAnsi="宋体" w:cs="宋体" w:hint="eastAsia"/>
          <w:sz w:val="24"/>
        </w:rPr>
        <w:t>本合同付款条件</w:t>
      </w:r>
      <w:bookmarkStart w:id="18" w:name="_Ref467379852"/>
      <w:bookmarkStart w:id="19" w:name="_Toc487900358"/>
      <w:bookmarkStart w:id="20" w:name="_Ref467379923"/>
      <w:bookmarkStart w:id="21" w:name="_Ref467379863"/>
      <w:r w:rsidRPr="00537FBA">
        <w:rPr>
          <w:rFonts w:ascii="宋体" w:hAnsi="宋体" w:cs="宋体" w:hint="eastAsia"/>
          <w:sz w:val="24"/>
        </w:rPr>
        <w:t>：无预付款，核心设备到货</w:t>
      </w:r>
      <w:proofErr w:type="gramStart"/>
      <w:r w:rsidRPr="00537FBA">
        <w:rPr>
          <w:rFonts w:ascii="宋体" w:hAnsi="宋体" w:cs="宋体" w:hint="eastAsia"/>
          <w:sz w:val="24"/>
        </w:rPr>
        <w:t>付合同全</w:t>
      </w:r>
      <w:proofErr w:type="gramEnd"/>
      <w:r w:rsidRPr="00537FBA">
        <w:rPr>
          <w:rFonts w:ascii="宋体" w:hAnsi="宋体" w:cs="宋体" w:hint="eastAsia"/>
          <w:sz w:val="24"/>
        </w:rPr>
        <w:t>款的30%，全部设备到货</w:t>
      </w:r>
      <w:proofErr w:type="gramStart"/>
      <w:r w:rsidRPr="00537FBA">
        <w:rPr>
          <w:rFonts w:ascii="宋体" w:hAnsi="宋体" w:cs="宋体" w:hint="eastAsia"/>
          <w:sz w:val="24"/>
        </w:rPr>
        <w:t>付合同全</w:t>
      </w:r>
      <w:proofErr w:type="gramEnd"/>
      <w:r w:rsidRPr="00537FBA">
        <w:rPr>
          <w:rFonts w:ascii="宋体" w:hAnsi="宋体" w:cs="宋体" w:hint="eastAsia"/>
          <w:sz w:val="24"/>
        </w:rPr>
        <w:t>款的15%，部署、调试、运行、验收合格后付全款的40%，审计完成后支付合同余款（余款以审计结果为准）。</w:t>
      </w:r>
    </w:p>
    <w:p w14:paraId="29294167"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9．技术资料</w:t>
      </w:r>
      <w:bookmarkEnd w:id="18"/>
      <w:bookmarkEnd w:id="19"/>
      <w:bookmarkEnd w:id="20"/>
      <w:bookmarkEnd w:id="21"/>
    </w:p>
    <w:p w14:paraId="2EBED566" w14:textId="77777777" w:rsidR="00EC496A" w:rsidRPr="00537FBA" w:rsidRDefault="00BF3D6C">
      <w:pPr>
        <w:spacing w:line="400" w:lineRule="exact"/>
        <w:rPr>
          <w:rFonts w:ascii="宋体" w:hAnsi="宋体" w:cs="宋体"/>
          <w:sz w:val="24"/>
        </w:rPr>
      </w:pPr>
      <w:r w:rsidRPr="00537FBA">
        <w:rPr>
          <w:rFonts w:ascii="宋体" w:hAnsi="宋体" w:cs="宋体" w:hint="eastAsia"/>
          <w:sz w:val="24"/>
        </w:rPr>
        <w:t>合同项下技术资料(除合同特殊条款规定外)将以下列方式交付：</w:t>
      </w:r>
    </w:p>
    <w:p w14:paraId="6A0D80B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9.1合同生效后 3 天内，供方应将每台设备和仪器的中文技术资料一套，如目录索引、图纸、操作手册、使用指南、维修指南和／或服务手册和示意图寄给需方。</w:t>
      </w:r>
    </w:p>
    <w:p w14:paraId="2310FF4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9.2  另外一套完整的上述资料应包装好随同每批货物一起发运。</w:t>
      </w:r>
    </w:p>
    <w:p w14:paraId="5E1ECD4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9.3  如果需方确认供方提供的技术资料不完整或在运输过程中丢失，供方将在收到需方通知后  5  天内将丢失资料免费寄给需方。</w:t>
      </w:r>
      <w:bookmarkStart w:id="22" w:name="_Toc487900359"/>
      <w:bookmarkStart w:id="23" w:name="_Ref467379937"/>
      <w:bookmarkStart w:id="24" w:name="_Ref467377798"/>
      <w:bookmarkStart w:id="25" w:name="_Ref467377962"/>
      <w:bookmarkStart w:id="26" w:name="_Ref467379946"/>
    </w:p>
    <w:p w14:paraId="5EB58E8E"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10．质量保证</w:t>
      </w:r>
      <w:bookmarkEnd w:id="22"/>
      <w:bookmarkEnd w:id="23"/>
      <w:bookmarkEnd w:id="24"/>
      <w:bookmarkEnd w:id="25"/>
      <w:bookmarkEnd w:id="26"/>
    </w:p>
    <w:p w14:paraId="762ACA27"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10.1 供方须保证货物是全新、未使用过的，并完全符合强制性的国家技术质量规范和合同规定的质量、规格、性能和技术规范等的要求。</w:t>
      </w:r>
    </w:p>
    <w:p w14:paraId="629A41F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10.2供方须保证所提供的货物经正确安装、正常运转和保养，在其使用寿命期内须具有符合质量要求和产品说明书的性能。在货物质量保证期之内，供方须对由于设计、工艺或材料的缺陷而发生的任何不足或故障负责。</w:t>
      </w:r>
    </w:p>
    <w:p w14:paraId="52E0731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10.3 根据需方按检验标准自己检验结果或委托有资质的相关质检机构的检验结果，发现货物的数量、质量、规格与合同不符；或者在质量保证期内，证实货物存在缺陷，包括潜在的缺陷或使用不符合要求的材料等，需方应尽快以书面形</w:t>
      </w:r>
      <w:r w:rsidRPr="00537FBA">
        <w:rPr>
          <w:rFonts w:ascii="宋体" w:eastAsia="宋体" w:hAnsi="宋体" w:cs="宋体" w:hint="eastAsia"/>
        </w:rPr>
        <w:lastRenderedPageBreak/>
        <w:t>式通知供方。供方在收到通知后  3  天内应免费维修或更换有缺陷的货物或部件。</w:t>
      </w:r>
    </w:p>
    <w:p w14:paraId="07AD4B6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10.4 如果供方在收到通知后 3 天内没有弥补缺陷，需方可采取必要的补救措施，但由此引发的风险和费用将由供方承担。</w:t>
      </w:r>
    </w:p>
    <w:p w14:paraId="1E333BF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 xml:space="preserve">10.5 除“合同特殊条款”规定外，合同项下货物的质量保证期为自货物通过最终验收起 12 </w:t>
      </w:r>
      <w:proofErr w:type="gramStart"/>
      <w:r w:rsidRPr="00537FBA">
        <w:rPr>
          <w:rFonts w:ascii="宋体" w:eastAsia="宋体" w:hAnsi="宋体" w:cs="宋体" w:hint="eastAsia"/>
        </w:rPr>
        <w:t>个</w:t>
      </w:r>
      <w:proofErr w:type="gramEnd"/>
      <w:r w:rsidRPr="00537FBA">
        <w:rPr>
          <w:rFonts w:ascii="宋体" w:eastAsia="宋体" w:hAnsi="宋体" w:cs="宋体" w:hint="eastAsia"/>
        </w:rPr>
        <w:t>月。</w:t>
      </w:r>
      <w:bookmarkStart w:id="27" w:name="_Toc487900360"/>
      <w:bookmarkStart w:id="28" w:name="_Ref467378018"/>
    </w:p>
    <w:p w14:paraId="2E8F2787"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11．检验</w:t>
      </w:r>
      <w:bookmarkEnd w:id="27"/>
      <w:bookmarkEnd w:id="28"/>
      <w:r w:rsidRPr="00537FBA">
        <w:rPr>
          <w:rFonts w:ascii="宋体" w:hAnsi="宋体" w:cs="宋体" w:hint="eastAsia"/>
          <w:b/>
          <w:bCs/>
          <w:sz w:val="24"/>
        </w:rPr>
        <w:t>和验收</w:t>
      </w:r>
    </w:p>
    <w:p w14:paraId="44EC288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11.1 在交货前，供方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14:paraId="32DABB2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14:paraId="0C49817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11.2.1联合验收：</w:t>
      </w:r>
    </w:p>
    <w:p w14:paraId="7AF74BBF" w14:textId="77777777" w:rsidR="00EC496A" w:rsidRPr="00537FBA" w:rsidRDefault="00BF3D6C">
      <w:pPr>
        <w:spacing w:line="400" w:lineRule="exact"/>
        <w:ind w:firstLineChars="200" w:firstLine="480"/>
        <w:rPr>
          <w:rFonts w:ascii="宋体" w:hAnsi="宋体" w:cs="宋体"/>
          <w:sz w:val="24"/>
        </w:rPr>
      </w:pPr>
      <w:r w:rsidRPr="00537FBA">
        <w:rPr>
          <w:rFonts w:ascii="宋体" w:hAnsi="宋体" w:cs="宋体" w:hint="eastAsia"/>
          <w:sz w:val="24"/>
        </w:rPr>
        <w:t>项目资金为预算内且统一结算的政府采购项目，在合同约定的截至日期内所采购的货物运抵现场并安装调试合格，及时通知需方和政府采购中心待验收，需方、政府采购中心在接到通知后 10个工作日内组织对供应商履约的验收，并制作验收备忘录，签署验收意见。需方应当在验收书上签字盖章并承担相应的法律责任。</w:t>
      </w:r>
    </w:p>
    <w:p w14:paraId="7C21E91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11.2.2需方聘请相关专业机构验收：</w:t>
      </w:r>
    </w:p>
    <w:p w14:paraId="3BF7867F" w14:textId="77777777" w:rsidR="00EC496A" w:rsidRPr="00537FBA" w:rsidRDefault="00BF3D6C">
      <w:pPr>
        <w:spacing w:line="400" w:lineRule="exact"/>
        <w:ind w:firstLineChars="200" w:firstLine="480"/>
        <w:rPr>
          <w:rFonts w:ascii="宋体" w:hAnsi="宋体" w:cs="宋体"/>
          <w:sz w:val="24"/>
        </w:rPr>
      </w:pPr>
      <w:r w:rsidRPr="00537FBA">
        <w:rPr>
          <w:rFonts w:ascii="宋体" w:hAnsi="宋体" w:cs="宋体" w:hint="eastAsia"/>
          <w:sz w:val="24"/>
        </w:rPr>
        <w:t>如果是大型或者复杂的项目，供应商在合同约定的截至日期将所报的货物运抵现场、安装、调试、组织培训（如需要）后，通知需方和政府采购中心待验收，应当按照“委托协议”约定，需方邀请相关专业专家或国家认可的质量检测机构参加验收工作，专业机构验收人员应当在验收书上签字并承担相应的法律责任。</w:t>
      </w:r>
    </w:p>
    <w:p w14:paraId="21EF951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11.2.3需方自行验收：</w:t>
      </w:r>
    </w:p>
    <w:p w14:paraId="7F36B2B2" w14:textId="77777777" w:rsidR="00EC496A" w:rsidRPr="00537FBA" w:rsidRDefault="00BF3D6C">
      <w:pPr>
        <w:spacing w:line="400" w:lineRule="exact"/>
        <w:ind w:firstLineChars="200" w:firstLine="480"/>
        <w:rPr>
          <w:rFonts w:ascii="宋体" w:hAnsi="宋体" w:cs="宋体"/>
          <w:sz w:val="24"/>
        </w:rPr>
      </w:pPr>
      <w:r w:rsidRPr="00537FBA">
        <w:rPr>
          <w:rFonts w:ascii="宋体" w:hAnsi="宋体" w:cs="宋体" w:hint="eastAsia"/>
          <w:sz w:val="24"/>
        </w:rPr>
        <w:t>项目资金为预算外且自行结算的政府采购项目，在合同约定的截至日期内所采购的货物运抵现场并安装调试合格，及时通知需方待验收，需方应当按照“委托协议”约定自行组织对供应商履约的验收，需方验收人员应当在验收书上签字并承担相应的法律责任。</w:t>
      </w:r>
    </w:p>
    <w:p w14:paraId="70724ABA"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11.3 如果货物的质量和规格与合同不符或在第10条规定的质量保证期内，证实货物是有缺陷的，包括潜在的缺陷或使用不符合要求的材料，需方将有权向供</w:t>
      </w:r>
      <w:r w:rsidRPr="00537FBA">
        <w:rPr>
          <w:rFonts w:ascii="宋体" w:eastAsia="宋体" w:hAnsi="宋体" w:cs="宋体" w:hint="eastAsia"/>
        </w:rPr>
        <w:lastRenderedPageBreak/>
        <w:t>方提出索赔。</w:t>
      </w:r>
    </w:p>
    <w:p w14:paraId="6BA9A95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11.4需方有权提出在货物制造过程中派人到制造厂进行监造，供方有义务为需方监造人员提供方便。</w:t>
      </w:r>
    </w:p>
    <w:p w14:paraId="66D284D6"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11.5 制造厂对所供货物进行机械运转试验和性能试验时，必须提前通知需方。</w:t>
      </w:r>
    </w:p>
    <w:p w14:paraId="353EE6ED" w14:textId="77777777" w:rsidR="00EC496A" w:rsidRPr="00537FBA" w:rsidRDefault="00BF3D6C">
      <w:pPr>
        <w:spacing w:line="400" w:lineRule="exact"/>
        <w:ind w:left="960" w:hanging="960"/>
        <w:rPr>
          <w:rFonts w:ascii="宋体" w:hAnsi="宋体" w:cs="宋体"/>
          <w:b/>
          <w:bCs/>
          <w:sz w:val="24"/>
        </w:rPr>
      </w:pPr>
      <w:bookmarkStart w:id="29" w:name="_Toc487900361"/>
      <w:r w:rsidRPr="00537FBA">
        <w:rPr>
          <w:rFonts w:ascii="宋体" w:hAnsi="宋体" w:cs="宋体" w:hint="eastAsia"/>
          <w:b/>
          <w:bCs/>
          <w:sz w:val="24"/>
        </w:rPr>
        <w:t>12．索赔</w:t>
      </w:r>
      <w:bookmarkEnd w:id="29"/>
    </w:p>
    <w:p w14:paraId="492DDC2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12.1 如果货物的质量、规格、数量、重量等与合同不符，或在第10.5规定的质量保证期内证实货物存有缺陷，包括潜在的缺陷或使用不符合要求的材料等，需方有权根据按检验标准自己检验的结果或有资质的权威质检机构的检验结果向供方提出索赔。</w:t>
      </w:r>
    </w:p>
    <w:p w14:paraId="7F62A325" w14:textId="77777777" w:rsidR="00EC496A" w:rsidRPr="00537FBA" w:rsidRDefault="00BF3D6C">
      <w:pPr>
        <w:pStyle w:val="2"/>
        <w:spacing w:line="400" w:lineRule="exact"/>
        <w:ind w:firstLineChars="100" w:firstLine="240"/>
        <w:rPr>
          <w:rFonts w:ascii="宋体" w:eastAsia="宋体" w:hAnsi="宋体" w:cs="宋体"/>
        </w:rPr>
      </w:pPr>
      <w:bookmarkStart w:id="30" w:name="_Ref467378076"/>
      <w:r w:rsidRPr="00537FBA">
        <w:rPr>
          <w:rFonts w:ascii="宋体" w:eastAsia="宋体" w:hAnsi="宋体" w:cs="宋体" w:hint="eastAsia"/>
        </w:rPr>
        <w:t>12.2  在根据合同第10条和第11条规定的检验期和质量保证期内，如果供方对需方提出的索赔负有责任，供方应按照需方同意的下列一种或多种方式解决索赔事宜：</w:t>
      </w:r>
      <w:bookmarkEnd w:id="30"/>
    </w:p>
    <w:p w14:paraId="0619B56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12.2.1 在法定的退货期内，供方应按合同规定将货款退还给需方，并承担由此发生的一切损失和费用，包括利息、银行手续费、运费、保险费、检验费、仓储费、装卸费以及为保护退回货物所需的其它必要费用。如已超过退货期，但供方同意退货，可比照上述办法办理或由双方协商处理。</w:t>
      </w:r>
    </w:p>
    <w:p w14:paraId="23503CA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12.2.2 根据货物低劣程度、损坏程度以及需方所遭受损失的数额，</w:t>
      </w:r>
      <w:proofErr w:type="gramStart"/>
      <w:r w:rsidRPr="00537FBA">
        <w:rPr>
          <w:rFonts w:ascii="宋体" w:eastAsia="宋体" w:hAnsi="宋体" w:cs="宋体" w:hint="eastAsia"/>
        </w:rPr>
        <w:t>经需供</w:t>
      </w:r>
      <w:proofErr w:type="gramEnd"/>
      <w:r w:rsidRPr="00537FBA">
        <w:rPr>
          <w:rFonts w:ascii="宋体" w:eastAsia="宋体" w:hAnsi="宋体" w:cs="宋体" w:hint="eastAsia"/>
        </w:rPr>
        <w:t>双方商定降低货物的价格或由有权威的部门评估，以降低后的价格或评估价格为准。</w:t>
      </w:r>
    </w:p>
    <w:p w14:paraId="5833BA8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12.2.3 用符合规格、质量和性能要求的新零件、部件或货物来更换有缺陷的部分或修补缺陷部分，供方应承</w:t>
      </w:r>
      <w:proofErr w:type="gramStart"/>
      <w:r w:rsidRPr="00537FBA">
        <w:rPr>
          <w:rFonts w:ascii="宋体" w:eastAsia="宋体" w:hAnsi="宋体" w:cs="宋体" w:hint="eastAsia"/>
        </w:rPr>
        <w:t>担一切</w:t>
      </w:r>
      <w:proofErr w:type="gramEnd"/>
      <w:r w:rsidRPr="00537FBA">
        <w:rPr>
          <w:rFonts w:ascii="宋体" w:eastAsia="宋体" w:hAnsi="宋体" w:cs="宋体" w:hint="eastAsia"/>
        </w:rPr>
        <w:t>费用和风险并负担需方所发生的一切直接费用。同时，供方应按合同第10条规定，相应延长修补或更换件的质量保证期。</w:t>
      </w:r>
    </w:p>
    <w:p w14:paraId="538750B7"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12.3  如果在需方发出索赔通知后2天内，供方未作答复，上述索赔应视为已被供方接受。如供方未能在需方提出索赔通知后2天内或需方同意的更长时间内，按照本合同第12.2条规定的任何一种方法解决索赔事宜，需方将从合同款或从供方开具的履约保证金保函中扣回索赔金额。如果这些金额不足以补偿索赔金额，需方有权向供方提出不足部分的补偿。</w:t>
      </w:r>
      <w:bookmarkStart w:id="31" w:name="_Toc487900362"/>
    </w:p>
    <w:p w14:paraId="09305280"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13．延迟交货</w:t>
      </w:r>
      <w:bookmarkEnd w:id="31"/>
    </w:p>
    <w:p w14:paraId="1DD9C00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13.1供方应按照此次“招标文件”中需方规定的时间交货和提供服务。</w:t>
      </w:r>
    </w:p>
    <w:p w14:paraId="45A9C4D5"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13.2如果供方无正当理由迟延交货，需方有权提出违约损失赔偿或解除合同。</w:t>
      </w:r>
    </w:p>
    <w:p w14:paraId="1CF100D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13.3 在履行合同过程中，由于供方原因不能按时交货和提供服务的应及时以书面形式将其理由及预期延误时间通知需方。需方收到供方通知后，认为其理由正当时必须出据书面批示，可酌情延长交货时间，此批示将作为最终验收的一部分。</w:t>
      </w:r>
    </w:p>
    <w:p w14:paraId="64BADDD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13.4</w:t>
      </w:r>
      <w:bookmarkStart w:id="32" w:name="_Toc487900363"/>
      <w:r w:rsidRPr="00537FBA">
        <w:rPr>
          <w:rFonts w:ascii="宋体" w:eastAsia="宋体" w:hAnsi="宋体" w:cs="宋体" w:hint="eastAsia"/>
        </w:rPr>
        <w:t>如果供方遇到不能按时交货和提供服务的情况，应及时以书面形式将不</w:t>
      </w:r>
      <w:r w:rsidRPr="00537FBA">
        <w:rPr>
          <w:rFonts w:ascii="宋体" w:eastAsia="宋体" w:hAnsi="宋体" w:cs="宋体" w:hint="eastAsia"/>
        </w:rPr>
        <w:lastRenderedPageBreak/>
        <w:t>能按时交货的理由、预期延误时间通知需方。需方收到供方通知后，认为其理由正当时可以酌情延长交货时间，但需以需方出据的书面批示为准。</w:t>
      </w:r>
    </w:p>
    <w:p w14:paraId="6FDCC2B0"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14．违约赔偿</w:t>
      </w:r>
      <w:bookmarkEnd w:id="32"/>
    </w:p>
    <w:p w14:paraId="0325CE6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14.1  除合同第15条规定外，如果供方没有按照合同规定的时间交货和提供服务，需方可要求供方支付违约金。违约金按</w:t>
      </w:r>
      <w:proofErr w:type="gramStart"/>
      <w:r w:rsidRPr="00537FBA">
        <w:rPr>
          <w:rFonts w:ascii="宋体" w:eastAsia="宋体" w:hAnsi="宋体" w:cs="宋体" w:hint="eastAsia"/>
        </w:rPr>
        <w:t>每周迟交货</w:t>
      </w:r>
      <w:proofErr w:type="gramEnd"/>
      <w:r w:rsidRPr="00537FBA">
        <w:rPr>
          <w:rFonts w:ascii="宋体" w:eastAsia="宋体" w:hAnsi="宋体" w:cs="宋体" w:hint="eastAsia"/>
        </w:rPr>
        <w:t>物或未提供服务交货价的0.5%计收。但违约金的最高限额为迟交货物或没有提供服务的合同价的5%。一周按７天计算，不足７天按一周计算。如果达到最高限额，需方有权解除合同。</w:t>
      </w:r>
      <w:bookmarkStart w:id="33" w:name="_Toc487900364"/>
      <w:bookmarkStart w:id="34" w:name="_Ref467378121"/>
    </w:p>
    <w:p w14:paraId="5C6B1D34" w14:textId="77777777" w:rsidR="00EC496A" w:rsidRPr="00537FBA" w:rsidRDefault="00BF3D6C">
      <w:pPr>
        <w:spacing w:line="400" w:lineRule="exact"/>
        <w:ind w:left="900" w:hanging="900"/>
        <w:rPr>
          <w:rFonts w:ascii="宋体" w:hAnsi="宋体" w:cs="宋体"/>
          <w:b/>
          <w:bCs/>
          <w:sz w:val="24"/>
        </w:rPr>
      </w:pPr>
      <w:r w:rsidRPr="00537FBA">
        <w:rPr>
          <w:rFonts w:ascii="宋体" w:hAnsi="宋体" w:cs="宋体" w:hint="eastAsia"/>
          <w:b/>
          <w:bCs/>
          <w:sz w:val="24"/>
        </w:rPr>
        <w:t>15．不可抗力</w:t>
      </w:r>
      <w:bookmarkEnd w:id="33"/>
      <w:bookmarkEnd w:id="34"/>
    </w:p>
    <w:p w14:paraId="144C360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15.1 如果双方中任何一方遭遇法律规定的不可抗力，致使合同履行受阻时，履行合同的期限应予延长，延长的期限应相当于不可抗力所影响的时间。</w:t>
      </w:r>
    </w:p>
    <w:p w14:paraId="4AC2594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15.2 受事故影响的一方应在不可抗力的事故发生后立即以书面形式通知另一方，并在事故发生</w:t>
      </w:r>
      <w:proofErr w:type="gramStart"/>
      <w:r w:rsidRPr="00537FBA">
        <w:rPr>
          <w:rFonts w:ascii="宋体" w:eastAsia="宋体" w:hAnsi="宋体" w:cs="宋体" w:hint="eastAsia"/>
        </w:rPr>
        <w:t>后合理</w:t>
      </w:r>
      <w:proofErr w:type="gramEnd"/>
      <w:r w:rsidRPr="00537FBA">
        <w:rPr>
          <w:rFonts w:ascii="宋体" w:eastAsia="宋体" w:hAnsi="宋体" w:cs="宋体" w:hint="eastAsia"/>
        </w:rPr>
        <w:t>时间内将有关部门出具的证明文件送达另一方。</w:t>
      </w:r>
    </w:p>
    <w:p w14:paraId="1CE6E5D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15.3 不可抗力使合同的某些内容有变更必要的，双方应通过协商在最短时间内达成进一步履行合同的协议，因不可抗力致使合同不能履行的，合同终止。</w:t>
      </w:r>
      <w:bookmarkStart w:id="35" w:name="_Toc487900365"/>
    </w:p>
    <w:p w14:paraId="610CFB31"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16．税费</w:t>
      </w:r>
      <w:bookmarkEnd w:id="35"/>
    </w:p>
    <w:p w14:paraId="4A0D7193"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16.1  与本合同有关的一切税费均适用中华人民共和国法律的相关规定，合同价为含税价，所有税项均由供方缴纳。</w:t>
      </w:r>
      <w:bookmarkStart w:id="36" w:name="_Hlt487900425"/>
      <w:bookmarkStart w:id="37" w:name="_Toc487900366"/>
      <w:bookmarkEnd w:id="36"/>
    </w:p>
    <w:p w14:paraId="00CAE807"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17</w:t>
      </w:r>
      <w:bookmarkEnd w:id="37"/>
      <w:r w:rsidRPr="00537FBA">
        <w:rPr>
          <w:rFonts w:ascii="宋体" w:hAnsi="宋体" w:cs="宋体" w:hint="eastAsia"/>
          <w:b/>
          <w:bCs/>
          <w:sz w:val="24"/>
        </w:rPr>
        <w:t>．合同争议的解决</w:t>
      </w:r>
    </w:p>
    <w:p w14:paraId="0333FCE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17.1 因合同履行中发生的争议，合同当事人双方可通过协商解决。协商不成的，可提请北京市</w:t>
      </w:r>
      <w:proofErr w:type="gramStart"/>
      <w:r w:rsidRPr="00537FBA">
        <w:rPr>
          <w:rFonts w:ascii="宋体" w:eastAsia="宋体" w:hAnsi="宋体" w:cs="宋体" w:hint="eastAsia"/>
        </w:rPr>
        <w:t>大兴区</w:t>
      </w:r>
      <w:proofErr w:type="gramEnd"/>
      <w:r w:rsidRPr="00537FBA">
        <w:rPr>
          <w:rFonts w:ascii="宋体" w:eastAsia="宋体" w:hAnsi="宋体" w:cs="宋体" w:hint="eastAsia"/>
        </w:rPr>
        <w:t>仲裁委员会仲裁或向</w:t>
      </w:r>
      <w:proofErr w:type="gramStart"/>
      <w:r w:rsidRPr="00537FBA">
        <w:rPr>
          <w:rFonts w:ascii="宋体" w:eastAsia="宋体" w:hAnsi="宋体" w:cs="宋体" w:hint="eastAsia"/>
        </w:rPr>
        <w:t>大兴区</w:t>
      </w:r>
      <w:proofErr w:type="gramEnd"/>
      <w:r w:rsidRPr="00537FBA">
        <w:rPr>
          <w:rFonts w:ascii="宋体" w:eastAsia="宋体" w:hAnsi="宋体" w:cs="宋体" w:hint="eastAsia"/>
        </w:rPr>
        <w:t>人民法院提起诉讼。</w:t>
      </w:r>
    </w:p>
    <w:p w14:paraId="7C7B0CA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17.2 仲裁裁决应为最终裁决，当事人一方在规定时间内不履行仲裁机构裁决的，另一方可以申请人民法院强制执行。</w:t>
      </w:r>
    </w:p>
    <w:p w14:paraId="17A05D7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17.3  仲裁费用和诉讼费用除仲裁机构另有裁决外，应由败诉方负担。</w:t>
      </w:r>
      <w:bookmarkStart w:id="38" w:name="_Toc487900367"/>
    </w:p>
    <w:p w14:paraId="7E2F12DE" w14:textId="77777777" w:rsidR="00EC496A" w:rsidRPr="00537FBA" w:rsidRDefault="00BF3D6C">
      <w:pPr>
        <w:tabs>
          <w:tab w:val="left" w:pos="900"/>
        </w:tabs>
        <w:spacing w:line="400" w:lineRule="exact"/>
        <w:rPr>
          <w:rFonts w:ascii="宋体" w:hAnsi="宋体" w:cs="宋体"/>
          <w:b/>
          <w:bCs/>
          <w:sz w:val="24"/>
        </w:rPr>
      </w:pPr>
      <w:r w:rsidRPr="00537FBA">
        <w:rPr>
          <w:rFonts w:ascii="宋体" w:hAnsi="宋体" w:cs="宋体" w:hint="eastAsia"/>
          <w:b/>
          <w:bCs/>
          <w:sz w:val="24"/>
        </w:rPr>
        <w:t>18．违约解除合同</w:t>
      </w:r>
      <w:bookmarkEnd w:id="38"/>
    </w:p>
    <w:p w14:paraId="6EF3D105" w14:textId="77777777" w:rsidR="00EC496A" w:rsidRPr="00537FBA" w:rsidRDefault="00BF3D6C">
      <w:pPr>
        <w:pStyle w:val="2"/>
        <w:spacing w:line="400" w:lineRule="exact"/>
        <w:ind w:firstLineChars="100" w:firstLine="240"/>
        <w:rPr>
          <w:rFonts w:ascii="宋体" w:eastAsia="宋体" w:hAnsi="宋体" w:cs="宋体"/>
        </w:rPr>
      </w:pPr>
      <w:bookmarkStart w:id="39" w:name="_Ref467378234"/>
      <w:r w:rsidRPr="00537FBA">
        <w:rPr>
          <w:rFonts w:ascii="宋体" w:eastAsia="宋体" w:hAnsi="宋体" w:cs="宋体" w:hint="eastAsia"/>
        </w:rPr>
        <w:t>18.1 在供方违约的情况下，需方可向供方发出书面通知，部分或全部终止合同。同时保留向供方追诉的权利。</w:t>
      </w:r>
      <w:bookmarkEnd w:id="39"/>
    </w:p>
    <w:p w14:paraId="1AA6AF1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 xml:space="preserve">18.1.1供方未能在合同规定的限期或需方同意延长的限期内，提供全部或部分货物,按合同第14.1的规定可以解除合同的； </w:t>
      </w:r>
    </w:p>
    <w:p w14:paraId="0798E6F2"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18.1.2 供方未能履行合同规定的其它主要义务的；</w:t>
      </w:r>
    </w:p>
    <w:p w14:paraId="0FE08B9D"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18.1.3 在本合同履行过程中有腐败和欺诈行为的。</w:t>
      </w:r>
    </w:p>
    <w:p w14:paraId="3458B444"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18.1.3.1 “腐败行为”和“欺诈行为”定义如下:</w:t>
      </w:r>
    </w:p>
    <w:p w14:paraId="4A08715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18.1.3.1.1“腐败行为”是指提供/给予/接受或索取任何有价值的东西来影响需方在合同签订、履行过程中的行为。</w:t>
      </w:r>
    </w:p>
    <w:p w14:paraId="40EFF762"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18.1.3.1.2“欺诈行为”是指为了影响合同签订、履行过程，以谎报事实的方</w:t>
      </w:r>
      <w:r w:rsidRPr="00537FBA">
        <w:rPr>
          <w:rFonts w:ascii="宋体" w:eastAsia="宋体" w:hAnsi="宋体" w:cs="宋体" w:hint="eastAsia"/>
        </w:rPr>
        <w:lastRenderedPageBreak/>
        <w:t>法，损害需方的利益的行为。</w:t>
      </w:r>
    </w:p>
    <w:p w14:paraId="50F244F7"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18.2  在需方根据</w:t>
      </w:r>
      <w:proofErr w:type="gramStart"/>
      <w:r w:rsidRPr="00537FBA">
        <w:rPr>
          <w:rFonts w:ascii="宋体" w:eastAsia="宋体" w:hAnsi="宋体" w:cs="宋体" w:hint="eastAsia"/>
        </w:rPr>
        <w:t>上述第18</w:t>
      </w:r>
      <w:proofErr w:type="gramEnd"/>
      <w:r w:rsidRPr="00537FBA">
        <w:rPr>
          <w:rFonts w:ascii="宋体" w:eastAsia="宋体" w:hAnsi="宋体" w:cs="宋体" w:hint="eastAsia"/>
        </w:rPr>
        <w:t>.1条规定，全部或部分解除合同之后，另行购买全部或部分与未交付的货物类似的货物或服务，供方应承担需方购买类似货物或服务而产生的支出。部分解除合同的，供方应继续履行合同中未解除的部分。</w:t>
      </w:r>
      <w:bookmarkStart w:id="40" w:name="_Toc487900368"/>
    </w:p>
    <w:p w14:paraId="794C93D0"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19．破产终止合同</w:t>
      </w:r>
      <w:bookmarkEnd w:id="40"/>
    </w:p>
    <w:p w14:paraId="09CF9BD6"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19.1 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bookmarkStart w:id="41" w:name="_Toc487900369"/>
    </w:p>
    <w:p w14:paraId="7C9A0B39" w14:textId="77777777" w:rsidR="00EC496A" w:rsidRPr="00537FBA" w:rsidRDefault="00BF3D6C">
      <w:pPr>
        <w:spacing w:line="400" w:lineRule="exact"/>
        <w:ind w:left="900" w:hanging="900"/>
        <w:rPr>
          <w:rFonts w:ascii="宋体" w:hAnsi="宋体" w:cs="宋体"/>
          <w:b/>
          <w:bCs/>
          <w:sz w:val="24"/>
        </w:rPr>
      </w:pPr>
      <w:r w:rsidRPr="00537FBA">
        <w:rPr>
          <w:rFonts w:ascii="宋体" w:hAnsi="宋体" w:cs="宋体" w:hint="eastAsia"/>
          <w:b/>
          <w:bCs/>
          <w:sz w:val="24"/>
        </w:rPr>
        <w:t>20．转让和分包</w:t>
      </w:r>
      <w:bookmarkEnd w:id="41"/>
    </w:p>
    <w:p w14:paraId="3CAD8989"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20.1政府采购合同项下的权利义务不得转让。</w:t>
      </w:r>
    </w:p>
    <w:p w14:paraId="6882221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20.2 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载明。</w:t>
      </w:r>
      <w:bookmarkStart w:id="42" w:name="_Toc487900370"/>
    </w:p>
    <w:p w14:paraId="6363881A" w14:textId="77777777" w:rsidR="00EC496A" w:rsidRPr="00537FBA" w:rsidRDefault="00BF3D6C">
      <w:pPr>
        <w:spacing w:line="400" w:lineRule="exact"/>
        <w:ind w:left="960" w:hanging="960"/>
        <w:rPr>
          <w:rFonts w:ascii="宋体" w:hAnsi="宋体" w:cs="宋体"/>
          <w:b/>
          <w:bCs/>
          <w:sz w:val="24"/>
        </w:rPr>
      </w:pPr>
      <w:r w:rsidRPr="00537FBA">
        <w:rPr>
          <w:rFonts w:ascii="宋体" w:hAnsi="宋体" w:cs="宋体" w:hint="eastAsia"/>
          <w:b/>
          <w:bCs/>
          <w:sz w:val="24"/>
        </w:rPr>
        <w:t>21．合同修改</w:t>
      </w:r>
      <w:bookmarkEnd w:id="42"/>
    </w:p>
    <w:p w14:paraId="7C6937EA"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21.1 需方和供方都不得擅自变更本合同，但合同继续履行将损害国家和社会公共利益的除外。如必须对合同条款进行改动时，当事人双方须共同签署书面文件，作为合同的补充，并报同级政府采购监督管理部门备案。</w:t>
      </w:r>
      <w:bookmarkStart w:id="43" w:name="_Toc487900371"/>
    </w:p>
    <w:p w14:paraId="6B93107B" w14:textId="77777777" w:rsidR="00EC496A" w:rsidRPr="00537FBA" w:rsidRDefault="00BF3D6C">
      <w:pPr>
        <w:spacing w:line="400" w:lineRule="exact"/>
        <w:ind w:left="900" w:hanging="900"/>
        <w:rPr>
          <w:rFonts w:ascii="宋体" w:hAnsi="宋体" w:cs="宋体"/>
          <w:b/>
          <w:bCs/>
          <w:sz w:val="24"/>
        </w:rPr>
      </w:pPr>
      <w:r w:rsidRPr="00537FBA">
        <w:rPr>
          <w:rFonts w:ascii="宋体" w:hAnsi="宋体" w:cs="宋体" w:hint="eastAsia"/>
          <w:b/>
          <w:bCs/>
          <w:sz w:val="24"/>
        </w:rPr>
        <w:t>22．通知</w:t>
      </w:r>
      <w:bookmarkEnd w:id="43"/>
    </w:p>
    <w:p w14:paraId="03EC1DE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22.1 本合同任何一方给另一方的通知，都应以书面形式发送，而另一方也应以书面形式确认并发送到对方明确的地址。</w:t>
      </w:r>
      <w:bookmarkStart w:id="44" w:name="_Toc487900372"/>
    </w:p>
    <w:p w14:paraId="1444951E" w14:textId="77777777" w:rsidR="00EC496A" w:rsidRPr="00537FBA" w:rsidRDefault="00BF3D6C">
      <w:pPr>
        <w:spacing w:line="400" w:lineRule="exact"/>
        <w:ind w:left="900" w:hanging="900"/>
        <w:rPr>
          <w:rFonts w:ascii="宋体" w:hAnsi="宋体" w:cs="宋体"/>
          <w:b/>
          <w:bCs/>
          <w:sz w:val="24"/>
        </w:rPr>
      </w:pPr>
      <w:r w:rsidRPr="00537FBA">
        <w:rPr>
          <w:rFonts w:ascii="宋体" w:hAnsi="宋体" w:cs="宋体" w:hint="eastAsia"/>
          <w:b/>
          <w:bCs/>
          <w:sz w:val="24"/>
        </w:rPr>
        <w:t>23．计量单位</w:t>
      </w:r>
      <w:bookmarkEnd w:id="44"/>
    </w:p>
    <w:p w14:paraId="26196416"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23.1 除技术规范中另有规定外,计量单位均使用国家法定计量单位。</w:t>
      </w:r>
      <w:bookmarkStart w:id="45" w:name="_Toc487900373"/>
    </w:p>
    <w:p w14:paraId="37215EB5"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24．适用法律</w:t>
      </w:r>
      <w:bookmarkEnd w:id="45"/>
    </w:p>
    <w:p w14:paraId="163B20D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24.1 本合同应按照中华人民共和国的法律进行解释。</w:t>
      </w:r>
      <w:bookmarkStart w:id="46" w:name="_Toc487900374"/>
    </w:p>
    <w:p w14:paraId="7568B9B0"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25．履约保证金</w:t>
      </w:r>
    </w:p>
    <w:p w14:paraId="4DA89B5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25.1 供方应在合同签订后3天内，按约定方式向需方提交合同总价3％的履约保证金。</w:t>
      </w:r>
    </w:p>
    <w:p w14:paraId="585CED2A"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25.2 履约保证金用于补偿需方因供方不能履行其合同义务而蒙受的损失。</w:t>
      </w:r>
    </w:p>
    <w:p w14:paraId="00034ECF"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25.3 履约保证金应使用本合同货币（人民币），按下述方式之一提交：</w:t>
      </w:r>
    </w:p>
    <w:p w14:paraId="19F319EB"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25.3.1保函。</w:t>
      </w:r>
    </w:p>
    <w:p w14:paraId="1E360120"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25.4 履约保证金在招标文件中规定的货物质量保证期期满前应完全有效。</w:t>
      </w:r>
    </w:p>
    <w:p w14:paraId="18D5E522"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lastRenderedPageBreak/>
        <w:t>25.5 如果供方未能按合同规定履行其义务，需方有权依据第三方证明直接索赔，要求从履约保证金中取得补偿。</w:t>
      </w:r>
    </w:p>
    <w:p w14:paraId="60C40388"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25.6 货物通过最终验收合格后，履约保证金自动转为质量保证金，质量保证期结束后三十日内，需方将质量保证金无息退还供方。</w:t>
      </w:r>
    </w:p>
    <w:p w14:paraId="5AC8671D" w14:textId="77777777" w:rsidR="00EC496A" w:rsidRPr="00537FBA" w:rsidRDefault="00BF3D6C">
      <w:pPr>
        <w:spacing w:line="400" w:lineRule="exact"/>
        <w:rPr>
          <w:rFonts w:ascii="宋体" w:hAnsi="宋体" w:cs="宋体"/>
          <w:b/>
          <w:bCs/>
          <w:sz w:val="24"/>
        </w:rPr>
      </w:pPr>
      <w:r w:rsidRPr="00537FBA">
        <w:rPr>
          <w:rFonts w:ascii="宋体" w:hAnsi="宋体" w:cs="宋体" w:hint="eastAsia"/>
          <w:b/>
          <w:bCs/>
          <w:sz w:val="24"/>
        </w:rPr>
        <w:t>26．合同生效</w:t>
      </w:r>
      <w:bookmarkEnd w:id="46"/>
      <w:r w:rsidRPr="00537FBA">
        <w:rPr>
          <w:rFonts w:ascii="宋体" w:hAnsi="宋体" w:cs="宋体" w:hint="eastAsia"/>
          <w:b/>
          <w:bCs/>
          <w:sz w:val="24"/>
        </w:rPr>
        <w:t>和其它</w:t>
      </w:r>
    </w:p>
    <w:p w14:paraId="55289881"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26.1 政府采购项目的采购合同内容的确定应以招标文件、投标文件、供应商澄清记录为基础，不得违背其实质性内容。政府采购项目的采购合同自签订之日起七个工作日内，需方应当将合同</w:t>
      </w:r>
      <w:proofErr w:type="gramStart"/>
      <w:r w:rsidRPr="00537FBA">
        <w:rPr>
          <w:rFonts w:ascii="宋体" w:eastAsia="宋体" w:hAnsi="宋体" w:cs="宋体" w:hint="eastAsia"/>
        </w:rPr>
        <w:t>副本报</w:t>
      </w:r>
      <w:proofErr w:type="gramEnd"/>
      <w:r w:rsidRPr="00537FBA">
        <w:rPr>
          <w:rFonts w:ascii="宋体" w:eastAsia="宋体" w:hAnsi="宋体" w:cs="宋体" w:hint="eastAsia"/>
        </w:rPr>
        <w:t>同级政府采购监督管理部门和有关部门备案。合同将在双方签字盖章并由供方递交履约保证金后开始生效。</w:t>
      </w:r>
    </w:p>
    <w:p w14:paraId="116F65F5"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26.2 本合同一式7份，以中文书写，具有同等法律效力。</w:t>
      </w:r>
    </w:p>
    <w:p w14:paraId="79A71A5A"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26.3 如需修改或补充合同内容，经协商后双方应签署书面修改或补充协议，该协议将作为本合同的一个组成部分。</w:t>
      </w:r>
    </w:p>
    <w:p w14:paraId="1AAAF14C" w14:textId="77777777" w:rsidR="00EC496A" w:rsidRPr="00537FBA" w:rsidRDefault="00BF3D6C">
      <w:pPr>
        <w:pStyle w:val="2"/>
        <w:spacing w:line="400" w:lineRule="exact"/>
        <w:ind w:firstLineChars="100" w:firstLine="240"/>
        <w:rPr>
          <w:rFonts w:ascii="宋体" w:eastAsia="宋体" w:hAnsi="宋体" w:cs="宋体"/>
        </w:rPr>
      </w:pPr>
      <w:r w:rsidRPr="00537FBA">
        <w:rPr>
          <w:rFonts w:ascii="宋体" w:eastAsia="宋体" w:hAnsi="宋体" w:cs="宋体" w:hint="eastAsia"/>
        </w:rPr>
        <w:t>26.4 需方和供方须主动配合接受结果查究。</w:t>
      </w:r>
    </w:p>
    <w:p w14:paraId="2AF7BB2A" w14:textId="77777777" w:rsidR="00EC496A" w:rsidRPr="00537FBA" w:rsidRDefault="00EC496A">
      <w:pPr>
        <w:adjustRightInd w:val="0"/>
        <w:spacing w:line="360" w:lineRule="atLeast"/>
        <w:jc w:val="left"/>
        <w:textAlignment w:val="baseline"/>
        <w:rPr>
          <w:b/>
          <w:sz w:val="24"/>
        </w:rPr>
      </w:pPr>
    </w:p>
    <w:p w14:paraId="7CD409D4" w14:textId="77777777" w:rsidR="00EC496A" w:rsidRPr="00537FBA" w:rsidRDefault="00EC496A">
      <w:pPr>
        <w:adjustRightInd w:val="0"/>
        <w:spacing w:line="360" w:lineRule="atLeast"/>
        <w:jc w:val="left"/>
        <w:textAlignment w:val="baseline"/>
        <w:rPr>
          <w:b/>
          <w:sz w:val="24"/>
        </w:rPr>
      </w:pPr>
    </w:p>
    <w:p w14:paraId="6D8A0678" w14:textId="77777777" w:rsidR="00EC496A" w:rsidRPr="00537FBA" w:rsidRDefault="00EC496A">
      <w:pPr>
        <w:adjustRightInd w:val="0"/>
        <w:spacing w:line="360" w:lineRule="atLeast"/>
        <w:jc w:val="left"/>
        <w:textAlignment w:val="baseline"/>
        <w:rPr>
          <w:b/>
          <w:sz w:val="24"/>
        </w:rPr>
      </w:pPr>
    </w:p>
    <w:p w14:paraId="63271E8E" w14:textId="77777777" w:rsidR="00EC496A" w:rsidRPr="00537FBA" w:rsidRDefault="00EC496A">
      <w:pPr>
        <w:rPr>
          <w:rFonts w:ascii="黑体" w:eastAsia="黑体" w:hAnsi="黑体"/>
          <w:bCs/>
          <w:sz w:val="32"/>
          <w:szCs w:val="32"/>
        </w:rPr>
      </w:pPr>
    </w:p>
    <w:p w14:paraId="6ECC1C41" w14:textId="77777777" w:rsidR="00EC496A" w:rsidRPr="00537FBA" w:rsidRDefault="00BF3D6C">
      <w:pPr>
        <w:rPr>
          <w:rFonts w:ascii="黑体" w:eastAsia="黑体" w:hAnsi="黑体"/>
          <w:bCs/>
          <w:sz w:val="32"/>
          <w:szCs w:val="32"/>
        </w:rPr>
      </w:pPr>
      <w:r w:rsidRPr="00537FBA">
        <w:rPr>
          <w:rFonts w:ascii="黑体" w:eastAsia="黑体" w:hAnsi="黑体"/>
          <w:bCs/>
          <w:sz w:val="32"/>
          <w:szCs w:val="32"/>
        </w:rPr>
        <w:br w:type="page"/>
      </w:r>
      <w:r w:rsidRPr="00537FBA">
        <w:rPr>
          <w:rFonts w:ascii="黑体" w:eastAsia="黑体" w:hAnsi="黑体" w:hint="eastAsia"/>
          <w:bCs/>
          <w:sz w:val="32"/>
          <w:szCs w:val="32"/>
        </w:rPr>
        <w:lastRenderedPageBreak/>
        <w:t>附件</w:t>
      </w:r>
      <w:r w:rsidRPr="00537FBA">
        <w:rPr>
          <w:rFonts w:ascii="黑体" w:eastAsia="黑体" w:hAnsi="黑体"/>
          <w:bCs/>
          <w:sz w:val="32"/>
          <w:szCs w:val="32"/>
        </w:rPr>
        <w:t xml:space="preserve">3 </w:t>
      </w:r>
    </w:p>
    <w:p w14:paraId="2764CE52" w14:textId="77777777" w:rsidR="00EC496A" w:rsidRPr="00537FBA" w:rsidRDefault="00BF3D6C">
      <w:pPr>
        <w:jc w:val="center"/>
        <w:rPr>
          <w:rFonts w:ascii="黑体" w:eastAsia="黑体" w:hAnsi="宋体" w:cs="宋体"/>
          <w:kern w:val="0"/>
          <w:sz w:val="36"/>
          <w:szCs w:val="36"/>
        </w:rPr>
      </w:pPr>
      <w:r w:rsidRPr="00537FBA">
        <w:rPr>
          <w:rFonts w:ascii="黑体" w:eastAsia="黑体" w:hAnsi="宋体" w:cs="宋体" w:hint="eastAsia"/>
          <w:kern w:val="0"/>
          <w:sz w:val="36"/>
          <w:szCs w:val="36"/>
        </w:rPr>
        <w:t>评审标准</w:t>
      </w:r>
    </w:p>
    <w:p w14:paraId="614BD80F" w14:textId="77777777" w:rsidR="00EC496A" w:rsidRPr="00537FBA" w:rsidRDefault="00BF3D6C">
      <w:pPr>
        <w:jc w:val="center"/>
        <w:rPr>
          <w:rFonts w:ascii="黑体" w:eastAsia="黑体" w:hAnsi="宋体" w:cs="宋体"/>
          <w:kern w:val="0"/>
          <w:sz w:val="36"/>
          <w:szCs w:val="36"/>
        </w:rPr>
      </w:pPr>
      <w:r w:rsidRPr="00537FBA">
        <w:rPr>
          <w:rFonts w:ascii="黑体" w:eastAsia="黑体" w:hAnsi="宋体" w:cs="宋体" w:hint="eastAsia"/>
          <w:kern w:val="0"/>
          <w:sz w:val="36"/>
          <w:szCs w:val="36"/>
        </w:rPr>
        <w:t>（请另附纸张，并加盖单位公章）</w:t>
      </w:r>
    </w:p>
    <w:p w14:paraId="35ACA119" w14:textId="77777777" w:rsidR="00EC496A" w:rsidRPr="00537FBA" w:rsidRDefault="00BF3D6C">
      <w:pPr>
        <w:rPr>
          <w:rFonts w:ascii="仿宋" w:eastAsia="仿宋" w:hAnsi="仿宋" w:cs="仿宋"/>
          <w:b/>
          <w:bCs/>
          <w:kern w:val="0"/>
          <w:sz w:val="22"/>
          <w:szCs w:val="22"/>
        </w:rPr>
      </w:pPr>
      <w:r w:rsidRPr="00537FBA">
        <w:rPr>
          <w:rFonts w:ascii="仿宋_GB2312" w:eastAsia="仿宋_GB2312" w:hint="eastAsia"/>
          <w:sz w:val="24"/>
        </w:rPr>
        <w:t>第1包：</w:t>
      </w:r>
      <w:proofErr w:type="gramStart"/>
      <w:r w:rsidRPr="00537FBA">
        <w:rPr>
          <w:rFonts w:ascii="仿宋_GB2312" w:eastAsia="仿宋_GB2312" w:hint="eastAsia"/>
          <w:sz w:val="24"/>
        </w:rPr>
        <w:t>大兴区</w:t>
      </w:r>
      <w:proofErr w:type="gramEnd"/>
      <w:r w:rsidRPr="00537FBA">
        <w:rPr>
          <w:rFonts w:ascii="仿宋_GB2312" w:eastAsia="仿宋_GB2312" w:hint="eastAsia"/>
          <w:sz w:val="24"/>
        </w:rPr>
        <w:t>人口健康信息平台二期项目</w:t>
      </w:r>
      <w:r w:rsidRPr="00537FBA">
        <w:rPr>
          <w:rFonts w:ascii="仿宋_GB2312" w:eastAsia="仿宋_GB2312" w:hAnsi="Arial" w:cs="Arial" w:hint="eastAsia"/>
          <w:sz w:val="24"/>
        </w:rPr>
        <w:t>(基础软件、服务器、</w:t>
      </w:r>
      <w:r w:rsidRPr="00537FBA">
        <w:rPr>
          <w:rFonts w:ascii="仿宋_GB2312" w:eastAsia="仿宋_GB2312" w:hAnsi="Arial" w:cs="Arial"/>
          <w:sz w:val="24"/>
        </w:rPr>
        <w:t>存储</w:t>
      </w:r>
      <w:r w:rsidRPr="00537FBA">
        <w:rPr>
          <w:rFonts w:ascii="仿宋_GB2312" w:eastAsia="仿宋_GB2312" w:hAnsi="Arial" w:cs="Arial" w:hint="eastAsia"/>
          <w:sz w:val="24"/>
        </w:rPr>
        <w:t>、CPU及内存</w:t>
      </w:r>
      <w:r w:rsidRPr="00537FBA">
        <w:rPr>
          <w:rFonts w:ascii="仿宋_GB2312" w:eastAsia="仿宋_GB2312" w:hAnsi="Arial" w:cs="Arial"/>
          <w:sz w:val="24"/>
        </w:rPr>
        <w:t>等</w:t>
      </w:r>
      <w:r w:rsidRPr="00537FBA">
        <w:rPr>
          <w:rFonts w:ascii="仿宋_GB2312" w:eastAsia="仿宋_GB2312" w:hint="eastAsia"/>
          <w:sz w:val="24"/>
        </w:rPr>
        <w:t>)评标标准</w:t>
      </w:r>
    </w:p>
    <w:p w14:paraId="3AAD1A44" w14:textId="77777777" w:rsidR="00EC496A" w:rsidRPr="00537FBA" w:rsidRDefault="00EC496A">
      <w:pPr>
        <w:rPr>
          <w:rFonts w:ascii="仿宋_GB2312" w:eastAsia="仿宋_GB2312"/>
          <w:b/>
          <w:bCs/>
          <w:sz w:val="24"/>
        </w:rPr>
      </w:pPr>
    </w:p>
    <w:tbl>
      <w:tblPr>
        <w:tblW w:w="852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71"/>
        <w:gridCol w:w="1041"/>
        <w:gridCol w:w="1075"/>
        <w:gridCol w:w="5199"/>
        <w:gridCol w:w="539"/>
      </w:tblGrid>
      <w:tr w:rsidR="00EC496A" w:rsidRPr="00537FBA" w14:paraId="5ED97540" w14:textId="77777777">
        <w:trPr>
          <w:trHeight w:val="615"/>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D588E8" w14:textId="77777777" w:rsidR="00EC496A" w:rsidRPr="00537FBA" w:rsidRDefault="00BF3D6C">
            <w:pPr>
              <w:jc w:val="center"/>
              <w:rPr>
                <w:rFonts w:ascii="宋体" w:hAnsi="宋体"/>
              </w:rPr>
            </w:pPr>
            <w:r w:rsidRPr="00537FBA">
              <w:rPr>
                <w:rFonts w:ascii="宋体" w:hAnsi="宋体"/>
                <w:b/>
                <w:bCs/>
                <w:lang w:val="zh-TW" w:eastAsia="zh-TW"/>
              </w:rPr>
              <w:t>序号</w:t>
            </w:r>
          </w:p>
        </w:tc>
        <w:tc>
          <w:tcPr>
            <w:tcW w:w="1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1FCD5" w14:textId="77777777" w:rsidR="00EC496A" w:rsidRPr="00537FBA" w:rsidRDefault="00BF3D6C">
            <w:pPr>
              <w:jc w:val="center"/>
              <w:rPr>
                <w:rFonts w:ascii="宋体" w:hAnsi="宋体"/>
              </w:rPr>
            </w:pPr>
            <w:r w:rsidRPr="00537FBA">
              <w:rPr>
                <w:rFonts w:ascii="宋体" w:hAnsi="宋体" w:hint="eastAsia"/>
                <w:b/>
                <w:bCs/>
                <w:lang w:val="zh-TW"/>
              </w:rPr>
              <w:t>项目</w:t>
            </w:r>
          </w:p>
        </w:tc>
        <w:tc>
          <w:tcPr>
            <w:tcW w:w="10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D34F9" w14:textId="77777777" w:rsidR="00EC496A" w:rsidRPr="00537FBA" w:rsidRDefault="00BF3D6C">
            <w:pPr>
              <w:jc w:val="center"/>
              <w:rPr>
                <w:rFonts w:ascii="宋体" w:hAnsi="宋体"/>
              </w:rPr>
            </w:pPr>
            <w:r w:rsidRPr="00537FBA">
              <w:rPr>
                <w:rFonts w:ascii="宋体" w:hAnsi="宋体"/>
                <w:b/>
                <w:bCs/>
                <w:lang w:val="zh-TW" w:eastAsia="zh-TW"/>
              </w:rPr>
              <w:t>评审项</w:t>
            </w:r>
          </w:p>
        </w:tc>
        <w:tc>
          <w:tcPr>
            <w:tcW w:w="5199" w:type="dxa"/>
            <w:tcBorders>
              <w:top w:val="single" w:sz="6" w:space="0" w:color="000000"/>
              <w:left w:val="single" w:sz="6" w:space="0" w:color="000000"/>
              <w:bottom w:val="single" w:sz="6" w:space="0" w:color="000000"/>
              <w:right w:val="single" w:sz="4" w:space="0" w:color="auto"/>
            </w:tcBorders>
            <w:shd w:val="clear" w:color="auto" w:fill="auto"/>
            <w:vAlign w:val="center"/>
          </w:tcPr>
          <w:p w14:paraId="7F65F3C5" w14:textId="77777777" w:rsidR="00EC496A" w:rsidRPr="00537FBA" w:rsidRDefault="00BF3D6C">
            <w:pPr>
              <w:jc w:val="center"/>
              <w:rPr>
                <w:rFonts w:ascii="宋体" w:hAnsi="宋体"/>
              </w:rPr>
            </w:pPr>
            <w:r w:rsidRPr="00537FBA">
              <w:rPr>
                <w:rFonts w:ascii="宋体" w:hAnsi="宋体"/>
                <w:b/>
                <w:bCs/>
                <w:lang w:val="zh-TW" w:eastAsia="zh-TW"/>
              </w:rPr>
              <w:t>评审</w:t>
            </w:r>
            <w:r w:rsidRPr="00537FBA">
              <w:rPr>
                <w:rFonts w:ascii="宋体" w:hAnsi="宋体" w:hint="eastAsia"/>
                <w:b/>
                <w:bCs/>
                <w:lang w:val="zh-TW"/>
              </w:rPr>
              <w:t>因素</w:t>
            </w:r>
          </w:p>
        </w:tc>
        <w:tc>
          <w:tcPr>
            <w:tcW w:w="539" w:type="dxa"/>
            <w:tcBorders>
              <w:top w:val="single" w:sz="6" w:space="0" w:color="000000"/>
              <w:left w:val="single" w:sz="4" w:space="0" w:color="auto"/>
              <w:bottom w:val="single" w:sz="6" w:space="0" w:color="000000"/>
              <w:right w:val="single" w:sz="6" w:space="0" w:color="000000"/>
            </w:tcBorders>
            <w:shd w:val="clear" w:color="auto" w:fill="auto"/>
            <w:vAlign w:val="center"/>
          </w:tcPr>
          <w:p w14:paraId="0545B911" w14:textId="77777777" w:rsidR="00EC496A" w:rsidRPr="00537FBA" w:rsidRDefault="00BF3D6C">
            <w:pPr>
              <w:jc w:val="center"/>
              <w:rPr>
                <w:rFonts w:ascii="宋体" w:hAnsi="宋体"/>
              </w:rPr>
            </w:pPr>
            <w:r w:rsidRPr="00537FBA">
              <w:rPr>
                <w:rFonts w:ascii="宋体" w:hAnsi="宋体"/>
                <w:b/>
                <w:bCs/>
                <w:lang w:val="zh-TW" w:eastAsia="zh-TW"/>
              </w:rPr>
              <w:t>分值</w:t>
            </w:r>
          </w:p>
        </w:tc>
      </w:tr>
      <w:tr w:rsidR="00EC496A" w:rsidRPr="00537FBA" w14:paraId="193037D6" w14:textId="77777777">
        <w:trPr>
          <w:trHeight w:val="1323"/>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73FB4E" w14:textId="77777777" w:rsidR="00EC496A" w:rsidRPr="00537FBA" w:rsidRDefault="00BF3D6C">
            <w:pPr>
              <w:jc w:val="center"/>
              <w:rPr>
                <w:rFonts w:ascii="宋体" w:hAnsi="宋体"/>
              </w:rPr>
            </w:pPr>
            <w:r w:rsidRPr="00537FBA">
              <w:rPr>
                <w:rFonts w:ascii="宋体" w:hAnsi="宋体" w:cs="宋体"/>
                <w:b/>
                <w:bCs/>
              </w:rPr>
              <w:t>1</w:t>
            </w:r>
          </w:p>
        </w:tc>
        <w:tc>
          <w:tcPr>
            <w:tcW w:w="1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CBE1F" w14:textId="77777777" w:rsidR="00EC496A" w:rsidRPr="00537FBA" w:rsidRDefault="00BF3D6C">
            <w:pPr>
              <w:jc w:val="center"/>
              <w:rPr>
                <w:rFonts w:ascii="宋体" w:hAnsi="宋体" w:cs="宋体"/>
              </w:rPr>
            </w:pPr>
            <w:r w:rsidRPr="00537FBA">
              <w:rPr>
                <w:rFonts w:ascii="宋体" w:hAnsi="宋体"/>
                <w:lang w:val="zh-TW" w:eastAsia="zh-TW"/>
              </w:rPr>
              <w:t>价格</w:t>
            </w:r>
            <w:r w:rsidRPr="00537FBA">
              <w:rPr>
                <w:rFonts w:ascii="宋体" w:hAnsi="宋体" w:hint="eastAsia"/>
                <w:lang w:val="zh-TW"/>
              </w:rPr>
              <w:t>部分</w:t>
            </w:r>
          </w:p>
          <w:p w14:paraId="27967C7C" w14:textId="77777777" w:rsidR="00EC496A" w:rsidRPr="00537FBA" w:rsidRDefault="00BF3D6C">
            <w:pPr>
              <w:jc w:val="center"/>
              <w:rPr>
                <w:rFonts w:ascii="宋体" w:hAnsi="宋体"/>
              </w:rPr>
            </w:pPr>
            <w:r w:rsidRPr="00537FBA">
              <w:rPr>
                <w:rFonts w:ascii="宋体" w:hAnsi="宋体" w:cs="宋体"/>
              </w:rPr>
              <w:t>(30</w:t>
            </w:r>
            <w:r w:rsidRPr="00537FBA">
              <w:rPr>
                <w:rFonts w:ascii="宋体" w:hAnsi="宋体"/>
                <w:lang w:val="zh-TW" w:eastAsia="zh-TW"/>
              </w:rPr>
              <w:t>分</w:t>
            </w:r>
            <w:r w:rsidRPr="00537FBA">
              <w:rPr>
                <w:rFonts w:ascii="宋体" w:hAnsi="宋体" w:cs="宋体"/>
              </w:rPr>
              <w:t>)</w:t>
            </w:r>
          </w:p>
        </w:tc>
        <w:tc>
          <w:tcPr>
            <w:tcW w:w="10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276FD" w14:textId="77777777" w:rsidR="00EC496A" w:rsidRPr="00537FBA" w:rsidRDefault="00BF3D6C">
            <w:pPr>
              <w:jc w:val="center"/>
              <w:rPr>
                <w:rFonts w:ascii="宋体" w:hAnsi="宋体" w:cs="宋体"/>
              </w:rPr>
            </w:pPr>
            <w:r w:rsidRPr="00537FBA">
              <w:rPr>
                <w:rFonts w:ascii="宋体" w:hAnsi="宋体"/>
                <w:lang w:val="zh-TW" w:eastAsia="zh-TW"/>
              </w:rPr>
              <w:t>价格</w:t>
            </w:r>
          </w:p>
        </w:tc>
        <w:tc>
          <w:tcPr>
            <w:tcW w:w="5199" w:type="dxa"/>
            <w:tcBorders>
              <w:top w:val="single" w:sz="6" w:space="0" w:color="000000"/>
              <w:left w:val="single" w:sz="6" w:space="0" w:color="000000"/>
              <w:bottom w:val="single" w:sz="6" w:space="0" w:color="000000"/>
              <w:right w:val="single" w:sz="4" w:space="0" w:color="auto"/>
            </w:tcBorders>
            <w:shd w:val="clear" w:color="auto" w:fill="auto"/>
            <w:vAlign w:val="center"/>
          </w:tcPr>
          <w:p w14:paraId="520BAEDC" w14:textId="77777777" w:rsidR="00EC496A" w:rsidRPr="00537FBA" w:rsidRDefault="00BF3D6C">
            <w:pPr>
              <w:widowControl/>
              <w:jc w:val="left"/>
              <w:rPr>
                <w:rFonts w:ascii="宋体" w:hAnsi="宋体"/>
                <w:kern w:val="0"/>
                <w:lang w:val="zh-TW" w:eastAsia="zh-TW"/>
              </w:rPr>
            </w:pPr>
            <w:r w:rsidRPr="00537FBA">
              <w:rPr>
                <w:rFonts w:ascii="宋体" w:hAnsi="宋体" w:cs="宋体" w:hint="eastAsia"/>
                <w:kern w:val="0"/>
                <w:lang w:val="zh-TW" w:eastAsia="zh-TW"/>
              </w:rPr>
              <w:t>评标基准价</w:t>
            </w:r>
            <w:r w:rsidRPr="00537FBA">
              <w:rPr>
                <w:rFonts w:ascii="宋体" w:hAnsi="宋体"/>
                <w:kern w:val="0"/>
                <w:lang w:val="zh-TW" w:eastAsia="zh-TW"/>
              </w:rPr>
              <w:t>=</w:t>
            </w:r>
            <w:r w:rsidRPr="00537FBA">
              <w:rPr>
                <w:rFonts w:ascii="宋体" w:hAnsi="宋体" w:hint="eastAsia"/>
                <w:kern w:val="0"/>
                <w:lang w:val="zh-TW" w:eastAsia="zh-TW"/>
              </w:rPr>
              <w:t>有效投标人的经评审的最低投标报价；评标基准价得分为</w:t>
            </w:r>
            <w:r w:rsidRPr="00537FBA">
              <w:rPr>
                <w:rFonts w:ascii="宋体" w:hAnsi="宋体"/>
                <w:kern w:val="0"/>
                <w:lang w:val="zh-TW" w:eastAsia="zh-TW"/>
              </w:rPr>
              <w:t>30</w:t>
            </w:r>
            <w:r w:rsidRPr="00537FBA">
              <w:rPr>
                <w:rFonts w:ascii="宋体" w:hAnsi="宋体" w:hint="eastAsia"/>
                <w:kern w:val="0"/>
                <w:lang w:val="zh-TW" w:eastAsia="zh-TW"/>
              </w:rPr>
              <w:t>分。</w:t>
            </w:r>
          </w:p>
          <w:p w14:paraId="25401DCB" w14:textId="77777777" w:rsidR="00EC496A" w:rsidRPr="00537FBA" w:rsidRDefault="00BF3D6C">
            <w:pPr>
              <w:widowControl/>
              <w:jc w:val="left"/>
              <w:rPr>
                <w:rFonts w:ascii="宋体" w:hAnsi="宋体"/>
              </w:rPr>
            </w:pPr>
            <w:r w:rsidRPr="00537FBA">
              <w:rPr>
                <w:rFonts w:ascii="宋体" w:hAnsi="宋体" w:hint="eastAsia"/>
                <w:kern w:val="0"/>
                <w:lang w:val="zh-TW" w:eastAsia="zh-TW"/>
              </w:rPr>
              <w:t>投标报价得分</w:t>
            </w:r>
            <w:r w:rsidRPr="00537FBA">
              <w:rPr>
                <w:rFonts w:ascii="宋体" w:hAnsi="宋体"/>
                <w:kern w:val="0"/>
                <w:lang w:val="zh-TW" w:eastAsia="zh-TW"/>
              </w:rPr>
              <w:t>=</w:t>
            </w:r>
            <w:r w:rsidRPr="00537FBA">
              <w:rPr>
                <w:rFonts w:ascii="宋体" w:hAnsi="宋体" w:hint="eastAsia"/>
                <w:kern w:val="0"/>
                <w:lang w:val="zh-TW" w:eastAsia="zh-TW"/>
              </w:rPr>
              <w:t>（评标基准价</w:t>
            </w:r>
            <w:r w:rsidRPr="00537FBA">
              <w:rPr>
                <w:rFonts w:ascii="宋体" w:hAnsi="宋体"/>
                <w:kern w:val="0"/>
                <w:lang w:val="zh-TW" w:eastAsia="zh-TW"/>
              </w:rPr>
              <w:t>/</w:t>
            </w:r>
            <w:r w:rsidRPr="00537FBA">
              <w:rPr>
                <w:rFonts w:ascii="宋体" w:hAnsi="宋体" w:hint="eastAsia"/>
                <w:kern w:val="0"/>
                <w:lang w:val="zh-TW" w:eastAsia="zh-TW"/>
              </w:rPr>
              <w:t>投标报价）</w:t>
            </w:r>
            <w:r w:rsidRPr="00537FBA">
              <w:rPr>
                <w:rFonts w:ascii="宋体" w:hAnsi="宋体"/>
                <w:kern w:val="0"/>
                <w:lang w:val="zh-TW" w:eastAsia="zh-TW"/>
              </w:rPr>
              <w:t>×30</w:t>
            </w:r>
            <w:r w:rsidRPr="00537FBA">
              <w:rPr>
                <w:rFonts w:ascii="宋体" w:hAnsi="宋体" w:cs="宋体" w:hint="eastAsia"/>
                <w:kern w:val="0"/>
                <w:lang w:val="zh-TW" w:eastAsia="zh-TW"/>
              </w:rPr>
              <w:t>。</w:t>
            </w:r>
          </w:p>
        </w:tc>
        <w:tc>
          <w:tcPr>
            <w:tcW w:w="539" w:type="dxa"/>
            <w:tcBorders>
              <w:top w:val="single" w:sz="6" w:space="0" w:color="000000"/>
              <w:left w:val="single" w:sz="4" w:space="0" w:color="auto"/>
              <w:bottom w:val="single" w:sz="6" w:space="0" w:color="000000"/>
              <w:right w:val="single" w:sz="6" w:space="0" w:color="000000"/>
            </w:tcBorders>
            <w:shd w:val="clear" w:color="auto" w:fill="auto"/>
            <w:vAlign w:val="center"/>
          </w:tcPr>
          <w:p w14:paraId="27C3AF7E" w14:textId="77777777" w:rsidR="00EC496A" w:rsidRPr="00537FBA" w:rsidRDefault="00BF3D6C">
            <w:pPr>
              <w:widowControl/>
              <w:jc w:val="left"/>
              <w:rPr>
                <w:rFonts w:ascii="宋体" w:hAnsi="宋体"/>
              </w:rPr>
            </w:pPr>
            <w:r w:rsidRPr="00537FBA">
              <w:rPr>
                <w:rFonts w:ascii="宋体" w:hAnsi="宋体" w:cs="宋体"/>
              </w:rPr>
              <w:t>30</w:t>
            </w:r>
            <w:r w:rsidRPr="00537FBA">
              <w:rPr>
                <w:rFonts w:ascii="宋体" w:hAnsi="宋体"/>
                <w:lang w:val="zh-TW" w:eastAsia="zh-TW"/>
              </w:rPr>
              <w:t>分</w:t>
            </w:r>
          </w:p>
        </w:tc>
      </w:tr>
      <w:tr w:rsidR="00EC496A" w:rsidRPr="00537FBA" w14:paraId="4E2488B4" w14:textId="77777777">
        <w:trPr>
          <w:trHeight w:val="945"/>
        </w:trPr>
        <w:tc>
          <w:tcPr>
            <w:tcW w:w="67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DAD605" w14:textId="77777777" w:rsidR="00EC496A" w:rsidRPr="00537FBA" w:rsidRDefault="00BF3D6C">
            <w:pPr>
              <w:jc w:val="center"/>
              <w:rPr>
                <w:rFonts w:ascii="宋体" w:hAnsi="宋体"/>
              </w:rPr>
            </w:pPr>
            <w:r w:rsidRPr="00537FBA">
              <w:rPr>
                <w:rFonts w:ascii="宋体" w:hAnsi="宋体" w:cs="宋体"/>
                <w:b/>
                <w:bCs/>
              </w:rPr>
              <w:t>2</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517063" w14:textId="77777777" w:rsidR="00EC496A" w:rsidRPr="00537FBA" w:rsidRDefault="00BF3D6C">
            <w:pPr>
              <w:jc w:val="center"/>
              <w:rPr>
                <w:rFonts w:ascii="宋体" w:hAnsi="宋体" w:cs="宋体"/>
              </w:rPr>
            </w:pPr>
            <w:r w:rsidRPr="00537FBA">
              <w:rPr>
                <w:rFonts w:ascii="宋体" w:hAnsi="宋体"/>
                <w:lang w:val="zh-TW" w:eastAsia="zh-TW"/>
              </w:rPr>
              <w:t>技术</w:t>
            </w:r>
            <w:r w:rsidRPr="00537FBA">
              <w:rPr>
                <w:rFonts w:ascii="宋体" w:hAnsi="宋体" w:hint="eastAsia"/>
                <w:lang w:val="zh-TW"/>
              </w:rPr>
              <w:t>部分</w:t>
            </w:r>
          </w:p>
          <w:p w14:paraId="4E512F06" w14:textId="77777777" w:rsidR="00EC496A" w:rsidRPr="00537FBA" w:rsidRDefault="00BF3D6C">
            <w:pPr>
              <w:jc w:val="center"/>
              <w:rPr>
                <w:rFonts w:ascii="宋体" w:hAnsi="宋体"/>
              </w:rPr>
            </w:pPr>
            <w:r w:rsidRPr="00537FBA">
              <w:rPr>
                <w:rFonts w:ascii="宋体" w:hAnsi="宋体" w:cs="宋体"/>
              </w:rPr>
              <w:t>(</w:t>
            </w:r>
            <w:r w:rsidRPr="00537FBA">
              <w:rPr>
                <w:rFonts w:ascii="宋体" w:hAnsi="宋体" w:cs="宋体" w:hint="eastAsia"/>
              </w:rPr>
              <w:t>35分</w:t>
            </w:r>
            <w:r w:rsidRPr="00537FBA">
              <w:rPr>
                <w:rFonts w:ascii="宋体" w:hAnsi="宋体" w:cs="宋体"/>
              </w:rPr>
              <w:t>)</w:t>
            </w:r>
          </w:p>
        </w:tc>
        <w:tc>
          <w:tcPr>
            <w:tcW w:w="10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5E7B4" w14:textId="77777777" w:rsidR="00EC496A" w:rsidRPr="00537FBA" w:rsidRDefault="00BF3D6C">
            <w:pPr>
              <w:jc w:val="center"/>
              <w:rPr>
                <w:rFonts w:ascii="宋体" w:hAnsi="宋体" w:cs="宋体"/>
              </w:rPr>
            </w:pPr>
            <w:r w:rsidRPr="00537FBA">
              <w:rPr>
                <w:rFonts w:ascii="宋体" w:hAnsi="宋体"/>
                <w:lang w:val="zh-TW" w:eastAsia="zh-TW"/>
              </w:rPr>
              <w:t>技术参数</w:t>
            </w:r>
          </w:p>
        </w:tc>
        <w:tc>
          <w:tcPr>
            <w:tcW w:w="5199" w:type="dxa"/>
            <w:tcBorders>
              <w:top w:val="single" w:sz="6" w:space="0" w:color="000000"/>
              <w:left w:val="single" w:sz="6" w:space="0" w:color="000000"/>
              <w:bottom w:val="single" w:sz="6" w:space="0" w:color="000000"/>
              <w:right w:val="single" w:sz="4" w:space="0" w:color="auto"/>
            </w:tcBorders>
            <w:shd w:val="clear" w:color="auto" w:fill="auto"/>
            <w:vAlign w:val="center"/>
          </w:tcPr>
          <w:p w14:paraId="7B1694CB" w14:textId="77777777" w:rsidR="00EC496A" w:rsidRPr="00537FBA" w:rsidRDefault="00BF3D6C">
            <w:pPr>
              <w:jc w:val="left"/>
              <w:rPr>
                <w:rFonts w:ascii="宋体" w:hAnsi="宋体" w:cs="宋体"/>
              </w:rPr>
            </w:pPr>
            <w:r w:rsidRPr="00537FBA">
              <w:rPr>
                <w:rFonts w:ascii="宋体" w:hAnsi="宋体" w:cs="宋体" w:hint="eastAsia"/>
              </w:rPr>
              <w:t>1、</w:t>
            </w:r>
            <w:r w:rsidRPr="00537FBA">
              <w:rPr>
                <w:rFonts w:ascii="宋体" w:hAnsi="宋体"/>
                <w:lang w:val="zh-TW" w:eastAsia="zh-TW"/>
              </w:rPr>
              <w:t>全部满足招标文件要求，得</w:t>
            </w:r>
            <w:r w:rsidRPr="00537FBA">
              <w:rPr>
                <w:rFonts w:ascii="宋体" w:hAnsi="宋体" w:hint="eastAsia"/>
                <w:lang w:val="zh-TW"/>
              </w:rPr>
              <w:t>25</w:t>
            </w:r>
            <w:r w:rsidRPr="00537FBA">
              <w:rPr>
                <w:rFonts w:ascii="宋体" w:hAnsi="宋体"/>
                <w:lang w:val="zh-TW" w:eastAsia="zh-TW"/>
              </w:rPr>
              <w:t>分。</w:t>
            </w:r>
          </w:p>
          <w:p w14:paraId="2C5716A0" w14:textId="77777777" w:rsidR="00EC496A" w:rsidRPr="00537FBA" w:rsidRDefault="00BF3D6C">
            <w:pPr>
              <w:jc w:val="left"/>
              <w:rPr>
                <w:rFonts w:ascii="宋体" w:eastAsia="PMingLiU" w:hAnsi="宋体"/>
                <w:lang w:val="zh-TW" w:eastAsia="zh-TW"/>
              </w:rPr>
            </w:pPr>
            <w:r w:rsidRPr="00537FBA">
              <w:rPr>
                <w:rFonts w:ascii="宋体" w:hAnsi="宋体" w:cs="宋体" w:hint="eastAsia"/>
              </w:rPr>
              <w:t>2、#属于重要参数，每有一项不满足减3分，其他参数</w:t>
            </w:r>
            <w:r w:rsidRPr="00537FBA">
              <w:rPr>
                <w:rFonts w:ascii="宋体" w:hAnsi="宋体"/>
                <w:lang w:val="zh-TW" w:eastAsia="zh-TW"/>
              </w:rPr>
              <w:t>每有一项负偏离减</w:t>
            </w:r>
            <w:r w:rsidRPr="00537FBA">
              <w:rPr>
                <w:rFonts w:ascii="宋体" w:hAnsi="宋体" w:cs="宋体"/>
              </w:rPr>
              <w:t>1</w:t>
            </w:r>
            <w:r w:rsidRPr="00537FBA">
              <w:rPr>
                <w:rFonts w:ascii="宋体" w:hAnsi="宋体"/>
                <w:lang w:val="zh-TW" w:eastAsia="zh-TW"/>
              </w:rPr>
              <w:t>分</w:t>
            </w:r>
            <w:r w:rsidRPr="00537FBA">
              <w:rPr>
                <w:rFonts w:ascii="宋体" w:hAnsi="宋体" w:cs="宋体"/>
              </w:rPr>
              <w:t>,</w:t>
            </w:r>
            <w:r w:rsidRPr="00537FBA">
              <w:rPr>
                <w:rFonts w:ascii="宋体" w:hAnsi="宋体"/>
                <w:lang w:val="zh-TW" w:eastAsia="zh-TW"/>
              </w:rPr>
              <w:t>扣分最高不超过</w:t>
            </w:r>
            <w:r w:rsidRPr="00537FBA">
              <w:rPr>
                <w:rFonts w:ascii="宋体" w:hAnsi="宋体" w:cs="宋体"/>
              </w:rPr>
              <w:t>20</w:t>
            </w:r>
            <w:r w:rsidRPr="00537FBA">
              <w:rPr>
                <w:rFonts w:ascii="宋体" w:hAnsi="宋体"/>
                <w:lang w:val="zh-TW" w:eastAsia="zh-TW"/>
              </w:rPr>
              <w:t>分。</w:t>
            </w:r>
          </w:p>
          <w:p w14:paraId="240BBABD" w14:textId="77777777" w:rsidR="00EC496A" w:rsidRPr="00537FBA" w:rsidRDefault="00BF3D6C">
            <w:pPr>
              <w:jc w:val="left"/>
              <w:rPr>
                <w:rFonts w:ascii="宋体" w:eastAsia="PMingLiU" w:hAnsi="宋体" w:cs="宋体"/>
                <w:lang w:eastAsia="zh-TW"/>
              </w:rPr>
            </w:pPr>
            <w:r w:rsidRPr="00537FBA">
              <w:rPr>
                <w:rFonts w:ascii="宋体" w:hAnsi="宋体" w:cs="宋体"/>
              </w:rPr>
              <w:t>3</w:t>
            </w:r>
            <w:r w:rsidRPr="00537FBA">
              <w:rPr>
                <w:rFonts w:ascii="宋体" w:hAnsi="宋体" w:cs="宋体" w:hint="eastAsia"/>
              </w:rPr>
              <w:t>、</w:t>
            </w:r>
            <w:r w:rsidRPr="00537FBA">
              <w:rPr>
                <w:lang w:val="zh-TW" w:eastAsia="zh-TW"/>
              </w:rPr>
              <w:t>每有一项实质性正偏离加</w:t>
            </w:r>
            <w:r w:rsidRPr="00537FBA">
              <w:rPr>
                <w:rFonts w:ascii="宋体" w:hAnsi="宋体" w:cs="宋体"/>
              </w:rPr>
              <w:t>1</w:t>
            </w:r>
            <w:r w:rsidRPr="00537FBA">
              <w:rPr>
                <w:lang w:val="zh-TW" w:eastAsia="zh-TW"/>
              </w:rPr>
              <w:t>分，加分最多不超过</w:t>
            </w:r>
            <w:r w:rsidRPr="00537FBA">
              <w:rPr>
                <w:rFonts w:ascii="宋体" w:hAnsi="宋体" w:cs="宋体"/>
              </w:rPr>
              <w:t>5</w:t>
            </w:r>
            <w:r w:rsidRPr="00537FBA">
              <w:rPr>
                <w:lang w:val="zh-TW" w:eastAsia="zh-TW"/>
              </w:rPr>
              <w:t>分。</w:t>
            </w:r>
          </w:p>
        </w:tc>
        <w:tc>
          <w:tcPr>
            <w:tcW w:w="539" w:type="dxa"/>
            <w:tcBorders>
              <w:top w:val="single" w:sz="6" w:space="0" w:color="000000"/>
              <w:left w:val="single" w:sz="4" w:space="0" w:color="auto"/>
              <w:bottom w:val="single" w:sz="6" w:space="0" w:color="000000"/>
              <w:right w:val="single" w:sz="6" w:space="0" w:color="000000"/>
            </w:tcBorders>
            <w:shd w:val="clear" w:color="auto" w:fill="auto"/>
            <w:vAlign w:val="center"/>
          </w:tcPr>
          <w:p w14:paraId="7107AA7E" w14:textId="77777777" w:rsidR="00EC496A" w:rsidRPr="00537FBA" w:rsidRDefault="00BF3D6C">
            <w:pPr>
              <w:jc w:val="left"/>
              <w:rPr>
                <w:rFonts w:ascii="宋体" w:hAnsi="宋体"/>
              </w:rPr>
            </w:pPr>
            <w:r w:rsidRPr="00537FBA">
              <w:rPr>
                <w:rFonts w:ascii="宋体" w:hAnsi="宋体" w:hint="eastAsia"/>
              </w:rPr>
              <w:t>25分</w:t>
            </w:r>
          </w:p>
        </w:tc>
      </w:tr>
      <w:tr w:rsidR="00EC496A" w:rsidRPr="00537FBA" w14:paraId="6472FE7E" w14:textId="77777777">
        <w:trPr>
          <w:trHeight w:val="2902"/>
        </w:trPr>
        <w:tc>
          <w:tcPr>
            <w:tcW w:w="671" w:type="dxa"/>
            <w:vMerge/>
            <w:tcBorders>
              <w:top w:val="single" w:sz="6" w:space="0" w:color="000000"/>
              <w:left w:val="single" w:sz="6" w:space="0" w:color="000000"/>
              <w:bottom w:val="single" w:sz="6" w:space="0" w:color="000000"/>
              <w:right w:val="single" w:sz="6" w:space="0" w:color="000000"/>
            </w:tcBorders>
            <w:shd w:val="clear" w:color="auto" w:fill="auto"/>
          </w:tcPr>
          <w:p w14:paraId="6A9D2EA4" w14:textId="77777777" w:rsidR="00EC496A" w:rsidRPr="00537FBA" w:rsidRDefault="00EC496A">
            <w:pPr>
              <w:rPr>
                <w:rFonts w:ascii="宋体" w:hAnsi="宋体"/>
              </w:rP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auto"/>
          </w:tcPr>
          <w:p w14:paraId="2B132DD5" w14:textId="77777777" w:rsidR="00EC496A" w:rsidRPr="00537FBA" w:rsidRDefault="00EC496A">
            <w:pPr>
              <w:rPr>
                <w:rFonts w:ascii="宋体" w:hAnsi="宋体"/>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D21F92" w14:textId="77777777" w:rsidR="00EC496A" w:rsidRPr="00537FBA" w:rsidRDefault="00BF3D6C">
            <w:pPr>
              <w:jc w:val="center"/>
              <w:rPr>
                <w:rFonts w:ascii="宋体" w:hAnsi="宋体"/>
              </w:rPr>
            </w:pPr>
            <w:r w:rsidRPr="00537FBA">
              <w:rPr>
                <w:rFonts w:ascii="宋体" w:hAnsi="宋体"/>
                <w:lang w:val="zh-TW" w:eastAsia="zh-TW"/>
              </w:rPr>
              <w:t>技术方案</w:t>
            </w:r>
          </w:p>
        </w:tc>
        <w:tc>
          <w:tcPr>
            <w:tcW w:w="5199" w:type="dxa"/>
            <w:tcBorders>
              <w:top w:val="single" w:sz="6" w:space="0" w:color="000000"/>
              <w:left w:val="single" w:sz="6" w:space="0" w:color="000000"/>
              <w:bottom w:val="single" w:sz="6" w:space="0" w:color="000000"/>
              <w:right w:val="single" w:sz="4" w:space="0" w:color="auto"/>
            </w:tcBorders>
            <w:shd w:val="clear" w:color="auto" w:fill="auto"/>
            <w:vAlign w:val="center"/>
          </w:tcPr>
          <w:p w14:paraId="2D11D9B0" w14:textId="77777777" w:rsidR="00EC496A" w:rsidRPr="00537FBA" w:rsidRDefault="00BF3D6C">
            <w:pPr>
              <w:jc w:val="left"/>
              <w:rPr>
                <w:rFonts w:ascii="宋体" w:hAnsi="宋体" w:cs="宋体"/>
              </w:rPr>
            </w:pPr>
            <w:r w:rsidRPr="00537FBA">
              <w:rPr>
                <w:rFonts w:ascii="宋体" w:hAnsi="宋体" w:cs="宋体" w:hint="eastAsia"/>
              </w:rPr>
              <w:t>1、整体技术方案明确具体</w:t>
            </w:r>
            <w:r w:rsidRPr="00537FBA">
              <w:rPr>
                <w:rFonts w:ascii="宋体" w:hAnsi="宋体" w:cs="宋体"/>
              </w:rPr>
              <w:t>，</w:t>
            </w:r>
            <w:r w:rsidRPr="00537FBA">
              <w:rPr>
                <w:rFonts w:ascii="宋体" w:hAnsi="宋体" w:cs="宋体" w:hint="eastAsia"/>
              </w:rPr>
              <w:t>符合现场情况需求，产品选型、技术规划、内容清楚，系统兼容、系统安全等内容符合</w:t>
            </w:r>
            <w:r w:rsidRPr="00537FBA">
              <w:rPr>
                <w:rFonts w:ascii="宋体" w:hAnsi="宋体" w:cs="宋体"/>
              </w:rPr>
              <w:t>项目实际情况</w:t>
            </w:r>
            <w:r w:rsidRPr="00537FBA">
              <w:rPr>
                <w:rFonts w:ascii="宋体" w:hAnsi="宋体" w:cs="宋体" w:hint="eastAsia"/>
              </w:rPr>
              <w:t>和</w:t>
            </w:r>
            <w:r w:rsidRPr="00537FBA">
              <w:rPr>
                <w:rFonts w:ascii="宋体" w:hAnsi="宋体" w:cs="宋体"/>
              </w:rPr>
              <w:t>实施条件，</w:t>
            </w:r>
            <w:r w:rsidRPr="00537FBA">
              <w:rPr>
                <w:rFonts w:ascii="宋体" w:hAnsi="宋体" w:cs="宋体" w:hint="eastAsia"/>
              </w:rPr>
              <w:t>完整详尽，</w:t>
            </w:r>
            <w:r w:rsidRPr="00537FBA">
              <w:rPr>
                <w:rFonts w:ascii="宋体" w:hAnsi="宋体" w:cs="宋体"/>
              </w:rPr>
              <w:t>具备可执行性</w:t>
            </w:r>
            <w:r w:rsidRPr="00537FBA">
              <w:rPr>
                <w:rFonts w:ascii="宋体" w:hAnsi="宋体" w:cs="宋体" w:hint="eastAsia"/>
              </w:rPr>
              <w:t>，得10分；</w:t>
            </w:r>
          </w:p>
          <w:p w14:paraId="20D910E0" w14:textId="77777777" w:rsidR="00EC496A" w:rsidRPr="00537FBA" w:rsidRDefault="00BF3D6C">
            <w:pPr>
              <w:jc w:val="left"/>
              <w:rPr>
                <w:rFonts w:ascii="宋体" w:hAnsi="宋体" w:cs="宋体"/>
              </w:rPr>
            </w:pPr>
            <w:r w:rsidRPr="00537FBA">
              <w:rPr>
                <w:rFonts w:ascii="宋体" w:hAnsi="宋体" w:cs="宋体" w:hint="eastAsia"/>
              </w:rPr>
              <w:t>2、整体技术</w:t>
            </w:r>
            <w:r w:rsidRPr="00537FBA">
              <w:rPr>
                <w:rFonts w:ascii="宋体" w:hAnsi="宋体" w:cs="宋体"/>
              </w:rPr>
              <w:t>方案基本明确，但存在部分</w:t>
            </w:r>
            <w:r w:rsidRPr="00537FBA">
              <w:rPr>
                <w:rFonts w:ascii="宋体" w:hAnsi="宋体" w:cs="宋体" w:hint="eastAsia"/>
              </w:rPr>
              <w:t>非</w:t>
            </w:r>
            <w:r w:rsidRPr="00537FBA">
              <w:rPr>
                <w:rFonts w:ascii="宋体" w:hAnsi="宋体" w:cs="宋体"/>
              </w:rPr>
              <w:t>关键性</w:t>
            </w:r>
            <w:r w:rsidRPr="00537FBA">
              <w:rPr>
                <w:rFonts w:ascii="宋体" w:hAnsi="宋体" w:cs="宋体" w:hint="eastAsia"/>
              </w:rPr>
              <w:t>资料</w:t>
            </w:r>
            <w:r w:rsidRPr="00537FBA">
              <w:rPr>
                <w:rFonts w:ascii="宋体" w:hAnsi="宋体" w:cs="宋体"/>
              </w:rPr>
              <w:t>缺漏或</w:t>
            </w:r>
            <w:r w:rsidRPr="00537FBA">
              <w:rPr>
                <w:rFonts w:ascii="宋体" w:hAnsi="宋体" w:cs="宋体" w:hint="eastAsia"/>
              </w:rPr>
              <w:t>非关键性技术</w:t>
            </w:r>
            <w:r w:rsidRPr="00537FBA">
              <w:rPr>
                <w:rFonts w:ascii="宋体" w:hAnsi="宋体" w:cs="宋体"/>
              </w:rPr>
              <w:t>数据缺失，得</w:t>
            </w:r>
            <w:r w:rsidRPr="00537FBA">
              <w:rPr>
                <w:rFonts w:ascii="宋体" w:hAnsi="宋体" w:cs="宋体" w:hint="eastAsia"/>
              </w:rPr>
              <w:t>7分</w:t>
            </w:r>
            <w:r w:rsidRPr="00537FBA">
              <w:rPr>
                <w:rFonts w:ascii="宋体" w:hAnsi="宋体" w:cs="宋体"/>
              </w:rPr>
              <w:t>；</w:t>
            </w:r>
          </w:p>
          <w:p w14:paraId="42693658" w14:textId="77777777" w:rsidR="00EC496A" w:rsidRPr="00537FBA" w:rsidRDefault="00BF3D6C">
            <w:pPr>
              <w:jc w:val="left"/>
              <w:rPr>
                <w:rFonts w:ascii="宋体" w:hAnsi="宋体" w:cs="宋体"/>
              </w:rPr>
            </w:pPr>
            <w:r w:rsidRPr="00537FBA">
              <w:rPr>
                <w:rFonts w:ascii="宋体" w:hAnsi="宋体" w:cs="宋体" w:hint="eastAsia"/>
              </w:rPr>
              <w:t>3、整体技术</w:t>
            </w:r>
            <w:r w:rsidRPr="00537FBA">
              <w:rPr>
                <w:rFonts w:ascii="宋体" w:hAnsi="宋体" w:cs="宋体"/>
              </w:rPr>
              <w:t>方案基本</w:t>
            </w:r>
            <w:r w:rsidRPr="00537FBA">
              <w:rPr>
                <w:rFonts w:ascii="宋体" w:hAnsi="宋体" w:cs="宋体" w:hint="eastAsia"/>
              </w:rPr>
              <w:t>可行</w:t>
            </w:r>
            <w:r w:rsidRPr="00537FBA">
              <w:rPr>
                <w:rFonts w:ascii="宋体" w:hAnsi="宋体" w:cs="宋体"/>
              </w:rPr>
              <w:t>，但存在部分关键性</w:t>
            </w:r>
            <w:r w:rsidRPr="00537FBA">
              <w:rPr>
                <w:rFonts w:ascii="宋体" w:hAnsi="宋体" w:cs="宋体" w:hint="eastAsia"/>
              </w:rPr>
              <w:t>资料</w:t>
            </w:r>
            <w:r w:rsidRPr="00537FBA">
              <w:rPr>
                <w:rFonts w:ascii="宋体" w:hAnsi="宋体" w:cs="宋体"/>
              </w:rPr>
              <w:t>缺漏或</w:t>
            </w:r>
            <w:r w:rsidRPr="00537FBA">
              <w:rPr>
                <w:rFonts w:ascii="宋体" w:hAnsi="宋体" w:cs="宋体" w:hint="eastAsia"/>
              </w:rPr>
              <w:t>关键性技术</w:t>
            </w:r>
            <w:r w:rsidRPr="00537FBA">
              <w:rPr>
                <w:rFonts w:ascii="宋体" w:hAnsi="宋体" w:cs="宋体"/>
              </w:rPr>
              <w:t>数据缺失，得</w:t>
            </w:r>
            <w:r w:rsidRPr="00537FBA">
              <w:rPr>
                <w:rFonts w:ascii="宋体" w:hAnsi="宋体" w:cs="宋体" w:hint="eastAsia"/>
              </w:rPr>
              <w:t>4分</w:t>
            </w:r>
            <w:r w:rsidRPr="00537FBA">
              <w:rPr>
                <w:rFonts w:ascii="宋体" w:hAnsi="宋体" w:cs="宋体"/>
              </w:rPr>
              <w:t>；</w:t>
            </w:r>
          </w:p>
          <w:p w14:paraId="5956A70F" w14:textId="77777777" w:rsidR="00EC496A" w:rsidRPr="00537FBA" w:rsidRDefault="00BF3D6C">
            <w:pPr>
              <w:jc w:val="left"/>
              <w:rPr>
                <w:rFonts w:ascii="宋体" w:hAnsi="宋体"/>
              </w:rPr>
            </w:pPr>
            <w:r w:rsidRPr="00537FBA">
              <w:rPr>
                <w:rFonts w:ascii="宋体" w:hAnsi="宋体" w:cs="宋体" w:hint="eastAsia"/>
              </w:rPr>
              <w:t>4、整体技术</w:t>
            </w:r>
            <w:r w:rsidRPr="00537FBA">
              <w:rPr>
                <w:rFonts w:ascii="宋体" w:hAnsi="宋体" w:cs="宋体"/>
              </w:rPr>
              <w:t>方案存在关键性</w:t>
            </w:r>
            <w:r w:rsidRPr="00537FBA">
              <w:rPr>
                <w:rFonts w:ascii="宋体" w:hAnsi="宋体" w:cs="宋体" w:hint="eastAsia"/>
              </w:rPr>
              <w:t>资料</w:t>
            </w:r>
            <w:r w:rsidRPr="00537FBA">
              <w:rPr>
                <w:rFonts w:ascii="宋体" w:hAnsi="宋体" w:cs="宋体"/>
              </w:rPr>
              <w:t>缺漏或</w:t>
            </w:r>
            <w:r w:rsidRPr="00537FBA">
              <w:rPr>
                <w:rFonts w:ascii="宋体" w:hAnsi="宋体" w:cs="宋体" w:hint="eastAsia"/>
              </w:rPr>
              <w:t>未提供</w:t>
            </w:r>
            <w:r w:rsidRPr="00537FBA">
              <w:rPr>
                <w:rFonts w:ascii="宋体" w:hAnsi="宋体" w:cs="宋体"/>
              </w:rPr>
              <w:t>资料</w:t>
            </w:r>
            <w:r w:rsidRPr="00537FBA">
              <w:rPr>
                <w:rFonts w:ascii="宋体" w:hAnsi="宋体" w:cs="宋体" w:hint="eastAsia"/>
              </w:rPr>
              <w:t>、或</w:t>
            </w:r>
            <w:r w:rsidRPr="00537FBA">
              <w:rPr>
                <w:rFonts w:ascii="宋体" w:hAnsi="宋体" w:cs="宋体"/>
              </w:rPr>
              <w:t>无方案，得0</w:t>
            </w:r>
            <w:r w:rsidRPr="00537FBA">
              <w:rPr>
                <w:rFonts w:ascii="宋体" w:hAnsi="宋体" w:cs="宋体" w:hint="eastAsia"/>
              </w:rPr>
              <w:t>分</w:t>
            </w:r>
            <w:r w:rsidRPr="00537FBA">
              <w:rPr>
                <w:rFonts w:ascii="宋体" w:hAnsi="宋体" w:cs="宋体"/>
              </w:rPr>
              <w:t>；</w:t>
            </w:r>
          </w:p>
        </w:tc>
        <w:tc>
          <w:tcPr>
            <w:tcW w:w="539" w:type="dxa"/>
            <w:tcBorders>
              <w:top w:val="single" w:sz="6" w:space="0" w:color="000000"/>
              <w:left w:val="single" w:sz="4" w:space="0" w:color="auto"/>
              <w:bottom w:val="single" w:sz="6" w:space="0" w:color="000000"/>
              <w:right w:val="single" w:sz="6" w:space="0" w:color="000000"/>
            </w:tcBorders>
            <w:shd w:val="clear" w:color="auto" w:fill="auto"/>
            <w:vAlign w:val="center"/>
          </w:tcPr>
          <w:p w14:paraId="6C53C329" w14:textId="77777777" w:rsidR="00EC496A" w:rsidRPr="00537FBA" w:rsidRDefault="00BF3D6C">
            <w:pPr>
              <w:jc w:val="left"/>
              <w:rPr>
                <w:rFonts w:ascii="宋体" w:hAnsi="宋体"/>
              </w:rPr>
            </w:pPr>
            <w:r w:rsidRPr="00537FBA">
              <w:rPr>
                <w:rFonts w:ascii="宋体" w:hAnsi="宋体" w:cs="宋体" w:hint="eastAsia"/>
              </w:rPr>
              <w:t>10</w:t>
            </w:r>
            <w:r w:rsidRPr="00537FBA">
              <w:rPr>
                <w:rFonts w:ascii="宋体" w:hAnsi="宋体"/>
                <w:lang w:val="zh-TW" w:eastAsia="zh-TW"/>
              </w:rPr>
              <w:t>分</w:t>
            </w:r>
          </w:p>
        </w:tc>
      </w:tr>
      <w:tr w:rsidR="00EC496A" w:rsidRPr="00537FBA" w14:paraId="10B81B91" w14:textId="77777777">
        <w:trPr>
          <w:trHeight w:val="2378"/>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9A18B1" w14:textId="77777777" w:rsidR="00EC496A" w:rsidRPr="00537FBA" w:rsidRDefault="00BF3D6C">
            <w:pPr>
              <w:widowControl/>
              <w:ind w:firstLine="211"/>
              <w:jc w:val="center"/>
              <w:rPr>
                <w:rFonts w:ascii="宋体" w:hAnsi="宋体"/>
              </w:rPr>
            </w:pPr>
            <w:r w:rsidRPr="00537FBA">
              <w:rPr>
                <w:rFonts w:ascii="宋体" w:hAnsi="宋体" w:cs="宋体"/>
                <w:b/>
                <w:bCs/>
              </w:rPr>
              <w:t>3</w:t>
            </w:r>
          </w:p>
        </w:tc>
        <w:tc>
          <w:tcPr>
            <w:tcW w:w="1041" w:type="dxa"/>
            <w:tcBorders>
              <w:top w:val="single" w:sz="6" w:space="0" w:color="000000"/>
              <w:left w:val="single" w:sz="6" w:space="0" w:color="000000"/>
              <w:bottom w:val="single" w:sz="4" w:space="0" w:color="auto"/>
              <w:right w:val="single" w:sz="6" w:space="0" w:color="000000"/>
            </w:tcBorders>
            <w:shd w:val="clear" w:color="auto" w:fill="auto"/>
            <w:vAlign w:val="center"/>
          </w:tcPr>
          <w:p w14:paraId="74B20DDF" w14:textId="77777777" w:rsidR="00EC496A" w:rsidRPr="00537FBA" w:rsidRDefault="00BF3D6C">
            <w:pPr>
              <w:widowControl/>
              <w:jc w:val="center"/>
              <w:rPr>
                <w:rFonts w:ascii="宋体" w:hAnsi="宋体" w:cs="宋体"/>
              </w:rPr>
            </w:pPr>
            <w:r w:rsidRPr="00537FBA">
              <w:rPr>
                <w:rFonts w:ascii="宋体" w:hAnsi="宋体" w:hint="eastAsia"/>
                <w:lang w:val="zh-TW"/>
              </w:rPr>
              <w:t>实施能力</w:t>
            </w:r>
          </w:p>
          <w:p w14:paraId="6DCB2077" w14:textId="77777777" w:rsidR="00EC496A" w:rsidRPr="00537FBA" w:rsidRDefault="00BF3D6C">
            <w:pPr>
              <w:widowControl/>
              <w:ind w:firstLine="105"/>
              <w:jc w:val="center"/>
              <w:rPr>
                <w:rFonts w:ascii="宋体" w:hAnsi="宋体"/>
              </w:rPr>
            </w:pPr>
            <w:r w:rsidRPr="00537FBA">
              <w:rPr>
                <w:rFonts w:ascii="宋体" w:hAnsi="宋体" w:cs="宋体"/>
              </w:rPr>
              <w:t>(</w:t>
            </w:r>
            <w:r w:rsidRPr="00537FBA">
              <w:rPr>
                <w:rFonts w:ascii="宋体" w:hAnsi="宋体" w:cs="宋体" w:hint="eastAsia"/>
              </w:rPr>
              <w:t>8</w:t>
            </w:r>
            <w:r w:rsidRPr="00537FBA">
              <w:rPr>
                <w:rFonts w:ascii="宋体" w:hAnsi="宋体"/>
                <w:lang w:val="zh-TW" w:eastAsia="zh-TW"/>
              </w:rPr>
              <w:t>分</w:t>
            </w:r>
            <w:r w:rsidRPr="00537FBA">
              <w:rPr>
                <w:rFonts w:ascii="宋体" w:hAnsi="宋体" w:cs="宋体"/>
              </w:rPr>
              <w:t>)</w:t>
            </w:r>
          </w:p>
        </w:tc>
        <w:tc>
          <w:tcPr>
            <w:tcW w:w="1075" w:type="dxa"/>
            <w:tcBorders>
              <w:top w:val="single" w:sz="6" w:space="0" w:color="000000"/>
              <w:left w:val="single" w:sz="6" w:space="0" w:color="000000"/>
              <w:bottom w:val="single" w:sz="4" w:space="0" w:color="auto"/>
              <w:right w:val="single" w:sz="6" w:space="0" w:color="000000"/>
            </w:tcBorders>
            <w:shd w:val="clear" w:color="auto" w:fill="auto"/>
            <w:vAlign w:val="center"/>
          </w:tcPr>
          <w:p w14:paraId="24A96A32" w14:textId="77777777" w:rsidR="00EC496A" w:rsidRPr="00537FBA" w:rsidRDefault="00BF3D6C">
            <w:pPr>
              <w:jc w:val="center"/>
              <w:rPr>
                <w:rFonts w:ascii="宋体" w:hAnsi="宋体" w:cs="宋体"/>
              </w:rPr>
            </w:pPr>
            <w:r w:rsidRPr="00537FBA">
              <w:rPr>
                <w:rFonts w:ascii="宋体" w:hAnsi="宋体" w:hint="eastAsia"/>
                <w:lang w:val="zh-TW"/>
              </w:rPr>
              <w:t>施工方案</w:t>
            </w:r>
          </w:p>
        </w:tc>
        <w:tc>
          <w:tcPr>
            <w:tcW w:w="5199" w:type="dxa"/>
            <w:tcBorders>
              <w:top w:val="single" w:sz="6" w:space="0" w:color="000000"/>
              <w:left w:val="single" w:sz="6" w:space="0" w:color="000000"/>
              <w:bottom w:val="single" w:sz="4" w:space="0" w:color="auto"/>
              <w:right w:val="single" w:sz="4" w:space="0" w:color="auto"/>
            </w:tcBorders>
            <w:shd w:val="clear" w:color="auto" w:fill="auto"/>
            <w:vAlign w:val="center"/>
          </w:tcPr>
          <w:p w14:paraId="125BC879" w14:textId="77777777" w:rsidR="00EC496A" w:rsidRPr="00537FBA" w:rsidRDefault="00BF3D6C">
            <w:pPr>
              <w:jc w:val="left"/>
              <w:rPr>
                <w:rFonts w:ascii="宋体" w:hAnsi="宋体" w:cs="宋体"/>
              </w:rPr>
            </w:pPr>
            <w:r w:rsidRPr="00537FBA">
              <w:rPr>
                <w:rFonts w:ascii="宋体" w:hAnsi="宋体" w:cs="宋体" w:hint="eastAsia"/>
              </w:rPr>
              <w:t>1、整体施工方案内容</w:t>
            </w:r>
            <w:r w:rsidRPr="00537FBA">
              <w:rPr>
                <w:rFonts w:ascii="宋体" w:hAnsi="宋体" w:cs="宋体"/>
              </w:rPr>
              <w:t>齐全，</w:t>
            </w:r>
            <w:r w:rsidRPr="00537FBA">
              <w:rPr>
                <w:rFonts w:ascii="宋体" w:hAnsi="宋体" w:cs="宋体" w:hint="eastAsia"/>
              </w:rPr>
              <w:t>明确具体</w:t>
            </w:r>
            <w:r w:rsidRPr="00537FBA">
              <w:rPr>
                <w:rFonts w:ascii="宋体" w:hAnsi="宋体" w:cs="宋体"/>
              </w:rPr>
              <w:t>，</w:t>
            </w:r>
            <w:r w:rsidRPr="00537FBA">
              <w:rPr>
                <w:rFonts w:ascii="宋体" w:hAnsi="宋体" w:cs="宋体" w:hint="eastAsia"/>
              </w:rPr>
              <w:t>针对性强，施工组织管理、质量控制措施等内容规范标准，安排部署合理，符合项目特点和实际情况，得8分；</w:t>
            </w:r>
          </w:p>
          <w:p w14:paraId="6626884C" w14:textId="77777777" w:rsidR="00EC496A" w:rsidRPr="00537FBA" w:rsidRDefault="00BF3D6C">
            <w:pPr>
              <w:jc w:val="left"/>
              <w:rPr>
                <w:rFonts w:ascii="宋体" w:hAnsi="宋体" w:cs="宋体"/>
              </w:rPr>
            </w:pPr>
            <w:r w:rsidRPr="00537FBA">
              <w:rPr>
                <w:rFonts w:ascii="宋体" w:hAnsi="宋体" w:cs="宋体" w:hint="eastAsia"/>
              </w:rPr>
              <w:t>2、整体施工方案可行，但存在部分非关键性工作内容不明确、不规范或不具体，得5分；</w:t>
            </w:r>
          </w:p>
          <w:p w14:paraId="6F47AA3E" w14:textId="77777777" w:rsidR="00EC496A" w:rsidRPr="00537FBA" w:rsidRDefault="00BF3D6C">
            <w:pPr>
              <w:jc w:val="left"/>
              <w:rPr>
                <w:rFonts w:ascii="宋体" w:hAnsi="宋体" w:cs="宋体"/>
              </w:rPr>
            </w:pPr>
            <w:r w:rsidRPr="00537FBA">
              <w:rPr>
                <w:rFonts w:ascii="宋体" w:hAnsi="宋体" w:cs="宋体" w:hint="eastAsia"/>
              </w:rPr>
              <w:t>3、整体施工方案基本可行，但存在部分关键性工作内容不明确、不规范或不具体，得3分；</w:t>
            </w:r>
          </w:p>
          <w:p w14:paraId="2B5AF62D" w14:textId="77777777" w:rsidR="00EC496A" w:rsidRPr="00537FBA" w:rsidRDefault="00BF3D6C">
            <w:pPr>
              <w:jc w:val="left"/>
              <w:rPr>
                <w:rFonts w:ascii="宋体" w:hAnsi="宋体"/>
              </w:rPr>
            </w:pPr>
            <w:r w:rsidRPr="00537FBA">
              <w:rPr>
                <w:rFonts w:ascii="宋体" w:hAnsi="宋体" w:cs="宋体" w:hint="eastAsia"/>
              </w:rPr>
              <w:t>4、无施工方案或施工方案明显缺乏针对性，得0分</w:t>
            </w:r>
          </w:p>
        </w:tc>
        <w:tc>
          <w:tcPr>
            <w:tcW w:w="539" w:type="dxa"/>
            <w:tcBorders>
              <w:top w:val="single" w:sz="6" w:space="0" w:color="000000"/>
              <w:left w:val="single" w:sz="4" w:space="0" w:color="auto"/>
              <w:bottom w:val="single" w:sz="6" w:space="0" w:color="000000"/>
              <w:right w:val="single" w:sz="6" w:space="0" w:color="000000"/>
            </w:tcBorders>
            <w:shd w:val="clear" w:color="auto" w:fill="auto"/>
            <w:vAlign w:val="center"/>
          </w:tcPr>
          <w:p w14:paraId="5BA2D451" w14:textId="77777777" w:rsidR="00EC496A" w:rsidRPr="00537FBA" w:rsidRDefault="00BF3D6C">
            <w:pPr>
              <w:jc w:val="left"/>
              <w:rPr>
                <w:rFonts w:ascii="宋体" w:hAnsi="宋体"/>
              </w:rPr>
            </w:pPr>
            <w:r w:rsidRPr="00537FBA">
              <w:rPr>
                <w:rFonts w:ascii="宋体" w:hAnsi="宋体" w:hint="eastAsia"/>
              </w:rPr>
              <w:t>8</w:t>
            </w:r>
            <w:r w:rsidRPr="00537FBA">
              <w:rPr>
                <w:rFonts w:ascii="宋体" w:hAnsi="宋体"/>
                <w:lang w:val="zh-TW" w:eastAsia="zh-TW"/>
              </w:rPr>
              <w:t>分</w:t>
            </w:r>
          </w:p>
        </w:tc>
      </w:tr>
      <w:tr w:rsidR="00EC496A" w:rsidRPr="00537FBA" w14:paraId="666E8A3E" w14:textId="77777777">
        <w:trPr>
          <w:trHeight w:val="904"/>
        </w:trPr>
        <w:tc>
          <w:tcPr>
            <w:tcW w:w="671" w:type="dxa"/>
            <w:vMerge w:val="restart"/>
            <w:tcBorders>
              <w:top w:val="single" w:sz="6" w:space="0" w:color="000000"/>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14:paraId="020651FC" w14:textId="77777777" w:rsidR="00EC496A" w:rsidRPr="00537FBA" w:rsidRDefault="00BF3D6C">
            <w:pPr>
              <w:jc w:val="center"/>
              <w:rPr>
                <w:rFonts w:ascii="宋体" w:hAnsi="宋体"/>
              </w:rPr>
            </w:pPr>
            <w:r w:rsidRPr="00537FBA">
              <w:rPr>
                <w:rFonts w:ascii="宋体" w:hAnsi="宋体" w:cs="宋体"/>
                <w:b/>
                <w:bCs/>
              </w:rPr>
              <w:lastRenderedPageBreak/>
              <w:t>4</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83EEE3" w14:textId="77777777" w:rsidR="00EC496A" w:rsidRPr="00537FBA" w:rsidRDefault="00BF3D6C">
            <w:pPr>
              <w:jc w:val="center"/>
              <w:rPr>
                <w:rFonts w:ascii="宋体" w:hAnsi="宋体" w:cs="宋体"/>
              </w:rPr>
            </w:pPr>
            <w:r w:rsidRPr="00537FBA">
              <w:rPr>
                <w:rFonts w:ascii="宋体" w:hAnsi="宋体"/>
                <w:lang w:val="zh-TW" w:eastAsia="zh-TW"/>
              </w:rPr>
              <w:t>售后服务</w:t>
            </w:r>
          </w:p>
          <w:p w14:paraId="2B70591A" w14:textId="77777777" w:rsidR="00EC496A" w:rsidRPr="00537FBA" w:rsidRDefault="00BF3D6C">
            <w:pPr>
              <w:jc w:val="center"/>
              <w:rPr>
                <w:rFonts w:ascii="宋体" w:hAnsi="宋体"/>
              </w:rPr>
            </w:pPr>
            <w:r w:rsidRPr="00537FBA">
              <w:rPr>
                <w:rFonts w:ascii="宋体" w:hAnsi="宋体" w:cs="宋体"/>
              </w:rPr>
              <w:t>(</w:t>
            </w:r>
            <w:r w:rsidRPr="00537FBA">
              <w:rPr>
                <w:rFonts w:ascii="宋体" w:eastAsia="PMingLiU" w:hAnsi="宋体" w:cs="宋体"/>
                <w:lang w:val="zh-TW" w:eastAsia="zh-TW"/>
              </w:rPr>
              <w:t>9</w:t>
            </w:r>
            <w:r w:rsidRPr="00537FBA">
              <w:rPr>
                <w:rFonts w:ascii="宋体" w:hAnsi="宋体"/>
                <w:lang w:val="zh-TW" w:eastAsia="zh-TW"/>
              </w:rPr>
              <w:t>分</w:t>
            </w:r>
            <w:r w:rsidRPr="00537FBA">
              <w:rPr>
                <w:rFonts w:ascii="宋体" w:hAnsi="宋体" w:cs="宋体"/>
              </w:rPr>
              <w:t>)</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1714BD" w14:textId="77777777" w:rsidR="00EC496A" w:rsidRPr="00537FBA" w:rsidRDefault="00BF3D6C">
            <w:pPr>
              <w:jc w:val="center"/>
              <w:rPr>
                <w:rFonts w:ascii="宋体" w:hAnsi="宋体"/>
              </w:rPr>
            </w:pPr>
            <w:r w:rsidRPr="00537FBA">
              <w:rPr>
                <w:rFonts w:ascii="宋体" w:hAnsi="宋体"/>
                <w:lang w:val="zh-TW" w:eastAsia="zh-TW"/>
              </w:rPr>
              <w:t xml:space="preserve">售后服务   </w:t>
            </w:r>
          </w:p>
        </w:tc>
        <w:tc>
          <w:tcPr>
            <w:tcW w:w="5199" w:type="dxa"/>
            <w:tcBorders>
              <w:top w:val="single" w:sz="4" w:space="0" w:color="auto"/>
              <w:left w:val="single" w:sz="4" w:space="0" w:color="auto"/>
              <w:bottom w:val="single" w:sz="4" w:space="0" w:color="auto"/>
              <w:right w:val="single" w:sz="4" w:space="0" w:color="auto"/>
            </w:tcBorders>
            <w:shd w:val="clear" w:color="auto" w:fill="auto"/>
            <w:vAlign w:val="center"/>
          </w:tcPr>
          <w:p w14:paraId="6083456A" w14:textId="77777777" w:rsidR="00EC496A" w:rsidRPr="00537FBA" w:rsidRDefault="00BF3D6C">
            <w:pPr>
              <w:rPr>
                <w:rFonts w:ascii="宋体" w:hAnsi="宋体" w:cs="宋体"/>
              </w:rPr>
            </w:pPr>
            <w:r w:rsidRPr="00537FBA">
              <w:rPr>
                <w:rFonts w:ascii="宋体" w:hAnsi="宋体" w:cs="宋体" w:hint="eastAsia"/>
              </w:rPr>
              <w:t>售后服务承诺完善，关于人员培训、设备调试、技术指导、质量保证期内的免费维修承诺等条款有明确描述的，得0-</w:t>
            </w:r>
            <w:r w:rsidRPr="00537FBA">
              <w:rPr>
                <w:rFonts w:ascii="宋体" w:hAnsi="宋体" w:cs="宋体"/>
              </w:rPr>
              <w:t>3</w:t>
            </w:r>
            <w:r w:rsidRPr="00537FBA">
              <w:rPr>
                <w:rFonts w:ascii="宋体" w:hAnsi="宋体" w:cs="宋体" w:hint="eastAsia"/>
              </w:rPr>
              <w:t>分，最高</w:t>
            </w:r>
            <w:r w:rsidRPr="00537FBA">
              <w:rPr>
                <w:rFonts w:ascii="宋体" w:hAnsi="宋体" w:cs="宋体"/>
              </w:rPr>
              <w:t>3</w:t>
            </w:r>
            <w:r w:rsidRPr="00537FBA">
              <w:rPr>
                <w:rFonts w:ascii="宋体" w:hAnsi="宋体" w:cs="宋体" w:hint="eastAsia"/>
              </w:rPr>
              <w:t>分。</w:t>
            </w:r>
          </w:p>
        </w:tc>
        <w:tc>
          <w:tcPr>
            <w:tcW w:w="539" w:type="dxa"/>
            <w:tcBorders>
              <w:top w:val="single" w:sz="6" w:space="0" w:color="000000"/>
              <w:left w:val="single" w:sz="4" w:space="0" w:color="auto"/>
              <w:bottom w:val="single" w:sz="4" w:space="0" w:color="auto"/>
              <w:right w:val="single" w:sz="6" w:space="0" w:color="000000"/>
            </w:tcBorders>
            <w:shd w:val="clear" w:color="auto" w:fill="auto"/>
            <w:vAlign w:val="center"/>
          </w:tcPr>
          <w:p w14:paraId="270ADA89" w14:textId="77777777" w:rsidR="00EC496A" w:rsidRPr="00537FBA" w:rsidRDefault="00BF3D6C">
            <w:pPr>
              <w:jc w:val="left"/>
              <w:rPr>
                <w:rFonts w:ascii="宋体" w:hAnsi="宋体"/>
              </w:rPr>
            </w:pPr>
            <w:r w:rsidRPr="00537FBA">
              <w:rPr>
                <w:rFonts w:ascii="宋体" w:hAnsi="宋体" w:cs="宋体"/>
                <w:lang w:val="zh-TW" w:eastAsia="zh-TW"/>
              </w:rPr>
              <w:t>3</w:t>
            </w:r>
            <w:r w:rsidRPr="00537FBA">
              <w:rPr>
                <w:rFonts w:ascii="宋体" w:hAnsi="宋体"/>
                <w:lang w:val="zh-TW" w:eastAsia="zh-TW"/>
              </w:rPr>
              <w:t>分</w:t>
            </w:r>
          </w:p>
        </w:tc>
      </w:tr>
      <w:tr w:rsidR="00EC496A" w:rsidRPr="00537FBA" w14:paraId="03E7FDD2" w14:textId="77777777">
        <w:trPr>
          <w:trHeight w:val="609"/>
        </w:trPr>
        <w:tc>
          <w:tcPr>
            <w:tcW w:w="671" w:type="dxa"/>
            <w:vMerge/>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BA4983" w14:textId="77777777" w:rsidR="00EC496A" w:rsidRPr="00537FBA" w:rsidRDefault="00EC496A">
            <w:pPr>
              <w:jc w:val="center"/>
              <w:rPr>
                <w:rFonts w:ascii="宋体" w:hAnsi="宋体" w:cs="宋体"/>
                <w:b/>
                <w:bCs/>
              </w:rPr>
            </w:pPr>
          </w:p>
        </w:tc>
        <w:tc>
          <w:tcPr>
            <w:tcW w:w="1041" w:type="dxa"/>
            <w:vMerge/>
            <w:tcBorders>
              <w:top w:val="single" w:sz="4" w:space="0" w:color="auto"/>
              <w:left w:val="single" w:sz="6" w:space="0" w:color="000000"/>
              <w:bottom w:val="single" w:sz="6" w:space="0" w:color="000000"/>
              <w:right w:val="single" w:sz="6" w:space="0" w:color="000000"/>
            </w:tcBorders>
            <w:shd w:val="clear" w:color="auto" w:fill="auto"/>
            <w:vAlign w:val="center"/>
          </w:tcPr>
          <w:p w14:paraId="3AA2EA07" w14:textId="77777777" w:rsidR="00EC496A" w:rsidRPr="00537FBA" w:rsidRDefault="00EC496A">
            <w:pPr>
              <w:jc w:val="center"/>
              <w:rPr>
                <w:rFonts w:ascii="宋体" w:hAnsi="宋体"/>
                <w:lang w:val="zh-TW" w:eastAsia="zh-TW"/>
              </w:rPr>
            </w:pPr>
          </w:p>
        </w:tc>
        <w:tc>
          <w:tcPr>
            <w:tcW w:w="1075" w:type="dxa"/>
            <w:vMerge/>
            <w:tcBorders>
              <w:top w:val="single" w:sz="4" w:space="0" w:color="auto"/>
              <w:left w:val="single" w:sz="6" w:space="0" w:color="000000"/>
              <w:bottom w:val="single" w:sz="6" w:space="0" w:color="000000"/>
              <w:right w:val="single" w:sz="6" w:space="0" w:color="000000"/>
            </w:tcBorders>
            <w:shd w:val="clear" w:color="auto" w:fill="auto"/>
            <w:vAlign w:val="center"/>
          </w:tcPr>
          <w:p w14:paraId="16F8D44E" w14:textId="77777777" w:rsidR="00EC496A" w:rsidRPr="00537FBA" w:rsidRDefault="00EC496A">
            <w:pPr>
              <w:jc w:val="center"/>
              <w:rPr>
                <w:rFonts w:ascii="宋体" w:hAnsi="宋体"/>
                <w:lang w:val="zh-TW" w:eastAsia="zh-TW"/>
              </w:rPr>
            </w:pPr>
          </w:p>
        </w:tc>
        <w:tc>
          <w:tcPr>
            <w:tcW w:w="5199" w:type="dxa"/>
            <w:tcBorders>
              <w:top w:val="single" w:sz="4" w:space="0" w:color="auto"/>
              <w:left w:val="single" w:sz="6" w:space="0" w:color="000000"/>
              <w:bottom w:val="single" w:sz="6" w:space="0" w:color="000000"/>
              <w:right w:val="single" w:sz="4" w:space="0" w:color="auto"/>
            </w:tcBorders>
            <w:shd w:val="clear" w:color="auto" w:fill="auto"/>
            <w:vAlign w:val="center"/>
          </w:tcPr>
          <w:p w14:paraId="62F56BEE" w14:textId="77777777" w:rsidR="00EC496A" w:rsidRPr="00537FBA" w:rsidRDefault="00BF3D6C">
            <w:pPr>
              <w:rPr>
                <w:rFonts w:ascii="宋体" w:hAnsi="宋体" w:cs="宋体"/>
              </w:rPr>
            </w:pPr>
            <w:r w:rsidRPr="00537FBA">
              <w:rPr>
                <w:rFonts w:ascii="宋体" w:hAnsi="宋体" w:cs="宋体" w:hint="eastAsia"/>
              </w:rPr>
              <w:t>1、服务器、存储及备份、网络设备、基础软件，提供原厂售后服务承诺书。每项1.5分，共</w:t>
            </w:r>
            <w:r w:rsidRPr="00537FBA">
              <w:rPr>
                <w:rFonts w:ascii="宋体" w:hAnsi="宋体" w:cs="宋体"/>
              </w:rPr>
              <w:t>6</w:t>
            </w:r>
            <w:r w:rsidRPr="00537FBA">
              <w:rPr>
                <w:rFonts w:ascii="宋体" w:hAnsi="宋体" w:cs="宋体" w:hint="eastAsia"/>
              </w:rPr>
              <w:t>分。</w:t>
            </w:r>
          </w:p>
          <w:p w14:paraId="7C3A811E" w14:textId="77777777" w:rsidR="00EC496A" w:rsidRPr="00537FBA" w:rsidRDefault="00BF3D6C">
            <w:pPr>
              <w:rPr>
                <w:rFonts w:ascii="宋体" w:hAnsi="宋体"/>
                <w:lang w:val="zh-TW" w:eastAsia="zh-TW"/>
              </w:rPr>
            </w:pPr>
            <w:r w:rsidRPr="00537FBA">
              <w:rPr>
                <w:rFonts w:ascii="宋体" w:hAnsi="宋体" w:cs="宋体" w:hint="eastAsia"/>
              </w:rPr>
              <w:t>注：以上材料需提供原件并加盖厂家单位公章。</w:t>
            </w:r>
          </w:p>
        </w:tc>
        <w:tc>
          <w:tcPr>
            <w:tcW w:w="539" w:type="dxa"/>
            <w:tcBorders>
              <w:top w:val="single" w:sz="4" w:space="0" w:color="auto"/>
              <w:left w:val="single" w:sz="4" w:space="0" w:color="auto"/>
              <w:bottom w:val="single" w:sz="6" w:space="0" w:color="000000"/>
              <w:right w:val="single" w:sz="6" w:space="0" w:color="000000"/>
            </w:tcBorders>
            <w:shd w:val="clear" w:color="auto" w:fill="auto"/>
            <w:vAlign w:val="center"/>
          </w:tcPr>
          <w:p w14:paraId="6B785F2C" w14:textId="77777777" w:rsidR="00EC496A" w:rsidRPr="00537FBA" w:rsidRDefault="00BF3D6C">
            <w:pPr>
              <w:jc w:val="left"/>
              <w:rPr>
                <w:rFonts w:ascii="宋体" w:hAnsi="宋体" w:cs="宋体"/>
                <w:lang w:val="zh-TW"/>
              </w:rPr>
            </w:pPr>
            <w:r w:rsidRPr="00537FBA">
              <w:rPr>
                <w:rFonts w:ascii="宋体" w:eastAsia="PMingLiU" w:hAnsi="宋体" w:cs="宋体"/>
                <w:lang w:val="zh-TW" w:eastAsia="zh-TW"/>
              </w:rPr>
              <w:t>6</w:t>
            </w:r>
            <w:r w:rsidRPr="00537FBA">
              <w:rPr>
                <w:rFonts w:ascii="宋体" w:hAnsi="宋体" w:cs="宋体" w:hint="eastAsia"/>
                <w:lang w:val="zh-TW"/>
              </w:rPr>
              <w:t>分</w:t>
            </w:r>
          </w:p>
        </w:tc>
      </w:tr>
      <w:tr w:rsidR="00EC496A" w:rsidRPr="00537FBA" w14:paraId="745EF185" w14:textId="77777777">
        <w:trPr>
          <w:trHeight w:val="943"/>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0104E1" w14:textId="77777777" w:rsidR="00EC496A" w:rsidRPr="00537FBA" w:rsidRDefault="00BF3D6C">
            <w:pPr>
              <w:widowControl/>
              <w:jc w:val="center"/>
              <w:rPr>
                <w:rFonts w:ascii="宋体" w:hAnsi="宋体"/>
              </w:rPr>
            </w:pPr>
            <w:r w:rsidRPr="00537FBA">
              <w:rPr>
                <w:rFonts w:ascii="宋体" w:hAnsi="宋体" w:cs="宋体"/>
                <w:b/>
                <w:bCs/>
              </w:rPr>
              <w:t>5</w:t>
            </w:r>
          </w:p>
        </w:tc>
        <w:tc>
          <w:tcPr>
            <w:tcW w:w="1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5104B" w14:textId="77777777" w:rsidR="00EC496A" w:rsidRPr="00537FBA" w:rsidRDefault="00BF3D6C">
            <w:pPr>
              <w:jc w:val="center"/>
              <w:rPr>
                <w:rFonts w:ascii="宋体" w:hAnsi="宋体" w:cs="宋体"/>
              </w:rPr>
            </w:pPr>
            <w:r w:rsidRPr="00537FBA">
              <w:rPr>
                <w:rFonts w:ascii="宋体" w:hAnsi="宋体"/>
                <w:lang w:val="zh-TW" w:eastAsia="zh-TW"/>
              </w:rPr>
              <w:t>企业</w:t>
            </w:r>
          </w:p>
          <w:p w14:paraId="48EEDE18" w14:textId="77777777" w:rsidR="00EC496A" w:rsidRPr="00537FBA" w:rsidRDefault="00BF3D6C">
            <w:pPr>
              <w:jc w:val="center"/>
              <w:rPr>
                <w:rFonts w:ascii="宋体" w:hAnsi="宋体" w:cs="宋体"/>
              </w:rPr>
            </w:pPr>
            <w:r w:rsidRPr="00537FBA">
              <w:rPr>
                <w:rFonts w:ascii="宋体" w:hAnsi="宋体"/>
                <w:lang w:val="zh-TW" w:eastAsia="zh-TW"/>
              </w:rPr>
              <w:t>综合考评</w:t>
            </w:r>
          </w:p>
          <w:p w14:paraId="0ECB1830" w14:textId="77777777" w:rsidR="00EC496A" w:rsidRPr="00537FBA" w:rsidRDefault="00BF3D6C">
            <w:pPr>
              <w:jc w:val="center"/>
              <w:rPr>
                <w:rFonts w:ascii="宋体" w:hAnsi="宋体"/>
              </w:rPr>
            </w:pPr>
            <w:r w:rsidRPr="00537FBA">
              <w:rPr>
                <w:rFonts w:ascii="宋体" w:hAnsi="宋体" w:cs="宋体"/>
              </w:rPr>
              <w:t>(</w:t>
            </w:r>
            <w:r w:rsidRPr="00537FBA">
              <w:rPr>
                <w:rFonts w:ascii="宋体" w:hAnsi="宋体" w:cs="宋体"/>
                <w:lang w:val="zh-TW" w:eastAsia="zh-TW"/>
              </w:rPr>
              <w:t>6</w:t>
            </w:r>
            <w:r w:rsidRPr="00537FBA">
              <w:rPr>
                <w:rFonts w:ascii="宋体" w:hAnsi="宋体"/>
                <w:lang w:val="zh-TW" w:eastAsia="zh-TW"/>
              </w:rPr>
              <w:t>分</w:t>
            </w:r>
            <w:r w:rsidRPr="00537FBA">
              <w:rPr>
                <w:rFonts w:ascii="宋体" w:hAnsi="宋体" w:cs="宋体"/>
              </w:rPr>
              <w:t>)</w:t>
            </w:r>
          </w:p>
        </w:tc>
        <w:tc>
          <w:tcPr>
            <w:tcW w:w="1075" w:type="dxa"/>
            <w:tcBorders>
              <w:top w:val="single" w:sz="6" w:space="0" w:color="000000"/>
              <w:left w:val="single" w:sz="6" w:space="0" w:color="000000"/>
              <w:bottom w:val="single" w:sz="4" w:space="0" w:color="000000"/>
              <w:right w:val="single" w:sz="6" w:space="0" w:color="000000"/>
            </w:tcBorders>
            <w:shd w:val="clear" w:color="auto" w:fill="auto"/>
            <w:vAlign w:val="center"/>
          </w:tcPr>
          <w:p w14:paraId="206B9845" w14:textId="77777777" w:rsidR="00EC496A" w:rsidRPr="00537FBA" w:rsidRDefault="00BF3D6C">
            <w:pPr>
              <w:jc w:val="center"/>
              <w:rPr>
                <w:rFonts w:ascii="宋体" w:hAnsi="宋体" w:cs="宋体"/>
              </w:rPr>
            </w:pPr>
            <w:r w:rsidRPr="00537FBA">
              <w:rPr>
                <w:rFonts w:ascii="宋体" w:hAnsi="宋体"/>
                <w:lang w:val="zh-TW" w:eastAsia="zh-TW"/>
              </w:rPr>
              <w:t>资质证书</w:t>
            </w:r>
          </w:p>
        </w:tc>
        <w:tc>
          <w:tcPr>
            <w:tcW w:w="5199" w:type="dxa"/>
            <w:tcBorders>
              <w:top w:val="single" w:sz="6" w:space="0" w:color="000000"/>
              <w:left w:val="single" w:sz="6" w:space="0" w:color="000000"/>
              <w:bottom w:val="single" w:sz="4" w:space="0" w:color="000000"/>
              <w:right w:val="single" w:sz="4" w:space="0" w:color="auto"/>
            </w:tcBorders>
            <w:shd w:val="clear" w:color="auto" w:fill="auto"/>
            <w:vAlign w:val="center"/>
          </w:tcPr>
          <w:p w14:paraId="5ABD56B2" w14:textId="77777777" w:rsidR="00EC496A" w:rsidRPr="00537FBA" w:rsidRDefault="00BF3D6C">
            <w:pPr>
              <w:rPr>
                <w:rFonts w:ascii="宋体" w:hAnsi="宋体" w:cs="宋体"/>
                <w:lang w:val="zh-TW"/>
              </w:rPr>
            </w:pPr>
            <w:r w:rsidRPr="00537FBA">
              <w:rPr>
                <w:rFonts w:ascii="宋体" w:hAnsi="宋体" w:cs="宋体" w:hint="eastAsia"/>
              </w:rPr>
              <w:t>1、</w:t>
            </w:r>
            <w:r w:rsidRPr="00537FBA">
              <w:rPr>
                <w:rFonts w:ascii="宋体" w:hAnsi="宋体" w:cs="宋体" w:hint="eastAsia"/>
                <w:lang w:val="zh-TW"/>
              </w:rPr>
              <w:t>投标人具有涉密信息系统集成资质证书（业务种类含系统集成）得2分，不提供不得分。</w:t>
            </w:r>
          </w:p>
          <w:p w14:paraId="2CB3DD61" w14:textId="77777777" w:rsidR="00EC496A" w:rsidRPr="00537FBA" w:rsidRDefault="00BF3D6C">
            <w:pPr>
              <w:rPr>
                <w:rFonts w:ascii="宋体" w:hAnsi="宋体" w:cs="宋体"/>
                <w:lang w:val="zh-TW"/>
              </w:rPr>
            </w:pPr>
            <w:r w:rsidRPr="00537FBA">
              <w:rPr>
                <w:rFonts w:ascii="宋体" w:hAnsi="宋体" w:cs="宋体" w:hint="eastAsia"/>
              </w:rPr>
              <w:t>2、</w:t>
            </w:r>
            <w:r w:rsidRPr="00537FBA">
              <w:rPr>
                <w:rFonts w:ascii="宋体" w:hAnsi="宋体" w:cs="宋体" w:hint="eastAsia"/>
                <w:lang w:val="zh-TW"/>
              </w:rPr>
              <w:t>投标人具有电子与智能化工程专业承包二级以上资质证书得1分，不提供不得分。</w:t>
            </w:r>
          </w:p>
          <w:p w14:paraId="0B40AF9A" w14:textId="77777777" w:rsidR="00EC496A" w:rsidRPr="00537FBA" w:rsidRDefault="00BF3D6C">
            <w:pPr>
              <w:rPr>
                <w:rFonts w:ascii="宋体" w:hAnsi="宋体" w:cs="宋体"/>
                <w:lang w:val="zh-TW"/>
              </w:rPr>
            </w:pPr>
            <w:r w:rsidRPr="00537FBA">
              <w:rPr>
                <w:rFonts w:ascii="宋体" w:hAnsi="宋体" w:cs="宋体" w:hint="eastAsia"/>
              </w:rPr>
              <w:t>3、</w:t>
            </w:r>
            <w:r w:rsidRPr="00537FBA">
              <w:rPr>
                <w:rFonts w:ascii="宋体" w:hAnsi="宋体" w:cs="宋体" w:hint="eastAsia"/>
                <w:lang w:val="zh-TW"/>
              </w:rPr>
              <w:t>投标人具有ISO9001 质量管理体系认证证书、ISO</w:t>
            </w:r>
            <w:r w:rsidRPr="00537FBA">
              <w:rPr>
                <w:rFonts w:ascii="宋体" w:hAnsi="宋体" w:cs="宋体"/>
                <w:lang w:val="zh-TW" w:eastAsia="zh-TW"/>
              </w:rPr>
              <w:t>14001</w:t>
            </w:r>
            <w:r w:rsidRPr="00537FBA">
              <w:rPr>
                <w:rFonts w:ascii="宋体" w:hAnsi="宋体" w:cs="宋体" w:hint="eastAsia"/>
                <w:lang w:val="zh-TW"/>
              </w:rPr>
              <w:t>环境管理体系认证证书、OHHAS</w:t>
            </w:r>
            <w:r w:rsidRPr="00537FBA">
              <w:rPr>
                <w:rFonts w:ascii="宋体" w:hAnsi="宋体" w:cs="宋体"/>
                <w:lang w:val="zh-TW" w:eastAsia="zh-TW"/>
              </w:rPr>
              <w:t>18001</w:t>
            </w:r>
            <w:r w:rsidRPr="00537FBA">
              <w:rPr>
                <w:rFonts w:ascii="宋体" w:hAnsi="宋体" w:cs="宋体" w:hint="eastAsia"/>
                <w:lang w:val="zh-TW"/>
              </w:rPr>
              <w:t xml:space="preserve"> 职业健康安全管理体系认证证书，具有上述三项证书得</w:t>
            </w:r>
            <w:r w:rsidRPr="00537FBA">
              <w:rPr>
                <w:rFonts w:ascii="宋体" w:hAnsi="宋体" w:cs="宋体"/>
                <w:lang w:val="zh-TW" w:eastAsia="zh-TW"/>
              </w:rPr>
              <w:t>3</w:t>
            </w:r>
            <w:r w:rsidRPr="00537FBA">
              <w:rPr>
                <w:rFonts w:ascii="宋体" w:hAnsi="宋体" w:cs="宋体" w:hint="eastAsia"/>
                <w:lang w:val="zh-TW"/>
              </w:rPr>
              <w:t>分，具有上述2项证书得1分，具有1项证书或不具有证书不得分。</w:t>
            </w:r>
          </w:p>
          <w:p w14:paraId="4B9D66DC" w14:textId="77777777" w:rsidR="00EC496A" w:rsidRPr="00537FBA" w:rsidRDefault="00BF3D6C">
            <w:pPr>
              <w:jc w:val="left"/>
              <w:rPr>
                <w:rFonts w:ascii="宋体" w:hAnsi="宋体" w:cs="宋体"/>
              </w:rPr>
            </w:pPr>
            <w:r w:rsidRPr="00537FBA">
              <w:rPr>
                <w:rFonts w:ascii="宋体" w:hAnsi="宋体" w:cs="宋体" w:hint="eastAsia"/>
              </w:rPr>
              <w:t>备注:以上证书提供复印件并加盖投标人公章。</w:t>
            </w:r>
          </w:p>
        </w:tc>
        <w:tc>
          <w:tcPr>
            <w:tcW w:w="539" w:type="dxa"/>
            <w:tcBorders>
              <w:top w:val="single" w:sz="6" w:space="0" w:color="000000"/>
              <w:left w:val="single" w:sz="4" w:space="0" w:color="auto"/>
              <w:bottom w:val="single" w:sz="4" w:space="0" w:color="000000"/>
              <w:right w:val="single" w:sz="6" w:space="0" w:color="000000"/>
            </w:tcBorders>
            <w:shd w:val="clear" w:color="auto" w:fill="auto"/>
            <w:vAlign w:val="center"/>
          </w:tcPr>
          <w:p w14:paraId="707FDD6F" w14:textId="77777777" w:rsidR="00EC496A" w:rsidRPr="00537FBA" w:rsidRDefault="00BF3D6C">
            <w:pPr>
              <w:widowControl/>
              <w:jc w:val="left"/>
              <w:rPr>
                <w:rFonts w:ascii="宋体" w:hAnsi="宋体"/>
              </w:rPr>
            </w:pPr>
            <w:r w:rsidRPr="00537FBA">
              <w:rPr>
                <w:rFonts w:ascii="宋体" w:hAnsi="宋体"/>
                <w:lang w:val="zh-TW" w:eastAsia="zh-TW"/>
              </w:rPr>
              <w:t>6分</w:t>
            </w:r>
          </w:p>
        </w:tc>
      </w:tr>
      <w:tr w:rsidR="00EC496A" w:rsidRPr="00537FBA" w14:paraId="519F39E5" w14:textId="77777777">
        <w:trPr>
          <w:trHeight w:val="1245"/>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646171" w14:textId="77777777" w:rsidR="00EC496A" w:rsidRPr="00537FBA" w:rsidRDefault="00BF3D6C">
            <w:pPr>
              <w:widowControl/>
              <w:jc w:val="center"/>
              <w:rPr>
                <w:rFonts w:ascii="宋体" w:hAnsi="宋体"/>
              </w:rPr>
            </w:pPr>
            <w:r w:rsidRPr="00537FBA">
              <w:rPr>
                <w:rFonts w:ascii="宋体" w:hAnsi="宋体" w:cs="宋体"/>
                <w:b/>
                <w:bCs/>
              </w:rPr>
              <w:t>6</w:t>
            </w:r>
          </w:p>
        </w:tc>
        <w:tc>
          <w:tcPr>
            <w:tcW w:w="1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B1C12" w14:textId="77777777" w:rsidR="00EC496A" w:rsidRPr="00537FBA" w:rsidRDefault="00BF3D6C">
            <w:pPr>
              <w:jc w:val="center"/>
              <w:rPr>
                <w:rFonts w:ascii="宋体" w:hAnsi="宋体" w:cs="宋体"/>
              </w:rPr>
            </w:pPr>
            <w:r w:rsidRPr="00537FBA">
              <w:rPr>
                <w:rFonts w:ascii="宋体" w:hAnsi="宋体"/>
                <w:lang w:val="zh-TW" w:eastAsia="zh-TW"/>
              </w:rPr>
              <w:t>专业水平</w:t>
            </w:r>
          </w:p>
          <w:p w14:paraId="2E70A74C" w14:textId="77777777" w:rsidR="00EC496A" w:rsidRPr="00537FBA" w:rsidRDefault="00BF3D6C">
            <w:pPr>
              <w:jc w:val="center"/>
              <w:rPr>
                <w:rFonts w:ascii="宋体" w:hAnsi="宋体"/>
              </w:rPr>
            </w:pPr>
            <w:r w:rsidRPr="00537FBA">
              <w:rPr>
                <w:rFonts w:ascii="宋体" w:hAnsi="宋体" w:hint="eastAsia"/>
              </w:rPr>
              <w:t>（</w:t>
            </w:r>
            <w:r w:rsidRPr="00537FBA">
              <w:rPr>
                <w:rFonts w:ascii="宋体" w:hAnsi="宋体"/>
              </w:rPr>
              <w:t>5</w:t>
            </w:r>
            <w:r w:rsidRPr="00537FBA">
              <w:rPr>
                <w:rFonts w:ascii="宋体" w:hAnsi="宋体" w:hint="eastAsia"/>
              </w:rPr>
              <w:t>分）</w:t>
            </w:r>
          </w:p>
        </w:tc>
        <w:tc>
          <w:tcPr>
            <w:tcW w:w="10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ED066" w14:textId="77777777" w:rsidR="00EC496A" w:rsidRPr="00537FBA" w:rsidRDefault="00BF3D6C">
            <w:pPr>
              <w:jc w:val="center"/>
              <w:rPr>
                <w:rFonts w:ascii="宋体" w:hAnsi="宋体" w:cs="宋体"/>
              </w:rPr>
            </w:pPr>
            <w:r w:rsidRPr="00537FBA">
              <w:rPr>
                <w:rFonts w:ascii="宋体" w:hAnsi="宋体"/>
                <w:lang w:val="zh-TW" w:eastAsia="zh-TW"/>
              </w:rPr>
              <w:t>专业水平</w:t>
            </w:r>
          </w:p>
        </w:tc>
        <w:tc>
          <w:tcPr>
            <w:tcW w:w="5199" w:type="dxa"/>
            <w:tcBorders>
              <w:top w:val="single" w:sz="6" w:space="0" w:color="000000"/>
              <w:left w:val="single" w:sz="6" w:space="0" w:color="000000"/>
              <w:bottom w:val="single" w:sz="6" w:space="0" w:color="000000"/>
              <w:right w:val="single" w:sz="4" w:space="0" w:color="auto"/>
            </w:tcBorders>
            <w:shd w:val="clear" w:color="auto" w:fill="auto"/>
            <w:vAlign w:val="center"/>
          </w:tcPr>
          <w:p w14:paraId="431D9EF7" w14:textId="77777777" w:rsidR="00EC496A" w:rsidRPr="00537FBA" w:rsidRDefault="00BF3D6C">
            <w:pPr>
              <w:rPr>
                <w:rFonts w:ascii="宋体" w:hAnsi="宋体" w:cs="宋体"/>
                <w:lang w:val="zh-TW"/>
              </w:rPr>
            </w:pPr>
            <w:r w:rsidRPr="00537FBA">
              <w:rPr>
                <w:rFonts w:ascii="宋体" w:hAnsi="宋体" w:cs="宋体" w:hint="eastAsia"/>
                <w:lang w:val="zh-TW"/>
              </w:rPr>
              <w:t>1、高级项目经理：信息系统集成及服务项目管理人员，提供得2分，不能提供得0分；</w:t>
            </w:r>
          </w:p>
          <w:p w14:paraId="62682F43" w14:textId="77777777" w:rsidR="00EC496A" w:rsidRPr="00537FBA" w:rsidRDefault="00BF3D6C">
            <w:pPr>
              <w:rPr>
                <w:rFonts w:ascii="宋体" w:hAnsi="宋体" w:cs="宋体"/>
                <w:lang w:val="zh-TW"/>
              </w:rPr>
            </w:pPr>
            <w:r w:rsidRPr="00537FBA">
              <w:rPr>
                <w:rFonts w:ascii="宋体" w:hAnsi="宋体" w:cs="宋体" w:hint="eastAsia"/>
                <w:lang w:val="zh-TW"/>
              </w:rPr>
              <w:t>3</w:t>
            </w:r>
            <w:r w:rsidRPr="00537FBA">
              <w:rPr>
                <w:rFonts w:ascii="宋体" w:hAnsi="宋体" w:cs="宋体" w:hint="eastAsia"/>
                <w:lang w:val="zh-TW" w:eastAsia="zh-TW"/>
              </w:rPr>
              <w:t>.</w:t>
            </w:r>
            <w:r w:rsidRPr="00537FBA">
              <w:rPr>
                <w:rFonts w:ascii="宋体" w:hAnsi="宋体" w:cs="宋体" w:hint="eastAsia"/>
                <w:lang w:val="zh-TW"/>
              </w:rPr>
              <w:t>项目工程师团队不少于</w:t>
            </w:r>
            <w:r w:rsidRPr="00537FBA">
              <w:rPr>
                <w:rFonts w:ascii="宋体" w:hAnsi="宋体" w:cs="宋体"/>
                <w:lang w:val="zh-TW" w:eastAsia="zh-TW"/>
              </w:rPr>
              <w:t>8</w:t>
            </w:r>
            <w:r w:rsidRPr="00537FBA">
              <w:rPr>
                <w:rFonts w:ascii="宋体" w:hAnsi="宋体" w:cs="宋体" w:hint="eastAsia"/>
                <w:lang w:val="zh-TW"/>
              </w:rPr>
              <w:t>人（含项目经理）提供得</w:t>
            </w:r>
            <w:r w:rsidRPr="00537FBA">
              <w:rPr>
                <w:rFonts w:ascii="宋体" w:hAnsi="宋体" w:cs="宋体"/>
                <w:lang w:val="zh-TW" w:eastAsia="zh-TW"/>
              </w:rPr>
              <w:t>2</w:t>
            </w:r>
            <w:r w:rsidRPr="00537FBA">
              <w:rPr>
                <w:rFonts w:ascii="宋体" w:hAnsi="宋体" w:cs="宋体" w:hint="eastAsia"/>
                <w:lang w:val="zh-TW"/>
              </w:rPr>
              <w:t>分，不能提供得0分；</w:t>
            </w:r>
          </w:p>
          <w:p w14:paraId="51EA0CC2" w14:textId="77777777" w:rsidR="00EC496A" w:rsidRPr="00537FBA" w:rsidRDefault="00BF3D6C">
            <w:pPr>
              <w:rPr>
                <w:rFonts w:ascii="宋体" w:hAnsi="宋体" w:cs="宋体"/>
                <w:lang w:val="zh-TW"/>
              </w:rPr>
            </w:pPr>
            <w:r w:rsidRPr="00537FBA">
              <w:rPr>
                <w:rFonts w:ascii="宋体" w:hAnsi="宋体" w:cs="宋体" w:hint="eastAsia"/>
                <w:lang w:val="zh-TW"/>
              </w:rPr>
              <w:t>主要岗位配置满足但不限于：系统集成工程师、网络工程师、安全员等；</w:t>
            </w:r>
          </w:p>
          <w:p w14:paraId="1AF84C24" w14:textId="77777777" w:rsidR="00EC496A" w:rsidRPr="00537FBA" w:rsidRDefault="00BF3D6C">
            <w:pPr>
              <w:jc w:val="left"/>
              <w:rPr>
                <w:rFonts w:ascii="宋体" w:hAnsi="宋体"/>
              </w:rPr>
            </w:pPr>
            <w:r w:rsidRPr="00537FBA">
              <w:rPr>
                <w:rFonts w:ascii="宋体" w:hAnsi="宋体" w:cs="宋体" w:hint="eastAsia"/>
                <w:lang w:val="zh-TW"/>
              </w:rPr>
              <w:t>以上人员须提供个人身份证、相关证书（复印件）及近三个月</w:t>
            </w:r>
            <w:proofErr w:type="gramStart"/>
            <w:r w:rsidRPr="00537FBA">
              <w:rPr>
                <w:rFonts w:ascii="宋体" w:hAnsi="宋体" w:cs="宋体" w:hint="eastAsia"/>
                <w:lang w:val="zh-TW"/>
              </w:rPr>
              <w:t>以上社保证明</w:t>
            </w:r>
            <w:proofErr w:type="gramEnd"/>
            <w:r w:rsidRPr="00537FBA">
              <w:rPr>
                <w:rFonts w:ascii="宋体" w:hAnsi="宋体" w:cs="宋体" w:hint="eastAsia"/>
                <w:lang w:val="zh-TW"/>
              </w:rPr>
              <w:t>（复印件）均需加盖单位公章否则按无效人员处理。</w:t>
            </w:r>
          </w:p>
        </w:tc>
        <w:tc>
          <w:tcPr>
            <w:tcW w:w="539" w:type="dxa"/>
            <w:tcBorders>
              <w:top w:val="single" w:sz="6" w:space="0" w:color="000000"/>
              <w:left w:val="single" w:sz="4" w:space="0" w:color="auto"/>
              <w:bottom w:val="single" w:sz="6" w:space="0" w:color="000000"/>
              <w:right w:val="single" w:sz="6" w:space="0" w:color="000000"/>
            </w:tcBorders>
            <w:shd w:val="clear" w:color="auto" w:fill="auto"/>
            <w:vAlign w:val="center"/>
          </w:tcPr>
          <w:p w14:paraId="428DB681" w14:textId="77777777" w:rsidR="00EC496A" w:rsidRPr="00537FBA" w:rsidRDefault="00BF3D6C">
            <w:pPr>
              <w:jc w:val="left"/>
              <w:rPr>
                <w:rFonts w:ascii="宋体" w:hAnsi="宋体"/>
              </w:rPr>
            </w:pPr>
            <w:r w:rsidRPr="00537FBA">
              <w:rPr>
                <w:rFonts w:ascii="宋体" w:hAnsi="宋体" w:cs="宋体"/>
              </w:rPr>
              <w:t>5</w:t>
            </w:r>
            <w:r w:rsidRPr="00537FBA">
              <w:rPr>
                <w:rFonts w:ascii="宋体" w:hAnsi="宋体"/>
                <w:lang w:val="zh-TW" w:eastAsia="zh-TW"/>
              </w:rPr>
              <w:t>分</w:t>
            </w:r>
          </w:p>
        </w:tc>
      </w:tr>
      <w:tr w:rsidR="00EC496A" w:rsidRPr="00537FBA" w14:paraId="3F70925F" w14:textId="77777777">
        <w:trPr>
          <w:trHeight w:val="945"/>
        </w:trPr>
        <w:tc>
          <w:tcPr>
            <w:tcW w:w="67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7CE785" w14:textId="77777777" w:rsidR="00EC496A" w:rsidRPr="00537FBA" w:rsidRDefault="00BF3D6C">
            <w:pPr>
              <w:widowControl/>
              <w:jc w:val="center"/>
              <w:rPr>
                <w:rFonts w:ascii="宋体" w:hAnsi="宋体"/>
              </w:rPr>
            </w:pPr>
            <w:r w:rsidRPr="00537FBA">
              <w:rPr>
                <w:rFonts w:ascii="宋体" w:hAnsi="宋体" w:cs="宋体"/>
                <w:b/>
                <w:bCs/>
              </w:rPr>
              <w:t>7</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6CAD7A6" w14:textId="77777777" w:rsidR="00EC496A" w:rsidRPr="00537FBA" w:rsidRDefault="00BF3D6C">
            <w:pPr>
              <w:jc w:val="center"/>
              <w:rPr>
                <w:rFonts w:ascii="宋体" w:hAnsi="宋体" w:cs="宋体"/>
              </w:rPr>
            </w:pPr>
            <w:r w:rsidRPr="00537FBA">
              <w:rPr>
                <w:rFonts w:ascii="宋体" w:hAnsi="宋体"/>
                <w:lang w:val="zh-TW" w:eastAsia="zh-TW"/>
              </w:rPr>
              <w:t>政策功能</w:t>
            </w:r>
          </w:p>
          <w:p w14:paraId="4EBFB839" w14:textId="77777777" w:rsidR="00EC496A" w:rsidRPr="00537FBA" w:rsidRDefault="00BF3D6C">
            <w:pPr>
              <w:jc w:val="center"/>
              <w:rPr>
                <w:rFonts w:ascii="宋体" w:hAnsi="宋体"/>
              </w:rPr>
            </w:pPr>
            <w:r w:rsidRPr="00537FBA">
              <w:rPr>
                <w:rFonts w:ascii="宋体" w:hAnsi="宋体" w:cs="宋体"/>
              </w:rPr>
              <w:t>(</w:t>
            </w:r>
            <w:r w:rsidRPr="00537FBA">
              <w:rPr>
                <w:rFonts w:ascii="宋体" w:hAnsi="宋体" w:cs="宋体" w:hint="eastAsia"/>
              </w:rPr>
              <w:t>2</w:t>
            </w:r>
            <w:r w:rsidRPr="00537FBA">
              <w:rPr>
                <w:rFonts w:ascii="宋体" w:hAnsi="宋体"/>
                <w:lang w:val="zh-TW" w:eastAsia="zh-TW"/>
              </w:rPr>
              <w:t>分</w:t>
            </w:r>
            <w:r w:rsidRPr="00537FBA">
              <w:rPr>
                <w:rFonts w:ascii="宋体" w:hAnsi="宋体" w:cs="宋体"/>
              </w:rPr>
              <w:t>)</w:t>
            </w:r>
          </w:p>
        </w:tc>
        <w:tc>
          <w:tcPr>
            <w:tcW w:w="10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B3009" w14:textId="77777777" w:rsidR="00EC496A" w:rsidRPr="00537FBA" w:rsidRDefault="00BF3D6C">
            <w:pPr>
              <w:jc w:val="center"/>
              <w:rPr>
                <w:rFonts w:ascii="宋体" w:hAnsi="宋体" w:cs="宋体"/>
              </w:rPr>
            </w:pPr>
            <w:r w:rsidRPr="00537FBA">
              <w:rPr>
                <w:rFonts w:ascii="宋体" w:hAnsi="宋体"/>
                <w:lang w:val="zh-TW" w:eastAsia="zh-TW"/>
              </w:rPr>
              <w:t>环境</w:t>
            </w:r>
          </w:p>
          <w:p w14:paraId="443E8E21" w14:textId="77777777" w:rsidR="00EC496A" w:rsidRPr="00537FBA" w:rsidRDefault="00BF3D6C">
            <w:pPr>
              <w:jc w:val="center"/>
              <w:rPr>
                <w:rFonts w:ascii="宋体" w:hAnsi="宋体"/>
              </w:rPr>
            </w:pPr>
            <w:r w:rsidRPr="00537FBA">
              <w:rPr>
                <w:rFonts w:ascii="宋体" w:hAnsi="宋体"/>
                <w:lang w:val="zh-TW" w:eastAsia="zh-TW"/>
              </w:rPr>
              <w:t xml:space="preserve">标志产品  </w:t>
            </w:r>
          </w:p>
        </w:tc>
        <w:tc>
          <w:tcPr>
            <w:tcW w:w="5199" w:type="dxa"/>
            <w:tcBorders>
              <w:top w:val="single" w:sz="6" w:space="0" w:color="000000"/>
              <w:left w:val="single" w:sz="6" w:space="0" w:color="000000"/>
              <w:bottom w:val="single" w:sz="6" w:space="0" w:color="000000"/>
              <w:right w:val="single" w:sz="4" w:space="0" w:color="auto"/>
            </w:tcBorders>
            <w:shd w:val="clear" w:color="auto" w:fill="auto"/>
            <w:vAlign w:val="center"/>
          </w:tcPr>
          <w:p w14:paraId="2EDF5F0E" w14:textId="77777777" w:rsidR="00EC496A" w:rsidRPr="00537FBA" w:rsidRDefault="00BF3D6C">
            <w:pPr>
              <w:jc w:val="left"/>
              <w:rPr>
                <w:rFonts w:ascii="宋体" w:hAnsi="宋体"/>
                <w:lang w:val="zh-TW"/>
              </w:rPr>
            </w:pPr>
            <w:r w:rsidRPr="00537FBA">
              <w:rPr>
                <w:rFonts w:ascii="宋体" w:hAnsi="宋体"/>
                <w:lang w:val="zh-TW"/>
              </w:rPr>
              <w:t>投标人所投产品如属于优先采购环境标志产品品目清单的，提供相应认证证书复印件，</w:t>
            </w:r>
            <w:r w:rsidRPr="00537FBA">
              <w:rPr>
                <w:rFonts w:ascii="宋体" w:hAnsi="宋体" w:hint="eastAsia"/>
                <w:lang w:val="zh-TW"/>
              </w:rPr>
              <w:t>全部属于得1分，有任意一项不属于不得分</w:t>
            </w:r>
            <w:r w:rsidRPr="00537FBA">
              <w:rPr>
                <w:rFonts w:ascii="宋体" w:hAnsi="宋体"/>
                <w:lang w:val="zh-TW"/>
              </w:rPr>
              <w:t>。</w:t>
            </w:r>
          </w:p>
        </w:tc>
        <w:tc>
          <w:tcPr>
            <w:tcW w:w="539" w:type="dxa"/>
            <w:tcBorders>
              <w:top w:val="single" w:sz="6" w:space="0" w:color="000000"/>
              <w:left w:val="single" w:sz="4" w:space="0" w:color="auto"/>
              <w:bottom w:val="single" w:sz="6" w:space="0" w:color="000000"/>
              <w:right w:val="single" w:sz="6" w:space="0" w:color="000000"/>
            </w:tcBorders>
            <w:shd w:val="clear" w:color="auto" w:fill="auto"/>
            <w:vAlign w:val="center"/>
          </w:tcPr>
          <w:p w14:paraId="4A4E7879" w14:textId="77777777" w:rsidR="00EC496A" w:rsidRPr="00537FBA" w:rsidRDefault="00BF3D6C">
            <w:pPr>
              <w:jc w:val="left"/>
              <w:rPr>
                <w:rFonts w:ascii="宋体" w:hAnsi="宋体"/>
              </w:rPr>
            </w:pPr>
            <w:r w:rsidRPr="00537FBA">
              <w:rPr>
                <w:rFonts w:ascii="宋体" w:hAnsi="宋体" w:cs="宋体" w:hint="eastAsia"/>
              </w:rPr>
              <w:t>1</w:t>
            </w:r>
            <w:r w:rsidRPr="00537FBA">
              <w:rPr>
                <w:rFonts w:ascii="宋体" w:hAnsi="宋体"/>
                <w:lang w:val="zh-TW" w:eastAsia="zh-TW"/>
              </w:rPr>
              <w:t>分</w:t>
            </w:r>
          </w:p>
        </w:tc>
      </w:tr>
      <w:tr w:rsidR="00EC496A" w:rsidRPr="00537FBA" w14:paraId="4B9E6B9A" w14:textId="77777777">
        <w:trPr>
          <w:trHeight w:val="1192"/>
        </w:trPr>
        <w:tc>
          <w:tcPr>
            <w:tcW w:w="671" w:type="dxa"/>
            <w:vMerge/>
            <w:tcBorders>
              <w:top w:val="single" w:sz="6" w:space="0" w:color="000000"/>
              <w:left w:val="single" w:sz="6" w:space="0" w:color="000000"/>
              <w:bottom w:val="single" w:sz="6" w:space="0" w:color="000000"/>
              <w:right w:val="single" w:sz="6" w:space="0" w:color="000000"/>
            </w:tcBorders>
            <w:shd w:val="clear" w:color="auto" w:fill="auto"/>
          </w:tcPr>
          <w:p w14:paraId="5CAC2D3D" w14:textId="77777777" w:rsidR="00EC496A" w:rsidRPr="00537FBA" w:rsidRDefault="00EC496A">
            <w:pPr>
              <w:rPr>
                <w:rFonts w:ascii="宋体" w:hAnsi="宋体"/>
              </w:rP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auto"/>
          </w:tcPr>
          <w:p w14:paraId="5450581F" w14:textId="77777777" w:rsidR="00EC496A" w:rsidRPr="00537FBA" w:rsidRDefault="00EC496A">
            <w:pPr>
              <w:rPr>
                <w:rFonts w:ascii="宋体" w:hAnsi="宋体"/>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518ABC" w14:textId="77777777" w:rsidR="00EC496A" w:rsidRPr="00537FBA" w:rsidRDefault="00BF3D6C">
            <w:pPr>
              <w:jc w:val="center"/>
              <w:rPr>
                <w:rFonts w:ascii="宋体" w:hAnsi="宋体"/>
              </w:rPr>
            </w:pPr>
            <w:r w:rsidRPr="00537FBA">
              <w:rPr>
                <w:rFonts w:ascii="宋体" w:hAnsi="宋体"/>
                <w:lang w:val="zh-TW" w:eastAsia="zh-TW"/>
              </w:rPr>
              <w:t>节能产品</w:t>
            </w:r>
          </w:p>
        </w:tc>
        <w:tc>
          <w:tcPr>
            <w:tcW w:w="5199" w:type="dxa"/>
            <w:tcBorders>
              <w:top w:val="single" w:sz="6" w:space="0" w:color="000000"/>
              <w:left w:val="single" w:sz="6" w:space="0" w:color="000000"/>
              <w:bottom w:val="single" w:sz="6" w:space="0" w:color="000000"/>
              <w:right w:val="single" w:sz="4" w:space="0" w:color="auto"/>
            </w:tcBorders>
            <w:shd w:val="clear" w:color="auto" w:fill="auto"/>
            <w:vAlign w:val="center"/>
          </w:tcPr>
          <w:p w14:paraId="3844103C" w14:textId="77777777" w:rsidR="00EC496A" w:rsidRPr="00537FBA" w:rsidRDefault="00BF3D6C">
            <w:pPr>
              <w:widowControl/>
              <w:jc w:val="left"/>
              <w:rPr>
                <w:rFonts w:ascii="宋体" w:hAnsi="宋体"/>
                <w:lang w:val="zh-TW"/>
              </w:rPr>
            </w:pPr>
            <w:r w:rsidRPr="00537FBA">
              <w:rPr>
                <w:rFonts w:ascii="宋体" w:hAnsi="宋体"/>
                <w:lang w:val="zh-TW"/>
              </w:rPr>
              <w:t>除强制节能产品外，投标人所投产品如属于优先采购节能产品品目清单的，提供相应认证证书复印件，</w:t>
            </w:r>
            <w:r w:rsidRPr="00537FBA">
              <w:rPr>
                <w:rFonts w:ascii="宋体" w:hAnsi="宋体" w:hint="eastAsia"/>
                <w:lang w:val="zh-TW"/>
              </w:rPr>
              <w:t>全部属于得1分，有任意一项不属于不得分</w:t>
            </w:r>
            <w:r w:rsidRPr="00537FBA">
              <w:rPr>
                <w:rFonts w:ascii="宋体" w:hAnsi="宋体"/>
                <w:lang w:val="zh-TW"/>
              </w:rPr>
              <w:t>。</w:t>
            </w:r>
          </w:p>
          <w:p w14:paraId="262FA1A5" w14:textId="77777777" w:rsidR="00EC496A" w:rsidRPr="00537FBA" w:rsidRDefault="00BF3D6C">
            <w:pPr>
              <w:widowControl/>
              <w:jc w:val="left"/>
              <w:rPr>
                <w:rFonts w:ascii="宋体" w:hAnsi="宋体"/>
                <w:lang w:val="zh-TW"/>
              </w:rPr>
            </w:pPr>
            <w:r w:rsidRPr="00537FBA">
              <w:rPr>
                <w:rFonts w:ascii="宋体" w:hAnsi="宋体" w:cs="宋体"/>
              </w:rPr>
              <w:t>(</w:t>
            </w:r>
            <w:r w:rsidRPr="00537FBA">
              <w:rPr>
                <w:rFonts w:ascii="宋体" w:hAnsi="宋体"/>
                <w:lang w:val="zh-TW" w:eastAsia="zh-TW"/>
              </w:rPr>
              <w:t>注</w:t>
            </w:r>
            <w:r w:rsidRPr="00537FBA">
              <w:rPr>
                <w:rFonts w:ascii="宋体" w:hAnsi="宋体" w:cs="宋体"/>
              </w:rPr>
              <w:t>:</w:t>
            </w:r>
            <w:r w:rsidRPr="00537FBA">
              <w:rPr>
                <w:rFonts w:ascii="宋体" w:hAnsi="宋体"/>
                <w:lang w:val="zh-TW" w:eastAsia="zh-TW"/>
              </w:rPr>
              <w:t>如采购货物类别</w:t>
            </w:r>
            <w:r w:rsidRPr="00537FBA">
              <w:rPr>
                <w:rFonts w:ascii="宋体" w:hAnsi="宋体" w:hint="eastAsia"/>
                <w:lang w:val="zh-TW"/>
              </w:rPr>
              <w:t>为节能产品政府采购品目</w:t>
            </w:r>
            <w:r w:rsidRPr="00537FBA">
              <w:rPr>
                <w:rFonts w:ascii="宋体" w:hAnsi="宋体"/>
                <w:lang w:val="zh-TW" w:eastAsia="zh-TW"/>
              </w:rPr>
              <w:t>清单</w:t>
            </w:r>
            <w:r w:rsidRPr="00537FBA">
              <w:rPr>
                <w:rFonts w:ascii="宋体" w:hAnsi="宋体" w:hint="eastAsia"/>
                <w:lang w:val="zh-TW"/>
              </w:rPr>
              <w:t>规定的</w:t>
            </w:r>
            <w:r w:rsidRPr="00537FBA">
              <w:rPr>
                <w:rFonts w:ascii="宋体" w:hAnsi="宋体"/>
                <w:lang w:val="zh-TW" w:eastAsia="zh-TW"/>
              </w:rPr>
              <w:t>强制采购节能产品，则投标人必须提供</w:t>
            </w:r>
            <w:r w:rsidRPr="00537FBA">
              <w:rPr>
                <w:rFonts w:ascii="宋体" w:hAnsi="宋体" w:hint="eastAsia"/>
                <w:lang w:val="zh-TW"/>
              </w:rPr>
              <w:t>该品目</w:t>
            </w:r>
            <w:r w:rsidRPr="00537FBA">
              <w:rPr>
                <w:rFonts w:ascii="宋体" w:hAnsi="宋体"/>
                <w:lang w:val="zh-TW" w:eastAsia="zh-TW"/>
              </w:rPr>
              <w:t>清单中的产品，否则将导致投标被视其为无效投标。</w:t>
            </w:r>
            <w:r w:rsidRPr="00537FBA">
              <w:rPr>
                <w:rFonts w:ascii="宋体" w:hAnsi="宋体" w:cs="宋体"/>
              </w:rPr>
              <w:t>)</w:t>
            </w:r>
          </w:p>
        </w:tc>
        <w:tc>
          <w:tcPr>
            <w:tcW w:w="539" w:type="dxa"/>
            <w:tcBorders>
              <w:top w:val="single" w:sz="6" w:space="0" w:color="000000"/>
              <w:left w:val="single" w:sz="4" w:space="0" w:color="auto"/>
              <w:bottom w:val="single" w:sz="6" w:space="0" w:color="000000"/>
              <w:right w:val="single" w:sz="6" w:space="0" w:color="000000"/>
            </w:tcBorders>
            <w:shd w:val="clear" w:color="auto" w:fill="auto"/>
            <w:vAlign w:val="center"/>
          </w:tcPr>
          <w:p w14:paraId="0C58F43C" w14:textId="77777777" w:rsidR="00EC496A" w:rsidRPr="00537FBA" w:rsidRDefault="00BF3D6C">
            <w:pPr>
              <w:jc w:val="left"/>
              <w:rPr>
                <w:rFonts w:ascii="宋体" w:hAnsi="宋体"/>
              </w:rPr>
            </w:pPr>
            <w:r w:rsidRPr="00537FBA">
              <w:rPr>
                <w:rFonts w:ascii="宋体" w:hAnsi="宋体" w:cs="宋体" w:hint="eastAsia"/>
              </w:rPr>
              <w:t>1</w:t>
            </w:r>
            <w:r w:rsidRPr="00537FBA">
              <w:rPr>
                <w:rFonts w:ascii="宋体" w:hAnsi="宋体"/>
                <w:lang w:val="zh-TW" w:eastAsia="zh-TW"/>
              </w:rPr>
              <w:t>分</w:t>
            </w:r>
          </w:p>
        </w:tc>
      </w:tr>
      <w:tr w:rsidR="00EC496A" w:rsidRPr="00537FBA" w14:paraId="2A15B1A4" w14:textId="77777777">
        <w:trPr>
          <w:trHeight w:val="1245"/>
        </w:trPr>
        <w:tc>
          <w:tcPr>
            <w:tcW w:w="6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92C991" w14:textId="77777777" w:rsidR="00EC496A" w:rsidRPr="00537FBA" w:rsidRDefault="00BF3D6C">
            <w:pPr>
              <w:jc w:val="center"/>
              <w:rPr>
                <w:rFonts w:ascii="宋体" w:hAnsi="宋体"/>
              </w:rPr>
            </w:pPr>
            <w:r w:rsidRPr="00537FBA">
              <w:rPr>
                <w:rFonts w:ascii="宋体" w:hAnsi="宋体" w:cs="宋体"/>
                <w:b/>
                <w:bCs/>
              </w:rPr>
              <w:t>8</w:t>
            </w:r>
          </w:p>
        </w:tc>
        <w:tc>
          <w:tcPr>
            <w:tcW w:w="10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B7240" w14:textId="77777777" w:rsidR="00EC496A" w:rsidRPr="00537FBA" w:rsidRDefault="00BF3D6C">
            <w:pPr>
              <w:jc w:val="center"/>
              <w:rPr>
                <w:rFonts w:ascii="宋体" w:hAnsi="宋体" w:cs="宋体"/>
              </w:rPr>
            </w:pPr>
            <w:r w:rsidRPr="00537FBA">
              <w:rPr>
                <w:rFonts w:ascii="宋体" w:hAnsi="宋体"/>
                <w:lang w:val="zh-TW" w:eastAsia="zh-TW"/>
              </w:rPr>
              <w:t>业绩</w:t>
            </w:r>
          </w:p>
          <w:p w14:paraId="6A6AF264" w14:textId="77777777" w:rsidR="00EC496A" w:rsidRPr="00537FBA" w:rsidRDefault="00BF3D6C">
            <w:pPr>
              <w:jc w:val="center"/>
              <w:rPr>
                <w:rFonts w:ascii="宋体" w:hAnsi="宋体"/>
              </w:rPr>
            </w:pPr>
            <w:r w:rsidRPr="00537FBA">
              <w:rPr>
                <w:rFonts w:ascii="宋体" w:hAnsi="宋体" w:cs="宋体"/>
              </w:rPr>
              <w:t>(5</w:t>
            </w:r>
            <w:r w:rsidRPr="00537FBA">
              <w:rPr>
                <w:rFonts w:ascii="宋体" w:hAnsi="宋体"/>
                <w:lang w:val="zh-TW" w:eastAsia="zh-TW"/>
              </w:rPr>
              <w:t>分</w:t>
            </w:r>
            <w:r w:rsidRPr="00537FBA">
              <w:rPr>
                <w:rFonts w:ascii="宋体" w:hAnsi="宋体" w:cs="宋体"/>
              </w:rPr>
              <w:t>)</w:t>
            </w:r>
          </w:p>
        </w:tc>
        <w:tc>
          <w:tcPr>
            <w:tcW w:w="10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1CAF5" w14:textId="77777777" w:rsidR="00EC496A" w:rsidRPr="00537FBA" w:rsidRDefault="00BF3D6C">
            <w:pPr>
              <w:jc w:val="center"/>
              <w:rPr>
                <w:rFonts w:ascii="宋体" w:hAnsi="宋体"/>
              </w:rPr>
            </w:pPr>
            <w:r w:rsidRPr="00537FBA">
              <w:rPr>
                <w:rFonts w:ascii="宋体" w:hAnsi="宋体"/>
                <w:lang w:val="zh-TW" w:eastAsia="zh-TW"/>
              </w:rPr>
              <w:t xml:space="preserve">同类项目实施业绩  </w:t>
            </w:r>
          </w:p>
        </w:tc>
        <w:tc>
          <w:tcPr>
            <w:tcW w:w="5199" w:type="dxa"/>
            <w:tcBorders>
              <w:top w:val="single" w:sz="6" w:space="0" w:color="000000"/>
              <w:left w:val="single" w:sz="6" w:space="0" w:color="000000"/>
              <w:bottom w:val="single" w:sz="6" w:space="0" w:color="000000"/>
              <w:right w:val="single" w:sz="4" w:space="0" w:color="auto"/>
            </w:tcBorders>
            <w:shd w:val="clear" w:color="auto" w:fill="auto"/>
            <w:vAlign w:val="center"/>
          </w:tcPr>
          <w:p w14:paraId="2833F0AC" w14:textId="3EE5C3C0" w:rsidR="00EC496A" w:rsidRPr="00537FBA" w:rsidRDefault="00BF3D6C">
            <w:pPr>
              <w:jc w:val="left"/>
              <w:rPr>
                <w:rFonts w:ascii="宋体" w:hAnsi="宋体"/>
                <w:lang w:val="zh-TW"/>
              </w:rPr>
            </w:pPr>
            <w:r w:rsidRPr="00537FBA">
              <w:rPr>
                <w:rFonts w:ascii="宋体" w:hAnsi="宋体" w:hint="eastAsia"/>
                <w:lang w:val="zh-TW" w:eastAsia="zh-TW"/>
              </w:rPr>
              <w:t>评委根据投标人近三年（</w:t>
            </w:r>
            <w:r w:rsidRPr="00537FBA">
              <w:rPr>
                <w:rFonts w:ascii="宋体" w:hAnsi="宋体"/>
                <w:lang w:val="zh-TW" w:eastAsia="zh-TW"/>
              </w:rPr>
              <w:t>2016</w:t>
            </w:r>
            <w:r w:rsidRPr="00537FBA">
              <w:rPr>
                <w:rFonts w:ascii="宋体" w:hAnsi="宋体" w:hint="eastAsia"/>
                <w:lang w:val="zh-TW" w:eastAsia="zh-TW"/>
              </w:rPr>
              <w:t>年</w:t>
            </w:r>
            <w:r w:rsidRPr="00537FBA">
              <w:rPr>
                <w:rFonts w:ascii="宋体" w:hAnsi="宋体"/>
                <w:lang w:val="zh-TW" w:eastAsia="zh-TW"/>
              </w:rPr>
              <w:t>8</w:t>
            </w:r>
            <w:r w:rsidRPr="00537FBA">
              <w:rPr>
                <w:rFonts w:ascii="宋体" w:hAnsi="宋体" w:hint="eastAsia"/>
                <w:lang w:val="zh-TW" w:eastAsia="zh-TW"/>
              </w:rPr>
              <w:t>月起）</w:t>
            </w:r>
            <w:r w:rsidRPr="00537FBA">
              <w:rPr>
                <w:rFonts w:ascii="宋体" w:hAnsi="宋体" w:hint="eastAsia"/>
                <w:lang w:val="zh-TW"/>
              </w:rPr>
              <w:t>与本次项目同类的成功</w:t>
            </w:r>
            <w:r w:rsidRPr="00537FBA">
              <w:rPr>
                <w:rFonts w:ascii="宋体" w:hAnsi="宋体" w:hint="eastAsia"/>
                <w:lang w:val="zh-TW" w:eastAsia="zh-TW"/>
              </w:rPr>
              <w:t>案例</w:t>
            </w:r>
            <w:r w:rsidRPr="00537FBA">
              <w:rPr>
                <w:rFonts w:ascii="宋体" w:hAnsi="宋体"/>
                <w:lang w:val="zh-TW" w:eastAsia="zh-TW"/>
              </w:rPr>
              <w:t>(</w:t>
            </w:r>
            <w:r w:rsidRPr="00537FBA">
              <w:rPr>
                <w:rFonts w:ascii="宋体" w:hAnsi="宋体" w:hint="eastAsia"/>
                <w:lang w:val="zh-TW" w:eastAsia="zh-TW"/>
              </w:rPr>
              <w:t>以中标通知书</w:t>
            </w:r>
            <w:r w:rsidRPr="00537FBA">
              <w:rPr>
                <w:rFonts w:ascii="宋体" w:hAnsi="宋体" w:hint="eastAsia"/>
                <w:lang w:val="zh-TW"/>
              </w:rPr>
              <w:t>和</w:t>
            </w:r>
            <w:r w:rsidRPr="00537FBA">
              <w:rPr>
                <w:rFonts w:ascii="宋体" w:hAnsi="宋体" w:hint="eastAsia"/>
                <w:lang w:val="zh-TW" w:eastAsia="zh-TW"/>
              </w:rPr>
              <w:t>实际合同</w:t>
            </w:r>
            <w:r w:rsidRPr="00537FBA">
              <w:rPr>
                <w:rFonts w:ascii="宋体" w:hAnsi="宋体" w:cs="微软雅黑" w:hint="eastAsia"/>
                <w:lang w:val="zh-TW" w:eastAsia="zh-TW"/>
              </w:rPr>
              <w:t>关键页</w:t>
            </w:r>
            <w:r w:rsidRPr="00537FBA">
              <w:rPr>
                <w:rFonts w:ascii="宋体" w:hAnsi="宋体" w:hint="eastAsia"/>
                <w:lang w:val="zh-TW" w:eastAsia="zh-TW"/>
              </w:rPr>
              <w:t>为依据，</w:t>
            </w:r>
            <w:r w:rsidRPr="00537FBA">
              <w:rPr>
                <w:rFonts w:ascii="宋体" w:hAnsi="宋体" w:cs="微软雅黑" w:hint="eastAsia"/>
                <w:lang w:val="zh-TW" w:eastAsia="zh-TW"/>
              </w:rPr>
              <w:t>并</w:t>
            </w:r>
            <w:r w:rsidRPr="00537FBA">
              <w:rPr>
                <w:rFonts w:ascii="宋体" w:hAnsi="宋体" w:hint="eastAsia"/>
                <w:lang w:val="zh-TW" w:eastAsia="zh-TW"/>
              </w:rPr>
              <w:t>附</w:t>
            </w:r>
            <w:r w:rsidRPr="00537FBA">
              <w:rPr>
                <w:rFonts w:ascii="宋体" w:hAnsi="宋体" w:cs="微软雅黑" w:hint="eastAsia"/>
                <w:lang w:val="zh-TW" w:eastAsia="zh-TW"/>
              </w:rPr>
              <w:t>设备</w:t>
            </w:r>
            <w:r w:rsidRPr="00537FBA">
              <w:rPr>
                <w:rFonts w:ascii="宋体" w:hAnsi="宋体" w:hint="eastAsia"/>
                <w:lang w:val="zh-TW" w:eastAsia="zh-TW"/>
              </w:rPr>
              <w:t>清单</w:t>
            </w:r>
            <w:r w:rsidRPr="00537FBA">
              <w:rPr>
                <w:rFonts w:ascii="宋体" w:hAnsi="宋体"/>
                <w:lang w:val="zh-TW" w:eastAsia="zh-TW"/>
              </w:rPr>
              <w:t>)</w:t>
            </w:r>
            <w:r w:rsidRPr="00537FBA">
              <w:rPr>
                <w:rFonts w:ascii="宋体" w:hAnsi="宋体" w:cs="微软雅黑" w:hint="eastAsia"/>
                <w:lang w:val="zh-TW" w:eastAsia="zh-TW"/>
              </w:rPr>
              <w:t>，根据提供业绩数量得</w:t>
            </w:r>
            <w:r w:rsidRPr="00537FBA">
              <w:rPr>
                <w:rFonts w:ascii="宋体" w:hAnsi="宋体" w:hint="eastAsia"/>
                <w:lang w:val="zh-TW" w:eastAsia="zh-TW"/>
              </w:rPr>
              <w:t>0-</w:t>
            </w:r>
            <w:r w:rsidRPr="00537FBA">
              <w:rPr>
                <w:rFonts w:ascii="宋体" w:hAnsi="宋体"/>
                <w:lang w:val="zh-TW" w:eastAsia="zh-TW"/>
              </w:rPr>
              <w:t>5</w:t>
            </w:r>
            <w:r w:rsidRPr="00537FBA">
              <w:rPr>
                <w:rFonts w:ascii="宋体" w:hAnsi="宋体" w:cs="微软雅黑" w:hint="eastAsia"/>
                <w:lang w:val="zh-TW" w:eastAsia="zh-TW"/>
              </w:rPr>
              <w:t>分，每一个</w:t>
            </w:r>
            <w:r w:rsidRPr="00537FBA">
              <w:rPr>
                <w:rFonts w:ascii="宋体" w:hAnsi="宋体" w:cs="微软雅黑" w:hint="eastAsia"/>
              </w:rPr>
              <w:t>1</w:t>
            </w:r>
            <w:r w:rsidRPr="00537FBA">
              <w:rPr>
                <w:rFonts w:ascii="宋体" w:hAnsi="宋体" w:cs="微软雅黑" w:hint="eastAsia"/>
                <w:lang w:val="zh-TW" w:eastAsia="zh-TW"/>
              </w:rPr>
              <w:t>分，最高</w:t>
            </w:r>
            <w:r w:rsidRPr="00537FBA">
              <w:rPr>
                <w:rFonts w:ascii="宋体" w:hAnsi="宋体"/>
                <w:lang w:val="zh-TW" w:eastAsia="zh-TW"/>
              </w:rPr>
              <w:t>5</w:t>
            </w:r>
            <w:r w:rsidRPr="00537FBA">
              <w:rPr>
                <w:rFonts w:ascii="宋体" w:hAnsi="宋体" w:cs="微软雅黑" w:hint="eastAsia"/>
                <w:lang w:val="zh-TW" w:eastAsia="zh-TW"/>
              </w:rPr>
              <w:t>分。</w:t>
            </w:r>
          </w:p>
        </w:tc>
        <w:tc>
          <w:tcPr>
            <w:tcW w:w="539" w:type="dxa"/>
            <w:tcBorders>
              <w:top w:val="single" w:sz="6" w:space="0" w:color="000000"/>
              <w:left w:val="single" w:sz="4" w:space="0" w:color="auto"/>
              <w:bottom w:val="single" w:sz="6" w:space="0" w:color="000000"/>
              <w:right w:val="single" w:sz="6" w:space="0" w:color="000000"/>
            </w:tcBorders>
            <w:shd w:val="clear" w:color="auto" w:fill="auto"/>
            <w:vAlign w:val="center"/>
          </w:tcPr>
          <w:p w14:paraId="6BA4BDE4" w14:textId="77777777" w:rsidR="00EC496A" w:rsidRPr="00537FBA" w:rsidRDefault="00BF3D6C">
            <w:pPr>
              <w:jc w:val="left"/>
              <w:rPr>
                <w:rFonts w:ascii="宋体" w:hAnsi="宋体"/>
              </w:rPr>
            </w:pPr>
            <w:r w:rsidRPr="00537FBA">
              <w:rPr>
                <w:rFonts w:ascii="宋体" w:hAnsi="宋体" w:cs="宋体"/>
              </w:rPr>
              <w:t>5</w:t>
            </w:r>
            <w:r w:rsidRPr="00537FBA">
              <w:rPr>
                <w:rFonts w:ascii="宋体" w:hAnsi="宋体"/>
                <w:lang w:val="zh-TW" w:eastAsia="zh-TW"/>
              </w:rPr>
              <w:t>分</w:t>
            </w:r>
          </w:p>
        </w:tc>
      </w:tr>
    </w:tbl>
    <w:p w14:paraId="1D4CA3F1" w14:textId="77777777" w:rsidR="00EC496A" w:rsidRPr="00537FBA" w:rsidRDefault="00EC496A">
      <w:pPr>
        <w:ind w:left="216" w:hanging="216"/>
      </w:pPr>
    </w:p>
    <w:p w14:paraId="203A1358" w14:textId="77777777" w:rsidR="00EC496A" w:rsidRPr="00537FBA" w:rsidRDefault="00EC496A">
      <w:pPr>
        <w:rPr>
          <w:rFonts w:ascii="仿宋_GB2312" w:eastAsia="仿宋_GB2312"/>
          <w:b/>
          <w:bCs/>
          <w:sz w:val="24"/>
        </w:rPr>
      </w:pPr>
    </w:p>
    <w:p w14:paraId="6F04D2AF" w14:textId="77777777" w:rsidR="00EC496A" w:rsidRPr="00537FBA" w:rsidRDefault="00EC496A">
      <w:pPr>
        <w:rPr>
          <w:rFonts w:ascii="仿宋_GB2312" w:eastAsia="仿宋_GB2312"/>
          <w:b/>
          <w:bCs/>
          <w:sz w:val="24"/>
        </w:rPr>
      </w:pPr>
    </w:p>
    <w:p w14:paraId="27137ADD" w14:textId="77777777" w:rsidR="00EC496A" w:rsidRPr="00537FBA" w:rsidRDefault="00EC496A">
      <w:pPr>
        <w:rPr>
          <w:rFonts w:ascii="仿宋_GB2312" w:eastAsia="仿宋_GB2312"/>
          <w:b/>
          <w:bCs/>
          <w:sz w:val="24"/>
        </w:rPr>
      </w:pPr>
    </w:p>
    <w:p w14:paraId="315D2A5B" w14:textId="77777777" w:rsidR="00EC496A" w:rsidRPr="00537FBA" w:rsidRDefault="00EC496A">
      <w:pPr>
        <w:rPr>
          <w:rFonts w:ascii="仿宋_GB2312" w:eastAsia="仿宋_GB2312"/>
          <w:b/>
          <w:bCs/>
          <w:sz w:val="24"/>
        </w:rPr>
      </w:pPr>
    </w:p>
    <w:p w14:paraId="5E2EB621" w14:textId="77777777" w:rsidR="00EC496A" w:rsidRPr="00537FBA" w:rsidRDefault="00EC496A">
      <w:pPr>
        <w:rPr>
          <w:rFonts w:ascii="仿宋_GB2312" w:eastAsia="仿宋_GB2312"/>
          <w:b/>
          <w:bCs/>
          <w:sz w:val="24"/>
        </w:rPr>
      </w:pPr>
    </w:p>
    <w:p w14:paraId="410DFE5C" w14:textId="77777777" w:rsidR="00EC496A" w:rsidRPr="00537FBA" w:rsidRDefault="00EC496A">
      <w:pPr>
        <w:rPr>
          <w:rFonts w:ascii="仿宋_GB2312" w:eastAsia="仿宋_GB2312"/>
          <w:b/>
          <w:bCs/>
          <w:sz w:val="24"/>
        </w:rPr>
      </w:pPr>
    </w:p>
    <w:p w14:paraId="50E3D840" w14:textId="77777777" w:rsidR="00EC496A" w:rsidRPr="00537FBA" w:rsidRDefault="00BF3D6C">
      <w:pPr>
        <w:rPr>
          <w:rFonts w:ascii="仿宋_GB2312" w:eastAsia="仿宋_GB2312"/>
          <w:sz w:val="24"/>
        </w:rPr>
      </w:pPr>
      <w:r w:rsidRPr="00537FBA">
        <w:rPr>
          <w:rFonts w:ascii="仿宋_GB2312" w:eastAsia="仿宋_GB2312" w:hint="eastAsia"/>
          <w:sz w:val="24"/>
        </w:rPr>
        <w:t>第2包：</w:t>
      </w:r>
      <w:proofErr w:type="gramStart"/>
      <w:r w:rsidRPr="00537FBA">
        <w:rPr>
          <w:rFonts w:ascii="仿宋_GB2312" w:eastAsia="仿宋_GB2312" w:hint="eastAsia"/>
          <w:sz w:val="24"/>
        </w:rPr>
        <w:t>大兴区</w:t>
      </w:r>
      <w:proofErr w:type="gramEnd"/>
      <w:r w:rsidRPr="00537FBA">
        <w:rPr>
          <w:rFonts w:ascii="仿宋_GB2312" w:eastAsia="仿宋_GB2312" w:hint="eastAsia"/>
          <w:sz w:val="24"/>
        </w:rPr>
        <w:t>人口健康信息平台二期项目(安全产品)评标标准</w:t>
      </w:r>
    </w:p>
    <w:tbl>
      <w:tblPr>
        <w:tblpPr w:leftFromText="180" w:rightFromText="180" w:vertAnchor="text" w:horzAnchor="page" w:tblpXSpec="center" w:tblpY="430"/>
        <w:tblOverlap w:val="never"/>
        <w:tblW w:w="87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60"/>
        <w:gridCol w:w="2145"/>
        <w:gridCol w:w="4743"/>
      </w:tblGrid>
      <w:tr w:rsidR="00EC496A" w:rsidRPr="00537FBA" w14:paraId="0E80BAA3" w14:textId="77777777">
        <w:trPr>
          <w:trHeight w:val="543"/>
          <w:jc w:val="center"/>
        </w:trPr>
        <w:tc>
          <w:tcPr>
            <w:tcW w:w="1860" w:type="dxa"/>
            <w:vAlign w:val="center"/>
          </w:tcPr>
          <w:p w14:paraId="4FEBFE5E" w14:textId="77777777" w:rsidR="00EC496A" w:rsidRPr="00537FBA" w:rsidRDefault="00BF3D6C">
            <w:pPr>
              <w:rPr>
                <w:rFonts w:ascii="宋体" w:hAnsi="宋体" w:cs="宋体"/>
                <w:lang w:val="zh-TW"/>
              </w:rPr>
            </w:pPr>
            <w:r w:rsidRPr="00537FBA">
              <w:rPr>
                <w:rFonts w:ascii="宋体" w:hAnsi="宋体" w:cs="宋体" w:hint="eastAsia"/>
                <w:lang w:val="zh-TW"/>
              </w:rPr>
              <w:t>评审条款</w:t>
            </w:r>
          </w:p>
        </w:tc>
        <w:tc>
          <w:tcPr>
            <w:tcW w:w="2145" w:type="dxa"/>
            <w:vAlign w:val="center"/>
          </w:tcPr>
          <w:p w14:paraId="2B8A444D" w14:textId="77777777" w:rsidR="00EC496A" w:rsidRPr="00537FBA" w:rsidRDefault="00BF3D6C">
            <w:pPr>
              <w:rPr>
                <w:rFonts w:ascii="宋体" w:hAnsi="宋体" w:cs="宋体"/>
                <w:lang w:val="zh-TW"/>
              </w:rPr>
            </w:pPr>
            <w:r w:rsidRPr="00537FBA">
              <w:rPr>
                <w:rFonts w:ascii="宋体" w:hAnsi="宋体" w:cs="宋体" w:hint="eastAsia"/>
                <w:lang w:val="zh-TW"/>
              </w:rPr>
              <w:t>评审内容及分值</w:t>
            </w:r>
          </w:p>
        </w:tc>
        <w:tc>
          <w:tcPr>
            <w:tcW w:w="4743" w:type="dxa"/>
            <w:vAlign w:val="center"/>
          </w:tcPr>
          <w:p w14:paraId="726B03E1" w14:textId="77777777" w:rsidR="00EC496A" w:rsidRPr="00537FBA" w:rsidRDefault="00BF3D6C">
            <w:pPr>
              <w:rPr>
                <w:rFonts w:ascii="宋体" w:hAnsi="宋体" w:cs="宋体"/>
                <w:lang w:val="zh-TW"/>
              </w:rPr>
            </w:pPr>
            <w:r w:rsidRPr="00537FBA">
              <w:rPr>
                <w:rFonts w:ascii="宋体" w:hAnsi="宋体" w:cs="宋体" w:hint="eastAsia"/>
                <w:lang w:val="zh-TW"/>
              </w:rPr>
              <w:t>打分标准</w:t>
            </w:r>
          </w:p>
        </w:tc>
      </w:tr>
      <w:tr w:rsidR="00EC496A" w:rsidRPr="00537FBA" w14:paraId="3521FB32" w14:textId="77777777">
        <w:trPr>
          <w:trHeight w:val="560"/>
          <w:jc w:val="center"/>
        </w:trPr>
        <w:tc>
          <w:tcPr>
            <w:tcW w:w="1860" w:type="dxa"/>
            <w:vAlign w:val="center"/>
          </w:tcPr>
          <w:p w14:paraId="7B84C844" w14:textId="77777777" w:rsidR="00EC496A" w:rsidRPr="00537FBA" w:rsidRDefault="00BF3D6C">
            <w:pPr>
              <w:rPr>
                <w:rFonts w:ascii="宋体" w:hAnsi="宋体" w:cs="宋体"/>
                <w:lang w:val="zh-TW"/>
              </w:rPr>
            </w:pPr>
            <w:r w:rsidRPr="00537FBA">
              <w:rPr>
                <w:rFonts w:ascii="宋体" w:hAnsi="宋体" w:cs="宋体" w:hint="eastAsia"/>
                <w:lang w:val="zh-TW"/>
              </w:rPr>
              <w:t>价格(30分)</w:t>
            </w:r>
          </w:p>
        </w:tc>
        <w:tc>
          <w:tcPr>
            <w:tcW w:w="2145" w:type="dxa"/>
            <w:vAlign w:val="center"/>
          </w:tcPr>
          <w:p w14:paraId="3003DCBA" w14:textId="77777777" w:rsidR="00EC496A" w:rsidRPr="00537FBA" w:rsidRDefault="00BF3D6C">
            <w:pPr>
              <w:rPr>
                <w:rFonts w:ascii="宋体" w:hAnsi="宋体" w:cs="宋体"/>
                <w:lang w:val="zh-TW"/>
              </w:rPr>
            </w:pPr>
            <w:r w:rsidRPr="00537FBA">
              <w:rPr>
                <w:rFonts w:ascii="宋体" w:hAnsi="宋体" w:cs="宋体" w:hint="eastAsia"/>
                <w:lang w:val="zh-TW"/>
              </w:rPr>
              <w:t>价格（</w:t>
            </w:r>
            <w:r w:rsidRPr="00537FBA">
              <w:rPr>
                <w:rFonts w:ascii="宋体" w:hAnsi="宋体" w:cs="宋体" w:hint="eastAsia"/>
              </w:rPr>
              <w:t>30分</w:t>
            </w:r>
            <w:r w:rsidRPr="00537FBA">
              <w:rPr>
                <w:rFonts w:ascii="宋体" w:hAnsi="宋体" w:cs="宋体" w:hint="eastAsia"/>
                <w:lang w:val="zh-TW"/>
              </w:rPr>
              <w:t>）</w:t>
            </w:r>
          </w:p>
        </w:tc>
        <w:tc>
          <w:tcPr>
            <w:tcW w:w="4743" w:type="dxa"/>
            <w:vAlign w:val="center"/>
          </w:tcPr>
          <w:p w14:paraId="1F37A782" w14:textId="77777777" w:rsidR="00EC496A" w:rsidRPr="00537FBA" w:rsidRDefault="00BF3D6C">
            <w:pPr>
              <w:rPr>
                <w:rFonts w:ascii="宋体" w:hAnsi="宋体" w:cs="宋体"/>
                <w:lang w:val="zh-TW"/>
              </w:rPr>
            </w:pPr>
            <w:r w:rsidRPr="00537FBA">
              <w:rPr>
                <w:rFonts w:ascii="宋体" w:hAnsi="宋体" w:cs="宋体" w:hint="eastAsia"/>
                <w:lang w:val="zh-TW"/>
              </w:rPr>
              <w:t>价格分=（评标基准价/投标报价）×30，有效投标报价的平均价作为基准价</w:t>
            </w:r>
          </w:p>
        </w:tc>
      </w:tr>
      <w:tr w:rsidR="00EC496A" w:rsidRPr="00537FBA" w14:paraId="3FBA9285" w14:textId="77777777">
        <w:trPr>
          <w:jc w:val="center"/>
        </w:trPr>
        <w:tc>
          <w:tcPr>
            <w:tcW w:w="1860" w:type="dxa"/>
            <w:vMerge w:val="restart"/>
            <w:vAlign w:val="center"/>
          </w:tcPr>
          <w:p w14:paraId="73AE8640" w14:textId="77777777" w:rsidR="00EC496A" w:rsidRPr="00537FBA" w:rsidRDefault="00BF3D6C">
            <w:pPr>
              <w:rPr>
                <w:rFonts w:ascii="宋体" w:hAnsi="宋体" w:cs="宋体"/>
                <w:lang w:val="zh-TW"/>
              </w:rPr>
            </w:pPr>
            <w:r w:rsidRPr="00537FBA">
              <w:rPr>
                <w:rFonts w:ascii="宋体" w:hAnsi="宋体" w:cs="宋体" w:hint="eastAsia"/>
                <w:lang w:val="zh-TW"/>
              </w:rPr>
              <w:t>商务</w:t>
            </w:r>
          </w:p>
          <w:p w14:paraId="09614455" w14:textId="77777777" w:rsidR="00EC496A" w:rsidRPr="00537FBA" w:rsidRDefault="00BF3D6C">
            <w:pPr>
              <w:rPr>
                <w:rFonts w:ascii="宋体" w:hAnsi="宋体" w:cs="宋体"/>
                <w:lang w:val="zh-TW"/>
              </w:rPr>
            </w:pPr>
            <w:r w:rsidRPr="00537FBA">
              <w:rPr>
                <w:rFonts w:ascii="宋体" w:hAnsi="宋体" w:cs="宋体" w:hint="eastAsia"/>
                <w:lang w:val="zh-TW"/>
              </w:rPr>
              <w:t>(22分)</w:t>
            </w:r>
          </w:p>
        </w:tc>
        <w:tc>
          <w:tcPr>
            <w:tcW w:w="2145" w:type="dxa"/>
            <w:vAlign w:val="center"/>
          </w:tcPr>
          <w:p w14:paraId="738726C0" w14:textId="77777777" w:rsidR="00EC496A" w:rsidRPr="00537FBA" w:rsidRDefault="00BF3D6C">
            <w:pPr>
              <w:rPr>
                <w:rFonts w:ascii="宋体" w:hAnsi="宋体" w:cs="宋体"/>
                <w:lang w:val="zh-TW"/>
              </w:rPr>
            </w:pPr>
            <w:r w:rsidRPr="00537FBA">
              <w:rPr>
                <w:rFonts w:ascii="宋体" w:hAnsi="宋体" w:cs="宋体" w:hint="eastAsia"/>
                <w:lang w:val="zh-TW"/>
              </w:rPr>
              <w:t>1.公司资质（</w:t>
            </w:r>
            <w:r w:rsidRPr="00537FBA">
              <w:rPr>
                <w:rFonts w:ascii="宋体" w:hAnsi="宋体" w:cs="宋体" w:hint="eastAsia"/>
              </w:rPr>
              <w:t>12分</w:t>
            </w:r>
            <w:r w:rsidRPr="00537FBA">
              <w:rPr>
                <w:rFonts w:ascii="宋体" w:hAnsi="宋体" w:cs="宋体" w:hint="eastAsia"/>
                <w:lang w:val="zh-TW"/>
              </w:rPr>
              <w:t>）</w:t>
            </w:r>
          </w:p>
        </w:tc>
        <w:tc>
          <w:tcPr>
            <w:tcW w:w="4743" w:type="dxa"/>
            <w:vAlign w:val="center"/>
          </w:tcPr>
          <w:p w14:paraId="22E68498" w14:textId="77777777" w:rsidR="00EC496A" w:rsidRPr="00537FBA" w:rsidRDefault="00BF3D6C">
            <w:pPr>
              <w:rPr>
                <w:rFonts w:ascii="宋体" w:hAnsi="宋体" w:cs="宋体"/>
                <w:lang w:val="zh-TW"/>
              </w:rPr>
            </w:pPr>
            <w:r w:rsidRPr="00537FBA">
              <w:rPr>
                <w:rFonts w:ascii="宋体" w:hAnsi="宋体" w:cs="宋体" w:hint="eastAsia"/>
                <w:lang w:val="zh-TW"/>
              </w:rPr>
              <w:t>公司每提供一个以下资质，得2分：</w:t>
            </w:r>
          </w:p>
          <w:p w14:paraId="007983FA" w14:textId="77777777" w:rsidR="00EC496A" w:rsidRPr="00537FBA" w:rsidRDefault="00BF3D6C">
            <w:pPr>
              <w:rPr>
                <w:rFonts w:ascii="宋体" w:hAnsi="宋体" w:cs="宋体"/>
                <w:lang w:val="zh-TW"/>
              </w:rPr>
            </w:pPr>
            <w:r w:rsidRPr="00537FBA">
              <w:rPr>
                <w:rFonts w:ascii="宋体" w:hAnsi="宋体" w:cs="宋体" w:hint="eastAsia"/>
                <w:lang w:val="zh-TW"/>
              </w:rPr>
              <w:t>电子与智能化工程专业承包一级2分，二级（含）资质得1分</w:t>
            </w:r>
          </w:p>
          <w:p w14:paraId="50C8CF9B" w14:textId="77777777" w:rsidR="00EC496A" w:rsidRPr="00537FBA" w:rsidRDefault="00BF3D6C">
            <w:pPr>
              <w:rPr>
                <w:rFonts w:ascii="宋体" w:hAnsi="宋体" w:cs="宋体"/>
                <w:lang w:val="zh-TW"/>
              </w:rPr>
            </w:pPr>
            <w:r w:rsidRPr="00537FBA">
              <w:rPr>
                <w:rFonts w:ascii="宋体" w:hAnsi="宋体" w:cs="宋体" w:hint="eastAsia"/>
                <w:lang w:val="zh-TW"/>
              </w:rPr>
              <w:t>系统集成资质三级（含）以上2分</w:t>
            </w:r>
          </w:p>
          <w:p w14:paraId="42D15995" w14:textId="77777777" w:rsidR="00EC496A" w:rsidRPr="00537FBA" w:rsidRDefault="00BF3D6C">
            <w:pPr>
              <w:rPr>
                <w:rFonts w:ascii="宋体" w:hAnsi="宋体" w:cs="宋体"/>
                <w:lang w:val="zh-TW"/>
              </w:rPr>
            </w:pPr>
            <w:r w:rsidRPr="00537FBA">
              <w:rPr>
                <w:rFonts w:ascii="宋体" w:hAnsi="宋体" w:cs="宋体" w:hint="eastAsia"/>
                <w:lang w:val="zh-TW"/>
              </w:rPr>
              <w:t>质量管理体系认证证书：ISO9001 （2分）</w:t>
            </w:r>
          </w:p>
          <w:p w14:paraId="74667A20" w14:textId="77777777" w:rsidR="00EC496A" w:rsidRPr="00537FBA" w:rsidRDefault="00BF3D6C">
            <w:pPr>
              <w:rPr>
                <w:rFonts w:ascii="宋体" w:hAnsi="宋体" w:cs="宋体"/>
                <w:lang w:val="zh-TW"/>
              </w:rPr>
            </w:pPr>
            <w:r w:rsidRPr="00537FBA">
              <w:rPr>
                <w:rFonts w:ascii="宋体" w:hAnsi="宋体" w:cs="宋体" w:hint="eastAsia"/>
                <w:lang w:val="zh-TW"/>
              </w:rPr>
              <w:t>环境管理体系认证证书：ISO14001（2分）</w:t>
            </w:r>
          </w:p>
          <w:p w14:paraId="1A680507" w14:textId="77777777" w:rsidR="00EC496A" w:rsidRPr="00537FBA" w:rsidRDefault="00BF3D6C">
            <w:pPr>
              <w:rPr>
                <w:rFonts w:ascii="宋体" w:hAnsi="宋体" w:cs="宋体"/>
                <w:lang w:val="zh-TW"/>
              </w:rPr>
            </w:pPr>
            <w:r w:rsidRPr="00537FBA">
              <w:rPr>
                <w:rFonts w:ascii="宋体" w:hAnsi="宋体" w:cs="宋体" w:hint="eastAsia"/>
                <w:lang w:val="zh-TW"/>
              </w:rPr>
              <w:t>职业健康安全管理体系认证证书：18001:2007（2分）</w:t>
            </w:r>
          </w:p>
          <w:p w14:paraId="2395AA7F" w14:textId="77777777" w:rsidR="00EC496A" w:rsidRPr="00537FBA" w:rsidRDefault="00BF3D6C">
            <w:pPr>
              <w:rPr>
                <w:rFonts w:ascii="宋体" w:hAnsi="宋体" w:cs="宋体"/>
                <w:lang w:val="zh-TW"/>
              </w:rPr>
            </w:pPr>
            <w:r w:rsidRPr="00537FBA">
              <w:rPr>
                <w:rFonts w:ascii="宋体" w:hAnsi="宋体" w:cs="宋体" w:hint="eastAsia"/>
                <w:lang w:val="zh-TW"/>
              </w:rPr>
              <w:t>AAA信誉企业证书 （2分）</w:t>
            </w:r>
          </w:p>
        </w:tc>
      </w:tr>
      <w:tr w:rsidR="00EC496A" w:rsidRPr="00537FBA" w14:paraId="2BD09AD9" w14:textId="77777777">
        <w:trPr>
          <w:trHeight w:val="510"/>
          <w:jc w:val="center"/>
        </w:trPr>
        <w:tc>
          <w:tcPr>
            <w:tcW w:w="1860" w:type="dxa"/>
            <w:vMerge/>
            <w:vAlign w:val="center"/>
          </w:tcPr>
          <w:p w14:paraId="7393BD9F" w14:textId="77777777" w:rsidR="00EC496A" w:rsidRPr="00537FBA" w:rsidRDefault="00EC496A">
            <w:pPr>
              <w:rPr>
                <w:rFonts w:ascii="宋体" w:hAnsi="宋体" w:cs="宋体"/>
                <w:lang w:val="zh-TW"/>
              </w:rPr>
            </w:pPr>
          </w:p>
        </w:tc>
        <w:tc>
          <w:tcPr>
            <w:tcW w:w="2145" w:type="dxa"/>
            <w:vAlign w:val="center"/>
          </w:tcPr>
          <w:p w14:paraId="05DE7DA4" w14:textId="77777777" w:rsidR="00EC496A" w:rsidRPr="00537FBA" w:rsidRDefault="00BF3D6C">
            <w:pPr>
              <w:rPr>
                <w:rFonts w:ascii="宋体" w:hAnsi="宋体" w:cs="宋体"/>
                <w:lang w:val="zh-TW"/>
              </w:rPr>
            </w:pPr>
            <w:r w:rsidRPr="00537FBA">
              <w:rPr>
                <w:rFonts w:ascii="宋体" w:hAnsi="宋体" w:cs="宋体" w:hint="eastAsia"/>
                <w:lang w:val="zh-TW"/>
              </w:rPr>
              <w:t>2.拟投入本项目的安装及售后人员（</w:t>
            </w:r>
            <w:r w:rsidRPr="00537FBA">
              <w:rPr>
                <w:rFonts w:ascii="宋体" w:hAnsi="宋体" w:cs="宋体" w:hint="eastAsia"/>
              </w:rPr>
              <w:t>10分</w:t>
            </w:r>
            <w:r w:rsidRPr="00537FBA">
              <w:rPr>
                <w:rFonts w:ascii="宋体" w:hAnsi="宋体" w:cs="宋体" w:hint="eastAsia"/>
                <w:lang w:val="zh-TW"/>
              </w:rPr>
              <w:t>）</w:t>
            </w:r>
          </w:p>
        </w:tc>
        <w:tc>
          <w:tcPr>
            <w:tcW w:w="4743" w:type="dxa"/>
            <w:vAlign w:val="center"/>
          </w:tcPr>
          <w:p w14:paraId="4386C03D" w14:textId="77777777" w:rsidR="00EC496A" w:rsidRPr="00537FBA" w:rsidRDefault="00BF3D6C">
            <w:pPr>
              <w:rPr>
                <w:rFonts w:ascii="宋体" w:hAnsi="宋体" w:cs="宋体"/>
                <w:lang w:val="zh-TW"/>
              </w:rPr>
            </w:pPr>
            <w:r w:rsidRPr="00537FBA">
              <w:rPr>
                <w:rFonts w:ascii="宋体" w:hAnsi="宋体" w:cs="宋体" w:hint="eastAsia"/>
                <w:lang w:val="zh-TW"/>
              </w:rPr>
              <w:t>拟投入本项目的安装及售后人员：</w:t>
            </w:r>
          </w:p>
          <w:p w14:paraId="2389BED3" w14:textId="77777777" w:rsidR="00EC496A" w:rsidRPr="00537FBA" w:rsidRDefault="00BF3D6C">
            <w:pPr>
              <w:rPr>
                <w:rFonts w:ascii="宋体" w:hAnsi="宋体" w:cs="宋体"/>
                <w:lang w:val="zh-TW"/>
              </w:rPr>
            </w:pPr>
            <w:r w:rsidRPr="00537FBA">
              <w:rPr>
                <w:rFonts w:ascii="宋体" w:hAnsi="宋体" w:cs="宋体" w:hint="eastAsia"/>
                <w:lang w:val="zh-TW"/>
              </w:rPr>
              <w:t>投入本项目的安装及售后人员中有信息系统集成及服务高级</w:t>
            </w:r>
            <w:proofErr w:type="gramStart"/>
            <w:r w:rsidRPr="00537FBA">
              <w:rPr>
                <w:rFonts w:ascii="宋体" w:hAnsi="宋体" w:cs="宋体" w:hint="eastAsia"/>
                <w:lang w:val="zh-TW"/>
              </w:rPr>
              <w:t>项目管理师得3分</w:t>
            </w:r>
            <w:proofErr w:type="gramEnd"/>
            <w:r w:rsidRPr="00537FBA">
              <w:rPr>
                <w:rFonts w:ascii="宋体" w:hAnsi="宋体" w:cs="宋体" w:hint="eastAsia"/>
                <w:lang w:val="zh-TW"/>
              </w:rPr>
              <w:t>；</w:t>
            </w:r>
          </w:p>
          <w:p w14:paraId="766A763F" w14:textId="77777777" w:rsidR="00EC496A" w:rsidRPr="00537FBA" w:rsidRDefault="00BF3D6C">
            <w:pPr>
              <w:rPr>
                <w:rFonts w:ascii="宋体" w:hAnsi="宋体" w:cs="宋体"/>
                <w:lang w:val="zh-TW"/>
              </w:rPr>
            </w:pPr>
            <w:r w:rsidRPr="00537FBA">
              <w:rPr>
                <w:rFonts w:ascii="宋体" w:hAnsi="宋体" w:cs="宋体" w:hint="eastAsia"/>
                <w:lang w:val="zh-TW"/>
              </w:rPr>
              <w:t>投入本项目的安装及售后人员中有数据中心（机房）规划设计工程师得2分；</w:t>
            </w:r>
          </w:p>
          <w:p w14:paraId="6D4747AB" w14:textId="77777777" w:rsidR="00EC496A" w:rsidRPr="00537FBA" w:rsidRDefault="00BF3D6C">
            <w:pPr>
              <w:rPr>
                <w:rFonts w:ascii="宋体" w:hAnsi="宋体" w:cs="宋体"/>
                <w:lang w:val="zh-TW"/>
              </w:rPr>
            </w:pPr>
            <w:r w:rsidRPr="00537FBA">
              <w:rPr>
                <w:rFonts w:ascii="宋体" w:hAnsi="宋体" w:cs="宋体" w:hint="eastAsia"/>
                <w:lang w:val="zh-TW"/>
              </w:rPr>
              <w:t>投入本项目的安装及售后人员中有数据中心（机房）运</w:t>
            </w:r>
            <w:proofErr w:type="gramStart"/>
            <w:r w:rsidRPr="00537FBA">
              <w:rPr>
                <w:rFonts w:ascii="宋体" w:hAnsi="宋体" w:cs="宋体" w:hint="eastAsia"/>
                <w:lang w:val="zh-TW"/>
              </w:rPr>
              <w:t>维管理</w:t>
            </w:r>
            <w:proofErr w:type="gramEnd"/>
            <w:r w:rsidRPr="00537FBA">
              <w:rPr>
                <w:rFonts w:ascii="宋体" w:hAnsi="宋体" w:cs="宋体" w:hint="eastAsia"/>
                <w:lang w:val="zh-TW"/>
              </w:rPr>
              <w:t>工程师得2分；</w:t>
            </w:r>
          </w:p>
          <w:p w14:paraId="629563D4" w14:textId="77777777" w:rsidR="00EC496A" w:rsidRPr="00537FBA" w:rsidRDefault="00BF3D6C">
            <w:pPr>
              <w:rPr>
                <w:rFonts w:ascii="宋体" w:hAnsi="宋体" w:cs="宋体"/>
                <w:lang w:val="zh-TW"/>
              </w:rPr>
            </w:pPr>
            <w:r w:rsidRPr="00537FBA">
              <w:rPr>
                <w:rFonts w:ascii="宋体" w:hAnsi="宋体" w:cs="宋体" w:hint="eastAsia"/>
                <w:lang w:val="zh-TW"/>
              </w:rPr>
              <w:t>投入本项目的安装及售后人员中有一级建造师（通信与广电工程专业）得3分；二级建造师（通信与广电工程专业）得2分；</w:t>
            </w:r>
          </w:p>
          <w:p w14:paraId="1823ADD6" w14:textId="77777777" w:rsidR="00EC496A" w:rsidRPr="00537FBA" w:rsidRDefault="00BF3D6C">
            <w:pPr>
              <w:rPr>
                <w:rFonts w:ascii="宋体" w:hAnsi="宋体" w:cs="宋体"/>
                <w:lang w:val="zh-TW"/>
              </w:rPr>
            </w:pPr>
            <w:r w:rsidRPr="00537FBA">
              <w:rPr>
                <w:rFonts w:ascii="宋体" w:hAnsi="宋体" w:cs="宋体" w:hint="eastAsia"/>
                <w:lang w:val="zh-TW"/>
              </w:rPr>
              <w:t>注：需提供相关证明文件（证书、人员身份证复印件及</w:t>
            </w:r>
            <w:proofErr w:type="gramStart"/>
            <w:r w:rsidRPr="00537FBA">
              <w:rPr>
                <w:rFonts w:ascii="宋体" w:hAnsi="宋体" w:cs="宋体" w:hint="eastAsia"/>
                <w:lang w:val="zh-TW"/>
              </w:rPr>
              <w:t>社保证明</w:t>
            </w:r>
            <w:proofErr w:type="gramEnd"/>
            <w:r w:rsidRPr="00537FBA">
              <w:rPr>
                <w:rFonts w:ascii="宋体" w:hAnsi="宋体" w:cs="宋体" w:hint="eastAsia"/>
                <w:lang w:val="zh-TW"/>
              </w:rPr>
              <w:t>，原件备查），否则不予认可</w:t>
            </w:r>
          </w:p>
        </w:tc>
      </w:tr>
      <w:tr w:rsidR="00EC496A" w:rsidRPr="00537FBA" w14:paraId="27A4AD10" w14:textId="77777777">
        <w:trPr>
          <w:jc w:val="center"/>
        </w:trPr>
        <w:tc>
          <w:tcPr>
            <w:tcW w:w="1860" w:type="dxa"/>
            <w:vMerge w:val="restart"/>
            <w:vAlign w:val="center"/>
          </w:tcPr>
          <w:p w14:paraId="7CD141D5" w14:textId="77777777" w:rsidR="00EC496A" w:rsidRPr="00537FBA" w:rsidRDefault="00BF3D6C">
            <w:pPr>
              <w:rPr>
                <w:rFonts w:ascii="宋体" w:hAnsi="宋体" w:cs="宋体"/>
                <w:lang w:val="zh-TW"/>
              </w:rPr>
            </w:pPr>
            <w:r w:rsidRPr="00537FBA">
              <w:rPr>
                <w:rFonts w:ascii="宋体" w:hAnsi="宋体" w:cs="宋体" w:hint="eastAsia"/>
                <w:lang w:val="zh-TW"/>
              </w:rPr>
              <w:t>技术</w:t>
            </w:r>
          </w:p>
          <w:p w14:paraId="02D781C4" w14:textId="77777777" w:rsidR="00EC496A" w:rsidRPr="00537FBA" w:rsidRDefault="00BF3D6C">
            <w:pPr>
              <w:rPr>
                <w:rFonts w:ascii="宋体" w:hAnsi="宋体" w:cs="宋体"/>
                <w:lang w:val="zh-TW"/>
              </w:rPr>
            </w:pPr>
            <w:r w:rsidRPr="00537FBA">
              <w:rPr>
                <w:rFonts w:ascii="宋体" w:hAnsi="宋体" w:cs="宋体" w:hint="eastAsia"/>
                <w:lang w:val="zh-TW"/>
              </w:rPr>
              <w:t>(29分)</w:t>
            </w:r>
          </w:p>
        </w:tc>
        <w:tc>
          <w:tcPr>
            <w:tcW w:w="2145" w:type="dxa"/>
            <w:vAlign w:val="center"/>
          </w:tcPr>
          <w:p w14:paraId="2099F992" w14:textId="77777777" w:rsidR="00EC496A" w:rsidRPr="00537FBA" w:rsidRDefault="00BF3D6C">
            <w:pPr>
              <w:rPr>
                <w:rFonts w:ascii="宋体" w:hAnsi="宋体" w:cs="宋体"/>
                <w:lang w:val="zh-TW"/>
              </w:rPr>
            </w:pPr>
            <w:r w:rsidRPr="00537FBA">
              <w:rPr>
                <w:rFonts w:ascii="宋体" w:hAnsi="宋体" w:cs="宋体" w:hint="eastAsia"/>
                <w:lang w:val="zh-TW"/>
              </w:rPr>
              <w:t>1.基础分（</w:t>
            </w:r>
            <w:r w:rsidRPr="00537FBA">
              <w:rPr>
                <w:rFonts w:ascii="宋体" w:hAnsi="宋体" w:cs="宋体" w:hint="eastAsia"/>
              </w:rPr>
              <w:t>22分</w:t>
            </w:r>
            <w:r w:rsidRPr="00537FBA">
              <w:rPr>
                <w:rFonts w:ascii="宋体" w:hAnsi="宋体" w:cs="宋体" w:hint="eastAsia"/>
                <w:lang w:val="zh-TW"/>
              </w:rPr>
              <w:t>）</w:t>
            </w:r>
          </w:p>
        </w:tc>
        <w:tc>
          <w:tcPr>
            <w:tcW w:w="4743" w:type="dxa"/>
            <w:vAlign w:val="center"/>
          </w:tcPr>
          <w:p w14:paraId="4E0826D0" w14:textId="77777777" w:rsidR="00EC496A" w:rsidRPr="00537FBA" w:rsidRDefault="00BF3D6C">
            <w:pPr>
              <w:rPr>
                <w:rFonts w:ascii="宋体" w:hAnsi="宋体" w:cs="宋体"/>
                <w:lang w:val="zh-TW"/>
              </w:rPr>
            </w:pPr>
            <w:r w:rsidRPr="00537FBA">
              <w:rPr>
                <w:rFonts w:ascii="宋体" w:hAnsi="宋体" w:cs="宋体" w:hint="eastAsia"/>
                <w:lang w:val="zh-TW"/>
              </w:rPr>
              <w:t>评价标准包括：产品质量、技术性能和设备稳定性、成熟度等</w:t>
            </w:r>
            <w:bookmarkStart w:id="47" w:name="_GoBack"/>
            <w:bookmarkEnd w:id="47"/>
          </w:p>
          <w:p w14:paraId="29C5E310" w14:textId="77777777" w:rsidR="00EC496A" w:rsidRPr="00537FBA" w:rsidRDefault="00BF3D6C">
            <w:pPr>
              <w:rPr>
                <w:rFonts w:ascii="宋体" w:hAnsi="宋体" w:cs="宋体"/>
                <w:lang w:val="zh-TW"/>
              </w:rPr>
            </w:pPr>
            <w:r w:rsidRPr="00537FBA">
              <w:rPr>
                <w:rFonts w:ascii="宋体" w:hAnsi="宋体" w:cs="宋体" w:hint="eastAsia"/>
                <w:lang w:val="zh-TW"/>
              </w:rPr>
              <w:t>如果投标文件通过了资格性检查和符合性检查且满足采购文件要求，对招标文件作了实质性响应，投标产品的技术性能符合招标需求的各项技术规格标准，满足招标文件全部技术要求,且无出现负</w:t>
            </w:r>
            <w:r w:rsidRPr="00537FBA">
              <w:rPr>
                <w:rFonts w:ascii="宋体" w:hAnsi="宋体" w:cs="宋体" w:hint="eastAsia"/>
                <w:lang w:val="zh-TW"/>
              </w:rPr>
              <w:lastRenderedPageBreak/>
              <w:t>偏离，得22分。重点技术招标“＃”条款出现一项负偏离扣1分；其他技术指标项出现1项负偏离扣0.5分。扣完为止。</w:t>
            </w:r>
          </w:p>
        </w:tc>
      </w:tr>
      <w:tr w:rsidR="00EC496A" w:rsidRPr="00537FBA" w14:paraId="4341CEC0" w14:textId="77777777">
        <w:trPr>
          <w:trHeight w:val="510"/>
          <w:jc w:val="center"/>
        </w:trPr>
        <w:tc>
          <w:tcPr>
            <w:tcW w:w="1860" w:type="dxa"/>
            <w:vMerge/>
            <w:vAlign w:val="center"/>
          </w:tcPr>
          <w:p w14:paraId="739006E4" w14:textId="77777777" w:rsidR="00EC496A" w:rsidRPr="00537FBA" w:rsidRDefault="00EC496A">
            <w:pPr>
              <w:rPr>
                <w:rFonts w:ascii="宋体" w:hAnsi="宋体" w:cs="宋体"/>
                <w:lang w:val="zh-TW"/>
              </w:rPr>
            </w:pPr>
          </w:p>
        </w:tc>
        <w:tc>
          <w:tcPr>
            <w:tcW w:w="2145" w:type="dxa"/>
            <w:vAlign w:val="center"/>
          </w:tcPr>
          <w:p w14:paraId="77654EFD" w14:textId="77777777" w:rsidR="00EC496A" w:rsidRPr="00537FBA" w:rsidRDefault="00BF3D6C">
            <w:pPr>
              <w:rPr>
                <w:rFonts w:ascii="宋体" w:hAnsi="宋体" w:cs="宋体"/>
                <w:lang w:val="zh-TW"/>
              </w:rPr>
            </w:pPr>
            <w:r w:rsidRPr="00537FBA">
              <w:rPr>
                <w:rFonts w:ascii="宋体" w:hAnsi="宋体" w:cs="宋体" w:hint="eastAsia"/>
                <w:lang w:val="zh-TW"/>
              </w:rPr>
              <w:t>2.技术方案（</w:t>
            </w:r>
            <w:r w:rsidRPr="00537FBA">
              <w:rPr>
                <w:rFonts w:ascii="宋体" w:hAnsi="宋体" w:cs="宋体" w:hint="eastAsia"/>
              </w:rPr>
              <w:t>5分</w:t>
            </w:r>
            <w:r w:rsidRPr="00537FBA">
              <w:rPr>
                <w:rFonts w:ascii="宋体" w:hAnsi="宋体" w:cs="宋体" w:hint="eastAsia"/>
                <w:lang w:val="zh-TW"/>
              </w:rPr>
              <w:t>）</w:t>
            </w:r>
          </w:p>
        </w:tc>
        <w:tc>
          <w:tcPr>
            <w:tcW w:w="4743" w:type="dxa"/>
            <w:vAlign w:val="center"/>
          </w:tcPr>
          <w:p w14:paraId="04942AFD" w14:textId="77777777" w:rsidR="00EC496A" w:rsidRPr="00537FBA" w:rsidRDefault="00BF3D6C">
            <w:pPr>
              <w:rPr>
                <w:rFonts w:ascii="宋体" w:hAnsi="宋体" w:cs="宋体"/>
                <w:lang w:val="zh-TW"/>
              </w:rPr>
            </w:pPr>
            <w:r w:rsidRPr="00537FBA">
              <w:rPr>
                <w:rFonts w:ascii="宋体" w:hAnsi="宋体" w:cs="宋体" w:hint="eastAsia"/>
                <w:lang w:val="zh-TW"/>
              </w:rPr>
              <w:t>评委综合评价供应商所报系统技术方案的完整性、详细性、可操作性、针对性及所用技术成熟先进性进行比较性打分，打0-5分</w:t>
            </w:r>
          </w:p>
        </w:tc>
      </w:tr>
      <w:tr w:rsidR="00EC496A" w:rsidRPr="00537FBA" w14:paraId="3061BF9B" w14:textId="77777777">
        <w:trPr>
          <w:trHeight w:val="510"/>
          <w:jc w:val="center"/>
        </w:trPr>
        <w:tc>
          <w:tcPr>
            <w:tcW w:w="1860" w:type="dxa"/>
            <w:vMerge/>
            <w:vAlign w:val="center"/>
          </w:tcPr>
          <w:p w14:paraId="4EA58759" w14:textId="77777777" w:rsidR="00EC496A" w:rsidRPr="00537FBA" w:rsidRDefault="00EC496A">
            <w:pPr>
              <w:rPr>
                <w:rFonts w:ascii="宋体" w:hAnsi="宋体" w:cs="宋体"/>
                <w:lang w:val="zh-TW"/>
              </w:rPr>
            </w:pPr>
          </w:p>
        </w:tc>
        <w:tc>
          <w:tcPr>
            <w:tcW w:w="2145" w:type="dxa"/>
            <w:vAlign w:val="center"/>
          </w:tcPr>
          <w:p w14:paraId="3F4634E1" w14:textId="77777777" w:rsidR="00EC496A" w:rsidRPr="00537FBA" w:rsidRDefault="00BF3D6C">
            <w:pPr>
              <w:rPr>
                <w:rFonts w:ascii="宋体" w:hAnsi="宋体" w:cs="宋体"/>
                <w:lang w:val="zh-TW"/>
              </w:rPr>
            </w:pPr>
            <w:r w:rsidRPr="00537FBA">
              <w:rPr>
                <w:rFonts w:ascii="宋体" w:hAnsi="宋体" w:cs="宋体" w:hint="eastAsia"/>
                <w:lang w:val="zh-TW"/>
              </w:rPr>
              <w:t>3.实施组织方案及各项保障措施（</w:t>
            </w:r>
            <w:r w:rsidRPr="00537FBA">
              <w:rPr>
                <w:rFonts w:ascii="宋体" w:hAnsi="宋体" w:cs="宋体" w:hint="eastAsia"/>
              </w:rPr>
              <w:t>2分</w:t>
            </w:r>
            <w:r w:rsidRPr="00537FBA">
              <w:rPr>
                <w:rFonts w:ascii="宋体" w:hAnsi="宋体" w:cs="宋体" w:hint="eastAsia"/>
                <w:lang w:val="zh-TW"/>
              </w:rPr>
              <w:t>）</w:t>
            </w:r>
          </w:p>
        </w:tc>
        <w:tc>
          <w:tcPr>
            <w:tcW w:w="4743" w:type="dxa"/>
            <w:vAlign w:val="center"/>
          </w:tcPr>
          <w:p w14:paraId="03676386" w14:textId="77777777" w:rsidR="00EC496A" w:rsidRPr="00537FBA" w:rsidRDefault="00BF3D6C">
            <w:pPr>
              <w:rPr>
                <w:rFonts w:ascii="宋体" w:hAnsi="宋体" w:cs="宋体"/>
                <w:lang w:val="zh-TW"/>
              </w:rPr>
            </w:pPr>
            <w:r w:rsidRPr="00537FBA">
              <w:rPr>
                <w:rFonts w:ascii="宋体" w:hAnsi="宋体" w:cs="宋体" w:hint="eastAsia"/>
                <w:lang w:val="zh-TW"/>
              </w:rPr>
              <w:t>综合评价实施方案及各项保障措施的完整性、合理性、可行性等情况，提供项目所在地服务举措（维修电话、服务地址）和承诺的到达现场时间，打0-2分</w:t>
            </w:r>
          </w:p>
        </w:tc>
      </w:tr>
      <w:tr w:rsidR="00EC496A" w:rsidRPr="00537FBA" w14:paraId="37D69E37" w14:textId="77777777">
        <w:trPr>
          <w:trHeight w:val="437"/>
          <w:jc w:val="center"/>
        </w:trPr>
        <w:tc>
          <w:tcPr>
            <w:tcW w:w="1860" w:type="dxa"/>
            <w:vMerge w:val="restart"/>
            <w:vAlign w:val="center"/>
          </w:tcPr>
          <w:p w14:paraId="3100726E" w14:textId="77777777" w:rsidR="00EC496A" w:rsidRPr="00537FBA" w:rsidRDefault="00BF3D6C">
            <w:pPr>
              <w:rPr>
                <w:rFonts w:ascii="宋体" w:hAnsi="宋体" w:cs="宋体"/>
                <w:lang w:val="zh-TW"/>
              </w:rPr>
            </w:pPr>
            <w:r w:rsidRPr="00537FBA">
              <w:rPr>
                <w:rFonts w:ascii="宋体" w:hAnsi="宋体" w:cs="宋体" w:hint="eastAsia"/>
                <w:lang w:val="zh-TW"/>
              </w:rPr>
              <w:t>服务</w:t>
            </w:r>
          </w:p>
          <w:p w14:paraId="7932A69F" w14:textId="77777777" w:rsidR="00EC496A" w:rsidRPr="00537FBA" w:rsidRDefault="00BF3D6C">
            <w:pPr>
              <w:rPr>
                <w:rFonts w:ascii="宋体" w:hAnsi="宋体" w:cs="宋体"/>
                <w:lang w:val="zh-TW"/>
              </w:rPr>
            </w:pPr>
            <w:r w:rsidRPr="00537FBA">
              <w:rPr>
                <w:rFonts w:ascii="宋体" w:hAnsi="宋体" w:cs="宋体" w:hint="eastAsia"/>
                <w:lang w:val="zh-TW"/>
              </w:rPr>
              <w:t>(16分)</w:t>
            </w:r>
          </w:p>
        </w:tc>
        <w:tc>
          <w:tcPr>
            <w:tcW w:w="2145" w:type="dxa"/>
            <w:vAlign w:val="center"/>
          </w:tcPr>
          <w:p w14:paraId="272F189A" w14:textId="77777777" w:rsidR="00EC496A" w:rsidRPr="00537FBA" w:rsidRDefault="00BF3D6C">
            <w:pPr>
              <w:rPr>
                <w:rFonts w:ascii="宋体" w:hAnsi="宋体" w:cs="宋体"/>
                <w:lang w:val="zh-TW"/>
              </w:rPr>
            </w:pPr>
            <w:r w:rsidRPr="00537FBA">
              <w:rPr>
                <w:rFonts w:ascii="宋体" w:hAnsi="宋体" w:cs="宋体" w:hint="eastAsia"/>
                <w:lang w:val="zh-TW"/>
              </w:rPr>
              <w:t>1.免费质保期（</w:t>
            </w:r>
            <w:r w:rsidRPr="00537FBA">
              <w:rPr>
                <w:rFonts w:ascii="宋体" w:hAnsi="宋体" w:cs="宋体" w:hint="eastAsia"/>
              </w:rPr>
              <w:t>2分</w:t>
            </w:r>
            <w:r w:rsidRPr="00537FBA">
              <w:rPr>
                <w:rFonts w:ascii="宋体" w:hAnsi="宋体" w:cs="宋体" w:hint="eastAsia"/>
                <w:lang w:val="zh-TW"/>
              </w:rPr>
              <w:t>）</w:t>
            </w:r>
          </w:p>
        </w:tc>
        <w:tc>
          <w:tcPr>
            <w:tcW w:w="4743" w:type="dxa"/>
            <w:vAlign w:val="center"/>
          </w:tcPr>
          <w:p w14:paraId="54CF82B8" w14:textId="77777777" w:rsidR="00EC496A" w:rsidRPr="00537FBA" w:rsidRDefault="00BF3D6C">
            <w:pPr>
              <w:rPr>
                <w:rFonts w:ascii="宋体" w:hAnsi="宋体" w:cs="宋体"/>
                <w:lang w:val="zh-TW"/>
              </w:rPr>
            </w:pPr>
            <w:r w:rsidRPr="00537FBA">
              <w:rPr>
                <w:rFonts w:ascii="宋体" w:hAnsi="宋体" w:cs="宋体" w:hint="eastAsia"/>
                <w:lang w:val="zh-TW"/>
              </w:rPr>
              <w:t>评委根据供应商所报产品免费质保期情况，满足招标文件要求，得2分。低于招标文件要求不得分</w:t>
            </w:r>
          </w:p>
        </w:tc>
      </w:tr>
      <w:tr w:rsidR="00EC496A" w:rsidRPr="00537FBA" w14:paraId="3C03BBDF" w14:textId="77777777">
        <w:trPr>
          <w:jc w:val="center"/>
        </w:trPr>
        <w:tc>
          <w:tcPr>
            <w:tcW w:w="1860" w:type="dxa"/>
            <w:vMerge/>
            <w:vAlign w:val="center"/>
          </w:tcPr>
          <w:p w14:paraId="3F8087DC" w14:textId="77777777" w:rsidR="00EC496A" w:rsidRPr="00537FBA" w:rsidRDefault="00EC496A">
            <w:pPr>
              <w:rPr>
                <w:rFonts w:ascii="宋体" w:hAnsi="宋体" w:cs="宋体"/>
                <w:lang w:val="zh-TW"/>
              </w:rPr>
            </w:pPr>
          </w:p>
        </w:tc>
        <w:tc>
          <w:tcPr>
            <w:tcW w:w="2145" w:type="dxa"/>
            <w:vAlign w:val="center"/>
          </w:tcPr>
          <w:p w14:paraId="40E8E1A2" w14:textId="77777777" w:rsidR="00EC496A" w:rsidRPr="00537FBA" w:rsidRDefault="00BF3D6C">
            <w:pPr>
              <w:rPr>
                <w:rFonts w:ascii="宋体" w:hAnsi="宋体" w:cs="宋体"/>
                <w:lang w:val="zh-TW"/>
              </w:rPr>
            </w:pPr>
            <w:r w:rsidRPr="00537FBA">
              <w:rPr>
                <w:rFonts w:ascii="宋体" w:hAnsi="宋体" w:cs="宋体" w:hint="eastAsia"/>
                <w:lang w:val="zh-TW"/>
              </w:rPr>
              <w:t>2.培训方案</w:t>
            </w:r>
            <w:r w:rsidRPr="00537FBA">
              <w:rPr>
                <w:rFonts w:ascii="宋体" w:hAnsi="宋体" w:cs="宋体" w:hint="eastAsia"/>
              </w:rPr>
              <w:t>(2分)</w:t>
            </w:r>
          </w:p>
        </w:tc>
        <w:tc>
          <w:tcPr>
            <w:tcW w:w="4743" w:type="dxa"/>
            <w:vAlign w:val="center"/>
          </w:tcPr>
          <w:p w14:paraId="4124CE1B" w14:textId="77777777" w:rsidR="00EC496A" w:rsidRPr="00537FBA" w:rsidRDefault="00BF3D6C">
            <w:pPr>
              <w:rPr>
                <w:rFonts w:ascii="宋体" w:hAnsi="宋体" w:cs="宋体"/>
                <w:lang w:val="zh-TW"/>
              </w:rPr>
            </w:pPr>
            <w:r w:rsidRPr="00537FBA">
              <w:rPr>
                <w:rFonts w:ascii="宋体" w:hAnsi="宋体" w:cs="宋体" w:hint="eastAsia"/>
                <w:lang w:val="zh-TW"/>
              </w:rPr>
              <w:t>综合考虑培训计划安排、授课技术人员配置、合理化建议等，较好得2分，一般得1分，较差得0分</w:t>
            </w:r>
          </w:p>
        </w:tc>
      </w:tr>
      <w:tr w:rsidR="00EC496A" w:rsidRPr="00537FBA" w14:paraId="0B82D155" w14:textId="77777777">
        <w:trPr>
          <w:jc w:val="center"/>
        </w:trPr>
        <w:tc>
          <w:tcPr>
            <w:tcW w:w="1860" w:type="dxa"/>
            <w:vMerge/>
            <w:vAlign w:val="center"/>
          </w:tcPr>
          <w:p w14:paraId="764B4096" w14:textId="77777777" w:rsidR="00EC496A" w:rsidRPr="00537FBA" w:rsidRDefault="00EC496A">
            <w:pPr>
              <w:rPr>
                <w:rFonts w:ascii="宋体" w:hAnsi="宋体" w:cs="宋体"/>
                <w:lang w:val="zh-TW"/>
              </w:rPr>
            </w:pPr>
          </w:p>
        </w:tc>
        <w:tc>
          <w:tcPr>
            <w:tcW w:w="2145" w:type="dxa"/>
            <w:vAlign w:val="center"/>
          </w:tcPr>
          <w:p w14:paraId="3FF9ADE2" w14:textId="77777777" w:rsidR="00EC496A" w:rsidRPr="00537FBA" w:rsidRDefault="00BF3D6C">
            <w:pPr>
              <w:rPr>
                <w:rFonts w:ascii="宋体" w:hAnsi="宋体" w:cs="宋体"/>
                <w:lang w:val="zh-TW"/>
              </w:rPr>
            </w:pPr>
            <w:r w:rsidRPr="00537FBA">
              <w:rPr>
                <w:rFonts w:ascii="宋体" w:hAnsi="宋体" w:cs="宋体" w:hint="eastAsia"/>
                <w:lang w:val="zh-TW"/>
              </w:rPr>
              <w:t>3.制造商针对本项目的授权书和原厂售后服务函（</w:t>
            </w:r>
            <w:r w:rsidRPr="00537FBA">
              <w:rPr>
                <w:rFonts w:ascii="宋体" w:hAnsi="宋体" w:cs="宋体" w:hint="eastAsia"/>
              </w:rPr>
              <w:t>8分</w:t>
            </w:r>
            <w:r w:rsidRPr="00537FBA">
              <w:rPr>
                <w:rFonts w:ascii="宋体" w:hAnsi="宋体" w:cs="宋体" w:hint="eastAsia"/>
                <w:lang w:val="zh-TW"/>
              </w:rPr>
              <w:t>）</w:t>
            </w:r>
          </w:p>
        </w:tc>
        <w:tc>
          <w:tcPr>
            <w:tcW w:w="4743" w:type="dxa"/>
            <w:vAlign w:val="center"/>
          </w:tcPr>
          <w:p w14:paraId="68908673" w14:textId="77777777" w:rsidR="00EC496A" w:rsidRPr="00537FBA" w:rsidRDefault="00BF3D6C">
            <w:pPr>
              <w:rPr>
                <w:rFonts w:ascii="宋体" w:hAnsi="宋体" w:cs="宋体"/>
                <w:lang w:val="zh-TW"/>
              </w:rPr>
            </w:pPr>
            <w:r w:rsidRPr="00537FBA">
              <w:rPr>
                <w:rFonts w:ascii="宋体" w:hAnsi="宋体" w:cs="宋体" w:hint="eastAsia"/>
                <w:lang w:val="zh-TW"/>
              </w:rPr>
              <w:t>提供各产品制造商出具的授权书， 提供制造商针对本项目的三年（含以上）原厂售后服务承诺函，每缺少一项产品的承诺函或者</w:t>
            </w:r>
            <w:proofErr w:type="gramStart"/>
            <w:r w:rsidRPr="00537FBA">
              <w:rPr>
                <w:rFonts w:ascii="宋体" w:hAnsi="宋体" w:cs="宋体" w:hint="eastAsia"/>
                <w:lang w:val="zh-TW"/>
              </w:rPr>
              <w:t>授权书扣3分</w:t>
            </w:r>
            <w:proofErr w:type="gramEnd"/>
            <w:r w:rsidRPr="00537FBA">
              <w:rPr>
                <w:rFonts w:ascii="宋体" w:hAnsi="宋体" w:cs="宋体" w:hint="eastAsia"/>
                <w:lang w:val="zh-TW"/>
              </w:rPr>
              <w:t>，扣完为止。</w:t>
            </w:r>
          </w:p>
        </w:tc>
      </w:tr>
      <w:tr w:rsidR="00EC496A" w:rsidRPr="00537FBA" w14:paraId="72848937" w14:textId="77777777">
        <w:trPr>
          <w:jc w:val="center"/>
        </w:trPr>
        <w:tc>
          <w:tcPr>
            <w:tcW w:w="1860" w:type="dxa"/>
            <w:vMerge/>
            <w:vAlign w:val="center"/>
          </w:tcPr>
          <w:p w14:paraId="34A55E68" w14:textId="77777777" w:rsidR="00EC496A" w:rsidRPr="00537FBA" w:rsidRDefault="00EC496A">
            <w:pPr>
              <w:rPr>
                <w:rFonts w:ascii="宋体" w:hAnsi="宋体" w:cs="宋体"/>
                <w:lang w:val="zh-TW"/>
              </w:rPr>
            </w:pPr>
          </w:p>
        </w:tc>
        <w:tc>
          <w:tcPr>
            <w:tcW w:w="2145" w:type="dxa"/>
            <w:vAlign w:val="center"/>
          </w:tcPr>
          <w:p w14:paraId="47237BEB" w14:textId="77777777" w:rsidR="00EC496A" w:rsidRPr="00537FBA" w:rsidRDefault="00BF3D6C">
            <w:pPr>
              <w:rPr>
                <w:rFonts w:ascii="宋体" w:hAnsi="宋体" w:cs="宋体"/>
                <w:lang w:val="zh-TW"/>
              </w:rPr>
            </w:pPr>
            <w:r w:rsidRPr="00537FBA">
              <w:rPr>
                <w:rFonts w:ascii="宋体" w:hAnsi="宋体" w:cs="宋体" w:hint="eastAsia"/>
                <w:lang w:val="zh-TW"/>
              </w:rPr>
              <w:t>4.售后服务体系（</w:t>
            </w:r>
            <w:r w:rsidRPr="00537FBA">
              <w:rPr>
                <w:rFonts w:ascii="宋体" w:hAnsi="宋体" w:cs="宋体" w:hint="eastAsia"/>
              </w:rPr>
              <w:t>4分</w:t>
            </w:r>
            <w:r w:rsidRPr="00537FBA">
              <w:rPr>
                <w:rFonts w:ascii="宋体" w:hAnsi="宋体" w:cs="宋体" w:hint="eastAsia"/>
                <w:lang w:val="zh-TW"/>
              </w:rPr>
              <w:t>）</w:t>
            </w:r>
          </w:p>
        </w:tc>
        <w:tc>
          <w:tcPr>
            <w:tcW w:w="4743" w:type="dxa"/>
            <w:vAlign w:val="center"/>
          </w:tcPr>
          <w:p w14:paraId="3755D2CB" w14:textId="77777777" w:rsidR="00EC496A" w:rsidRPr="00537FBA" w:rsidRDefault="00BF3D6C">
            <w:pPr>
              <w:rPr>
                <w:rFonts w:ascii="宋体" w:hAnsi="宋体" w:cs="宋体"/>
                <w:lang w:val="zh-TW"/>
              </w:rPr>
            </w:pPr>
            <w:r w:rsidRPr="00537FBA">
              <w:rPr>
                <w:rFonts w:ascii="宋体" w:hAnsi="宋体" w:cs="宋体" w:hint="eastAsia"/>
                <w:lang w:val="zh-TW"/>
              </w:rPr>
              <w:t>综合考虑售后服务方案的完整性、合理性、可行性，售后服务方式、响应时间、故障处理、备品备件等因素进行比较性打分，较好得4-3分，一般得2-1分，较差得0分</w:t>
            </w:r>
          </w:p>
        </w:tc>
      </w:tr>
      <w:tr w:rsidR="00EC496A" w:rsidRPr="00537FBA" w14:paraId="62D3241A" w14:textId="77777777">
        <w:trPr>
          <w:trHeight w:val="550"/>
          <w:jc w:val="center"/>
        </w:trPr>
        <w:tc>
          <w:tcPr>
            <w:tcW w:w="1860" w:type="dxa"/>
            <w:vAlign w:val="center"/>
          </w:tcPr>
          <w:p w14:paraId="6190EA28" w14:textId="77777777" w:rsidR="00EC496A" w:rsidRPr="00537FBA" w:rsidRDefault="00BF3D6C">
            <w:pPr>
              <w:rPr>
                <w:rFonts w:ascii="宋体" w:hAnsi="宋体" w:cs="宋体"/>
                <w:lang w:val="zh-TW"/>
              </w:rPr>
            </w:pPr>
            <w:r w:rsidRPr="00537FBA">
              <w:rPr>
                <w:rFonts w:ascii="宋体" w:hAnsi="宋体" w:cs="宋体" w:hint="eastAsia"/>
                <w:lang w:val="zh-TW"/>
              </w:rPr>
              <w:t>履约能力</w:t>
            </w:r>
          </w:p>
          <w:p w14:paraId="0F73DF05" w14:textId="77777777" w:rsidR="00EC496A" w:rsidRPr="00537FBA" w:rsidRDefault="00BF3D6C">
            <w:pPr>
              <w:rPr>
                <w:rFonts w:ascii="宋体" w:hAnsi="宋体" w:cs="宋体"/>
                <w:lang w:val="zh-TW"/>
              </w:rPr>
            </w:pPr>
            <w:r w:rsidRPr="00537FBA">
              <w:rPr>
                <w:rFonts w:ascii="宋体" w:hAnsi="宋体" w:cs="宋体" w:hint="eastAsia"/>
                <w:lang w:val="zh-TW"/>
              </w:rPr>
              <w:t>(3分)</w:t>
            </w:r>
          </w:p>
        </w:tc>
        <w:tc>
          <w:tcPr>
            <w:tcW w:w="2145" w:type="dxa"/>
            <w:vAlign w:val="center"/>
          </w:tcPr>
          <w:p w14:paraId="6B3F782A" w14:textId="77777777" w:rsidR="00EC496A" w:rsidRPr="00537FBA" w:rsidRDefault="00BF3D6C">
            <w:pPr>
              <w:rPr>
                <w:rFonts w:ascii="宋体" w:hAnsi="宋体" w:cs="宋体"/>
                <w:lang w:val="zh-TW"/>
              </w:rPr>
            </w:pPr>
            <w:r w:rsidRPr="00537FBA">
              <w:rPr>
                <w:rFonts w:ascii="宋体" w:hAnsi="宋体" w:cs="宋体" w:hint="eastAsia"/>
                <w:lang w:val="zh-TW"/>
              </w:rPr>
              <w:t>类似项目业绩（</w:t>
            </w:r>
            <w:r w:rsidRPr="00537FBA">
              <w:rPr>
                <w:rFonts w:ascii="宋体" w:hAnsi="宋体" w:cs="宋体" w:hint="eastAsia"/>
              </w:rPr>
              <w:t>3分</w:t>
            </w:r>
            <w:r w:rsidRPr="00537FBA">
              <w:rPr>
                <w:rFonts w:ascii="宋体" w:hAnsi="宋体" w:cs="宋体" w:hint="eastAsia"/>
                <w:lang w:val="zh-TW"/>
              </w:rPr>
              <w:t>）</w:t>
            </w:r>
          </w:p>
        </w:tc>
        <w:tc>
          <w:tcPr>
            <w:tcW w:w="4743" w:type="dxa"/>
            <w:vAlign w:val="center"/>
          </w:tcPr>
          <w:p w14:paraId="7CF1C9AE" w14:textId="77777777" w:rsidR="00EC496A" w:rsidRPr="00537FBA" w:rsidRDefault="00BF3D6C">
            <w:pPr>
              <w:rPr>
                <w:rFonts w:ascii="宋体" w:hAnsi="宋体" w:cs="宋体"/>
                <w:lang w:val="zh-TW"/>
              </w:rPr>
            </w:pPr>
            <w:r w:rsidRPr="00537FBA">
              <w:rPr>
                <w:rFonts w:ascii="宋体" w:hAnsi="宋体" w:cs="宋体" w:hint="eastAsia"/>
                <w:lang w:val="zh-TW"/>
              </w:rPr>
              <w:t>评委根据供应商的近三年（</w:t>
            </w:r>
            <w:r w:rsidRPr="00537FBA">
              <w:rPr>
                <w:rFonts w:ascii="宋体" w:hAnsi="宋体" w:cs="宋体" w:hint="eastAsia"/>
              </w:rPr>
              <w:t>2016-2018年</w:t>
            </w:r>
            <w:r w:rsidRPr="00537FBA">
              <w:rPr>
                <w:rFonts w:ascii="宋体" w:hAnsi="宋体" w:cs="宋体" w:hint="eastAsia"/>
                <w:lang w:val="zh-TW"/>
              </w:rPr>
              <w:t>）类似项目案例。每提供一个得1分，最高3分。</w:t>
            </w:r>
          </w:p>
        </w:tc>
      </w:tr>
    </w:tbl>
    <w:p w14:paraId="591CD814" w14:textId="77777777" w:rsidR="00EC496A" w:rsidRPr="00537FBA" w:rsidRDefault="00EC496A">
      <w:pPr>
        <w:rPr>
          <w:rFonts w:ascii="宋体" w:hAnsi="宋体" w:cs="宋体"/>
          <w:lang w:val="zh-TW"/>
        </w:rPr>
      </w:pPr>
    </w:p>
    <w:p w14:paraId="429A60EA" w14:textId="77777777" w:rsidR="00EC496A" w:rsidRPr="00537FBA" w:rsidRDefault="00EC496A">
      <w:pPr>
        <w:jc w:val="center"/>
        <w:rPr>
          <w:rFonts w:ascii="黑体" w:eastAsia="黑体" w:hAnsi="黑体"/>
          <w:bCs/>
          <w:sz w:val="32"/>
          <w:szCs w:val="32"/>
        </w:rPr>
      </w:pPr>
    </w:p>
    <w:p w14:paraId="3784CF32" w14:textId="77777777" w:rsidR="00EC496A" w:rsidRPr="00537FBA" w:rsidRDefault="00EC496A">
      <w:pPr>
        <w:spacing w:line="560" w:lineRule="exact"/>
        <w:rPr>
          <w:rFonts w:eastAsia="仿宋_GB2312"/>
          <w:b/>
          <w:bCs/>
          <w:sz w:val="36"/>
          <w:szCs w:val="36"/>
        </w:rPr>
      </w:pPr>
    </w:p>
    <w:p w14:paraId="7D0D7100" w14:textId="77777777" w:rsidR="00EC496A" w:rsidRPr="00537FBA" w:rsidRDefault="00EC496A">
      <w:pPr>
        <w:spacing w:line="560" w:lineRule="exact"/>
        <w:jc w:val="center"/>
        <w:rPr>
          <w:rFonts w:eastAsia="仿宋_GB2312"/>
          <w:b/>
          <w:bCs/>
          <w:sz w:val="36"/>
          <w:szCs w:val="36"/>
        </w:rPr>
      </w:pPr>
    </w:p>
    <w:p w14:paraId="07B503EA" w14:textId="77777777" w:rsidR="00EC496A" w:rsidRPr="00537FBA" w:rsidRDefault="00EC496A"/>
    <w:sectPr w:rsidR="00EC496A" w:rsidRPr="00537FBA" w:rsidSect="00EC49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BD89F" w14:textId="77777777" w:rsidR="00BF3D6C" w:rsidRDefault="00BF3D6C" w:rsidP="001514F5">
      <w:r>
        <w:separator/>
      </w:r>
    </w:p>
  </w:endnote>
  <w:endnote w:type="continuationSeparator" w:id="0">
    <w:p w14:paraId="0792CA95" w14:textId="77777777" w:rsidR="00BF3D6C" w:rsidRDefault="00BF3D6C" w:rsidP="0015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Helvetica Neue">
    <w:altName w:val="Corbel"/>
    <w:charset w:val="00"/>
    <w:family w:val="swiss"/>
    <w:pitch w:val="default"/>
    <w:sig w:usb0="00000000" w:usb1="00000000" w:usb2="0000001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3E5AC" w14:textId="77777777" w:rsidR="00BF3D6C" w:rsidRDefault="00BF3D6C" w:rsidP="001514F5">
      <w:r>
        <w:separator/>
      </w:r>
    </w:p>
  </w:footnote>
  <w:footnote w:type="continuationSeparator" w:id="0">
    <w:p w14:paraId="1632AE5E" w14:textId="77777777" w:rsidR="00BF3D6C" w:rsidRDefault="00BF3D6C" w:rsidP="00151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B10CA7"/>
    <w:multiLevelType w:val="singleLevel"/>
    <w:tmpl w:val="5DB10CA7"/>
    <w:lvl w:ilvl="0">
      <w:start w:val="1"/>
      <w:numFmt w:val="decimal"/>
      <w:suff w:val="nothing"/>
      <w:lvlText w:val="%1."/>
      <w:lvlJc w:val="left"/>
    </w:lvl>
  </w:abstractNum>
  <w:abstractNum w:abstractNumId="2" w15:restartNumberingAfterBreak="0">
    <w:nsid w:val="5DB10FD2"/>
    <w:multiLevelType w:val="singleLevel"/>
    <w:tmpl w:val="5DB10FD2"/>
    <w:lvl w:ilvl="0">
      <w:start w:val="1"/>
      <w:numFmt w:val="decimal"/>
      <w:lvlText w:val="%1."/>
      <w:lvlJc w:val="left"/>
      <w:pPr>
        <w:ind w:left="425" w:hanging="425"/>
      </w:pPr>
      <w:rPr>
        <w:rFonts w:hint="default"/>
      </w:rPr>
    </w:lvl>
  </w:abstractNum>
  <w:abstractNum w:abstractNumId="3" w15:restartNumberingAfterBreak="0">
    <w:nsid w:val="5DB113A3"/>
    <w:multiLevelType w:val="singleLevel"/>
    <w:tmpl w:val="5DB113A3"/>
    <w:lvl w:ilvl="0">
      <w:start w:val="1"/>
      <w:numFmt w:val="decimal"/>
      <w:lvlText w:val="%1."/>
      <w:lvlJc w:val="left"/>
      <w:pPr>
        <w:ind w:left="425" w:hanging="425"/>
      </w:pPr>
      <w:rPr>
        <w:rFonts w:hint="default"/>
      </w:rPr>
    </w:lvl>
  </w:abstractNum>
  <w:abstractNum w:abstractNumId="4" w15:restartNumberingAfterBreak="0">
    <w:nsid w:val="5DB12014"/>
    <w:multiLevelType w:val="singleLevel"/>
    <w:tmpl w:val="5DB12014"/>
    <w:lvl w:ilvl="0">
      <w:start w:val="1"/>
      <w:numFmt w:val="decimal"/>
      <w:lvlText w:val="%1."/>
      <w:lvlJc w:val="left"/>
      <w:pPr>
        <w:ind w:left="425" w:hanging="425"/>
      </w:pPr>
      <w:rPr>
        <w:rFonts w:hint="default"/>
      </w:rPr>
    </w:lvl>
  </w:abstractNum>
  <w:abstractNum w:abstractNumId="5" w15:restartNumberingAfterBreak="0">
    <w:nsid w:val="5DB1237D"/>
    <w:multiLevelType w:val="singleLevel"/>
    <w:tmpl w:val="5DB1237D"/>
    <w:lvl w:ilvl="0">
      <w:start w:val="1"/>
      <w:numFmt w:val="decimal"/>
      <w:lvlText w:val="%1."/>
      <w:lvlJc w:val="left"/>
      <w:pPr>
        <w:ind w:left="425" w:hanging="425"/>
      </w:pPr>
      <w:rPr>
        <w:rFonts w:hint="default"/>
      </w:rPr>
    </w:lvl>
  </w:abstractNum>
  <w:abstractNum w:abstractNumId="6" w15:restartNumberingAfterBreak="0">
    <w:nsid w:val="5DB1248B"/>
    <w:multiLevelType w:val="singleLevel"/>
    <w:tmpl w:val="5DB1248B"/>
    <w:lvl w:ilvl="0">
      <w:start w:val="1"/>
      <w:numFmt w:val="decimal"/>
      <w:lvlText w:val="%1."/>
      <w:lvlJc w:val="left"/>
      <w:pPr>
        <w:ind w:left="425" w:hanging="425"/>
      </w:pPr>
      <w:rPr>
        <w:rFonts w:hint="default"/>
      </w:rPr>
    </w:lvl>
  </w:abstractNum>
  <w:abstractNum w:abstractNumId="7" w15:restartNumberingAfterBreak="0">
    <w:nsid w:val="5DB124B9"/>
    <w:multiLevelType w:val="singleLevel"/>
    <w:tmpl w:val="5DB124B9"/>
    <w:lvl w:ilvl="0">
      <w:start w:val="1"/>
      <w:numFmt w:val="decimal"/>
      <w:lvlText w:val="%1."/>
      <w:lvlJc w:val="left"/>
      <w:pPr>
        <w:ind w:left="425" w:hanging="425"/>
      </w:pPr>
      <w:rPr>
        <w:rFonts w:hint="default"/>
      </w:rPr>
    </w:lvl>
  </w:abstractNum>
  <w:abstractNum w:abstractNumId="8" w15:restartNumberingAfterBreak="0">
    <w:nsid w:val="5DB265A3"/>
    <w:multiLevelType w:val="singleLevel"/>
    <w:tmpl w:val="5DB265A3"/>
    <w:lvl w:ilvl="0">
      <w:start w:val="1"/>
      <w:numFmt w:val="decimal"/>
      <w:suff w:val="nothing"/>
      <w:lvlText w:val="%1．"/>
      <w:lvlJc w:val="left"/>
      <w:pPr>
        <w:ind w:left="0" w:firstLine="400"/>
      </w:pPr>
      <w:rPr>
        <w:rFonts w:hint="default"/>
      </w:rPr>
    </w:lvl>
  </w:abstractNum>
  <w:abstractNum w:abstractNumId="9" w15:restartNumberingAfterBreak="0">
    <w:nsid w:val="5DC168BE"/>
    <w:multiLevelType w:val="singleLevel"/>
    <w:tmpl w:val="5DC168BE"/>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0A3F"/>
    <w:rsid w:val="001514F5"/>
    <w:rsid w:val="00204617"/>
    <w:rsid w:val="003408EB"/>
    <w:rsid w:val="004A4284"/>
    <w:rsid w:val="00537CCB"/>
    <w:rsid w:val="00537FBA"/>
    <w:rsid w:val="00616623"/>
    <w:rsid w:val="00904659"/>
    <w:rsid w:val="00965770"/>
    <w:rsid w:val="00BC71F3"/>
    <w:rsid w:val="00BF3D6C"/>
    <w:rsid w:val="00C254E0"/>
    <w:rsid w:val="00C30791"/>
    <w:rsid w:val="00D00A3F"/>
    <w:rsid w:val="00EC496A"/>
    <w:rsid w:val="00F01854"/>
    <w:rsid w:val="00F54299"/>
    <w:rsid w:val="077D1D47"/>
    <w:rsid w:val="5D941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9FD8B"/>
  <w15:docId w15:val="{0BF0B89B-AE59-4DDB-90A6-B6A4502C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96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a5"/>
    <w:uiPriority w:val="99"/>
    <w:rsid w:val="00EC496A"/>
    <w:pPr>
      <w:ind w:firstLineChars="100" w:firstLine="420"/>
    </w:pPr>
  </w:style>
  <w:style w:type="paragraph" w:styleId="a4">
    <w:name w:val="Body Text"/>
    <w:basedOn w:val="a"/>
    <w:link w:val="a6"/>
    <w:uiPriority w:val="99"/>
    <w:qFormat/>
    <w:rsid w:val="00EC496A"/>
    <w:pPr>
      <w:spacing w:after="120"/>
    </w:pPr>
    <w:rPr>
      <w:rFonts w:asciiTheme="minorHAnsi" w:eastAsiaTheme="minorEastAsia" w:hAnsiTheme="minorHAnsi"/>
      <w:sz w:val="24"/>
    </w:rPr>
  </w:style>
  <w:style w:type="paragraph" w:styleId="a7">
    <w:name w:val="Plain Text"/>
    <w:basedOn w:val="a"/>
    <w:link w:val="a8"/>
    <w:uiPriority w:val="99"/>
    <w:rsid w:val="00EC496A"/>
    <w:rPr>
      <w:rFonts w:ascii="宋体" w:eastAsiaTheme="minorEastAsia" w:hAnsi="Courier New" w:cs="Courier New"/>
      <w:szCs w:val="21"/>
    </w:rPr>
  </w:style>
  <w:style w:type="paragraph" w:styleId="a9">
    <w:name w:val="Date"/>
    <w:basedOn w:val="a"/>
    <w:next w:val="a"/>
    <w:link w:val="aa"/>
    <w:uiPriority w:val="99"/>
    <w:rsid w:val="00EC496A"/>
    <w:pPr>
      <w:ind w:leftChars="2500" w:left="100"/>
    </w:pPr>
    <w:rPr>
      <w:rFonts w:asciiTheme="minorHAnsi" w:eastAsiaTheme="minorEastAsia" w:hAnsiTheme="minorHAnsi"/>
      <w:sz w:val="24"/>
    </w:rPr>
  </w:style>
  <w:style w:type="paragraph" w:styleId="2">
    <w:name w:val="Body Text Indent 2"/>
    <w:basedOn w:val="a"/>
    <w:link w:val="20"/>
    <w:uiPriority w:val="99"/>
    <w:unhideWhenUsed/>
    <w:rsid w:val="00EC496A"/>
    <w:pPr>
      <w:ind w:firstLineChars="200" w:firstLine="480"/>
    </w:pPr>
    <w:rPr>
      <w:rFonts w:ascii="仿宋_GB2312" w:eastAsia="仿宋_GB2312"/>
      <w:sz w:val="24"/>
    </w:rPr>
  </w:style>
  <w:style w:type="paragraph" w:styleId="ab">
    <w:name w:val="Balloon Text"/>
    <w:basedOn w:val="a"/>
    <w:link w:val="ac"/>
    <w:uiPriority w:val="99"/>
    <w:unhideWhenUsed/>
    <w:rsid w:val="00EC496A"/>
    <w:rPr>
      <w:rFonts w:asciiTheme="minorHAnsi" w:eastAsiaTheme="minorEastAsia" w:hAnsiTheme="minorHAnsi" w:cstheme="minorBidi"/>
      <w:sz w:val="18"/>
      <w:szCs w:val="18"/>
    </w:rPr>
  </w:style>
  <w:style w:type="paragraph" w:styleId="ad">
    <w:name w:val="footer"/>
    <w:basedOn w:val="a"/>
    <w:link w:val="ae"/>
    <w:uiPriority w:val="99"/>
    <w:rsid w:val="00EC496A"/>
    <w:pPr>
      <w:tabs>
        <w:tab w:val="center" w:pos="4153"/>
        <w:tab w:val="right" w:pos="8306"/>
      </w:tabs>
      <w:snapToGrid w:val="0"/>
      <w:jc w:val="left"/>
    </w:pPr>
    <w:rPr>
      <w:rFonts w:asciiTheme="minorHAnsi" w:eastAsiaTheme="minorEastAsia" w:hAnsiTheme="minorHAnsi"/>
      <w:sz w:val="18"/>
      <w:szCs w:val="18"/>
    </w:rPr>
  </w:style>
  <w:style w:type="paragraph" w:styleId="af">
    <w:name w:val="header"/>
    <w:basedOn w:val="a"/>
    <w:link w:val="af0"/>
    <w:uiPriority w:val="99"/>
    <w:qFormat/>
    <w:rsid w:val="00EC496A"/>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3">
    <w:name w:val="Body Text Indent 3"/>
    <w:basedOn w:val="a"/>
    <w:link w:val="30"/>
    <w:uiPriority w:val="99"/>
    <w:unhideWhenUsed/>
    <w:rsid w:val="00EC496A"/>
    <w:pPr>
      <w:autoSpaceDE w:val="0"/>
      <w:autoSpaceDN w:val="0"/>
      <w:adjustRightInd w:val="0"/>
      <w:spacing w:before="120" w:line="22" w:lineRule="atLeast"/>
      <w:ind w:left="720" w:firstLine="480"/>
      <w:jc w:val="left"/>
    </w:pPr>
    <w:rPr>
      <w:rFonts w:ascii="宋体"/>
      <w:kern w:val="0"/>
      <w:sz w:val="24"/>
    </w:rPr>
  </w:style>
  <w:style w:type="paragraph" w:styleId="af1">
    <w:name w:val="Normal (Web)"/>
    <w:basedOn w:val="a"/>
    <w:uiPriority w:val="99"/>
    <w:unhideWhenUsed/>
    <w:rsid w:val="00EC496A"/>
    <w:pPr>
      <w:widowControl/>
      <w:spacing w:before="100" w:beforeAutospacing="1" w:after="100" w:afterAutospacing="1"/>
      <w:jc w:val="left"/>
    </w:pPr>
    <w:rPr>
      <w:rFonts w:ascii="宋体" w:hAnsi="宋体" w:cs="宋体"/>
      <w:kern w:val="0"/>
      <w:sz w:val="24"/>
    </w:rPr>
  </w:style>
  <w:style w:type="character" w:styleId="af2">
    <w:name w:val="Hyperlink"/>
    <w:uiPriority w:val="99"/>
    <w:unhideWhenUsed/>
    <w:rsid w:val="00EC496A"/>
    <w:rPr>
      <w:color w:val="0000FF"/>
      <w:u w:val="single"/>
    </w:rPr>
  </w:style>
  <w:style w:type="table" w:styleId="af3">
    <w:name w:val="Table Grid"/>
    <w:basedOn w:val="a1"/>
    <w:uiPriority w:val="99"/>
    <w:qFormat/>
    <w:rsid w:val="00EC496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uiPriority w:val="99"/>
    <w:rsid w:val="00EC496A"/>
    <w:rPr>
      <w:sz w:val="18"/>
      <w:szCs w:val="18"/>
    </w:rPr>
  </w:style>
  <w:style w:type="character" w:customStyle="1" w:styleId="Char0">
    <w:name w:val="页眉 Char"/>
    <w:uiPriority w:val="99"/>
    <w:locked/>
    <w:rsid w:val="00EC496A"/>
    <w:rPr>
      <w:rFonts w:cs="Times New Roman"/>
      <w:sz w:val="18"/>
      <w:szCs w:val="18"/>
    </w:rPr>
  </w:style>
  <w:style w:type="character" w:customStyle="1" w:styleId="Char1">
    <w:name w:val="日期 Char"/>
    <w:uiPriority w:val="99"/>
    <w:locked/>
    <w:rsid w:val="00EC496A"/>
    <w:rPr>
      <w:rFonts w:cs="Times New Roman"/>
      <w:sz w:val="24"/>
      <w:szCs w:val="24"/>
    </w:rPr>
  </w:style>
  <w:style w:type="character" w:customStyle="1" w:styleId="Char2">
    <w:name w:val="纯文本 Char"/>
    <w:uiPriority w:val="99"/>
    <w:locked/>
    <w:rsid w:val="00EC496A"/>
    <w:rPr>
      <w:rFonts w:ascii="宋体" w:hAnsi="Courier New" w:cs="Courier New"/>
      <w:szCs w:val="21"/>
    </w:rPr>
  </w:style>
  <w:style w:type="character" w:customStyle="1" w:styleId="Char3">
    <w:name w:val="正文首行缩进 Char"/>
    <w:basedOn w:val="Char4"/>
    <w:uiPriority w:val="99"/>
    <w:qFormat/>
    <w:locked/>
    <w:rsid w:val="00EC496A"/>
    <w:rPr>
      <w:rFonts w:cs="Times New Roman"/>
      <w:sz w:val="24"/>
      <w:szCs w:val="24"/>
    </w:rPr>
  </w:style>
  <w:style w:type="character" w:customStyle="1" w:styleId="Char4">
    <w:name w:val="正文文本 Char"/>
    <w:uiPriority w:val="99"/>
    <w:locked/>
    <w:rsid w:val="00EC496A"/>
    <w:rPr>
      <w:rFonts w:cs="Times New Roman"/>
      <w:sz w:val="24"/>
      <w:szCs w:val="24"/>
    </w:rPr>
  </w:style>
  <w:style w:type="character" w:customStyle="1" w:styleId="Char5">
    <w:name w:val="页脚 Char"/>
    <w:uiPriority w:val="99"/>
    <w:qFormat/>
    <w:locked/>
    <w:rsid w:val="00EC496A"/>
    <w:rPr>
      <w:rFonts w:cs="Times New Roman"/>
      <w:sz w:val="18"/>
      <w:szCs w:val="18"/>
    </w:rPr>
  </w:style>
  <w:style w:type="character" w:customStyle="1" w:styleId="a6">
    <w:name w:val="正文文本 字符"/>
    <w:basedOn w:val="a0"/>
    <w:link w:val="a4"/>
    <w:uiPriority w:val="99"/>
    <w:semiHidden/>
    <w:qFormat/>
    <w:rsid w:val="00EC496A"/>
    <w:rPr>
      <w:rFonts w:ascii="Times New Roman" w:eastAsia="宋体" w:hAnsi="Times New Roman" w:cs="Times New Roman"/>
      <w:szCs w:val="24"/>
    </w:rPr>
  </w:style>
  <w:style w:type="character" w:customStyle="1" w:styleId="af0">
    <w:name w:val="页眉 字符"/>
    <w:basedOn w:val="a0"/>
    <w:link w:val="af"/>
    <w:uiPriority w:val="99"/>
    <w:semiHidden/>
    <w:qFormat/>
    <w:rsid w:val="00EC496A"/>
    <w:rPr>
      <w:rFonts w:ascii="Times New Roman" w:eastAsia="宋体" w:hAnsi="Times New Roman" w:cs="Times New Roman"/>
      <w:sz w:val="18"/>
      <w:szCs w:val="18"/>
    </w:rPr>
  </w:style>
  <w:style w:type="character" w:customStyle="1" w:styleId="aa">
    <w:name w:val="日期 字符"/>
    <w:basedOn w:val="a0"/>
    <w:link w:val="a9"/>
    <w:uiPriority w:val="99"/>
    <w:semiHidden/>
    <w:rsid w:val="00EC496A"/>
    <w:rPr>
      <w:rFonts w:ascii="Times New Roman" w:eastAsia="宋体" w:hAnsi="Times New Roman" w:cs="Times New Roman"/>
      <w:szCs w:val="24"/>
    </w:rPr>
  </w:style>
  <w:style w:type="character" w:customStyle="1" w:styleId="a8">
    <w:name w:val="纯文本 字符"/>
    <w:basedOn w:val="a0"/>
    <w:link w:val="a7"/>
    <w:uiPriority w:val="99"/>
    <w:semiHidden/>
    <w:rsid w:val="00EC496A"/>
    <w:rPr>
      <w:rFonts w:ascii="宋体" w:eastAsia="宋体" w:hAnsi="Courier New" w:cs="Courier New"/>
      <w:szCs w:val="21"/>
    </w:rPr>
  </w:style>
  <w:style w:type="character" w:customStyle="1" w:styleId="a5">
    <w:name w:val="正文文本首行缩进 字符"/>
    <w:basedOn w:val="a6"/>
    <w:link w:val="a3"/>
    <w:uiPriority w:val="99"/>
    <w:semiHidden/>
    <w:rsid w:val="00EC496A"/>
    <w:rPr>
      <w:rFonts w:ascii="Times New Roman" w:eastAsia="宋体" w:hAnsi="Times New Roman" w:cs="Times New Roman"/>
      <w:szCs w:val="24"/>
    </w:rPr>
  </w:style>
  <w:style w:type="character" w:customStyle="1" w:styleId="ae">
    <w:name w:val="页脚 字符"/>
    <w:basedOn w:val="a0"/>
    <w:link w:val="ad"/>
    <w:uiPriority w:val="99"/>
    <w:semiHidden/>
    <w:rsid w:val="00EC496A"/>
    <w:rPr>
      <w:rFonts w:ascii="Times New Roman" w:eastAsia="宋体" w:hAnsi="Times New Roman" w:cs="Times New Roman"/>
      <w:sz w:val="18"/>
      <w:szCs w:val="18"/>
    </w:rPr>
  </w:style>
  <w:style w:type="character" w:customStyle="1" w:styleId="ac">
    <w:name w:val="批注框文本 字符"/>
    <w:basedOn w:val="a0"/>
    <w:link w:val="ab"/>
    <w:uiPriority w:val="99"/>
    <w:semiHidden/>
    <w:rsid w:val="00EC496A"/>
    <w:rPr>
      <w:rFonts w:ascii="Times New Roman" w:eastAsia="宋体" w:hAnsi="Times New Roman" w:cs="Times New Roman"/>
      <w:sz w:val="18"/>
      <w:szCs w:val="18"/>
    </w:rPr>
  </w:style>
  <w:style w:type="character" w:customStyle="1" w:styleId="20">
    <w:name w:val="正文文本缩进 2 字符"/>
    <w:basedOn w:val="a0"/>
    <w:link w:val="2"/>
    <w:uiPriority w:val="99"/>
    <w:rsid w:val="00EC496A"/>
    <w:rPr>
      <w:rFonts w:ascii="仿宋_GB2312" w:eastAsia="仿宋_GB2312" w:hAnsi="Times New Roman" w:cs="Times New Roman"/>
      <w:sz w:val="24"/>
      <w:szCs w:val="24"/>
    </w:rPr>
  </w:style>
  <w:style w:type="character" w:customStyle="1" w:styleId="30">
    <w:name w:val="正文文本缩进 3 字符"/>
    <w:basedOn w:val="a0"/>
    <w:link w:val="3"/>
    <w:uiPriority w:val="99"/>
    <w:rsid w:val="00EC496A"/>
    <w:rPr>
      <w:rFonts w:ascii="宋体" w:eastAsia="宋体" w:hAnsi="Times New Roman" w:cs="Times New Roman"/>
      <w:kern w:val="0"/>
      <w:sz w:val="24"/>
      <w:szCs w:val="24"/>
    </w:rPr>
  </w:style>
  <w:style w:type="paragraph" w:customStyle="1" w:styleId="1">
    <w:name w:val="列出段落1"/>
    <w:basedOn w:val="a"/>
    <w:qFormat/>
    <w:rsid w:val="00EC496A"/>
    <w:pPr>
      <w:ind w:firstLineChars="200" w:firstLine="420"/>
    </w:pPr>
    <w:rPr>
      <w:rFonts w:ascii="Calibri" w:hAnsi="Calibri"/>
      <w:szCs w:val="22"/>
    </w:rPr>
  </w:style>
  <w:style w:type="paragraph" w:customStyle="1" w:styleId="11">
    <w:name w:val="列出段落11"/>
    <w:basedOn w:val="a"/>
    <w:uiPriority w:val="34"/>
    <w:qFormat/>
    <w:rsid w:val="00EC496A"/>
    <w:pPr>
      <w:ind w:firstLineChars="200" w:firstLine="420"/>
    </w:pPr>
  </w:style>
  <w:style w:type="paragraph" w:customStyle="1" w:styleId="p0">
    <w:name w:val="p0"/>
    <w:basedOn w:val="a"/>
    <w:uiPriority w:val="99"/>
    <w:rsid w:val="00EC496A"/>
    <w:pPr>
      <w:widowControl/>
      <w:spacing w:before="75" w:after="75"/>
      <w:jc w:val="left"/>
    </w:pPr>
    <w:rPr>
      <w:rFonts w:ascii="宋体" w:hAnsi="宋体" w:cs="宋体"/>
      <w:kern w:val="0"/>
      <w:sz w:val="24"/>
    </w:rPr>
  </w:style>
  <w:style w:type="paragraph" w:customStyle="1" w:styleId="af4">
    <w:name w:val="表格正文"/>
    <w:basedOn w:val="a"/>
    <w:qFormat/>
    <w:rsid w:val="00EC496A"/>
    <w:pPr>
      <w:spacing w:line="360" w:lineRule="atLeast"/>
      <w:textAlignment w:val="baseline"/>
    </w:pPr>
  </w:style>
  <w:style w:type="paragraph" w:customStyle="1" w:styleId="10">
    <w:name w:val="修订1"/>
    <w:uiPriority w:val="99"/>
    <w:semiHidden/>
    <w:qFormat/>
    <w:rsid w:val="00EC496A"/>
    <w:rPr>
      <w:rFonts w:ascii="Times New Roman" w:eastAsia="宋体" w:hAnsi="Times New Roman" w:cs="Times New Roman"/>
      <w:kern w:val="2"/>
      <w:sz w:val="21"/>
      <w:szCs w:val="24"/>
    </w:rPr>
  </w:style>
  <w:style w:type="paragraph" w:customStyle="1" w:styleId="2A">
    <w:name w:val="表格样式 2 A"/>
    <w:qFormat/>
    <w:rsid w:val="00EC496A"/>
    <w:pPr>
      <w:widowControl w:val="0"/>
      <w:jc w:val="both"/>
    </w:pPr>
    <w:rPr>
      <w:rFonts w:ascii="Helvetica Neue" w:eastAsia="Arial Unicode MS" w:hAnsi="Helvetica Neue" w:cs="Arial Unicode MS"/>
      <w:color w:val="000000"/>
      <w:sz w:val="21"/>
      <w:szCs w:val="22"/>
    </w:rPr>
  </w:style>
  <w:style w:type="paragraph" w:customStyle="1" w:styleId="21">
    <w:name w:val="列出段落2"/>
    <w:basedOn w:val="a"/>
    <w:uiPriority w:val="99"/>
    <w:qFormat/>
    <w:rsid w:val="00EC496A"/>
    <w:pPr>
      <w:ind w:firstLineChars="200" w:firstLine="420"/>
    </w:pPr>
  </w:style>
  <w:style w:type="table" w:customStyle="1" w:styleId="TableNormal">
    <w:name w:val="Table Normal"/>
    <w:qFormat/>
    <w:rsid w:val="00EC496A"/>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7913</Words>
  <Characters>45106</Characters>
  <Application>Microsoft Office Word</Application>
  <DocSecurity>0</DocSecurity>
  <Lines>375</Lines>
  <Paragraphs>105</Paragraphs>
  <ScaleCrop>false</ScaleCrop>
  <Company/>
  <LinksUpToDate>false</LinksUpToDate>
  <CharactersWithSpaces>52914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2019-11-19T01:42:00Z</cp:lastPrinted>
  <dcterms:created xsi:type="dcterms:W3CDTF">2019-11-21T01:40:00Z</dcterms:created>
  <dcterms:modified xsi:type="dcterms:W3CDTF">2019-11-21T02:23:00Z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