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9B4" w:rsidRDefault="00B069B4" w:rsidP="00B069B4">
      <w:pPr>
        <w:snapToGrid w:val="0"/>
        <w:spacing w:line="540" w:lineRule="exact"/>
        <w:jc w:val="center"/>
        <w:outlineLvl w:val="0"/>
        <w:rPr>
          <w:b/>
          <w:sz w:val="36"/>
          <w:szCs w:val="36"/>
        </w:rPr>
      </w:pPr>
      <w:bookmarkStart w:id="0" w:name="_Toc188469918"/>
      <w:bookmarkStart w:id="1" w:name="OLE_LINK10"/>
      <w:bookmarkStart w:id="2" w:name="OLE_LINK11"/>
      <w:bookmarkStart w:id="3" w:name="_GoBack"/>
      <w:bookmarkEnd w:id="3"/>
      <w:r>
        <w:rPr>
          <w:rFonts w:hint="eastAsia"/>
          <w:b/>
          <w:sz w:val="36"/>
          <w:szCs w:val="36"/>
        </w:rPr>
        <w:t>采购需求</w:t>
      </w:r>
      <w:bookmarkEnd w:id="0"/>
    </w:p>
    <w:p w:rsidR="00B069B4" w:rsidRDefault="00B069B4" w:rsidP="00B069B4">
      <w:pPr>
        <w:snapToGrid w:val="0"/>
        <w:spacing w:line="540" w:lineRule="exact"/>
        <w:jc w:val="center"/>
        <w:outlineLvl w:val="0"/>
        <w:rPr>
          <w:b/>
          <w:sz w:val="36"/>
          <w:szCs w:val="36"/>
        </w:rPr>
      </w:pPr>
    </w:p>
    <w:p w:rsidR="00B069B4" w:rsidRDefault="00B069B4" w:rsidP="00B069B4">
      <w:pPr>
        <w:pStyle w:val="SOW"/>
        <w:spacing w:beforeLines="50" w:line="360" w:lineRule="auto"/>
        <w:ind w:firstLine="0"/>
        <w:rPr>
          <w:rFonts w:ascii="仿宋" w:eastAsia="仿宋" w:hAnsi="仿宋"/>
          <w:b/>
          <w:szCs w:val="24"/>
        </w:rPr>
      </w:pPr>
      <w:r>
        <w:rPr>
          <w:rFonts w:ascii="仿宋" w:eastAsia="仿宋" w:hAnsi="仿宋" w:hint="eastAsia"/>
          <w:b/>
          <w:szCs w:val="24"/>
        </w:rPr>
        <w:t>一、采购标的需实现的功能或者目标，以及为落实政府采购政策需满足的要求</w:t>
      </w:r>
    </w:p>
    <w:p w:rsidR="00B069B4" w:rsidRDefault="00B069B4" w:rsidP="00B069B4">
      <w:pPr>
        <w:pStyle w:val="SOW"/>
        <w:tabs>
          <w:tab w:val="left" w:pos="7980"/>
        </w:tabs>
        <w:snapToGrid/>
        <w:spacing w:beforeLines="50" w:line="360" w:lineRule="auto"/>
        <w:ind w:firstLine="0"/>
        <w:rPr>
          <w:rFonts w:ascii="仿宋" w:eastAsia="仿宋" w:hAnsi="仿宋"/>
          <w:b/>
          <w:bCs/>
          <w:szCs w:val="24"/>
        </w:rPr>
      </w:pPr>
      <w:r>
        <w:rPr>
          <w:rFonts w:ascii="仿宋" w:eastAsia="仿宋" w:hAnsi="仿宋" w:hint="eastAsia"/>
          <w:b/>
          <w:bCs/>
          <w:szCs w:val="24"/>
        </w:rPr>
        <w:t>（一）采购标的需实现的功能或者目标：</w:t>
      </w:r>
    </w:p>
    <w:p w:rsidR="00B069B4" w:rsidRDefault="00B069B4" w:rsidP="00B069B4">
      <w:pPr>
        <w:autoSpaceDE w:val="0"/>
        <w:autoSpaceDN w:val="0"/>
        <w:adjustRightInd w:val="0"/>
        <w:spacing w:before="50" w:line="360" w:lineRule="auto"/>
        <w:ind w:firstLineChars="200" w:firstLine="480"/>
        <w:rPr>
          <w:rFonts w:ascii="仿宋" w:eastAsia="仿宋" w:hAnsi="仿宋"/>
          <w:sz w:val="24"/>
        </w:rPr>
      </w:pPr>
      <w:r w:rsidRPr="00892B56">
        <w:rPr>
          <w:rFonts w:ascii="仿宋" w:eastAsia="仿宋" w:hAnsi="仿宋" w:hint="eastAsia"/>
          <w:sz w:val="24"/>
        </w:rPr>
        <w:t>本项目承担对全市范围内交管局产权信号灯和附属设施损毁后的维修施工，各支（大）队申报的新建信号灯路口建设、非机动车一次左转、二次过街、完善路口灯具等，工作内容包括信号灯路口的地下隐蔽工程建设维修、灯具</w:t>
      </w:r>
      <w:proofErr w:type="gramStart"/>
      <w:r w:rsidRPr="00892B56">
        <w:rPr>
          <w:rFonts w:ascii="仿宋" w:eastAsia="仿宋" w:hAnsi="仿宋" w:hint="eastAsia"/>
          <w:sz w:val="24"/>
        </w:rPr>
        <w:t>杆具建设</w:t>
      </w:r>
      <w:proofErr w:type="gramEnd"/>
      <w:r w:rsidRPr="00892B56">
        <w:rPr>
          <w:rFonts w:ascii="仿宋" w:eastAsia="仿宋" w:hAnsi="仿宋" w:hint="eastAsia"/>
          <w:sz w:val="24"/>
        </w:rPr>
        <w:t>维修、材料采购及其他交通信号设施的维修等。</w:t>
      </w:r>
    </w:p>
    <w:p w:rsidR="00B069B4" w:rsidRDefault="00B069B4" w:rsidP="00B069B4">
      <w:pPr>
        <w:pStyle w:val="SOW"/>
        <w:snapToGrid/>
        <w:spacing w:beforeLines="50" w:line="360" w:lineRule="auto"/>
        <w:ind w:firstLine="0"/>
        <w:rPr>
          <w:rFonts w:ascii="仿宋" w:eastAsia="仿宋" w:hAnsi="仿宋"/>
          <w:b/>
          <w:bCs/>
          <w:szCs w:val="24"/>
        </w:rPr>
      </w:pPr>
      <w:r>
        <w:rPr>
          <w:rFonts w:ascii="仿宋" w:eastAsia="仿宋" w:hAnsi="仿宋" w:hint="eastAsia"/>
          <w:b/>
          <w:bCs/>
          <w:szCs w:val="24"/>
        </w:rPr>
        <w:t>（二）为落实政府采购政策需满足的要求</w:t>
      </w:r>
    </w:p>
    <w:p w:rsidR="00B069B4" w:rsidRDefault="00B069B4" w:rsidP="00B069B4">
      <w:pPr>
        <w:numPr>
          <w:ilvl w:val="0"/>
          <w:numId w:val="38"/>
        </w:numPr>
        <w:tabs>
          <w:tab w:val="left" w:pos="900"/>
        </w:tabs>
        <w:spacing w:beforeLines="50" w:before="120" w:line="360" w:lineRule="auto"/>
        <w:rPr>
          <w:rFonts w:ascii="仿宋" w:eastAsia="仿宋" w:hAnsi="仿宋"/>
          <w:sz w:val="24"/>
        </w:rPr>
      </w:pPr>
      <w:r>
        <w:rPr>
          <w:rFonts w:ascii="仿宋" w:eastAsia="仿宋" w:hAnsi="仿宋" w:hint="eastAsia"/>
          <w:sz w:val="24"/>
        </w:rPr>
        <w:t>促进中小企业发展政策：</w:t>
      </w:r>
      <w:r w:rsidRPr="00B90AB7">
        <w:rPr>
          <w:rFonts w:ascii="仿宋" w:eastAsia="仿宋" w:hAnsi="仿宋" w:hint="eastAsia"/>
          <w:sz w:val="24"/>
        </w:rPr>
        <w:t>根据《政府采购促进中小企业发展管理办法》规定，本项目采购货物为小型或微型企业制造的，投标人应出具招标文件要求的《中小企业声明函》给予证明，否则评标时不予认可。投标人应对提交的中小企业声明函的真实性负责，提交的中小企业</w:t>
      </w:r>
      <w:proofErr w:type="gramStart"/>
      <w:r w:rsidRPr="00B90AB7">
        <w:rPr>
          <w:rFonts w:ascii="仿宋" w:eastAsia="仿宋" w:hAnsi="仿宋" w:hint="eastAsia"/>
          <w:sz w:val="24"/>
        </w:rPr>
        <w:t>声明函不真实</w:t>
      </w:r>
      <w:proofErr w:type="gramEnd"/>
      <w:r w:rsidRPr="00B90AB7">
        <w:rPr>
          <w:rFonts w:ascii="仿宋" w:eastAsia="仿宋" w:hAnsi="仿宋" w:hint="eastAsia"/>
          <w:sz w:val="24"/>
        </w:rPr>
        <w:t>的，应承担相应的法律责任。（注：依据《政府采购促进中小企业发展管理办法》规定享受扶持政策获得政府采购合同的小</w:t>
      </w:r>
      <w:proofErr w:type="gramStart"/>
      <w:r w:rsidRPr="00B90AB7">
        <w:rPr>
          <w:rFonts w:ascii="仿宋" w:eastAsia="仿宋" w:hAnsi="仿宋" w:hint="eastAsia"/>
          <w:sz w:val="24"/>
        </w:rPr>
        <w:t>微企业</w:t>
      </w:r>
      <w:proofErr w:type="gramEnd"/>
      <w:r w:rsidRPr="00B90AB7">
        <w:rPr>
          <w:rFonts w:ascii="仿宋" w:eastAsia="仿宋" w:hAnsi="仿宋" w:hint="eastAsia"/>
          <w:sz w:val="24"/>
        </w:rPr>
        <w:t>不得将合同分包给大中型企业，中型企业不得将合同分包给大型企业。）</w:t>
      </w:r>
    </w:p>
    <w:p w:rsidR="00B069B4" w:rsidRDefault="00B069B4" w:rsidP="00B069B4">
      <w:pPr>
        <w:pStyle w:val="SOW"/>
        <w:numPr>
          <w:ilvl w:val="0"/>
          <w:numId w:val="38"/>
        </w:numPr>
        <w:spacing w:beforeLines="50" w:line="360" w:lineRule="auto"/>
        <w:rPr>
          <w:rFonts w:ascii="仿宋" w:eastAsia="仿宋" w:hAnsi="仿宋"/>
          <w:szCs w:val="24"/>
        </w:rPr>
      </w:pPr>
      <w:r>
        <w:rPr>
          <w:rFonts w:ascii="仿宋" w:eastAsia="仿宋" w:hAnsi="仿宋" w:hint="eastAsia"/>
          <w:szCs w:val="24"/>
        </w:rPr>
        <w:t>监狱企业扶持政策：</w:t>
      </w:r>
      <w:r>
        <w:rPr>
          <w:rFonts w:ascii="仿宋" w:eastAsia="仿宋" w:hAnsi="仿宋" w:hint="eastAsia"/>
          <w:iCs/>
          <w:szCs w:val="24"/>
        </w:rPr>
        <w:t>投标人如为监狱企业将视同为小型或微型企业，</w:t>
      </w:r>
      <w:r>
        <w:rPr>
          <w:rFonts w:ascii="仿宋" w:eastAsia="仿宋" w:hAnsi="仿宋" w:hint="eastAsia"/>
          <w:szCs w:val="24"/>
        </w:rPr>
        <w:t>且所投产品为小型或微型企业生产的，</w:t>
      </w:r>
      <w:r>
        <w:rPr>
          <w:rFonts w:ascii="仿宋" w:eastAsia="仿宋" w:hAnsi="仿宋" w:hint="eastAsia"/>
          <w:iCs/>
          <w:szCs w:val="24"/>
        </w:rPr>
        <w:t>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r>
        <w:rPr>
          <w:rFonts w:ascii="仿宋" w:eastAsia="仿宋" w:hAnsi="仿宋" w:hint="eastAsia"/>
          <w:szCs w:val="24"/>
        </w:rPr>
        <w:t>。</w:t>
      </w:r>
    </w:p>
    <w:p w:rsidR="00B069B4" w:rsidRDefault="00B069B4" w:rsidP="00B069B4">
      <w:pPr>
        <w:pStyle w:val="SOW"/>
        <w:numPr>
          <w:ilvl w:val="0"/>
          <w:numId w:val="38"/>
        </w:numPr>
        <w:spacing w:beforeLines="50" w:line="360" w:lineRule="auto"/>
        <w:rPr>
          <w:rFonts w:ascii="仿宋" w:eastAsia="仿宋" w:hAnsi="仿宋"/>
          <w:szCs w:val="24"/>
        </w:rPr>
      </w:pPr>
      <w:r>
        <w:rPr>
          <w:rFonts w:ascii="仿宋" w:eastAsia="仿宋" w:hAnsi="仿宋" w:hint="eastAsia"/>
          <w:szCs w:val="24"/>
        </w:rPr>
        <w:t>促进残疾人就业政府采购政策：根据《三部门联合发布关于促进残疾人就业政府采购政策的通知》（财库〔2017〕141号）规定，符合条件的残疾人福利性单位在参加本项目政府采购活动时，投标人应出具招标文件要求的《残疾人福利性单位声明函》，并对声明的真实性承担法律责任。中标、成交投标人为残疾人福利性单位的，采购代理机构将随中标结果同时公告其《残疾人福利性单位声明函》，接受社会监督。残疾人福利性单位视同小型、微型企业。不重复享受政策。</w:t>
      </w:r>
    </w:p>
    <w:p w:rsidR="00B069B4" w:rsidRDefault="00B069B4" w:rsidP="00B069B4">
      <w:pPr>
        <w:numPr>
          <w:ilvl w:val="0"/>
          <w:numId w:val="38"/>
        </w:numPr>
        <w:tabs>
          <w:tab w:val="left" w:pos="900"/>
        </w:tabs>
        <w:spacing w:beforeLines="50" w:before="120" w:line="360" w:lineRule="auto"/>
        <w:rPr>
          <w:rFonts w:ascii="仿宋" w:eastAsia="仿宋" w:hAnsi="仿宋"/>
          <w:sz w:val="24"/>
        </w:rPr>
      </w:pPr>
      <w:r>
        <w:rPr>
          <w:rFonts w:ascii="仿宋" w:eastAsia="仿宋" w:hAnsi="仿宋" w:hint="eastAsia"/>
          <w:sz w:val="24"/>
        </w:rPr>
        <w:t>鼓励节能政策：投标人的</w:t>
      </w:r>
      <w:r>
        <w:rPr>
          <w:rFonts w:ascii="仿宋" w:eastAsia="仿宋" w:hAnsi="仿宋" w:hint="eastAsia"/>
          <w:kern w:val="0"/>
          <w:sz w:val="24"/>
        </w:rPr>
        <w:t>投标产品属于财政部、发展改革委公布的“节能产品政府采购品目清单”范围的</w:t>
      </w:r>
      <w:r>
        <w:rPr>
          <w:rFonts w:ascii="仿宋" w:eastAsia="仿宋" w:hAnsi="仿宋" w:hint="eastAsia"/>
          <w:sz w:val="24"/>
        </w:rPr>
        <w:t>，投标人需提供</w:t>
      </w:r>
      <w:r>
        <w:rPr>
          <w:rFonts w:ascii="仿宋" w:eastAsia="仿宋" w:hAnsi="仿宋" w:hint="eastAsia"/>
          <w:kern w:val="0"/>
          <w:sz w:val="24"/>
        </w:rPr>
        <w:t>国家确定的</w:t>
      </w:r>
      <w:r>
        <w:rPr>
          <w:rFonts w:ascii="仿宋" w:eastAsia="仿宋" w:hAnsi="仿宋" w:hint="eastAsia"/>
          <w:sz w:val="24"/>
        </w:rPr>
        <w:t>认证机构出具的、处于有效期之</w:t>
      </w:r>
      <w:r>
        <w:rPr>
          <w:rFonts w:ascii="仿宋" w:eastAsia="仿宋" w:hAnsi="仿宋" w:hint="eastAsia"/>
          <w:sz w:val="24"/>
        </w:rPr>
        <w:lastRenderedPageBreak/>
        <w:t>内的节能产品认证证书。</w:t>
      </w:r>
      <w:r>
        <w:rPr>
          <w:rFonts w:ascii="仿宋" w:eastAsia="仿宋" w:hAnsi="仿宋" w:hint="eastAsia"/>
          <w:kern w:val="0"/>
          <w:sz w:val="24"/>
        </w:rPr>
        <w:t>国家确定的</w:t>
      </w:r>
      <w:r>
        <w:rPr>
          <w:rFonts w:ascii="仿宋" w:eastAsia="仿宋" w:hAnsi="仿宋" w:hint="eastAsia"/>
          <w:sz w:val="24"/>
        </w:rPr>
        <w:t>认证机构和节能产品获证产品信息可从市场监管总局组建的节能产品、环境标志产品认证结果信息发布平台或中国政府采购网（www.ccgp.gov.cn）建立的认证结果信息发布平台链接中查询下载。</w:t>
      </w:r>
    </w:p>
    <w:p w:rsidR="00B069B4" w:rsidRDefault="00B069B4" w:rsidP="00B069B4">
      <w:pPr>
        <w:numPr>
          <w:ilvl w:val="0"/>
          <w:numId w:val="38"/>
        </w:numPr>
        <w:tabs>
          <w:tab w:val="left" w:pos="900"/>
        </w:tabs>
        <w:spacing w:beforeLines="50" w:before="120" w:line="360" w:lineRule="auto"/>
        <w:rPr>
          <w:rFonts w:ascii="仿宋" w:eastAsia="仿宋" w:hAnsi="仿宋"/>
          <w:sz w:val="24"/>
        </w:rPr>
      </w:pPr>
      <w:r>
        <w:rPr>
          <w:rFonts w:ascii="仿宋" w:eastAsia="仿宋" w:hAnsi="仿宋" w:hint="eastAsia"/>
          <w:sz w:val="24"/>
        </w:rPr>
        <w:t>鼓励环保政策：投标人的</w:t>
      </w:r>
      <w:r>
        <w:rPr>
          <w:rFonts w:ascii="仿宋" w:eastAsia="仿宋" w:hAnsi="仿宋" w:hint="eastAsia"/>
          <w:kern w:val="0"/>
          <w:sz w:val="24"/>
        </w:rPr>
        <w:t>投标产品属于财政部、生态环境部公布的“环境标志产品政府采购品目清单”范围的</w:t>
      </w:r>
      <w:r>
        <w:rPr>
          <w:rFonts w:ascii="仿宋" w:eastAsia="仿宋" w:hAnsi="仿宋" w:hint="eastAsia"/>
          <w:sz w:val="24"/>
        </w:rPr>
        <w:t>，投标人需提供</w:t>
      </w:r>
      <w:r>
        <w:rPr>
          <w:rFonts w:ascii="仿宋" w:eastAsia="仿宋" w:hAnsi="仿宋" w:hint="eastAsia"/>
          <w:kern w:val="0"/>
          <w:sz w:val="24"/>
        </w:rPr>
        <w:t>国家确定的</w:t>
      </w:r>
      <w:r>
        <w:rPr>
          <w:rFonts w:ascii="仿宋" w:eastAsia="仿宋" w:hAnsi="仿宋" w:hint="eastAsia"/>
          <w:sz w:val="24"/>
        </w:rPr>
        <w:t>认证机构出具的、处于有效期之内的</w:t>
      </w:r>
      <w:r>
        <w:rPr>
          <w:rFonts w:ascii="仿宋" w:eastAsia="仿宋" w:hAnsi="仿宋" w:hint="eastAsia"/>
          <w:kern w:val="0"/>
          <w:sz w:val="24"/>
        </w:rPr>
        <w:t>环境标志</w:t>
      </w:r>
      <w:r>
        <w:rPr>
          <w:rFonts w:ascii="仿宋" w:eastAsia="仿宋" w:hAnsi="仿宋" w:hint="eastAsia"/>
          <w:sz w:val="24"/>
        </w:rPr>
        <w:t>产品认证证书。</w:t>
      </w:r>
      <w:r>
        <w:rPr>
          <w:rFonts w:ascii="仿宋" w:eastAsia="仿宋" w:hAnsi="仿宋" w:hint="eastAsia"/>
          <w:kern w:val="0"/>
          <w:sz w:val="24"/>
        </w:rPr>
        <w:t>国家确定的</w:t>
      </w:r>
      <w:r>
        <w:rPr>
          <w:rFonts w:ascii="仿宋" w:eastAsia="仿宋" w:hAnsi="仿宋" w:hint="eastAsia"/>
          <w:sz w:val="24"/>
        </w:rPr>
        <w:t>认证机构和</w:t>
      </w:r>
      <w:r>
        <w:rPr>
          <w:rFonts w:ascii="仿宋" w:eastAsia="仿宋" w:hAnsi="仿宋" w:hint="eastAsia"/>
          <w:kern w:val="0"/>
          <w:sz w:val="24"/>
        </w:rPr>
        <w:t>环境标志</w:t>
      </w:r>
      <w:r>
        <w:rPr>
          <w:rFonts w:ascii="仿宋" w:eastAsia="仿宋" w:hAnsi="仿宋" w:hint="eastAsia"/>
          <w:sz w:val="24"/>
        </w:rPr>
        <w:t>产品获证产品信息可从市场监管总局组建的节能产品、环境标志产品认证结果信息发布平台或中国政府采购网（www.ccgp.gov.cn）建立的认证结果信息发布平台链接中查询下载。</w:t>
      </w:r>
    </w:p>
    <w:p w:rsidR="00B069B4" w:rsidRDefault="00B069B4" w:rsidP="00B069B4">
      <w:pPr>
        <w:pStyle w:val="SOW"/>
        <w:spacing w:beforeLines="50" w:line="360" w:lineRule="auto"/>
        <w:ind w:firstLine="0"/>
        <w:rPr>
          <w:rFonts w:ascii="仿宋" w:eastAsia="仿宋" w:hAnsi="仿宋"/>
          <w:b/>
          <w:szCs w:val="24"/>
        </w:rPr>
      </w:pPr>
      <w:r>
        <w:rPr>
          <w:rFonts w:ascii="仿宋" w:eastAsia="仿宋" w:hAnsi="仿宋" w:hint="eastAsia"/>
          <w:b/>
          <w:szCs w:val="24"/>
        </w:rPr>
        <w:t>二、采购标的需执行的国家相关标准、行业标准、地方标准或者其他标准、规范</w:t>
      </w:r>
    </w:p>
    <w:p w:rsidR="00B069B4" w:rsidRDefault="00B069B4" w:rsidP="00B069B4">
      <w:pPr>
        <w:tabs>
          <w:tab w:val="left" w:pos="420"/>
        </w:tabs>
        <w:spacing w:line="360" w:lineRule="auto"/>
        <w:rPr>
          <w:rFonts w:ascii="仿宋" w:eastAsia="仿宋" w:hAnsi="仿宋"/>
          <w:bCs/>
          <w:sz w:val="24"/>
        </w:rPr>
      </w:pPr>
      <w:r>
        <w:rPr>
          <w:rFonts w:ascii="仿宋" w:eastAsia="仿宋" w:hAnsi="仿宋" w:hint="eastAsia"/>
          <w:kern w:val="0"/>
          <w:sz w:val="24"/>
        </w:rPr>
        <w:t>无</w:t>
      </w:r>
    </w:p>
    <w:p w:rsidR="00B069B4" w:rsidRDefault="00B069B4" w:rsidP="00B069B4">
      <w:pPr>
        <w:pStyle w:val="SOW"/>
        <w:spacing w:beforeLines="50" w:line="360" w:lineRule="auto"/>
        <w:ind w:firstLine="0"/>
        <w:rPr>
          <w:rFonts w:ascii="仿宋" w:eastAsia="仿宋" w:hAnsi="仿宋"/>
          <w:b/>
          <w:szCs w:val="24"/>
        </w:rPr>
      </w:pPr>
      <w:r>
        <w:rPr>
          <w:rFonts w:ascii="仿宋" w:eastAsia="仿宋" w:hAnsi="仿宋" w:hint="eastAsia"/>
          <w:b/>
          <w:szCs w:val="24"/>
        </w:rPr>
        <w:t>三、采购标的</w:t>
      </w:r>
      <w:proofErr w:type="gramStart"/>
      <w:r>
        <w:rPr>
          <w:rFonts w:ascii="仿宋" w:eastAsia="仿宋" w:hAnsi="仿宋" w:hint="eastAsia"/>
          <w:b/>
          <w:szCs w:val="24"/>
        </w:rPr>
        <w:t>的</w:t>
      </w:r>
      <w:proofErr w:type="gramEnd"/>
      <w:r>
        <w:rPr>
          <w:rFonts w:ascii="仿宋" w:eastAsia="仿宋" w:hAnsi="仿宋" w:hint="eastAsia"/>
          <w:b/>
          <w:szCs w:val="24"/>
        </w:rPr>
        <w:t>数量、采购项目交付或者实施的时间和地点</w:t>
      </w:r>
    </w:p>
    <w:p w:rsidR="00B069B4" w:rsidRDefault="00B069B4" w:rsidP="00B069B4">
      <w:pPr>
        <w:pStyle w:val="SOW"/>
        <w:snapToGrid/>
        <w:spacing w:beforeLines="50" w:line="360" w:lineRule="auto"/>
        <w:ind w:left="-208" w:firstLine="0"/>
        <w:rPr>
          <w:rFonts w:ascii="仿宋" w:eastAsia="仿宋" w:hAnsi="仿宋"/>
          <w:b/>
          <w:szCs w:val="24"/>
        </w:rPr>
      </w:pPr>
      <w:r>
        <w:rPr>
          <w:rFonts w:ascii="仿宋" w:eastAsia="仿宋" w:hAnsi="仿宋" w:hint="eastAsia"/>
          <w:b/>
          <w:szCs w:val="24"/>
        </w:rPr>
        <w:t>（一）采购标的</w:t>
      </w:r>
      <w:proofErr w:type="gramStart"/>
      <w:r>
        <w:rPr>
          <w:rFonts w:ascii="仿宋" w:eastAsia="仿宋" w:hAnsi="仿宋" w:hint="eastAsia"/>
          <w:b/>
          <w:szCs w:val="24"/>
        </w:rPr>
        <w:t>的</w:t>
      </w:r>
      <w:proofErr w:type="gramEnd"/>
      <w:r>
        <w:rPr>
          <w:rFonts w:ascii="仿宋" w:eastAsia="仿宋" w:hAnsi="仿宋" w:hint="eastAsia"/>
          <w:b/>
          <w:szCs w:val="24"/>
        </w:rPr>
        <w:t>数量</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4399"/>
        <w:gridCol w:w="3827"/>
      </w:tblGrid>
      <w:tr w:rsidR="00B069B4" w:rsidTr="00A256C5">
        <w:trPr>
          <w:trHeight w:val="57"/>
        </w:trPr>
        <w:tc>
          <w:tcPr>
            <w:tcW w:w="449" w:type="pct"/>
            <w:shd w:val="clear" w:color="auto" w:fill="auto"/>
            <w:vAlign w:val="center"/>
          </w:tcPr>
          <w:p w:rsidR="00B069B4" w:rsidRDefault="00B069B4" w:rsidP="00A256C5">
            <w:pPr>
              <w:widowControl/>
              <w:jc w:val="center"/>
              <w:rPr>
                <w:rFonts w:ascii="仿宋" w:eastAsia="仿宋" w:hAnsi="仿宋" w:cs="宋体"/>
                <w:b/>
                <w:kern w:val="0"/>
                <w:sz w:val="24"/>
              </w:rPr>
            </w:pPr>
            <w:proofErr w:type="gramStart"/>
            <w:r>
              <w:rPr>
                <w:rFonts w:ascii="仿宋" w:eastAsia="仿宋" w:hAnsi="仿宋" w:cs="宋体" w:hint="eastAsia"/>
                <w:b/>
                <w:kern w:val="0"/>
                <w:sz w:val="24"/>
              </w:rPr>
              <w:t>包号</w:t>
            </w:r>
            <w:proofErr w:type="gramEnd"/>
          </w:p>
        </w:tc>
        <w:tc>
          <w:tcPr>
            <w:tcW w:w="2433" w:type="pct"/>
            <w:shd w:val="clear" w:color="auto" w:fill="auto"/>
            <w:vAlign w:val="center"/>
          </w:tcPr>
          <w:p w:rsidR="00B069B4" w:rsidRDefault="00B069B4" w:rsidP="00A256C5">
            <w:pPr>
              <w:widowControl/>
              <w:jc w:val="center"/>
              <w:rPr>
                <w:rFonts w:ascii="仿宋" w:eastAsia="仿宋" w:hAnsi="仿宋" w:cs="宋体"/>
                <w:b/>
                <w:kern w:val="0"/>
                <w:sz w:val="24"/>
              </w:rPr>
            </w:pPr>
            <w:r>
              <w:rPr>
                <w:rFonts w:ascii="仿宋" w:eastAsia="仿宋" w:hAnsi="仿宋" w:cs="宋体" w:hint="eastAsia"/>
                <w:b/>
                <w:kern w:val="0"/>
                <w:sz w:val="24"/>
              </w:rPr>
              <w:t>包名称</w:t>
            </w:r>
          </w:p>
        </w:tc>
        <w:tc>
          <w:tcPr>
            <w:tcW w:w="2117" w:type="pct"/>
            <w:shd w:val="clear" w:color="auto" w:fill="auto"/>
            <w:vAlign w:val="center"/>
          </w:tcPr>
          <w:p w:rsidR="00B069B4" w:rsidRDefault="00B069B4" w:rsidP="00A256C5">
            <w:pPr>
              <w:widowControl/>
              <w:jc w:val="center"/>
              <w:rPr>
                <w:rFonts w:ascii="仿宋" w:eastAsia="仿宋" w:hAnsi="仿宋" w:cs="宋体"/>
                <w:b/>
                <w:kern w:val="0"/>
                <w:sz w:val="24"/>
              </w:rPr>
            </w:pPr>
            <w:r>
              <w:rPr>
                <w:rFonts w:ascii="仿宋" w:eastAsia="仿宋" w:hAnsi="仿宋" w:cs="宋体" w:hint="eastAsia"/>
                <w:b/>
                <w:kern w:val="0"/>
                <w:sz w:val="24"/>
              </w:rPr>
              <w:t>是否接受进口产品</w:t>
            </w:r>
          </w:p>
        </w:tc>
      </w:tr>
      <w:tr w:rsidR="00B069B4" w:rsidTr="00A256C5">
        <w:trPr>
          <w:trHeight w:val="533"/>
        </w:trPr>
        <w:tc>
          <w:tcPr>
            <w:tcW w:w="449" w:type="pct"/>
            <w:shd w:val="clear" w:color="auto" w:fill="auto"/>
            <w:noWrap/>
            <w:vAlign w:val="center"/>
          </w:tcPr>
          <w:p w:rsidR="00B069B4" w:rsidRDefault="00B069B4" w:rsidP="00A256C5">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2433" w:type="pct"/>
            <w:shd w:val="clear" w:color="000000" w:fill="FFFFFF"/>
            <w:vAlign w:val="center"/>
          </w:tcPr>
          <w:p w:rsidR="00B069B4" w:rsidRDefault="00B069B4" w:rsidP="00A256C5">
            <w:pPr>
              <w:jc w:val="center"/>
              <w:rPr>
                <w:rFonts w:ascii="仿宋" w:eastAsia="仿宋" w:hAnsi="仿宋" w:cs="宋体"/>
                <w:color w:val="000000"/>
                <w:kern w:val="0"/>
                <w:sz w:val="24"/>
              </w:rPr>
            </w:pPr>
            <w:r>
              <w:rPr>
                <w:rFonts w:ascii="仿宋_GB2312" w:eastAsia="仿宋_GB2312" w:hAnsi="仿宋_GB2312" w:cs="仿宋_GB2312" w:hint="eastAsia"/>
                <w:sz w:val="24"/>
              </w:rPr>
              <w:t>新建</w:t>
            </w:r>
            <w:proofErr w:type="gramStart"/>
            <w:r>
              <w:rPr>
                <w:rFonts w:ascii="仿宋_GB2312" w:eastAsia="仿宋_GB2312" w:hAnsi="仿宋_GB2312" w:cs="仿宋_GB2312" w:hint="eastAsia"/>
                <w:sz w:val="24"/>
              </w:rPr>
              <w:t>完善路口信</w:t>
            </w:r>
            <w:proofErr w:type="gramEnd"/>
            <w:r>
              <w:rPr>
                <w:rFonts w:ascii="仿宋_GB2312" w:eastAsia="仿宋_GB2312" w:hAnsi="仿宋_GB2312" w:cs="仿宋_GB2312" w:hint="eastAsia"/>
                <w:sz w:val="24"/>
              </w:rPr>
              <w:t>号灯和附属设施1</w:t>
            </w:r>
          </w:p>
        </w:tc>
        <w:tc>
          <w:tcPr>
            <w:tcW w:w="2117" w:type="pct"/>
            <w:shd w:val="clear" w:color="auto" w:fill="auto"/>
            <w:noWrap/>
            <w:vAlign w:val="center"/>
          </w:tcPr>
          <w:p w:rsidR="00B069B4" w:rsidRDefault="00B069B4" w:rsidP="00A256C5">
            <w:pPr>
              <w:widowControl/>
              <w:jc w:val="center"/>
              <w:rPr>
                <w:rFonts w:ascii="仿宋" w:eastAsia="仿宋" w:hAnsi="仿宋" w:cs="宋体"/>
                <w:kern w:val="0"/>
                <w:sz w:val="24"/>
              </w:rPr>
            </w:pPr>
            <w:r>
              <w:rPr>
                <w:rFonts w:ascii="仿宋" w:eastAsia="仿宋" w:hAnsi="仿宋" w:cs="宋体" w:hint="eastAsia"/>
                <w:kern w:val="0"/>
                <w:sz w:val="24"/>
              </w:rPr>
              <w:t>否</w:t>
            </w:r>
          </w:p>
        </w:tc>
      </w:tr>
    </w:tbl>
    <w:p w:rsidR="00B069B4" w:rsidRDefault="00B069B4" w:rsidP="00B069B4">
      <w:pPr>
        <w:pStyle w:val="SOW"/>
        <w:snapToGrid/>
        <w:spacing w:beforeLines="50" w:line="360" w:lineRule="auto"/>
        <w:ind w:left="-208" w:firstLine="0"/>
        <w:rPr>
          <w:rFonts w:ascii="仿宋" w:eastAsia="仿宋" w:hAnsi="仿宋"/>
          <w:b/>
          <w:szCs w:val="24"/>
        </w:rPr>
      </w:pPr>
      <w:r>
        <w:rPr>
          <w:rFonts w:ascii="仿宋" w:eastAsia="仿宋" w:hAnsi="仿宋" w:hint="eastAsia"/>
          <w:b/>
          <w:szCs w:val="24"/>
        </w:rPr>
        <w:t>（二）采购项目交付或者实施的时间和地点：</w:t>
      </w:r>
    </w:p>
    <w:p w:rsidR="00B069B4" w:rsidRPr="0041352A" w:rsidRDefault="00B069B4" w:rsidP="00B069B4">
      <w:pPr>
        <w:tabs>
          <w:tab w:val="left" w:pos="900"/>
        </w:tabs>
        <w:spacing w:beforeLines="50" w:before="120" w:line="360" w:lineRule="auto"/>
        <w:rPr>
          <w:rFonts w:ascii="仿宋" w:eastAsia="仿宋" w:hAnsi="仿宋"/>
          <w:sz w:val="24"/>
        </w:rPr>
      </w:pPr>
      <w:r>
        <w:rPr>
          <w:rFonts w:ascii="仿宋" w:eastAsia="仿宋" w:hAnsi="仿宋" w:cs="宋体" w:hint="eastAsia"/>
          <w:sz w:val="24"/>
        </w:rPr>
        <w:t>1、</w:t>
      </w:r>
      <w:r>
        <w:rPr>
          <w:rFonts w:ascii="仿宋" w:eastAsia="仿宋" w:hAnsi="仿宋" w:hint="eastAsia"/>
          <w:sz w:val="24"/>
        </w:rPr>
        <w:t>采购项目（标的）交付的时间：</w:t>
      </w:r>
      <w:r w:rsidRPr="000E25AE">
        <w:rPr>
          <w:rFonts w:ascii="仿宋" w:eastAsia="仿宋" w:hAnsi="仿宋" w:hint="eastAsia"/>
          <w:sz w:val="24"/>
        </w:rPr>
        <w:t>服务期限为自合同签订之日起至2025年12月31日</w:t>
      </w:r>
      <w:r>
        <w:rPr>
          <w:rFonts w:ascii="仿宋" w:eastAsia="仿宋" w:hAnsi="仿宋" w:hint="eastAsia"/>
          <w:sz w:val="24"/>
        </w:rPr>
        <w:t>。</w:t>
      </w:r>
    </w:p>
    <w:p w:rsidR="00B069B4" w:rsidRDefault="00B069B4" w:rsidP="00B069B4">
      <w:pPr>
        <w:spacing w:beforeLines="50" w:before="120" w:line="360" w:lineRule="auto"/>
        <w:rPr>
          <w:rFonts w:ascii="仿宋" w:eastAsia="仿宋" w:hAnsi="仿宋"/>
          <w:sz w:val="24"/>
        </w:rPr>
      </w:pPr>
      <w:r>
        <w:rPr>
          <w:rFonts w:ascii="仿宋" w:eastAsia="仿宋" w:hAnsi="仿宋" w:cs="宋体" w:hint="eastAsia"/>
          <w:sz w:val="24"/>
        </w:rPr>
        <w:t>2、采购项目（标的）交付的地点：</w:t>
      </w:r>
      <w:r w:rsidRPr="0041352A">
        <w:rPr>
          <w:rFonts w:ascii="仿宋" w:eastAsia="仿宋" w:hAnsi="仿宋" w:cs="宋体" w:hint="eastAsia"/>
          <w:sz w:val="24"/>
        </w:rPr>
        <w:t>北京市公安局公安交通管理局指定地点。</w:t>
      </w:r>
    </w:p>
    <w:p w:rsidR="00B069B4" w:rsidRDefault="00B069B4" w:rsidP="00B069B4">
      <w:pPr>
        <w:pStyle w:val="SOW"/>
        <w:spacing w:beforeLines="50" w:line="360" w:lineRule="auto"/>
        <w:ind w:firstLine="0"/>
        <w:rPr>
          <w:rFonts w:ascii="仿宋" w:eastAsia="仿宋" w:hAnsi="仿宋"/>
          <w:b/>
          <w:szCs w:val="24"/>
        </w:rPr>
      </w:pPr>
      <w:r>
        <w:rPr>
          <w:rFonts w:ascii="仿宋" w:eastAsia="仿宋" w:hAnsi="仿宋" w:hint="eastAsia"/>
          <w:b/>
          <w:szCs w:val="24"/>
        </w:rPr>
        <w:t>四、采购标的需满足的服务标准、期限、效率等要求</w:t>
      </w:r>
    </w:p>
    <w:p w:rsidR="00B069B4" w:rsidRDefault="00B069B4" w:rsidP="00B069B4">
      <w:pPr>
        <w:tabs>
          <w:tab w:val="left" w:pos="900"/>
        </w:tabs>
        <w:spacing w:beforeLines="50" w:before="120" w:line="360" w:lineRule="auto"/>
        <w:rPr>
          <w:rFonts w:ascii="仿宋" w:eastAsia="仿宋" w:hAnsi="仿宋"/>
          <w:b/>
          <w:sz w:val="24"/>
        </w:rPr>
      </w:pPr>
      <w:r>
        <w:rPr>
          <w:rFonts w:ascii="仿宋" w:eastAsia="仿宋" w:hAnsi="仿宋" w:hint="eastAsia"/>
          <w:b/>
          <w:sz w:val="24"/>
        </w:rPr>
        <w:t>（一）采购标的需满足的服务标准、效率要求（以各包技术规格中要求为准，如技术规格中无要求，则以本款要求为准。）</w:t>
      </w:r>
    </w:p>
    <w:p w:rsidR="00B069B4" w:rsidRPr="001E5749" w:rsidRDefault="00B069B4" w:rsidP="00B069B4">
      <w:pPr>
        <w:pStyle w:val="a5"/>
        <w:tabs>
          <w:tab w:val="left" w:pos="420"/>
        </w:tabs>
        <w:spacing w:before="50" w:line="360" w:lineRule="auto"/>
        <w:ind w:firstLineChars="200" w:firstLine="480"/>
        <w:rPr>
          <w:rFonts w:ascii="仿宋" w:eastAsia="仿宋" w:hAnsi="仿宋" w:hint="default"/>
          <w:sz w:val="24"/>
        </w:rPr>
      </w:pPr>
      <w:r>
        <w:rPr>
          <w:rFonts w:ascii="仿宋" w:eastAsia="仿宋" w:hAnsi="仿宋"/>
          <w:sz w:val="24"/>
        </w:rPr>
        <w:t>1、</w:t>
      </w:r>
      <w:r w:rsidRPr="001E5749">
        <w:rPr>
          <w:rFonts w:ascii="仿宋" w:eastAsia="仿宋" w:hAnsi="仿宋"/>
          <w:sz w:val="24"/>
        </w:rPr>
        <w:t>中标人应按招标文件的要求提供成熟的全新原厂产品和强有力的技术支持及技术服务。中标人应逐条响应招标文件的技术要求及商务要求，认真填写投标货物技术要求偏离表、售后服务响应表及付款条件响应表。提供详细的设备清单、原产地、品牌、型号、规格、数量和报价。</w:t>
      </w:r>
    </w:p>
    <w:p w:rsidR="00B069B4" w:rsidRDefault="00B069B4" w:rsidP="00B069B4">
      <w:pPr>
        <w:pStyle w:val="a5"/>
        <w:tabs>
          <w:tab w:val="left" w:pos="420"/>
        </w:tabs>
        <w:spacing w:before="50" w:line="360" w:lineRule="auto"/>
        <w:ind w:firstLineChars="200" w:firstLine="480"/>
        <w:rPr>
          <w:rFonts w:ascii="仿宋" w:eastAsia="仿宋" w:hAnsi="仿宋" w:hint="default"/>
          <w:sz w:val="24"/>
          <w:szCs w:val="24"/>
        </w:rPr>
      </w:pPr>
      <w:r>
        <w:rPr>
          <w:rFonts w:ascii="仿宋" w:eastAsia="仿宋" w:hAnsi="仿宋"/>
          <w:sz w:val="24"/>
        </w:rPr>
        <w:t>2、</w:t>
      </w:r>
      <w:r w:rsidRPr="001E5749">
        <w:rPr>
          <w:rFonts w:ascii="仿宋" w:eastAsia="仿宋" w:hAnsi="仿宋"/>
          <w:sz w:val="24"/>
        </w:rPr>
        <w:t>投标人中标后须签订相应的保密承诺。</w:t>
      </w:r>
    </w:p>
    <w:p w:rsidR="00B069B4" w:rsidRDefault="00B069B4" w:rsidP="00B069B4">
      <w:pPr>
        <w:tabs>
          <w:tab w:val="left" w:pos="900"/>
        </w:tabs>
        <w:spacing w:beforeLines="50" w:before="120" w:line="360" w:lineRule="auto"/>
        <w:rPr>
          <w:rFonts w:ascii="仿宋" w:eastAsia="仿宋" w:hAnsi="仿宋"/>
          <w:b/>
          <w:sz w:val="24"/>
        </w:rPr>
      </w:pPr>
      <w:r>
        <w:rPr>
          <w:rFonts w:ascii="仿宋" w:eastAsia="仿宋" w:hAnsi="仿宋" w:hint="eastAsia"/>
          <w:b/>
          <w:sz w:val="24"/>
        </w:rPr>
        <w:t>（二）采购标的需满足的服务期限要求</w:t>
      </w:r>
    </w:p>
    <w:p w:rsidR="00B069B4" w:rsidRPr="001E5749" w:rsidRDefault="00B069B4" w:rsidP="00B069B4">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1、</w:t>
      </w:r>
      <w:r w:rsidRPr="001E5749">
        <w:rPr>
          <w:rFonts w:ascii="仿宋" w:eastAsia="仿宋" w:hAnsi="仿宋" w:hint="eastAsia"/>
          <w:sz w:val="24"/>
        </w:rPr>
        <w:t>服务期限为自合同签订之日起至2025年12月31日。</w:t>
      </w:r>
    </w:p>
    <w:p w:rsidR="00B069B4" w:rsidRDefault="00B069B4" w:rsidP="00B069B4">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lastRenderedPageBreak/>
        <w:t>2、</w:t>
      </w:r>
      <w:r w:rsidRPr="001E5749">
        <w:rPr>
          <w:rFonts w:ascii="仿宋" w:eastAsia="仿宋" w:hAnsi="仿宋" w:hint="eastAsia"/>
          <w:sz w:val="24"/>
        </w:rPr>
        <w:t>项目质保期为服务期结束之日起3年。</w:t>
      </w:r>
    </w:p>
    <w:p w:rsidR="00B069B4" w:rsidRDefault="00B069B4" w:rsidP="00B069B4">
      <w:pPr>
        <w:pStyle w:val="SOW"/>
        <w:spacing w:beforeLines="50" w:line="360" w:lineRule="auto"/>
        <w:ind w:firstLine="0"/>
        <w:rPr>
          <w:rFonts w:ascii="仿宋" w:eastAsia="仿宋" w:hAnsi="仿宋"/>
          <w:b/>
          <w:szCs w:val="24"/>
        </w:rPr>
      </w:pPr>
      <w:r>
        <w:rPr>
          <w:rFonts w:ascii="仿宋" w:eastAsia="仿宋" w:hAnsi="仿宋" w:hint="eastAsia"/>
          <w:b/>
          <w:szCs w:val="24"/>
        </w:rPr>
        <w:t>五、采购标的物验收标准</w:t>
      </w:r>
    </w:p>
    <w:p w:rsidR="00B069B4" w:rsidRPr="00C103BB" w:rsidRDefault="00B069B4" w:rsidP="00B069B4">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1、</w:t>
      </w:r>
      <w:r w:rsidRPr="00C103BB">
        <w:rPr>
          <w:rFonts w:ascii="仿宋" w:eastAsia="仿宋" w:hAnsi="仿宋" w:hint="eastAsia"/>
          <w:sz w:val="24"/>
        </w:rPr>
        <w:t>项目验收应严格按照采购人相关验收规定进行。</w:t>
      </w:r>
    </w:p>
    <w:p w:rsidR="00B069B4" w:rsidRPr="00C103BB" w:rsidRDefault="00B069B4" w:rsidP="00B069B4">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2、</w:t>
      </w:r>
      <w:r w:rsidRPr="00C103BB">
        <w:rPr>
          <w:rFonts w:ascii="仿宋" w:eastAsia="仿宋" w:hAnsi="仿宋" w:hint="eastAsia"/>
          <w:sz w:val="24"/>
        </w:rPr>
        <w:t>验收要求：</w:t>
      </w:r>
    </w:p>
    <w:p w:rsidR="00B069B4" w:rsidRPr="00C103BB" w:rsidRDefault="00B069B4" w:rsidP="00B069B4">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2.1</w:t>
      </w:r>
      <w:r w:rsidRPr="00C103BB">
        <w:rPr>
          <w:rFonts w:ascii="仿宋" w:eastAsia="仿宋" w:hAnsi="仿宋" w:hint="eastAsia"/>
          <w:sz w:val="24"/>
        </w:rPr>
        <w:t>工程设备运抵现场后，由监理单位开展到货验收，并制作验收备忘录，签署验收意见并由监理方备案。</w:t>
      </w:r>
    </w:p>
    <w:p w:rsidR="00B069B4" w:rsidRPr="00C103BB" w:rsidRDefault="00B069B4" w:rsidP="00B069B4">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2.2</w:t>
      </w:r>
      <w:r w:rsidRPr="00C103BB">
        <w:rPr>
          <w:rFonts w:ascii="仿宋" w:eastAsia="仿宋" w:hAnsi="仿宋" w:hint="eastAsia"/>
          <w:sz w:val="24"/>
        </w:rPr>
        <w:t>中标人需要无条件配合采购人和监理方对货物进行检验。</w:t>
      </w:r>
    </w:p>
    <w:p w:rsidR="00B069B4" w:rsidRDefault="00B069B4" w:rsidP="00B069B4">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2.3</w:t>
      </w:r>
      <w:r w:rsidRPr="00C103BB">
        <w:rPr>
          <w:rFonts w:ascii="仿宋" w:eastAsia="仿宋" w:hAnsi="仿宋" w:hint="eastAsia"/>
          <w:sz w:val="24"/>
        </w:rPr>
        <w:t>投标人应在</w:t>
      </w:r>
      <w:r>
        <w:rPr>
          <w:rFonts w:ascii="仿宋" w:eastAsia="仿宋" w:hAnsi="仿宋" w:hint="eastAsia"/>
          <w:sz w:val="24"/>
        </w:rPr>
        <w:t>项目</w:t>
      </w:r>
      <w:r w:rsidRPr="00C103BB">
        <w:rPr>
          <w:rFonts w:ascii="仿宋" w:eastAsia="仿宋" w:hAnsi="仿宋" w:hint="eastAsia"/>
          <w:sz w:val="24"/>
        </w:rPr>
        <w:t>结束前，按照采购人要求，提供经采购人业务部门认可的，可量化的项目年度绩效</w:t>
      </w:r>
      <w:r>
        <w:rPr>
          <w:rFonts w:ascii="仿宋" w:eastAsia="仿宋" w:hAnsi="仿宋" w:hint="eastAsia"/>
          <w:sz w:val="24"/>
        </w:rPr>
        <w:t>自行评估</w:t>
      </w:r>
      <w:r w:rsidRPr="00C103BB">
        <w:rPr>
          <w:rFonts w:ascii="仿宋" w:eastAsia="仿宋" w:hAnsi="仿宋" w:hint="eastAsia"/>
          <w:sz w:val="24"/>
        </w:rPr>
        <w:t>报告。</w:t>
      </w:r>
    </w:p>
    <w:p w:rsidR="00B069B4" w:rsidRDefault="00B069B4" w:rsidP="00B069B4">
      <w:pPr>
        <w:tabs>
          <w:tab w:val="left" w:pos="900"/>
        </w:tabs>
        <w:spacing w:beforeLines="50" w:before="120" w:line="360" w:lineRule="auto"/>
        <w:rPr>
          <w:rFonts w:ascii="仿宋" w:eastAsia="仿宋" w:hAnsi="仿宋"/>
          <w:b/>
          <w:sz w:val="24"/>
        </w:rPr>
      </w:pPr>
      <w:r>
        <w:rPr>
          <w:rFonts w:ascii="仿宋" w:eastAsia="仿宋" w:hAnsi="仿宋" w:hint="eastAsia"/>
          <w:b/>
          <w:sz w:val="24"/>
        </w:rPr>
        <w:t>六、采购标的</w:t>
      </w:r>
      <w:proofErr w:type="gramStart"/>
      <w:r>
        <w:rPr>
          <w:rFonts w:ascii="仿宋" w:eastAsia="仿宋" w:hAnsi="仿宋" w:hint="eastAsia"/>
          <w:b/>
          <w:sz w:val="24"/>
        </w:rPr>
        <w:t>的</w:t>
      </w:r>
      <w:proofErr w:type="gramEnd"/>
      <w:r>
        <w:rPr>
          <w:rFonts w:ascii="仿宋" w:eastAsia="仿宋" w:hAnsi="仿宋" w:hint="eastAsia"/>
          <w:b/>
          <w:sz w:val="24"/>
        </w:rPr>
        <w:t>其他技术、服务等要求</w:t>
      </w:r>
    </w:p>
    <w:p w:rsidR="00B069B4" w:rsidRPr="00C103BB" w:rsidRDefault="00B069B4" w:rsidP="00B069B4">
      <w:pPr>
        <w:tabs>
          <w:tab w:val="left" w:pos="900"/>
        </w:tabs>
        <w:spacing w:beforeLines="50" w:before="120" w:line="360" w:lineRule="auto"/>
        <w:ind w:firstLineChars="200" w:firstLine="480"/>
        <w:rPr>
          <w:rFonts w:ascii="仿宋" w:eastAsia="仿宋" w:hAnsi="仿宋"/>
          <w:sz w:val="24"/>
        </w:rPr>
      </w:pPr>
      <w:r w:rsidRPr="00430FA3">
        <w:rPr>
          <w:rFonts w:ascii="仿宋" w:eastAsia="仿宋" w:hAnsi="仿宋" w:hint="eastAsia"/>
          <w:sz w:val="24"/>
        </w:rPr>
        <w:t>1、</w:t>
      </w:r>
      <w:r w:rsidRPr="00C103BB">
        <w:rPr>
          <w:rFonts w:ascii="仿宋" w:eastAsia="仿宋" w:hAnsi="仿宋" w:hint="eastAsia"/>
          <w:sz w:val="24"/>
        </w:rPr>
        <w:t>付款方式</w:t>
      </w:r>
    </w:p>
    <w:p w:rsidR="00B069B4" w:rsidRPr="00C103BB" w:rsidRDefault="00B069B4" w:rsidP="00B069B4">
      <w:pPr>
        <w:snapToGrid w:val="0"/>
        <w:spacing w:after="160" w:line="360" w:lineRule="auto"/>
        <w:ind w:firstLineChars="196" w:firstLine="470"/>
        <w:rPr>
          <w:rFonts w:ascii="仿宋" w:eastAsia="仿宋" w:hAnsi="仿宋" w:cs="仿宋_GB2312"/>
          <w:sz w:val="24"/>
        </w:rPr>
      </w:pPr>
      <w:r w:rsidRPr="00D128AC">
        <w:rPr>
          <w:rFonts w:ascii="仿宋" w:eastAsia="仿宋" w:hAnsi="仿宋" w:cs="仿宋_GB2312" w:hint="eastAsia"/>
          <w:sz w:val="24"/>
        </w:rPr>
        <w:t>1.1 工程结算数量以采购人派工单和中标</w:t>
      </w:r>
      <w:r w:rsidRPr="00D128AC">
        <w:rPr>
          <w:rFonts w:ascii="仿宋" w:eastAsia="仿宋" w:hAnsi="仿宋" w:hint="eastAsia"/>
          <w:kern w:val="0"/>
          <w:sz w:val="24"/>
        </w:rPr>
        <w:t>人</w:t>
      </w:r>
      <w:r w:rsidRPr="00D128AC">
        <w:rPr>
          <w:rFonts w:ascii="仿宋" w:eastAsia="仿宋" w:hAnsi="仿宋" w:cs="仿宋_GB2312" w:hint="eastAsia"/>
          <w:sz w:val="24"/>
        </w:rPr>
        <w:t>实际完成的工程量为准，并经过采购人、中标人、监理单位三方确认。工程项目以采购人委托的第三</w:t>
      </w:r>
      <w:proofErr w:type="gramStart"/>
      <w:r w:rsidRPr="00D128AC">
        <w:rPr>
          <w:rFonts w:ascii="仿宋" w:eastAsia="仿宋" w:hAnsi="仿宋" w:cs="仿宋_GB2312" w:hint="eastAsia"/>
          <w:sz w:val="24"/>
        </w:rPr>
        <w:t>方社会</w:t>
      </w:r>
      <w:proofErr w:type="gramEnd"/>
      <w:r w:rsidRPr="00D128AC">
        <w:rPr>
          <w:rFonts w:ascii="仿宋" w:eastAsia="仿宋" w:hAnsi="仿宋" w:cs="仿宋_GB2312" w:hint="eastAsia"/>
          <w:sz w:val="24"/>
        </w:rPr>
        <w:t>中介机构的审计结果为准；中标人报审单价不得高于投标报价；中标人送审预算和数量，采购人按社会中介机构的最终审计结果支付。本项目突发应急情况较多，</w:t>
      </w:r>
      <w:proofErr w:type="gramStart"/>
      <w:r w:rsidRPr="00D128AC">
        <w:rPr>
          <w:rFonts w:ascii="仿宋" w:eastAsia="仿宋" w:hAnsi="仿宋" w:cs="仿宋_GB2312" w:hint="eastAsia"/>
          <w:sz w:val="24"/>
        </w:rPr>
        <w:t>若工</w:t>
      </w:r>
      <w:proofErr w:type="gramEnd"/>
      <w:r w:rsidRPr="00D128AC">
        <w:rPr>
          <w:rFonts w:ascii="仿宋" w:eastAsia="仿宋" w:hAnsi="仿宋" w:cs="仿宋_GB2312" w:hint="eastAsia"/>
          <w:sz w:val="24"/>
        </w:rPr>
        <w:t>作内容超出投标报价范围，则工作单价以采购人委托的第三</w:t>
      </w:r>
      <w:proofErr w:type="gramStart"/>
      <w:r w:rsidRPr="00D128AC">
        <w:rPr>
          <w:rFonts w:ascii="仿宋" w:eastAsia="仿宋" w:hAnsi="仿宋" w:cs="仿宋_GB2312" w:hint="eastAsia"/>
          <w:sz w:val="24"/>
        </w:rPr>
        <w:t>方社会</w:t>
      </w:r>
      <w:proofErr w:type="gramEnd"/>
      <w:r w:rsidRPr="00D128AC">
        <w:rPr>
          <w:rFonts w:ascii="仿宋" w:eastAsia="仿宋" w:hAnsi="仿宋" w:cs="仿宋_GB2312" w:hint="eastAsia"/>
          <w:sz w:val="24"/>
        </w:rPr>
        <w:t>中介机构的审计结果为准进行结算。结算总金额不得超过</w:t>
      </w:r>
      <w:r w:rsidRPr="00AD1E4A">
        <w:rPr>
          <w:rFonts w:ascii="仿宋" w:eastAsia="仿宋" w:hAnsi="仿宋" w:cs="仿宋_GB2312" w:hint="eastAsia"/>
          <w:sz w:val="24"/>
        </w:rPr>
        <w:t>采购</w:t>
      </w:r>
      <w:proofErr w:type="gramStart"/>
      <w:r w:rsidRPr="00AD1E4A">
        <w:rPr>
          <w:rFonts w:ascii="仿宋" w:eastAsia="仿宋" w:hAnsi="仿宋" w:cs="仿宋_GB2312" w:hint="eastAsia"/>
          <w:sz w:val="24"/>
        </w:rPr>
        <w:t>包预算</w:t>
      </w:r>
      <w:proofErr w:type="gramEnd"/>
      <w:r w:rsidRPr="00AD1E4A">
        <w:rPr>
          <w:rFonts w:ascii="仿宋" w:eastAsia="仿宋" w:hAnsi="仿宋" w:cs="仿宋_GB2312" w:hint="eastAsia"/>
          <w:sz w:val="24"/>
        </w:rPr>
        <w:t>金额</w:t>
      </w:r>
      <w:r w:rsidRPr="00D128AC">
        <w:rPr>
          <w:rFonts w:ascii="仿宋" w:eastAsia="仿宋" w:hAnsi="仿宋" w:cs="仿宋_GB2312" w:hint="eastAsia"/>
          <w:sz w:val="24"/>
        </w:rPr>
        <w:t>。</w:t>
      </w:r>
    </w:p>
    <w:p w:rsidR="00B069B4" w:rsidRPr="00C103BB" w:rsidRDefault="00B069B4" w:rsidP="00B069B4">
      <w:pPr>
        <w:snapToGrid w:val="0"/>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1.2 本合同不支付预付款，并采取阶段性付款方式。工程阶段性完成，经采购人、监理单位确认合格后，中标人将预算和确定后的工程数量送采购人委托的第三</w:t>
      </w:r>
      <w:proofErr w:type="gramStart"/>
      <w:r w:rsidRPr="00C103BB">
        <w:rPr>
          <w:rFonts w:ascii="仿宋" w:eastAsia="仿宋" w:hAnsi="仿宋" w:cs="仿宋_GB2312" w:hint="eastAsia"/>
          <w:sz w:val="24"/>
        </w:rPr>
        <w:t>方社会</w:t>
      </w:r>
      <w:proofErr w:type="gramEnd"/>
      <w:r w:rsidRPr="00C103BB">
        <w:rPr>
          <w:rFonts w:ascii="仿宋" w:eastAsia="仿宋" w:hAnsi="仿宋" w:cs="仿宋_GB2312" w:hint="eastAsia"/>
          <w:sz w:val="24"/>
        </w:rPr>
        <w:t>中介机构进行审计。采购人在接到社会中介机构的审计结果后，按照审计结果定期支付中标人阶段性</w:t>
      </w:r>
      <w:r>
        <w:rPr>
          <w:rFonts w:ascii="仿宋" w:eastAsia="仿宋" w:hAnsi="仿宋" w:cs="仿宋_GB2312" w:hint="eastAsia"/>
          <w:sz w:val="24"/>
        </w:rPr>
        <w:t>合同款</w:t>
      </w:r>
      <w:r w:rsidRPr="00C103BB">
        <w:rPr>
          <w:rFonts w:ascii="仿宋" w:eastAsia="仿宋" w:hAnsi="仿宋" w:cs="仿宋_GB2312" w:hint="eastAsia"/>
          <w:sz w:val="24"/>
        </w:rPr>
        <w:t>。</w:t>
      </w:r>
    </w:p>
    <w:p w:rsidR="00B069B4" w:rsidRPr="001F40BC" w:rsidRDefault="00B069B4" w:rsidP="00B069B4">
      <w:pPr>
        <w:snapToGrid w:val="0"/>
        <w:spacing w:after="160" w:line="360" w:lineRule="auto"/>
        <w:ind w:firstLineChars="200" w:firstLine="480"/>
        <w:rPr>
          <w:rFonts w:ascii="仿宋" w:eastAsia="仿宋" w:hAnsi="仿宋" w:cs="仿宋_GB2312"/>
          <w:sz w:val="24"/>
        </w:rPr>
      </w:pPr>
      <w:r>
        <w:rPr>
          <w:rFonts w:ascii="仿宋" w:eastAsia="仿宋" w:hAnsi="仿宋" w:cs="仿宋_GB2312" w:hint="eastAsia"/>
          <w:sz w:val="24"/>
        </w:rPr>
        <w:t>1.2.1</w:t>
      </w:r>
      <w:r w:rsidRPr="00C103BB">
        <w:rPr>
          <w:rFonts w:ascii="仿宋" w:eastAsia="仿宋" w:hAnsi="仿宋" w:cs="仿宋_GB2312" w:hint="eastAsia"/>
          <w:sz w:val="24"/>
        </w:rPr>
        <w:t>中标人应在合同</w:t>
      </w:r>
      <w:r w:rsidRPr="006D0C1C">
        <w:rPr>
          <w:rFonts w:ascii="仿宋" w:eastAsia="仿宋" w:hAnsi="仿宋" w:cs="仿宋_GB2312" w:hint="eastAsia"/>
          <w:sz w:val="24"/>
        </w:rPr>
        <w:t>签订后30</w:t>
      </w:r>
      <w:r w:rsidRPr="00D70DB1">
        <w:rPr>
          <w:rFonts w:ascii="仿宋" w:eastAsia="仿宋" w:hAnsi="仿宋" w:cs="仿宋_GB2312" w:hint="eastAsia"/>
          <w:sz w:val="24"/>
        </w:rPr>
        <w:t>个工作日内向采购人提供合同总额的5%</w:t>
      </w:r>
      <w:r w:rsidRPr="009E1CAD">
        <w:rPr>
          <w:rFonts w:ascii="仿宋" w:eastAsia="仿宋" w:hAnsi="仿宋" w:cs="仿宋_GB2312" w:hint="eastAsia"/>
          <w:sz w:val="24"/>
        </w:rPr>
        <w:t>的履约保证金。</w:t>
      </w:r>
    </w:p>
    <w:p w:rsidR="00B069B4" w:rsidRPr="00C103BB" w:rsidRDefault="00B069B4" w:rsidP="00B069B4">
      <w:pPr>
        <w:snapToGrid w:val="0"/>
        <w:spacing w:after="160" w:line="360" w:lineRule="auto"/>
        <w:ind w:firstLineChars="200" w:firstLine="480"/>
        <w:rPr>
          <w:rFonts w:ascii="仿宋" w:eastAsia="仿宋" w:hAnsi="仿宋" w:cs="仿宋_GB2312"/>
          <w:sz w:val="24"/>
        </w:rPr>
      </w:pPr>
      <w:r>
        <w:rPr>
          <w:rFonts w:ascii="仿宋" w:eastAsia="仿宋" w:hAnsi="仿宋" w:cs="仿宋_GB2312" w:hint="eastAsia"/>
          <w:sz w:val="24"/>
        </w:rPr>
        <w:t>1.2.2</w:t>
      </w:r>
      <w:r w:rsidRPr="001F40BC">
        <w:rPr>
          <w:rFonts w:ascii="仿宋" w:eastAsia="仿宋" w:hAnsi="仿宋" w:cs="仿宋_GB2312" w:hint="eastAsia"/>
          <w:sz w:val="24"/>
        </w:rPr>
        <w:t>履约保证金以履约</w:t>
      </w:r>
      <w:r w:rsidRPr="00AD1E4A">
        <w:rPr>
          <w:rFonts w:ascii="仿宋" w:eastAsia="仿宋" w:hAnsi="仿宋" w:cs="仿宋_GB2312" w:hint="eastAsia"/>
          <w:sz w:val="24"/>
        </w:rPr>
        <w:t>银行保函</w:t>
      </w:r>
      <w:r w:rsidRPr="006D0C1C">
        <w:rPr>
          <w:rFonts w:ascii="仿宋" w:eastAsia="仿宋" w:hAnsi="仿宋" w:cs="仿宋_GB2312" w:hint="eastAsia"/>
          <w:sz w:val="24"/>
        </w:rPr>
        <w:t>形式提供</w:t>
      </w:r>
      <w:r w:rsidRPr="00C103BB">
        <w:rPr>
          <w:rFonts w:ascii="仿宋" w:eastAsia="仿宋" w:hAnsi="仿宋" w:cs="仿宋_GB2312" w:hint="eastAsia"/>
          <w:sz w:val="24"/>
        </w:rPr>
        <w:t>的，银行在接到采购人以某种约定的通知形式要求时（如索赔通知书），立即支付保函的数额。</w:t>
      </w:r>
    </w:p>
    <w:p w:rsidR="00B069B4" w:rsidRPr="00C103BB" w:rsidRDefault="00B069B4" w:rsidP="00B069B4">
      <w:pPr>
        <w:snapToGrid w:val="0"/>
        <w:spacing w:after="160" w:line="360" w:lineRule="auto"/>
        <w:ind w:firstLineChars="200" w:firstLine="480"/>
        <w:rPr>
          <w:rFonts w:ascii="仿宋" w:eastAsia="仿宋" w:hAnsi="仿宋" w:cs="仿宋_GB2312"/>
          <w:sz w:val="24"/>
        </w:rPr>
      </w:pPr>
      <w:r>
        <w:rPr>
          <w:rFonts w:ascii="仿宋" w:eastAsia="仿宋" w:hAnsi="仿宋" w:cs="仿宋_GB2312" w:hint="eastAsia"/>
          <w:sz w:val="24"/>
        </w:rPr>
        <w:t>1.2.3</w:t>
      </w:r>
      <w:r w:rsidRPr="00C103BB">
        <w:rPr>
          <w:rFonts w:ascii="仿宋" w:eastAsia="仿宋" w:hAnsi="仿宋" w:cs="仿宋_GB2312" w:hint="eastAsia"/>
          <w:sz w:val="24"/>
        </w:rPr>
        <w:t>项目质保期满并经采购人认可后30日内，退还履约保证金，否则不予退还。</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lastRenderedPageBreak/>
        <w:t>1.3 采购人支付中标人每笔价款前，中标人向采购人提供等额正式发票。否则，采购人有权拒付上述款项，并不承担违约责任。</w:t>
      </w:r>
    </w:p>
    <w:p w:rsidR="00B069B4" w:rsidRPr="00C103BB" w:rsidRDefault="00B069B4" w:rsidP="00B069B4">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2、</w:t>
      </w:r>
      <w:r w:rsidRPr="00C103BB">
        <w:rPr>
          <w:rFonts w:ascii="仿宋" w:eastAsia="仿宋" w:hAnsi="仿宋" w:hint="eastAsia"/>
          <w:sz w:val="24"/>
        </w:rPr>
        <w:t>售后服务</w:t>
      </w:r>
    </w:p>
    <w:p w:rsidR="00B069B4" w:rsidRPr="00C103BB" w:rsidRDefault="00B069B4" w:rsidP="00B069B4">
      <w:pPr>
        <w:widowControl/>
        <w:spacing w:after="160" w:line="360" w:lineRule="auto"/>
        <w:ind w:firstLine="480"/>
        <w:rPr>
          <w:rFonts w:ascii="仿宋" w:eastAsia="仿宋" w:hAnsi="仿宋" w:cs="仿宋_GB2312"/>
          <w:sz w:val="24"/>
        </w:rPr>
      </w:pPr>
      <w:r w:rsidRPr="00C103BB">
        <w:rPr>
          <w:rFonts w:ascii="仿宋" w:eastAsia="仿宋" w:hAnsi="仿宋" w:cs="仿宋_GB2312" w:hint="eastAsia"/>
          <w:sz w:val="24"/>
        </w:rPr>
        <w:t>2.1本项目</w:t>
      </w:r>
      <w:r w:rsidRPr="00C103BB">
        <w:rPr>
          <w:rFonts w:ascii="仿宋" w:eastAsia="仿宋" w:hAnsi="仿宋" w:hint="eastAsia"/>
          <w:bCs/>
          <w:sz w:val="24"/>
        </w:rPr>
        <w:t>服务期结束之日起</w:t>
      </w:r>
      <w:r w:rsidRPr="00C103BB">
        <w:rPr>
          <w:rFonts w:ascii="仿宋" w:eastAsia="仿宋" w:hAnsi="仿宋" w:cs="仿宋_GB2312" w:hint="eastAsia"/>
          <w:sz w:val="24"/>
        </w:rPr>
        <w:t>进入质保期，质保期3年，质保期内由于质量问题导致工程维修、设施更换，由中标人免费实施。</w:t>
      </w:r>
    </w:p>
    <w:p w:rsidR="00B069B4" w:rsidRPr="00C103BB" w:rsidRDefault="00B069B4" w:rsidP="00B069B4">
      <w:pPr>
        <w:widowControl/>
        <w:spacing w:after="160" w:line="360" w:lineRule="auto"/>
        <w:ind w:firstLine="480"/>
        <w:rPr>
          <w:rFonts w:ascii="仿宋" w:eastAsia="仿宋" w:hAnsi="仿宋" w:cs="仿宋_GB2312"/>
          <w:sz w:val="24"/>
        </w:rPr>
      </w:pPr>
      <w:r w:rsidRPr="00C103BB">
        <w:rPr>
          <w:rFonts w:ascii="仿宋" w:eastAsia="仿宋" w:hAnsi="仿宋" w:cs="仿宋_GB2312" w:hint="eastAsia"/>
          <w:sz w:val="24"/>
        </w:rPr>
        <w:t>2.2中标人中标后应在标段维护片区设立维护机构，在采购人指定地点提供7×24小时值班、设施巡检等工作，及时发现、排除设施故障。</w:t>
      </w:r>
    </w:p>
    <w:p w:rsidR="00B069B4" w:rsidRPr="00C103BB" w:rsidRDefault="00B069B4" w:rsidP="00B069B4">
      <w:pPr>
        <w:tabs>
          <w:tab w:val="left" w:pos="1710"/>
          <w:tab w:val="left" w:pos="1800"/>
        </w:tabs>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2.3中标人7×24小时响应故障通知；中标人接到故障通知后，必须在60分钟内到达故障现场，一般故障2小时内完成修复、严重故障24小时内完成修复。如遇重大活动，4小时内完成修复。应有充足的备用件，以保证不会因缺乏设施零部件而耽误设施运行；特殊情况，提供同等型号设施进行暂时替补使用。</w:t>
      </w:r>
    </w:p>
    <w:p w:rsidR="00B069B4" w:rsidRPr="00C103BB" w:rsidRDefault="00B069B4" w:rsidP="00B069B4">
      <w:pPr>
        <w:tabs>
          <w:tab w:val="left" w:pos="1710"/>
          <w:tab w:val="left" w:pos="1800"/>
        </w:tabs>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2.4若采购人发现设施数量、施工质量、规格与合同不符；或者在质保期内，证实施工存在缺陷，包括潜在的缺陷或使用不符合要求的材料等，采购人以书面形式通知中标人。中标人在收到通知后5天内应免费修理、更换有缺陷的设施。如果中标人在收到通知后5天内没有弥补缺陷，采购人可采取必要的补救措施，但由此引发的风险和费用将由中标人承担。</w:t>
      </w:r>
    </w:p>
    <w:p w:rsidR="00B069B4" w:rsidRPr="00C103BB" w:rsidRDefault="00B069B4" w:rsidP="00B069B4">
      <w:pPr>
        <w:tabs>
          <w:tab w:val="left" w:pos="900"/>
        </w:tabs>
        <w:spacing w:beforeLines="50" w:before="120" w:line="360" w:lineRule="auto"/>
        <w:ind w:firstLineChars="200" w:firstLine="480"/>
        <w:rPr>
          <w:rFonts w:ascii="仿宋" w:eastAsia="仿宋" w:hAnsi="仿宋"/>
          <w:sz w:val="24"/>
        </w:rPr>
      </w:pPr>
      <w:r>
        <w:rPr>
          <w:rFonts w:ascii="仿宋" w:eastAsia="仿宋" w:hAnsi="仿宋" w:hint="eastAsia"/>
          <w:sz w:val="24"/>
        </w:rPr>
        <w:t>3、</w:t>
      </w:r>
      <w:r w:rsidRPr="00C103BB">
        <w:rPr>
          <w:rFonts w:ascii="仿宋" w:eastAsia="仿宋" w:hAnsi="仿宋" w:hint="eastAsia"/>
          <w:sz w:val="24"/>
        </w:rPr>
        <w:t>罚则</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3.1按照北京市公安局和北京市公安局公安交通管理局的相关规定，在项目执行过程中，采购人发现中标人违约失信情况，将记录在案，并向采购人相关审计、管理部门报备。失信企业以及在公安部、北京市公安局和北京市公安局公安交通管理局等单位政府采购活动中存在行贿、弄虚作假等违法违纪行为的企业，再次参与采购人项目投标的，采购人政府采购部门应在评标现场将有关情况向各位评标专家进行披露。</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3.2违约责任</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（1）</w:t>
      </w:r>
      <w:r w:rsidRPr="009746E2">
        <w:rPr>
          <w:rFonts w:ascii="仿宋" w:eastAsia="仿宋" w:hAnsi="仿宋" w:cs="仿宋_GB2312" w:hint="eastAsia"/>
          <w:sz w:val="24"/>
        </w:rPr>
        <w:t>中标人未按照甲方派工要求时限完成的，应向采购人支付延期违约金，每迟一周支付派单金额的10%作为违约金，不足一周按一周</w:t>
      </w:r>
      <w:r>
        <w:rPr>
          <w:rFonts w:ascii="仿宋" w:eastAsia="仿宋" w:hAnsi="仿宋" w:cs="仿宋_GB2312" w:hint="eastAsia"/>
          <w:sz w:val="24"/>
        </w:rPr>
        <w:t>计</w:t>
      </w:r>
      <w:r w:rsidRPr="009746E2">
        <w:rPr>
          <w:rFonts w:ascii="仿宋" w:eastAsia="仿宋" w:hAnsi="仿宋" w:cs="仿宋_GB2312" w:hint="eastAsia"/>
          <w:sz w:val="24"/>
        </w:rPr>
        <w:t>，违约金累计不超过合同总额的10%，如超过10%，采购人除有权要求中标人支付违约金外，亦有权解除合同。</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（2）中标人违反合同约定，未经采购人允许擅自将合同分包、转包给第三方的，</w:t>
      </w:r>
      <w:r w:rsidRPr="00C103BB">
        <w:rPr>
          <w:rFonts w:ascii="仿宋" w:eastAsia="仿宋" w:hAnsi="仿宋" w:cs="仿宋_GB2312" w:hint="eastAsia"/>
          <w:sz w:val="24"/>
        </w:rPr>
        <w:lastRenderedPageBreak/>
        <w:t>应扣除合同总额的30%作为违约金，采购人有权单方面解除合同，并要求中标人承担相应的法律责任。</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3）中标人违反采购人保密要求的，每出现1次采购人扣除合同总额的10%作为违约金；造成严重后果或其他不良影响的，采购人扣除合同总额的30%作为违约金，同时采购人有权单方面解除合同。采购人保留追究中标人和相关人员法律责任的权利。</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（4）服务期间，中标人未按合同约定履行义务的，每出现一次，采购人扣除10000元作为违约金。由于中标</w:t>
      </w:r>
      <w:proofErr w:type="gramStart"/>
      <w:r w:rsidRPr="00C103BB">
        <w:rPr>
          <w:rFonts w:ascii="仿宋" w:eastAsia="仿宋" w:hAnsi="仿宋" w:cs="仿宋_GB2312" w:hint="eastAsia"/>
          <w:sz w:val="24"/>
        </w:rPr>
        <w:t>人原因</w:t>
      </w:r>
      <w:proofErr w:type="gramEnd"/>
      <w:r w:rsidRPr="00C103BB">
        <w:rPr>
          <w:rFonts w:ascii="仿宋" w:eastAsia="仿宋" w:hAnsi="仿宋" w:cs="仿宋_GB2312" w:hint="eastAsia"/>
          <w:sz w:val="24"/>
        </w:rPr>
        <w:t>造成舆情投诉等不良后果，每出现一次，采购人扣除合同总额的5%作为违约金；给采购人造成重大影响的，采购人有权单方面解除合同，且扣除合同总额的30%作为违约金。违约金不足以弥补采购人损失的，采购人有权继续向中标人追偿。</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5）质保期间，中标人未按合同约定时限履行售后服务，每出现一次，扣除10000元作为违约金，造成严重后果的，扣除合同总额的30%作为违约金，且采购人有权单方面解除合同。违约金不足以弥补采购人损失的，采购人有权继续向中标人追偿。</w:t>
      </w:r>
    </w:p>
    <w:p w:rsidR="00B069B4" w:rsidRDefault="00B069B4" w:rsidP="00B069B4">
      <w:pPr>
        <w:spacing w:after="160" w:line="360" w:lineRule="auto"/>
        <w:ind w:firstLineChars="200" w:firstLine="480"/>
        <w:rPr>
          <w:rFonts w:ascii="仿宋" w:eastAsia="仿宋" w:hAnsi="仿宋" w:cs="仿宋_GB2312"/>
          <w:sz w:val="24"/>
        </w:rPr>
      </w:pPr>
      <w:r>
        <w:rPr>
          <w:rFonts w:ascii="仿宋" w:eastAsia="仿宋" w:hAnsi="仿宋" w:cs="仿宋_GB2312" w:hint="eastAsia"/>
          <w:sz w:val="24"/>
        </w:rPr>
        <w:t>（6）</w:t>
      </w:r>
      <w:r w:rsidRPr="00432082">
        <w:rPr>
          <w:rFonts w:ascii="仿宋" w:eastAsia="仿宋" w:hAnsi="仿宋" w:cs="仿宋_GB2312" w:hint="eastAsia"/>
          <w:sz w:val="24"/>
        </w:rPr>
        <w:t>服务期间，中标人所提供的材料未通过《钢结构、电缆取样检测要求》（</w:t>
      </w:r>
      <w:proofErr w:type="gramStart"/>
      <w:r w:rsidRPr="00432082">
        <w:rPr>
          <w:rFonts w:ascii="仿宋" w:eastAsia="仿宋" w:hAnsi="仿宋" w:cs="仿宋_GB2312" w:hint="eastAsia"/>
          <w:sz w:val="24"/>
        </w:rPr>
        <w:t>见合同</w:t>
      </w:r>
      <w:proofErr w:type="gramEnd"/>
      <w:r w:rsidRPr="00432082">
        <w:rPr>
          <w:rFonts w:ascii="仿宋" w:eastAsia="仿宋" w:hAnsi="仿宋" w:cs="仿宋_GB2312" w:hint="eastAsia"/>
          <w:sz w:val="24"/>
        </w:rPr>
        <w:t>附件）的，每出现一次，采购人扣除10000元作为违约金。给采购人造成重大影响的，采购人有权单方面解除合同，且扣除合同总额的30%作为违约金。违约金不足以弥补甲方损失的，采购人有权继续向中标人追偿。</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w:t>
      </w:r>
      <w:r>
        <w:rPr>
          <w:rFonts w:ascii="仿宋" w:eastAsia="仿宋" w:hAnsi="仿宋" w:cs="仿宋_GB2312" w:hint="eastAsia"/>
          <w:sz w:val="24"/>
        </w:rPr>
        <w:t>7</w:t>
      </w:r>
      <w:r w:rsidRPr="00C103BB">
        <w:rPr>
          <w:rFonts w:ascii="仿宋" w:eastAsia="仿宋" w:hAnsi="仿宋" w:cs="仿宋_GB2312" w:hint="eastAsia"/>
          <w:sz w:val="24"/>
        </w:rPr>
        <w:t>）对</w:t>
      </w:r>
      <w:proofErr w:type="gramStart"/>
      <w:r w:rsidRPr="00C103BB">
        <w:rPr>
          <w:rFonts w:ascii="仿宋" w:eastAsia="仿宋" w:hAnsi="仿宋" w:cs="仿宋_GB2312" w:hint="eastAsia"/>
          <w:sz w:val="24"/>
        </w:rPr>
        <w:t>首次未</w:t>
      </w:r>
      <w:proofErr w:type="gramEnd"/>
      <w:r w:rsidRPr="00C103BB">
        <w:rPr>
          <w:rFonts w:ascii="仿宋" w:eastAsia="仿宋" w:hAnsi="仿宋" w:cs="仿宋_GB2312" w:hint="eastAsia"/>
          <w:sz w:val="24"/>
        </w:rPr>
        <w:t>通过验收的，中标人须在规定的时限内（原则上三个月），按照验收意见进行整改并达到要求后，可以再次申请验收；对于再次申请仍未通过验收的项目，视为验收不合格，扣除合同总额的10%作为违约金，同时采购人有权单方面解除合同。</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w:t>
      </w:r>
      <w:r>
        <w:rPr>
          <w:rFonts w:ascii="仿宋" w:eastAsia="仿宋" w:hAnsi="仿宋" w:cs="仿宋_GB2312" w:hint="eastAsia"/>
          <w:sz w:val="24"/>
        </w:rPr>
        <w:t>8</w:t>
      </w:r>
      <w:r w:rsidRPr="00C103BB">
        <w:rPr>
          <w:rFonts w:ascii="仿宋" w:eastAsia="仿宋" w:hAnsi="仿宋" w:cs="仿宋_GB2312" w:hint="eastAsia"/>
          <w:sz w:val="24"/>
        </w:rPr>
        <w:t>）因中标人违约造成采购人依法或依约解除合同的，未付款</w:t>
      </w:r>
      <w:proofErr w:type="gramStart"/>
      <w:r w:rsidRPr="00C103BB">
        <w:rPr>
          <w:rFonts w:ascii="仿宋" w:eastAsia="仿宋" w:hAnsi="仿宋" w:cs="仿宋_GB2312" w:hint="eastAsia"/>
          <w:sz w:val="24"/>
        </w:rPr>
        <w:t>项不再</w:t>
      </w:r>
      <w:proofErr w:type="gramEnd"/>
      <w:r w:rsidRPr="00C103BB">
        <w:rPr>
          <w:rFonts w:ascii="仿宋" w:eastAsia="仿宋" w:hAnsi="仿宋" w:cs="仿宋_GB2312" w:hint="eastAsia"/>
          <w:sz w:val="24"/>
        </w:rPr>
        <w:t>支付，违约金与损失赔偿责任由中标人在未付款项之外承担。</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w:t>
      </w:r>
      <w:r>
        <w:rPr>
          <w:rFonts w:ascii="仿宋" w:eastAsia="仿宋" w:hAnsi="仿宋" w:cs="仿宋_GB2312" w:hint="eastAsia"/>
          <w:sz w:val="24"/>
        </w:rPr>
        <w:t>9</w:t>
      </w:r>
      <w:r w:rsidRPr="00C103BB">
        <w:rPr>
          <w:rFonts w:ascii="仿宋" w:eastAsia="仿宋" w:hAnsi="仿宋" w:cs="仿宋_GB2312" w:hint="eastAsia"/>
          <w:sz w:val="24"/>
        </w:rPr>
        <w:t>）中标后，中标人未在合理期限内向采购人提供投保凭证的，采购人有权解除全部或部分合同。</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w:t>
      </w:r>
      <w:r>
        <w:rPr>
          <w:rFonts w:ascii="仿宋" w:eastAsia="仿宋" w:hAnsi="仿宋" w:cs="仿宋_GB2312" w:hint="eastAsia"/>
          <w:sz w:val="24"/>
        </w:rPr>
        <w:t>10</w:t>
      </w:r>
      <w:r w:rsidRPr="00C103BB">
        <w:rPr>
          <w:rFonts w:ascii="仿宋" w:eastAsia="仿宋" w:hAnsi="仿宋" w:cs="仿宋_GB2312" w:hint="eastAsia"/>
          <w:sz w:val="24"/>
        </w:rPr>
        <w:t>）采购人对中标人项目相关人员进行考核，对考核没有通过的技术人员采购人有权要求更换，并实施扣款、限期整改、终止合同等措施。根据考核办法（下表）每月为一周期对供应商进行工作考核，每扣1分在合同尾款中扣除10000元（没有尾款的情</w:t>
      </w:r>
      <w:r w:rsidRPr="00C103BB">
        <w:rPr>
          <w:rFonts w:ascii="仿宋" w:eastAsia="仿宋" w:hAnsi="仿宋" w:cs="仿宋_GB2312" w:hint="eastAsia"/>
          <w:sz w:val="24"/>
        </w:rPr>
        <w:lastRenderedPageBreak/>
        <w:t>况下，每扣1分按照合同总价的5%支付违约金）。</w:t>
      </w:r>
      <w:bookmarkStart w:id="4" w:name="OLE_LINK8"/>
      <w:bookmarkStart w:id="5" w:name="OLE_LINK9"/>
      <w:proofErr w:type="gramStart"/>
      <w:r>
        <w:rPr>
          <w:rFonts w:ascii="仿宋" w:eastAsia="仿宋" w:hAnsi="仿宋" w:cs="仿宋_GB2312" w:hint="eastAsia"/>
          <w:sz w:val="24"/>
        </w:rPr>
        <w:t>尾款指根据</w:t>
      </w:r>
      <w:proofErr w:type="gramEnd"/>
      <w:r>
        <w:rPr>
          <w:rFonts w:ascii="仿宋" w:eastAsia="仿宋" w:hAnsi="仿宋" w:cs="仿宋_GB2312" w:hint="eastAsia"/>
          <w:sz w:val="24"/>
        </w:rPr>
        <w:t>合同约定，甲方扣款时应</w:t>
      </w:r>
      <w:proofErr w:type="gramStart"/>
      <w:r>
        <w:rPr>
          <w:rFonts w:ascii="仿宋" w:eastAsia="仿宋" w:hAnsi="仿宋" w:cs="仿宋_GB2312" w:hint="eastAsia"/>
          <w:sz w:val="24"/>
        </w:rPr>
        <w:t>予支付但尚未</w:t>
      </w:r>
      <w:proofErr w:type="gramEnd"/>
      <w:r>
        <w:rPr>
          <w:rFonts w:ascii="仿宋" w:eastAsia="仿宋" w:hAnsi="仿宋" w:cs="仿宋_GB2312" w:hint="eastAsia"/>
          <w:sz w:val="24"/>
        </w:rPr>
        <w:t>支付的款项。</w:t>
      </w:r>
      <w:bookmarkEnd w:id="4"/>
      <w:bookmarkEnd w:id="5"/>
    </w:p>
    <w:tbl>
      <w:tblPr>
        <w:tblpPr w:leftFromText="180" w:rightFromText="180" w:vertAnchor="text"/>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2"/>
        <w:gridCol w:w="5264"/>
        <w:gridCol w:w="2964"/>
      </w:tblGrid>
      <w:tr w:rsidR="00B069B4" w:rsidRPr="00C103BB" w:rsidTr="00A256C5">
        <w:trPr>
          <w:trHeight w:val="128"/>
        </w:trPr>
        <w:tc>
          <w:tcPr>
            <w:tcW w:w="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b/>
                <w:bCs/>
                <w:color w:val="000000"/>
                <w:szCs w:val="21"/>
              </w:rPr>
            </w:pPr>
            <w:r w:rsidRPr="00C103BB">
              <w:rPr>
                <w:rFonts w:ascii="仿宋" w:eastAsia="仿宋" w:hAnsi="仿宋" w:hint="eastAsia"/>
                <w:b/>
                <w:bCs/>
                <w:color w:val="000000"/>
                <w:szCs w:val="21"/>
              </w:rPr>
              <w:t>序号</w:t>
            </w:r>
          </w:p>
        </w:tc>
        <w:tc>
          <w:tcPr>
            <w:tcW w:w="52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b/>
                <w:bCs/>
                <w:color w:val="000000"/>
                <w:szCs w:val="21"/>
              </w:rPr>
            </w:pPr>
            <w:r w:rsidRPr="00C103BB">
              <w:rPr>
                <w:rFonts w:ascii="仿宋" w:eastAsia="仿宋" w:hAnsi="仿宋" w:hint="eastAsia"/>
                <w:b/>
                <w:bCs/>
                <w:color w:val="000000"/>
                <w:szCs w:val="21"/>
              </w:rPr>
              <w:t>考核内容（根据具体项目进行增减）</w:t>
            </w:r>
          </w:p>
        </w:tc>
        <w:tc>
          <w:tcPr>
            <w:tcW w:w="2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b/>
                <w:bCs/>
                <w:color w:val="000000"/>
                <w:szCs w:val="21"/>
              </w:rPr>
            </w:pPr>
            <w:r w:rsidRPr="00C103BB">
              <w:rPr>
                <w:rFonts w:ascii="仿宋" w:eastAsia="仿宋" w:hAnsi="仿宋" w:hint="eastAsia"/>
                <w:b/>
                <w:bCs/>
                <w:color w:val="000000"/>
                <w:szCs w:val="21"/>
              </w:rPr>
              <w:t>扣分</w:t>
            </w:r>
          </w:p>
        </w:tc>
      </w:tr>
      <w:tr w:rsidR="00B069B4" w:rsidRPr="00C103BB" w:rsidTr="00A256C5">
        <w:trPr>
          <w:trHeight w:val="397"/>
        </w:trPr>
        <w:tc>
          <w:tcPr>
            <w:tcW w:w="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1</w:t>
            </w:r>
          </w:p>
        </w:tc>
        <w:tc>
          <w:tcPr>
            <w:tcW w:w="52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维护人员接到报修后，未按合同要求及时响应的</w:t>
            </w:r>
          </w:p>
        </w:tc>
        <w:tc>
          <w:tcPr>
            <w:tcW w:w="2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一次扣5分</w:t>
            </w:r>
          </w:p>
        </w:tc>
      </w:tr>
      <w:tr w:rsidR="00B069B4" w:rsidRPr="00C103BB" w:rsidTr="00A256C5">
        <w:trPr>
          <w:trHeight w:val="397"/>
        </w:trPr>
        <w:tc>
          <w:tcPr>
            <w:tcW w:w="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2</w:t>
            </w:r>
          </w:p>
        </w:tc>
        <w:tc>
          <w:tcPr>
            <w:tcW w:w="52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不经采购人同意随意更换维护人员的</w:t>
            </w:r>
          </w:p>
        </w:tc>
        <w:tc>
          <w:tcPr>
            <w:tcW w:w="2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一次扣5分</w:t>
            </w:r>
          </w:p>
        </w:tc>
      </w:tr>
      <w:tr w:rsidR="00B069B4" w:rsidRPr="00C103BB" w:rsidTr="00A256C5">
        <w:trPr>
          <w:trHeight w:val="397"/>
        </w:trPr>
        <w:tc>
          <w:tcPr>
            <w:tcW w:w="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3</w:t>
            </w:r>
          </w:p>
        </w:tc>
        <w:tc>
          <w:tcPr>
            <w:tcW w:w="52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未按要求进行节假日、重大活动保障的</w:t>
            </w:r>
          </w:p>
        </w:tc>
        <w:tc>
          <w:tcPr>
            <w:tcW w:w="2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一次扣5分</w:t>
            </w:r>
          </w:p>
        </w:tc>
      </w:tr>
      <w:tr w:rsidR="00B069B4" w:rsidRPr="00C103BB" w:rsidTr="00A256C5">
        <w:trPr>
          <w:trHeight w:val="397"/>
        </w:trPr>
        <w:tc>
          <w:tcPr>
            <w:tcW w:w="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4</w:t>
            </w:r>
          </w:p>
        </w:tc>
        <w:tc>
          <w:tcPr>
            <w:tcW w:w="52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未按相关规范和操作流程开展维护的</w:t>
            </w:r>
          </w:p>
        </w:tc>
        <w:tc>
          <w:tcPr>
            <w:tcW w:w="2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一次扣3分</w:t>
            </w:r>
          </w:p>
        </w:tc>
      </w:tr>
      <w:tr w:rsidR="00B069B4" w:rsidRPr="00C103BB" w:rsidTr="00A256C5">
        <w:trPr>
          <w:trHeight w:val="397"/>
        </w:trPr>
        <w:tc>
          <w:tcPr>
            <w:tcW w:w="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5</w:t>
            </w:r>
          </w:p>
        </w:tc>
        <w:tc>
          <w:tcPr>
            <w:tcW w:w="52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未完成合同约定的其他任务的</w:t>
            </w:r>
          </w:p>
        </w:tc>
        <w:tc>
          <w:tcPr>
            <w:tcW w:w="29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69B4" w:rsidRPr="00C103BB" w:rsidRDefault="00B069B4" w:rsidP="00A256C5">
            <w:pPr>
              <w:widowControl/>
              <w:adjustRightInd w:val="0"/>
              <w:spacing w:before="100" w:beforeAutospacing="1" w:after="100" w:afterAutospacing="1"/>
              <w:jc w:val="center"/>
              <w:rPr>
                <w:rFonts w:ascii="仿宋" w:eastAsia="仿宋" w:hAnsi="仿宋"/>
                <w:color w:val="000000"/>
                <w:szCs w:val="21"/>
              </w:rPr>
            </w:pPr>
            <w:r w:rsidRPr="00C103BB">
              <w:rPr>
                <w:rFonts w:ascii="仿宋" w:eastAsia="仿宋" w:hAnsi="仿宋" w:hint="eastAsia"/>
                <w:color w:val="000000"/>
                <w:szCs w:val="21"/>
              </w:rPr>
              <w:t>一次扣2分</w:t>
            </w:r>
          </w:p>
        </w:tc>
      </w:tr>
    </w:tbl>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w:t>
      </w:r>
      <w:r>
        <w:rPr>
          <w:rFonts w:ascii="仿宋" w:eastAsia="仿宋" w:hAnsi="仿宋" w:cs="仿宋_GB2312" w:hint="eastAsia"/>
          <w:sz w:val="24"/>
        </w:rPr>
        <w:t>11</w:t>
      </w:r>
      <w:r w:rsidRPr="00C103BB">
        <w:rPr>
          <w:rFonts w:ascii="仿宋" w:eastAsia="仿宋" w:hAnsi="仿宋" w:cs="仿宋_GB2312" w:hint="eastAsia"/>
          <w:sz w:val="24"/>
        </w:rPr>
        <w:t>）如累计三个月考核均无法达到采购人要求，采购人有权终止当前合同，采购人应扣除合同总额的30%作为违约金，造成采购人损失的，还应赔偿采购人相应损失。同时，采购人有权将中标人及其法定代表人列入本单位失信企业及人员名单。本条可以与（4）、（5）条同时执行。</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w:t>
      </w:r>
      <w:r>
        <w:rPr>
          <w:rFonts w:ascii="仿宋" w:eastAsia="仿宋" w:hAnsi="仿宋" w:cs="仿宋_GB2312" w:hint="eastAsia"/>
          <w:sz w:val="24"/>
        </w:rPr>
        <w:t>12</w:t>
      </w:r>
      <w:r w:rsidRPr="00C103BB">
        <w:rPr>
          <w:rFonts w:ascii="仿宋" w:eastAsia="仿宋" w:hAnsi="仿宋" w:cs="仿宋_GB2312" w:hint="eastAsia"/>
          <w:sz w:val="24"/>
        </w:rPr>
        <w:t>）因中标</w:t>
      </w:r>
      <w:proofErr w:type="gramStart"/>
      <w:r w:rsidRPr="00C103BB">
        <w:rPr>
          <w:rFonts w:ascii="仿宋" w:eastAsia="仿宋" w:hAnsi="仿宋" w:cs="仿宋_GB2312" w:hint="eastAsia"/>
          <w:sz w:val="24"/>
        </w:rPr>
        <w:t>人原因</w:t>
      </w:r>
      <w:proofErr w:type="gramEnd"/>
      <w:r w:rsidRPr="00C103BB">
        <w:rPr>
          <w:rFonts w:ascii="仿宋" w:eastAsia="仿宋" w:hAnsi="仿宋" w:cs="仿宋_GB2312" w:hint="eastAsia"/>
          <w:sz w:val="24"/>
        </w:rPr>
        <w:t>给采购人造成损失的，中标人还应承担相应的赔偿责任。</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w:t>
      </w:r>
      <w:r>
        <w:rPr>
          <w:rFonts w:ascii="仿宋" w:eastAsia="仿宋" w:hAnsi="仿宋" w:cs="仿宋_GB2312" w:hint="eastAsia"/>
          <w:sz w:val="24"/>
        </w:rPr>
        <w:t>13</w:t>
      </w:r>
      <w:r w:rsidRPr="00C103BB">
        <w:rPr>
          <w:rFonts w:ascii="仿宋" w:eastAsia="仿宋" w:hAnsi="仿宋" w:cs="仿宋_GB2312" w:hint="eastAsia"/>
          <w:sz w:val="24"/>
        </w:rPr>
        <w:t>）维护工作结束时，中标人应按照采购人要求提供验收文档，采购人认为验收文档不合格的，中标人应按照采购人要求在20个工作日内完成整改，整改超过3次的（含3次），每超过1次，扣除合同总额的3%作为违约金，超过5次仍达不到采购人要求的，视为不配合采购人开展项目验收工作，采购人有权单方面解除合同。</w:t>
      </w:r>
    </w:p>
    <w:p w:rsidR="00B069B4" w:rsidRPr="00C103BB" w:rsidRDefault="00B069B4" w:rsidP="00B069B4">
      <w:pPr>
        <w:spacing w:after="160" w:line="360" w:lineRule="auto"/>
        <w:ind w:firstLineChars="200" w:firstLine="480"/>
        <w:rPr>
          <w:rFonts w:ascii="仿宋" w:eastAsia="仿宋" w:hAnsi="仿宋" w:cs="仿宋_GB2312"/>
          <w:sz w:val="24"/>
        </w:rPr>
      </w:pPr>
      <w:r w:rsidRPr="00C103BB">
        <w:rPr>
          <w:rFonts w:ascii="仿宋" w:eastAsia="仿宋" w:hAnsi="仿宋" w:cs="仿宋_GB2312" w:hint="eastAsia"/>
          <w:sz w:val="24"/>
        </w:rPr>
        <w:t>（</w:t>
      </w:r>
      <w:r>
        <w:rPr>
          <w:rFonts w:ascii="仿宋" w:eastAsia="仿宋" w:hAnsi="仿宋" w:cs="仿宋_GB2312" w:hint="eastAsia"/>
          <w:sz w:val="24"/>
        </w:rPr>
        <w:t>14</w:t>
      </w:r>
      <w:r w:rsidRPr="00C103BB">
        <w:rPr>
          <w:rFonts w:ascii="仿宋" w:eastAsia="仿宋" w:hAnsi="仿宋" w:cs="仿宋_GB2312" w:hint="eastAsia"/>
          <w:sz w:val="24"/>
        </w:rPr>
        <w:t>）若违约金累计达到合同总额的30%，采购人有权单方面解除合同。同时，采购人有权要求中标人根据采购人损失向采购人支付赔偿金。此外，采购人有权将中标人及其法定代表人列入本单位失信企业及人员名单。</w:t>
      </w:r>
    </w:p>
    <w:p w:rsidR="00B069B4" w:rsidRPr="00C103BB" w:rsidRDefault="00B069B4" w:rsidP="00B069B4">
      <w:pPr>
        <w:spacing w:after="160" w:line="360" w:lineRule="auto"/>
        <w:ind w:firstLineChars="200" w:firstLine="480"/>
        <w:rPr>
          <w:rFonts w:ascii="仿宋" w:eastAsia="仿宋" w:hAnsi="仿宋" w:cs="Tahoma"/>
          <w:color w:val="333333"/>
          <w:szCs w:val="16"/>
        </w:rPr>
      </w:pPr>
      <w:r w:rsidRPr="00C103BB">
        <w:rPr>
          <w:rFonts w:ascii="仿宋" w:eastAsia="仿宋" w:hAnsi="仿宋" w:cs="仿宋_GB2312" w:hint="eastAsia"/>
          <w:sz w:val="24"/>
        </w:rPr>
        <w:t>（</w:t>
      </w:r>
      <w:r>
        <w:rPr>
          <w:rFonts w:ascii="仿宋" w:eastAsia="仿宋" w:hAnsi="仿宋" w:cs="仿宋_GB2312" w:hint="eastAsia"/>
          <w:sz w:val="24"/>
        </w:rPr>
        <w:t>15</w:t>
      </w:r>
      <w:r w:rsidRPr="00C103BB">
        <w:rPr>
          <w:rFonts w:ascii="仿宋" w:eastAsia="仿宋" w:hAnsi="仿宋" w:cs="仿宋_GB2312" w:hint="eastAsia"/>
          <w:sz w:val="24"/>
        </w:rPr>
        <w:t>）违约金优先从合同款中扣除，不足部分由中标人另行支付。</w:t>
      </w:r>
    </w:p>
    <w:p w:rsidR="00B069B4" w:rsidRPr="00C103BB" w:rsidRDefault="00B069B4" w:rsidP="00B069B4">
      <w:pPr>
        <w:tabs>
          <w:tab w:val="left" w:pos="900"/>
        </w:tabs>
        <w:spacing w:beforeLines="50" w:before="120" w:line="360" w:lineRule="auto"/>
        <w:ind w:firstLineChars="200" w:firstLine="480"/>
        <w:rPr>
          <w:rFonts w:ascii="仿宋" w:eastAsia="仿宋" w:hAnsi="仿宋"/>
          <w:sz w:val="24"/>
        </w:rPr>
      </w:pPr>
      <w:r w:rsidRPr="00C103BB">
        <w:rPr>
          <w:rFonts w:ascii="仿宋" w:eastAsia="仿宋" w:hAnsi="仿宋" w:hint="eastAsia"/>
          <w:sz w:val="24"/>
        </w:rPr>
        <w:t>4</w:t>
      </w:r>
      <w:r>
        <w:rPr>
          <w:rFonts w:ascii="仿宋" w:eastAsia="仿宋" w:hAnsi="仿宋" w:hint="eastAsia"/>
          <w:sz w:val="24"/>
        </w:rPr>
        <w:t>、</w:t>
      </w:r>
      <w:r w:rsidRPr="00C103BB">
        <w:rPr>
          <w:rFonts w:ascii="仿宋" w:eastAsia="仿宋" w:hAnsi="仿宋" w:hint="eastAsia"/>
          <w:sz w:val="24"/>
        </w:rPr>
        <w:t>保险</w:t>
      </w:r>
    </w:p>
    <w:p w:rsidR="00B069B4" w:rsidRDefault="00B069B4" w:rsidP="00B069B4">
      <w:pPr>
        <w:spacing w:after="160" w:line="360" w:lineRule="auto"/>
        <w:ind w:firstLineChars="200" w:firstLine="480"/>
        <w:rPr>
          <w:rFonts w:ascii="仿宋" w:eastAsia="仿宋" w:hAnsi="仿宋" w:cs="宋体"/>
          <w:sz w:val="24"/>
        </w:rPr>
      </w:pPr>
      <w:r w:rsidRPr="00C103BB">
        <w:rPr>
          <w:rFonts w:ascii="仿宋" w:eastAsia="仿宋" w:hAnsi="仿宋" w:cs="仿宋_GB2312" w:hint="eastAsia"/>
          <w:sz w:val="24"/>
        </w:rPr>
        <w:t>中标人必须负责所安装各个交通信号设备的巡查、维护、修理、保养、加固等，因交通信号设备折断、倒塌、碎裂、脱落等</w:t>
      </w:r>
      <w:r>
        <w:rPr>
          <w:rFonts w:ascii="仿宋" w:eastAsia="仿宋" w:hAnsi="仿宋" w:cs="仿宋_GB2312" w:hint="eastAsia"/>
          <w:sz w:val="24"/>
        </w:rPr>
        <w:t>原因</w:t>
      </w:r>
      <w:r w:rsidRPr="00C103BB">
        <w:rPr>
          <w:rFonts w:ascii="仿宋" w:eastAsia="仿宋" w:hAnsi="仿宋" w:cs="仿宋_GB2312" w:hint="eastAsia"/>
          <w:sz w:val="24"/>
        </w:rPr>
        <w:t>造成第三人人身或财产损害的，应由中标人承担赔偿责任，采购人先行承担的，有权向中标人追偿。中标人应投保相应保险。</w:t>
      </w:r>
    </w:p>
    <w:p w:rsidR="00B069B4" w:rsidRDefault="00B069B4" w:rsidP="00B069B4">
      <w:pPr>
        <w:tabs>
          <w:tab w:val="left" w:pos="900"/>
        </w:tabs>
        <w:spacing w:beforeLines="50" w:before="120" w:line="360" w:lineRule="auto"/>
        <w:rPr>
          <w:rFonts w:ascii="仿宋" w:eastAsia="仿宋" w:hAnsi="仿宋"/>
          <w:b/>
          <w:sz w:val="24"/>
        </w:rPr>
        <w:sectPr w:rsidR="00B069B4">
          <w:headerReference w:type="default" r:id="rId10"/>
          <w:pgSz w:w="11907" w:h="16840"/>
          <w:pgMar w:top="1418" w:right="1134" w:bottom="1418" w:left="1701" w:header="851" w:footer="851" w:gutter="0"/>
          <w:cols w:space="720"/>
          <w:docGrid w:linePitch="462"/>
        </w:sectPr>
      </w:pPr>
      <w:r>
        <w:rPr>
          <w:rFonts w:ascii="仿宋" w:eastAsia="仿宋" w:hAnsi="仿宋" w:hint="eastAsia"/>
          <w:b/>
          <w:sz w:val="24"/>
        </w:rPr>
        <w:t>七、</w:t>
      </w:r>
      <w:r w:rsidRPr="00C103BB">
        <w:rPr>
          <w:rFonts w:ascii="仿宋" w:eastAsia="仿宋" w:hAnsi="仿宋" w:hint="eastAsia"/>
          <w:b/>
          <w:sz w:val="24"/>
        </w:rPr>
        <w:t>采购标的需满足的质量、安全、技术规格、物理特性等要求</w:t>
      </w:r>
      <w:r>
        <w:rPr>
          <w:rFonts w:ascii="仿宋" w:eastAsia="仿宋" w:hAnsi="仿宋" w:hint="eastAsia"/>
          <w:b/>
          <w:sz w:val="24"/>
        </w:rPr>
        <w:t>（见下一页）</w:t>
      </w:r>
      <w:r w:rsidRPr="00C103BB">
        <w:rPr>
          <w:rFonts w:ascii="仿宋" w:eastAsia="仿宋" w:hAnsi="仿宋" w:hint="eastAsia"/>
          <w:b/>
          <w:sz w:val="24"/>
        </w:rPr>
        <w:t>：</w:t>
      </w:r>
    </w:p>
    <w:p w:rsidR="00B069B4" w:rsidRPr="00B86E45" w:rsidRDefault="00B069B4" w:rsidP="00B069B4">
      <w:pPr>
        <w:tabs>
          <w:tab w:val="left" w:pos="900"/>
        </w:tabs>
        <w:spacing w:beforeLines="50" w:before="120" w:after="160" w:line="360" w:lineRule="auto"/>
        <w:rPr>
          <w:rFonts w:ascii="仿宋" w:eastAsia="仿宋" w:hAnsi="仿宋"/>
          <w:b/>
          <w:sz w:val="24"/>
        </w:rPr>
      </w:pPr>
      <w:r w:rsidRPr="00B86E45">
        <w:rPr>
          <w:rFonts w:ascii="仿宋" w:eastAsia="仿宋" w:hAnsi="仿宋" w:hint="eastAsia"/>
          <w:b/>
          <w:sz w:val="24"/>
        </w:rPr>
        <w:lastRenderedPageBreak/>
        <w:t>一、基本要求</w:t>
      </w:r>
    </w:p>
    <w:p w:rsidR="00B069B4" w:rsidRPr="00B86E45" w:rsidRDefault="00B069B4" w:rsidP="00B069B4">
      <w:pPr>
        <w:tabs>
          <w:tab w:val="left" w:pos="0"/>
          <w:tab w:val="left" w:pos="1980"/>
          <w:tab w:val="left" w:pos="2940"/>
        </w:tabs>
        <w:snapToGrid w:val="0"/>
        <w:spacing w:after="160" w:line="360" w:lineRule="auto"/>
        <w:ind w:firstLineChars="236" w:firstLine="569"/>
        <w:rPr>
          <w:rFonts w:ascii="仿宋" w:eastAsia="仿宋" w:hAnsi="仿宋" w:cs="仿宋_GB2312"/>
          <w:b/>
          <w:sz w:val="24"/>
        </w:rPr>
      </w:pPr>
      <w:r w:rsidRPr="00B86E45">
        <w:rPr>
          <w:rFonts w:ascii="仿宋" w:eastAsia="仿宋" w:hAnsi="仿宋" w:cs="仿宋_GB2312" w:hint="eastAsia"/>
          <w:b/>
          <w:sz w:val="24"/>
        </w:rPr>
        <w:t>★1、投标人须书面承诺：本项目中使用的所有产品必须符合国家相关标准，且相关产品和技术不能侵犯专利所有人的合法权益；（承诺书须加盖投标人公章</w:t>
      </w:r>
      <w:r>
        <w:rPr>
          <w:rFonts w:ascii="仿宋" w:eastAsia="仿宋" w:hAnsi="仿宋" w:cs="仿宋_GB2312" w:hint="eastAsia"/>
          <w:b/>
          <w:sz w:val="24"/>
        </w:rPr>
        <w:t>，格式自拟</w:t>
      </w:r>
      <w:r w:rsidRPr="00B86E45">
        <w:rPr>
          <w:rFonts w:ascii="仿宋" w:eastAsia="仿宋" w:hAnsi="仿宋" w:cs="仿宋_GB2312" w:hint="eastAsia"/>
          <w:b/>
          <w:sz w:val="24"/>
        </w:rPr>
        <w:t>）</w:t>
      </w:r>
    </w:p>
    <w:p w:rsidR="00B069B4" w:rsidRPr="00B86E45" w:rsidRDefault="00B069B4" w:rsidP="00B069B4">
      <w:pPr>
        <w:tabs>
          <w:tab w:val="left" w:pos="0"/>
          <w:tab w:val="left" w:pos="1980"/>
          <w:tab w:val="left" w:pos="2940"/>
        </w:tabs>
        <w:snapToGrid w:val="0"/>
        <w:spacing w:after="160" w:line="360" w:lineRule="auto"/>
        <w:ind w:firstLineChars="236" w:firstLine="569"/>
        <w:rPr>
          <w:rFonts w:ascii="仿宋" w:eastAsia="仿宋" w:hAnsi="仿宋" w:cs="仿宋_GB2312"/>
          <w:b/>
          <w:sz w:val="24"/>
        </w:rPr>
      </w:pPr>
      <w:r w:rsidRPr="00B86E45">
        <w:rPr>
          <w:rFonts w:ascii="仿宋" w:eastAsia="仿宋" w:hAnsi="仿宋" w:cs="仿宋_GB2312" w:hint="eastAsia"/>
          <w:b/>
          <w:sz w:val="24"/>
        </w:rPr>
        <w:t>★2、投标人须书面承诺：具备独立办理施工许可的能力，能够独立承担交通设施工程项目；（承诺书须加盖投标人公章</w:t>
      </w:r>
      <w:r>
        <w:rPr>
          <w:rFonts w:ascii="仿宋" w:eastAsia="仿宋" w:hAnsi="仿宋" w:cs="仿宋_GB2312" w:hint="eastAsia"/>
          <w:b/>
          <w:sz w:val="24"/>
        </w:rPr>
        <w:t>，格式自拟</w:t>
      </w:r>
      <w:r w:rsidRPr="00B86E45">
        <w:rPr>
          <w:rFonts w:ascii="仿宋" w:eastAsia="仿宋" w:hAnsi="仿宋" w:cs="仿宋_GB2312" w:hint="eastAsia"/>
          <w:b/>
          <w:sz w:val="24"/>
        </w:rPr>
        <w:t>）</w:t>
      </w:r>
    </w:p>
    <w:p w:rsidR="00B069B4" w:rsidRPr="00B86E45" w:rsidRDefault="00B069B4" w:rsidP="00B069B4">
      <w:pPr>
        <w:tabs>
          <w:tab w:val="left" w:pos="0"/>
          <w:tab w:val="left" w:pos="1980"/>
          <w:tab w:val="left" w:pos="2940"/>
        </w:tabs>
        <w:snapToGrid w:val="0"/>
        <w:spacing w:after="160" w:line="360" w:lineRule="auto"/>
        <w:ind w:firstLineChars="236" w:firstLine="569"/>
        <w:rPr>
          <w:rFonts w:ascii="仿宋" w:eastAsia="仿宋" w:hAnsi="仿宋" w:cs="仿宋_GB2312"/>
          <w:b/>
          <w:sz w:val="24"/>
        </w:rPr>
      </w:pPr>
      <w:r w:rsidRPr="00B86E45">
        <w:rPr>
          <w:rFonts w:ascii="仿宋" w:eastAsia="仿宋" w:hAnsi="仿宋" w:cs="仿宋_GB2312" w:hint="eastAsia"/>
          <w:b/>
          <w:sz w:val="24"/>
        </w:rPr>
        <w:t>★3、投标人须书面承诺：能够在采购人合理要求时间内完成紧急工作；（承诺书须加盖投标人公章</w:t>
      </w:r>
      <w:r>
        <w:rPr>
          <w:rFonts w:ascii="仿宋" w:eastAsia="仿宋" w:hAnsi="仿宋" w:cs="仿宋_GB2312" w:hint="eastAsia"/>
          <w:b/>
          <w:sz w:val="24"/>
        </w:rPr>
        <w:t>，格式自拟</w:t>
      </w:r>
      <w:r w:rsidRPr="00B86E45">
        <w:rPr>
          <w:rFonts w:ascii="仿宋" w:eastAsia="仿宋" w:hAnsi="仿宋" w:cs="仿宋_GB2312" w:hint="eastAsia"/>
          <w:b/>
          <w:sz w:val="24"/>
        </w:rPr>
        <w:t>）</w:t>
      </w:r>
    </w:p>
    <w:p w:rsidR="00B069B4" w:rsidRPr="00B86E45" w:rsidRDefault="00B069B4" w:rsidP="00B069B4">
      <w:pPr>
        <w:tabs>
          <w:tab w:val="left" w:pos="0"/>
          <w:tab w:val="left" w:pos="1980"/>
          <w:tab w:val="left" w:pos="2940"/>
        </w:tabs>
        <w:snapToGrid w:val="0"/>
        <w:spacing w:after="160" w:line="360" w:lineRule="auto"/>
        <w:ind w:firstLineChars="236" w:firstLine="569"/>
        <w:rPr>
          <w:rFonts w:ascii="仿宋" w:eastAsia="仿宋" w:hAnsi="仿宋" w:cs="仿宋_GB2312"/>
          <w:b/>
          <w:sz w:val="24"/>
        </w:rPr>
      </w:pPr>
      <w:r w:rsidRPr="00B86E45">
        <w:rPr>
          <w:rFonts w:ascii="仿宋" w:eastAsia="仿宋" w:hAnsi="仿宋" w:cs="仿宋_GB2312" w:hint="eastAsia"/>
          <w:b/>
          <w:sz w:val="24"/>
        </w:rPr>
        <w:t>★4、投标人须书面承诺：投标人项目组人员经过专业培训，熟练掌握并严格执行国家相关标准；（承诺书须加盖投标人公章</w:t>
      </w:r>
      <w:r>
        <w:rPr>
          <w:rFonts w:ascii="仿宋" w:eastAsia="仿宋" w:hAnsi="仿宋" w:cs="仿宋_GB2312" w:hint="eastAsia"/>
          <w:b/>
          <w:sz w:val="24"/>
        </w:rPr>
        <w:t>，格式自拟</w:t>
      </w:r>
      <w:r w:rsidRPr="00B86E45">
        <w:rPr>
          <w:rFonts w:ascii="仿宋" w:eastAsia="仿宋" w:hAnsi="仿宋" w:cs="仿宋_GB2312" w:hint="eastAsia"/>
          <w:b/>
          <w:sz w:val="24"/>
        </w:rPr>
        <w:t>）</w:t>
      </w:r>
    </w:p>
    <w:p w:rsidR="00B069B4" w:rsidRPr="00B86E45" w:rsidRDefault="00B069B4" w:rsidP="00B069B4">
      <w:pPr>
        <w:tabs>
          <w:tab w:val="left" w:pos="0"/>
          <w:tab w:val="left" w:pos="1980"/>
          <w:tab w:val="left" w:pos="2940"/>
        </w:tabs>
        <w:snapToGrid w:val="0"/>
        <w:spacing w:after="160" w:line="360" w:lineRule="auto"/>
        <w:ind w:firstLineChars="236" w:firstLine="569"/>
        <w:rPr>
          <w:rFonts w:ascii="仿宋" w:eastAsia="仿宋" w:hAnsi="仿宋" w:cs="仿宋_GB2312"/>
          <w:b/>
          <w:sz w:val="24"/>
        </w:rPr>
      </w:pPr>
      <w:r w:rsidRPr="00B86E45">
        <w:rPr>
          <w:rFonts w:ascii="仿宋" w:eastAsia="仿宋" w:hAnsi="仿宋" w:cs="仿宋_GB2312" w:hint="eastAsia"/>
          <w:b/>
          <w:sz w:val="24"/>
        </w:rPr>
        <w:t>★5、投标人须书面承诺：接受采购人的相关检测、监理和管理规定；（承诺书须加盖投标人公章</w:t>
      </w:r>
      <w:r>
        <w:rPr>
          <w:rFonts w:ascii="仿宋" w:eastAsia="仿宋" w:hAnsi="仿宋" w:cs="仿宋_GB2312" w:hint="eastAsia"/>
          <w:b/>
          <w:sz w:val="24"/>
        </w:rPr>
        <w:t>，格式自拟</w:t>
      </w:r>
      <w:r w:rsidRPr="00B86E45">
        <w:rPr>
          <w:rFonts w:ascii="仿宋" w:eastAsia="仿宋" w:hAnsi="仿宋" w:cs="仿宋_GB2312" w:hint="eastAsia"/>
          <w:b/>
          <w:sz w:val="24"/>
        </w:rPr>
        <w:t>）</w:t>
      </w:r>
    </w:p>
    <w:p w:rsidR="00B069B4" w:rsidRPr="002473EB" w:rsidRDefault="00B069B4" w:rsidP="00B069B4">
      <w:pPr>
        <w:tabs>
          <w:tab w:val="left" w:pos="0"/>
          <w:tab w:val="left" w:pos="1980"/>
          <w:tab w:val="left" w:pos="2940"/>
        </w:tabs>
        <w:snapToGrid w:val="0"/>
        <w:spacing w:after="160" w:line="360" w:lineRule="auto"/>
        <w:ind w:firstLineChars="236" w:firstLine="569"/>
        <w:rPr>
          <w:rFonts w:ascii="仿宋" w:eastAsia="仿宋" w:hAnsi="仿宋" w:cs="仿宋_GB2312"/>
          <w:b/>
          <w:sz w:val="24"/>
        </w:rPr>
      </w:pPr>
      <w:r w:rsidRPr="002473EB">
        <w:rPr>
          <w:rFonts w:ascii="仿宋" w:eastAsia="仿宋" w:hAnsi="仿宋" w:cs="仿宋_GB2312" w:hint="eastAsia"/>
          <w:b/>
          <w:sz w:val="24"/>
        </w:rPr>
        <w:t>★6、投标人须书面承诺：所购灯具产品为配光灯具，除倒计时部分外，信号灯的发光单元均采用大功率芯片</w:t>
      </w:r>
      <w:r>
        <w:rPr>
          <w:rFonts w:ascii="仿宋" w:eastAsia="仿宋" w:hAnsi="仿宋" w:cs="仿宋_GB2312" w:hint="eastAsia"/>
          <w:b/>
          <w:sz w:val="24"/>
        </w:rPr>
        <w:t>，所购灯具产品倒计时部分采用触发方式启动半程倒计时</w:t>
      </w:r>
      <w:r w:rsidRPr="002473EB">
        <w:rPr>
          <w:rFonts w:ascii="仿宋" w:eastAsia="仿宋" w:hAnsi="仿宋" w:cs="仿宋_GB2312" w:hint="eastAsia"/>
          <w:b/>
          <w:sz w:val="24"/>
        </w:rPr>
        <w:t>；（承诺书须加盖投标人公章，格式自拟）</w:t>
      </w:r>
    </w:p>
    <w:p w:rsidR="00B069B4" w:rsidRPr="002473EB" w:rsidRDefault="00B069B4" w:rsidP="00B069B4">
      <w:pPr>
        <w:tabs>
          <w:tab w:val="left" w:pos="0"/>
          <w:tab w:val="left" w:pos="1980"/>
          <w:tab w:val="left" w:pos="2940"/>
        </w:tabs>
        <w:snapToGrid w:val="0"/>
        <w:spacing w:after="160" w:line="360" w:lineRule="auto"/>
        <w:ind w:firstLineChars="236" w:firstLine="569"/>
        <w:rPr>
          <w:rFonts w:ascii="仿宋" w:eastAsia="仿宋" w:hAnsi="仿宋" w:cs="仿宋_GB2312"/>
          <w:b/>
          <w:sz w:val="24"/>
        </w:rPr>
      </w:pPr>
      <w:r w:rsidRPr="002473EB">
        <w:rPr>
          <w:rFonts w:ascii="仿宋" w:eastAsia="仿宋" w:hAnsi="仿宋" w:cs="仿宋_GB2312" w:hint="eastAsia"/>
          <w:b/>
          <w:sz w:val="24"/>
        </w:rPr>
        <w:t>★7、投标人须书面承诺：所购井盖产品须为专业制造商生产，制造商具备批量生产能力，并具有相关行业认证；（承诺书须加盖投标人公章，格式自拟）</w:t>
      </w:r>
    </w:p>
    <w:p w:rsidR="00B069B4" w:rsidRPr="002473EB" w:rsidRDefault="00B069B4" w:rsidP="00B069B4">
      <w:pPr>
        <w:tabs>
          <w:tab w:val="left" w:pos="0"/>
          <w:tab w:val="left" w:pos="1980"/>
          <w:tab w:val="left" w:pos="2940"/>
        </w:tabs>
        <w:snapToGrid w:val="0"/>
        <w:spacing w:after="160" w:line="360" w:lineRule="auto"/>
        <w:ind w:firstLineChars="236" w:firstLine="569"/>
        <w:rPr>
          <w:rFonts w:ascii="仿宋" w:eastAsia="仿宋" w:hAnsi="仿宋" w:cs="仿宋_GB2312"/>
          <w:b/>
          <w:sz w:val="24"/>
        </w:rPr>
      </w:pPr>
      <w:r w:rsidRPr="002473EB">
        <w:rPr>
          <w:rFonts w:ascii="仿宋" w:eastAsia="仿宋" w:hAnsi="仿宋" w:cs="仿宋_GB2312" w:hint="eastAsia"/>
          <w:b/>
          <w:sz w:val="24"/>
        </w:rPr>
        <w:t>★8、投标人须书面承诺：所购钢结构产品的制造商须具有ISO9001质量管理体系认证及ISO14001环境管理体系认证证书；（承诺书须加盖投标人公章，格式自拟）</w:t>
      </w:r>
    </w:p>
    <w:p w:rsidR="00B069B4" w:rsidRPr="00B86E45" w:rsidRDefault="00B069B4" w:rsidP="00B069B4">
      <w:pPr>
        <w:tabs>
          <w:tab w:val="left" w:pos="0"/>
          <w:tab w:val="left" w:pos="1980"/>
          <w:tab w:val="left" w:pos="2940"/>
        </w:tabs>
        <w:snapToGrid w:val="0"/>
        <w:spacing w:after="160" w:line="360" w:lineRule="auto"/>
        <w:ind w:firstLineChars="236" w:firstLine="569"/>
        <w:rPr>
          <w:rFonts w:ascii="仿宋" w:eastAsia="仿宋" w:hAnsi="仿宋" w:cs="仿宋_GB2312"/>
          <w:sz w:val="24"/>
          <w:highlight w:val="yellow"/>
        </w:rPr>
      </w:pPr>
      <w:bookmarkStart w:id="6" w:name="OLE_LINK4"/>
      <w:bookmarkStart w:id="7" w:name="OLE_LINK5"/>
      <w:r w:rsidRPr="002473EB">
        <w:rPr>
          <w:rFonts w:ascii="仿宋" w:eastAsia="仿宋" w:hAnsi="仿宋" w:cs="仿宋_GB2312" w:hint="eastAsia"/>
          <w:b/>
          <w:sz w:val="24"/>
        </w:rPr>
        <w:t>★</w:t>
      </w:r>
      <w:bookmarkEnd w:id="6"/>
      <w:bookmarkEnd w:id="7"/>
      <w:r w:rsidRPr="002473EB">
        <w:rPr>
          <w:rFonts w:ascii="仿宋" w:eastAsia="仿宋" w:hAnsi="仿宋" w:cs="仿宋_GB2312" w:hint="eastAsia"/>
          <w:b/>
          <w:sz w:val="24"/>
        </w:rPr>
        <w:t>9、投标人须书面承诺：中标后应在标</w:t>
      </w:r>
      <w:r w:rsidRPr="006D0C1C">
        <w:rPr>
          <w:rFonts w:ascii="仿宋" w:eastAsia="仿宋" w:hAnsi="仿宋" w:cs="仿宋_GB2312" w:hint="eastAsia"/>
          <w:b/>
          <w:sz w:val="24"/>
        </w:rPr>
        <w:t>段维护片区设立维护机构，在采购人指定地点提供7×24小时值班、设施巡检等工作，及时发现、排除设施故障</w:t>
      </w:r>
      <w:r>
        <w:rPr>
          <w:rFonts w:ascii="仿宋" w:eastAsia="仿宋" w:hAnsi="仿宋" w:cs="仿宋_GB2312" w:hint="eastAsia"/>
          <w:b/>
          <w:sz w:val="24"/>
        </w:rPr>
        <w:t>；</w:t>
      </w:r>
      <w:r w:rsidRPr="00B86E45">
        <w:rPr>
          <w:rFonts w:ascii="仿宋" w:eastAsia="仿宋" w:hAnsi="仿宋" w:cs="仿宋_GB2312" w:hint="eastAsia"/>
          <w:b/>
          <w:sz w:val="24"/>
        </w:rPr>
        <w:t>（承诺书须加盖投标人公章</w:t>
      </w:r>
      <w:r>
        <w:rPr>
          <w:rFonts w:ascii="仿宋" w:eastAsia="仿宋" w:hAnsi="仿宋" w:cs="仿宋_GB2312" w:hint="eastAsia"/>
          <w:b/>
          <w:sz w:val="24"/>
        </w:rPr>
        <w:t>，格式自拟）</w:t>
      </w:r>
    </w:p>
    <w:p w:rsidR="00B069B4" w:rsidRDefault="00B069B4" w:rsidP="00B069B4">
      <w:pPr>
        <w:tabs>
          <w:tab w:val="left" w:pos="0"/>
          <w:tab w:val="left" w:pos="1980"/>
          <w:tab w:val="left" w:pos="2940"/>
        </w:tabs>
        <w:snapToGrid w:val="0"/>
        <w:spacing w:after="160" w:line="360" w:lineRule="auto"/>
        <w:ind w:firstLineChars="236" w:firstLine="566"/>
        <w:rPr>
          <w:rFonts w:ascii="仿宋" w:eastAsia="仿宋" w:hAnsi="仿宋" w:cs="仿宋_GB2312"/>
          <w:sz w:val="24"/>
        </w:rPr>
      </w:pPr>
      <w:r>
        <w:rPr>
          <w:rFonts w:ascii="仿宋" w:eastAsia="仿宋" w:hAnsi="仿宋" w:cs="仿宋_GB2312" w:hint="eastAsia"/>
          <w:sz w:val="24"/>
        </w:rPr>
        <w:t>10、</w:t>
      </w:r>
      <w:r w:rsidRPr="009F55EC">
        <w:rPr>
          <w:rFonts w:ascii="仿宋" w:eastAsia="仿宋" w:hAnsi="仿宋" w:cs="仿宋_GB2312" w:hint="eastAsia"/>
          <w:sz w:val="24"/>
        </w:rPr>
        <w:t>投标人所</w:t>
      </w:r>
      <w:r>
        <w:rPr>
          <w:rFonts w:ascii="仿宋" w:eastAsia="仿宋" w:hAnsi="仿宋" w:cs="仿宋_GB2312" w:hint="eastAsia"/>
          <w:sz w:val="24"/>
        </w:rPr>
        <w:t>供</w:t>
      </w:r>
      <w:r w:rsidRPr="009F55EC">
        <w:rPr>
          <w:rFonts w:ascii="仿宋" w:eastAsia="仿宋" w:hAnsi="仿宋" w:cs="仿宋_GB2312" w:hint="eastAsia"/>
          <w:sz w:val="24"/>
        </w:rPr>
        <w:t>信号灯灯具产品，需提供生产厂商针对本项目的授权书（须加盖投标人公章及生产厂商公章）。</w:t>
      </w:r>
    </w:p>
    <w:p w:rsidR="00B069B4" w:rsidRDefault="00B069B4" w:rsidP="00B069B4">
      <w:pPr>
        <w:tabs>
          <w:tab w:val="left" w:pos="0"/>
          <w:tab w:val="left" w:pos="1980"/>
          <w:tab w:val="left" w:pos="2940"/>
        </w:tabs>
        <w:snapToGrid w:val="0"/>
        <w:spacing w:after="160" w:line="360" w:lineRule="auto"/>
        <w:ind w:firstLineChars="236" w:firstLine="566"/>
        <w:rPr>
          <w:rFonts w:ascii="仿宋" w:eastAsia="仿宋" w:hAnsi="仿宋" w:cs="仿宋_GB2312"/>
          <w:sz w:val="24"/>
        </w:rPr>
      </w:pPr>
      <w:r w:rsidRPr="009F55EC">
        <w:rPr>
          <w:rFonts w:ascii="仿宋" w:eastAsia="仿宋" w:hAnsi="仿宋" w:cs="仿宋_GB2312" w:hint="eastAsia"/>
          <w:sz w:val="24"/>
        </w:rPr>
        <w:t>★11、</w:t>
      </w:r>
      <w:r w:rsidRPr="00997A9C">
        <w:rPr>
          <w:rFonts w:ascii="仿宋" w:eastAsia="仿宋" w:hAnsi="仿宋" w:cs="仿宋_GB2312" w:hint="eastAsia"/>
          <w:sz w:val="24"/>
        </w:rPr>
        <w:t>投标人所供信号灯灯具产品须提供国家认可的具有CNAS认证的第三方检测机构出具的在有效期内的机动车信号灯、人行横道信号灯符合《道路交通信号倒计时显示器》（GA/T 508）的检测报告或检验报告（两种报告提供一种即可，报告须加盖投标</w:t>
      </w:r>
      <w:r w:rsidRPr="00997A9C">
        <w:rPr>
          <w:rFonts w:ascii="仿宋" w:eastAsia="仿宋" w:hAnsi="仿宋" w:cs="仿宋_GB2312" w:hint="eastAsia"/>
          <w:sz w:val="24"/>
        </w:rPr>
        <w:lastRenderedPageBreak/>
        <w:t>人公章）。其中检测项目应含有：信号灯倒计时有结束安全保护时间段（0~9秒可设置），</w:t>
      </w:r>
      <w:proofErr w:type="gramStart"/>
      <w:r w:rsidRPr="00997A9C">
        <w:rPr>
          <w:rFonts w:ascii="仿宋" w:eastAsia="仿宋" w:hAnsi="仿宋" w:cs="仿宋_GB2312" w:hint="eastAsia"/>
          <w:sz w:val="24"/>
        </w:rPr>
        <w:t>此安全</w:t>
      </w:r>
      <w:proofErr w:type="gramEnd"/>
      <w:r w:rsidRPr="00997A9C">
        <w:rPr>
          <w:rFonts w:ascii="仿宋" w:eastAsia="仿宋" w:hAnsi="仿宋" w:cs="仿宋_GB2312" w:hint="eastAsia"/>
          <w:sz w:val="24"/>
        </w:rPr>
        <w:t>时间段内不能产生跳变，且检测结论为合格；当信号控制机</w:t>
      </w:r>
      <w:proofErr w:type="gramStart"/>
      <w:r w:rsidRPr="00997A9C">
        <w:rPr>
          <w:rFonts w:ascii="仿宋" w:eastAsia="仿宋" w:hAnsi="仿宋" w:cs="仿宋_GB2312" w:hint="eastAsia"/>
          <w:sz w:val="24"/>
        </w:rPr>
        <w:t>灯驱有闪</w:t>
      </w:r>
      <w:proofErr w:type="gramEnd"/>
      <w:r w:rsidRPr="00997A9C">
        <w:rPr>
          <w:rFonts w:ascii="仿宋" w:eastAsia="仿宋" w:hAnsi="仿宋" w:cs="仿宋_GB2312" w:hint="eastAsia"/>
          <w:sz w:val="24"/>
        </w:rPr>
        <w:t>灭信号输出时（有效触发信号150ms~300ms），可以应用技术手段使倒计时对应灯组的红色、绿色信号灯不能闪灭，且检测结论为合格。</w:t>
      </w:r>
    </w:p>
    <w:p w:rsidR="00B069B4" w:rsidRPr="00B86E45" w:rsidRDefault="00B069B4" w:rsidP="00B069B4">
      <w:pPr>
        <w:tabs>
          <w:tab w:val="left" w:pos="0"/>
          <w:tab w:val="left" w:pos="1980"/>
          <w:tab w:val="left" w:pos="2940"/>
        </w:tabs>
        <w:snapToGrid w:val="0"/>
        <w:spacing w:after="160" w:line="360" w:lineRule="auto"/>
        <w:ind w:firstLineChars="236" w:firstLine="566"/>
        <w:rPr>
          <w:rFonts w:ascii="仿宋" w:eastAsia="仿宋" w:hAnsi="仿宋" w:cs="仿宋_GB2312"/>
          <w:sz w:val="24"/>
        </w:rPr>
      </w:pPr>
      <w:r>
        <w:rPr>
          <w:rFonts w:ascii="仿宋" w:eastAsia="仿宋" w:hAnsi="仿宋" w:cs="仿宋_GB2312" w:hint="eastAsia"/>
          <w:sz w:val="24"/>
        </w:rPr>
        <w:t>12</w:t>
      </w:r>
      <w:r w:rsidRPr="002473EB">
        <w:rPr>
          <w:rFonts w:ascii="仿宋" w:eastAsia="仿宋" w:hAnsi="仿宋" w:cs="仿宋_GB2312" w:hint="eastAsia"/>
          <w:sz w:val="24"/>
        </w:rPr>
        <w:t>、投标人能够提供信号灯施工专用车辆，其中货车至少3辆、高空作业车至少2辆、吊车至少1辆（8吨含以上）。能够提供施工专用设备，路面切割机、电焊机、挖掘机等。（所有车辆符合相关环保政策要求）</w:t>
      </w:r>
      <w:r w:rsidRPr="00B86E45">
        <w:rPr>
          <w:rFonts w:ascii="仿宋" w:eastAsia="仿宋" w:hAnsi="仿宋" w:cs="仿宋_GB2312" w:hint="eastAsia"/>
          <w:sz w:val="24"/>
        </w:rPr>
        <w:t xml:space="preserve">  </w:t>
      </w:r>
    </w:p>
    <w:p w:rsidR="00B069B4" w:rsidRPr="00B86E45" w:rsidRDefault="00B069B4" w:rsidP="00B069B4">
      <w:pPr>
        <w:tabs>
          <w:tab w:val="left" w:pos="0"/>
          <w:tab w:val="left" w:pos="1980"/>
          <w:tab w:val="left" w:pos="2940"/>
        </w:tabs>
        <w:snapToGrid w:val="0"/>
        <w:spacing w:after="160" w:line="360" w:lineRule="auto"/>
        <w:ind w:firstLineChars="236" w:firstLine="566"/>
        <w:rPr>
          <w:rFonts w:ascii="仿宋" w:eastAsia="仿宋" w:hAnsi="仿宋" w:cs="仿宋_GB2312"/>
          <w:sz w:val="24"/>
        </w:rPr>
      </w:pPr>
      <w:r>
        <w:rPr>
          <w:rFonts w:ascii="仿宋" w:eastAsia="仿宋" w:hAnsi="仿宋" w:cs="仿宋_GB2312" w:hint="eastAsia"/>
          <w:sz w:val="24"/>
        </w:rPr>
        <w:t>13</w:t>
      </w:r>
      <w:r w:rsidRPr="00B86E45">
        <w:rPr>
          <w:rFonts w:ascii="仿宋" w:eastAsia="仿宋" w:hAnsi="仿宋" w:cs="仿宋_GB2312" w:hint="eastAsia"/>
          <w:sz w:val="24"/>
        </w:rPr>
        <w:t>、投标人应承诺：中标后签订政府采购合同时，配备的人员名单与投标文件中承诺配备的人员名单相同。</w:t>
      </w:r>
    </w:p>
    <w:p w:rsidR="00B069B4" w:rsidRPr="00195483" w:rsidRDefault="00B069B4" w:rsidP="00B069B4">
      <w:pPr>
        <w:tabs>
          <w:tab w:val="left" w:pos="0"/>
          <w:tab w:val="left" w:pos="1980"/>
          <w:tab w:val="left" w:pos="2940"/>
        </w:tabs>
        <w:snapToGrid w:val="0"/>
        <w:spacing w:after="160" w:line="360" w:lineRule="auto"/>
        <w:ind w:firstLineChars="236" w:firstLine="566"/>
        <w:rPr>
          <w:rFonts w:ascii="仿宋" w:eastAsia="仿宋" w:hAnsi="仿宋" w:cs="仿宋_GB2312"/>
          <w:sz w:val="24"/>
        </w:rPr>
      </w:pPr>
      <w:r>
        <w:rPr>
          <w:rFonts w:ascii="仿宋" w:eastAsia="仿宋" w:hAnsi="仿宋" w:cs="仿宋_GB2312" w:hint="eastAsia"/>
          <w:sz w:val="24"/>
        </w:rPr>
        <w:t>14</w:t>
      </w:r>
      <w:r w:rsidRPr="00195483">
        <w:rPr>
          <w:rFonts w:ascii="仿宋" w:eastAsia="仿宋" w:hAnsi="仿宋" w:cs="仿宋_GB2312" w:hint="eastAsia"/>
          <w:sz w:val="24"/>
        </w:rPr>
        <w:t>、投标人应提供一款信号灯维护管理平台保障维护工作开展，功能包括：信号灯信息采集、信号灯接报修、健康档案、统计分析、质检管理、配件管理等功能。（投标人须提供信号灯维护管理平台的截图作为证明材料）</w:t>
      </w:r>
    </w:p>
    <w:p w:rsidR="00B069B4" w:rsidRPr="00B86E45" w:rsidRDefault="00B069B4" w:rsidP="00B069B4">
      <w:pPr>
        <w:spacing w:after="160" w:line="360" w:lineRule="auto"/>
        <w:rPr>
          <w:rFonts w:ascii="仿宋" w:eastAsia="仿宋" w:hAnsi="仿宋" w:cs="仿宋_GB2312"/>
          <w:b/>
          <w:bCs/>
          <w:sz w:val="24"/>
        </w:rPr>
      </w:pPr>
      <w:r>
        <w:rPr>
          <w:rFonts w:ascii="仿宋" w:eastAsia="仿宋" w:hAnsi="仿宋" w:cs="仿宋_GB2312" w:hint="eastAsia"/>
          <w:b/>
          <w:bCs/>
          <w:sz w:val="24"/>
        </w:rPr>
        <w:t>二</w:t>
      </w:r>
      <w:r w:rsidRPr="00B86E45">
        <w:rPr>
          <w:rFonts w:ascii="仿宋" w:eastAsia="仿宋" w:hAnsi="仿宋" w:cs="仿宋_GB2312" w:hint="eastAsia"/>
          <w:b/>
          <w:bCs/>
          <w:sz w:val="24"/>
        </w:rPr>
        <w:t>、技术要求（</w:t>
      </w:r>
      <w:r w:rsidRPr="00B86E45">
        <w:rPr>
          <w:rFonts w:ascii="仿宋" w:eastAsia="仿宋" w:hAnsi="仿宋" w:cs="仿宋_GB2312" w:hint="eastAsia"/>
          <w:b/>
          <w:sz w:val="24"/>
        </w:rPr>
        <w:t>招标文件中所列适用标准以颁布的最新标准为准</w:t>
      </w:r>
      <w:r w:rsidRPr="00B86E45">
        <w:rPr>
          <w:rFonts w:ascii="仿宋" w:eastAsia="仿宋" w:hAnsi="仿宋" w:cs="仿宋_GB2312" w:hint="eastAsia"/>
          <w:b/>
          <w:bCs/>
          <w:sz w:val="24"/>
        </w:rPr>
        <w:t>）</w:t>
      </w:r>
    </w:p>
    <w:p w:rsidR="00B069B4" w:rsidRPr="00B86E45" w:rsidRDefault="00B069B4" w:rsidP="00B069B4">
      <w:pPr>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（一）灯具部分</w:t>
      </w:r>
    </w:p>
    <w:p w:rsidR="00B069B4" w:rsidRPr="00B86E45" w:rsidRDefault="00B069B4" w:rsidP="00B069B4">
      <w:pPr>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1.灯具要求</w:t>
      </w:r>
    </w:p>
    <w:p w:rsidR="00B069B4" w:rsidRPr="00B86E45" w:rsidRDefault="00B069B4" w:rsidP="00B069B4">
      <w:pPr>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1.1信号灯灯具制作要求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1.1.1适用标准</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GB14887道路交通信号灯</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GB14886道路交通信号灯设置与安装规范</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GA/T 508道路交通信号倒计时显示器</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1.1.2信号灯具应满足与现有配光灯具、灯芯互换的需求。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1.1.3技术参数及要求：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灯具类型：机动车信号灯具（圆灯、箭头灯、掉头灯、复合灯）、非机动车信号灯具（自行车灯）、人行横道信号灯具（行人灯）、行人过街自助信号灯杆等；</w:t>
      </w:r>
    </w:p>
    <w:p w:rsidR="00B069B4" w:rsidRPr="00B86E45" w:rsidRDefault="00B069B4" w:rsidP="00B069B4">
      <w:pPr>
        <w:widowControl/>
        <w:spacing w:after="160" w:line="360" w:lineRule="auto"/>
        <w:ind w:firstLineChars="200" w:firstLine="482"/>
        <w:outlineLvl w:val="1"/>
        <w:rPr>
          <w:rFonts w:ascii="仿宋" w:eastAsia="仿宋" w:hAnsi="仿宋" w:cs="仿宋_GB2312"/>
          <w:b/>
          <w:sz w:val="24"/>
        </w:rPr>
      </w:pPr>
      <w:bookmarkStart w:id="8" w:name="_Toc76566051"/>
      <w:r w:rsidRPr="00B86E45">
        <w:rPr>
          <w:rFonts w:ascii="仿宋" w:eastAsia="仿宋" w:hAnsi="仿宋" w:cs="仿宋_GB2312" w:hint="eastAsia"/>
          <w:b/>
          <w:sz w:val="24"/>
        </w:rPr>
        <w:t>1.1.3.1整体要求</w:t>
      </w:r>
      <w:bookmarkEnd w:id="8"/>
    </w:p>
    <w:p w:rsidR="00B069B4" w:rsidRPr="00B86E45" w:rsidRDefault="00B069B4" w:rsidP="00B069B4">
      <w:pPr>
        <w:spacing w:after="160" w:line="360" w:lineRule="auto"/>
        <w:ind w:leftChars="202" w:left="424"/>
        <w:rPr>
          <w:rFonts w:ascii="仿宋" w:eastAsia="仿宋" w:hAnsi="仿宋" w:cs="仿宋_GB2312"/>
          <w:sz w:val="24"/>
        </w:rPr>
      </w:pPr>
      <w:r w:rsidRPr="00B86E45">
        <w:rPr>
          <w:rFonts w:ascii="仿宋" w:eastAsia="仿宋" w:hAnsi="仿宋" w:cs="仿宋_GB2312" w:hint="eastAsia"/>
          <w:sz w:val="24"/>
        </w:rPr>
        <w:lastRenderedPageBreak/>
        <w:t>（1）规格和适用标准：按照采购人要求提供，尺寸参照国标GB14887《道路交通信号灯》；</w:t>
      </w:r>
    </w:p>
    <w:p w:rsidR="00B069B4" w:rsidRPr="00B86E45" w:rsidRDefault="00B069B4" w:rsidP="00B069B4">
      <w:pPr>
        <w:spacing w:after="160" w:line="360" w:lineRule="auto"/>
        <w:ind w:leftChars="202" w:left="424"/>
        <w:rPr>
          <w:rFonts w:ascii="仿宋" w:eastAsia="仿宋" w:hAnsi="仿宋" w:cs="仿宋_GB2312"/>
          <w:sz w:val="24"/>
        </w:rPr>
      </w:pPr>
      <w:r w:rsidRPr="00B86E45">
        <w:rPr>
          <w:rFonts w:ascii="仿宋" w:eastAsia="仿宋" w:hAnsi="仿宋" w:cs="仿宋_GB2312" w:hint="eastAsia"/>
          <w:sz w:val="24"/>
        </w:rPr>
        <w:t>（2）显示内容：遵照国标或根据用户需求；</w:t>
      </w:r>
    </w:p>
    <w:p w:rsidR="00B069B4" w:rsidRPr="00B86E45" w:rsidRDefault="00B069B4" w:rsidP="00B069B4">
      <w:pPr>
        <w:spacing w:after="160" w:line="360" w:lineRule="auto"/>
        <w:ind w:leftChars="202" w:left="424"/>
        <w:rPr>
          <w:rFonts w:ascii="仿宋" w:eastAsia="仿宋" w:hAnsi="仿宋" w:cs="仿宋_GB2312"/>
          <w:sz w:val="24"/>
        </w:rPr>
      </w:pPr>
      <w:r w:rsidRPr="00B86E45">
        <w:rPr>
          <w:rFonts w:ascii="仿宋" w:eastAsia="仿宋" w:hAnsi="仿宋" w:cs="仿宋_GB2312" w:hint="eastAsia"/>
          <w:sz w:val="24"/>
        </w:rPr>
        <w:t>（3）一般要求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a. 主要技术参数：</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安装方式：竖装、横装（根据实际情况确定）；</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防护等级：不低于IP53；</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b. 信号灯的外壳体及各结构部分，应采用轻型材料并具有良好的抗氧化性，产品在质保期内不褪色；外壳体、灯罩等外部结构件要有良好的刚性和耐冲击性；内部结构件要有良好的稳固性和密封性。</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信号灯具由单灯组合装入外框中形成三联组合，整个三联组合外框可镶嵌安装。适用于长臂灯</w:t>
      </w:r>
      <w:proofErr w:type="gramStart"/>
      <w:r w:rsidRPr="00B86E45">
        <w:rPr>
          <w:rFonts w:ascii="仿宋" w:eastAsia="仿宋" w:hAnsi="仿宋" w:cs="仿宋_GB2312" w:hint="eastAsia"/>
          <w:sz w:val="24"/>
        </w:rPr>
        <w:t>杆应用</w:t>
      </w:r>
      <w:proofErr w:type="gramEnd"/>
      <w:r w:rsidRPr="00B86E45">
        <w:rPr>
          <w:rFonts w:ascii="仿宋" w:eastAsia="仿宋" w:hAnsi="仿宋" w:cs="仿宋_GB2312" w:hint="eastAsia"/>
          <w:sz w:val="24"/>
        </w:rPr>
        <w:t>场合。单个灯具由面罩、面框、后盖、光源板、电源控制板组成。面框和后盖将灯芯部分密合在其内。有防水、防尘密封胶垫防止水及灰尘进入，确保信号灯全天候正常使用。</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信号灯具有与</w:t>
      </w:r>
      <w:proofErr w:type="gramStart"/>
      <w:r w:rsidRPr="00B86E45">
        <w:rPr>
          <w:rFonts w:ascii="仿宋" w:eastAsia="仿宋" w:hAnsi="仿宋" w:cs="仿宋_GB2312" w:hint="eastAsia"/>
          <w:sz w:val="24"/>
        </w:rPr>
        <w:t>信号灯杆相配套</w:t>
      </w:r>
      <w:proofErr w:type="gramEnd"/>
      <w:r w:rsidRPr="00B86E45">
        <w:rPr>
          <w:rFonts w:ascii="仿宋" w:eastAsia="仿宋" w:hAnsi="仿宋" w:cs="仿宋_GB2312" w:hint="eastAsia"/>
          <w:sz w:val="24"/>
        </w:rPr>
        <w:t>的简便可靠的连接安装结构并有安装指示标识，灯具自身安装结构应有准确的设计，保证灯具拆、装简便和安装在同一灯杆的灯色一致；</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灯具与外电路连接应有不少于容纳两根电缆的接线端子，并保证连接部件稳固（不可出现灯线外露及随风摇摆等情况）；只需将信号控制器红、黄、绿及中性线接到灯具内部对应的端子排上，即能在信号机控制下正确显示灯色。</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c. LED交通信号灯壳体上应有铭牌标明产品名称、型号、工作电压、电流、功率、生产日期、制造商名称（代号），并附有安装标识。</w:t>
      </w:r>
    </w:p>
    <w:p w:rsidR="00B069B4" w:rsidRPr="00B86E45" w:rsidRDefault="00B069B4" w:rsidP="00B069B4">
      <w:pPr>
        <w:widowControl/>
        <w:spacing w:after="160" w:line="360" w:lineRule="auto"/>
        <w:ind w:firstLineChars="200" w:firstLine="482"/>
        <w:outlineLvl w:val="1"/>
        <w:rPr>
          <w:rFonts w:ascii="仿宋" w:eastAsia="仿宋" w:hAnsi="仿宋" w:cs="仿宋_GB2312"/>
          <w:b/>
          <w:sz w:val="24"/>
        </w:rPr>
      </w:pPr>
      <w:bookmarkStart w:id="9" w:name="_Toc73973958"/>
      <w:bookmarkStart w:id="10" w:name="_Toc73981987"/>
      <w:bookmarkStart w:id="11" w:name="_Toc76566052"/>
      <w:bookmarkStart w:id="12" w:name="_Toc74161626"/>
      <w:r w:rsidRPr="00B86E45">
        <w:rPr>
          <w:rFonts w:ascii="仿宋" w:eastAsia="仿宋" w:hAnsi="仿宋" w:cs="仿宋_GB2312" w:hint="eastAsia"/>
          <w:b/>
          <w:sz w:val="24"/>
        </w:rPr>
        <w:t>1.1.3.2光学要求</w:t>
      </w:r>
      <w:bookmarkEnd w:id="9"/>
      <w:bookmarkEnd w:id="10"/>
      <w:bookmarkEnd w:id="11"/>
      <w:bookmarkEnd w:id="12"/>
    </w:p>
    <w:p w:rsidR="00B069B4" w:rsidRPr="00B86E45" w:rsidRDefault="00B069B4" w:rsidP="00B069B4">
      <w:pPr>
        <w:widowControl/>
        <w:tabs>
          <w:tab w:val="left" w:pos="280"/>
        </w:tabs>
        <w:spacing w:after="160" w:line="360" w:lineRule="auto"/>
        <w:ind w:firstLine="420"/>
        <w:rPr>
          <w:rFonts w:ascii="仿宋" w:eastAsia="仿宋" w:hAnsi="仿宋" w:cs="仿宋_GB2312"/>
          <w:sz w:val="24"/>
        </w:rPr>
      </w:pPr>
      <w:r w:rsidRPr="00B86E45">
        <w:rPr>
          <w:rFonts w:ascii="仿宋" w:eastAsia="仿宋" w:hAnsi="仿宋" w:cs="仿宋_GB2312" w:hint="eastAsia"/>
          <w:sz w:val="24"/>
        </w:rPr>
        <w:t>（1）光源要求</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机动车灯、方向指示灯、非机动车灯、掉头灯，应采用大功率LED光源。倒计时信号灯发光单元可使用小功率 LED。小功率LED芯片红、黄应为四元素技术制造；蓝绿芯</w:t>
      </w:r>
      <w:r w:rsidRPr="00B86E45">
        <w:rPr>
          <w:rFonts w:ascii="仿宋" w:eastAsia="仿宋" w:hAnsi="仿宋" w:cs="仿宋_GB2312" w:hint="eastAsia"/>
          <w:sz w:val="24"/>
        </w:rPr>
        <w:lastRenderedPageBreak/>
        <w:t xml:space="preserve">片为三元素技术制造。LED </w:t>
      </w:r>
      <w:proofErr w:type="gramStart"/>
      <w:r w:rsidRPr="00B86E45">
        <w:rPr>
          <w:rFonts w:ascii="仿宋" w:eastAsia="仿宋" w:hAnsi="仿宋" w:cs="仿宋_GB2312" w:hint="eastAsia"/>
          <w:sz w:val="24"/>
        </w:rPr>
        <w:t>的光衰</w:t>
      </w:r>
      <w:proofErr w:type="gramEnd"/>
      <w:r w:rsidRPr="00B86E45">
        <w:rPr>
          <w:rFonts w:ascii="仿宋" w:eastAsia="仿宋" w:hAnsi="仿宋" w:cs="仿宋_GB2312" w:hint="eastAsia"/>
          <w:sz w:val="24"/>
        </w:rPr>
        <w:t xml:space="preserve"> L70（光通量维持在初始值70%，时间指标≥50000 小时）。</w:t>
      </w:r>
    </w:p>
    <w:p w:rsidR="00B069B4" w:rsidRPr="00B86E45" w:rsidRDefault="00B069B4" w:rsidP="00B069B4">
      <w:pPr>
        <w:widowControl/>
        <w:tabs>
          <w:tab w:val="left" w:pos="280"/>
        </w:tabs>
        <w:spacing w:after="160" w:line="360" w:lineRule="auto"/>
        <w:ind w:firstLineChars="175" w:firstLine="420"/>
        <w:jc w:val="left"/>
        <w:rPr>
          <w:rFonts w:ascii="仿宋" w:eastAsia="仿宋" w:hAnsi="仿宋" w:cs="仿宋_GB2312"/>
          <w:sz w:val="24"/>
        </w:rPr>
      </w:pPr>
      <w:r w:rsidRPr="00B86E45">
        <w:rPr>
          <w:rFonts w:ascii="仿宋" w:eastAsia="仿宋" w:hAnsi="仿宋" w:cs="仿宋_GB2312" w:hint="eastAsia"/>
          <w:sz w:val="24"/>
        </w:rPr>
        <w:t>（2）配光要求</w:t>
      </w:r>
    </w:p>
    <w:p w:rsidR="00B069B4" w:rsidRPr="00B86E45" w:rsidRDefault="00B069B4" w:rsidP="00B069B4">
      <w:pPr>
        <w:widowControl/>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机动车灯、方向指示灯、非机动车灯、掉头灯应采用配光设计，使灯面呈面发光特性，没有明显的光点和暗区；灯面亮度均匀，灯色目视明亮、</w:t>
      </w:r>
      <w:proofErr w:type="gramStart"/>
      <w:r w:rsidRPr="00B86E45">
        <w:rPr>
          <w:rFonts w:ascii="仿宋" w:eastAsia="仿宋" w:hAnsi="仿宋" w:cs="仿宋_GB2312" w:hint="eastAsia"/>
          <w:sz w:val="24"/>
        </w:rPr>
        <w:t>清晰不</w:t>
      </w:r>
      <w:proofErr w:type="gramEnd"/>
      <w:r w:rsidRPr="00B86E45">
        <w:rPr>
          <w:rFonts w:ascii="仿宋" w:eastAsia="仿宋" w:hAnsi="仿宋" w:cs="仿宋_GB2312" w:hint="eastAsia"/>
          <w:sz w:val="24"/>
        </w:rPr>
        <w:t>刺眼，两条相邻车道安装灯具无明显视觉差异。倒计时信号灯具及其他信号灯具可采用非配光设计。每个发光灯具应包括用高分子材料制作的外壳和面罩及用阻燃材料制作的印刷电路板。面罩应具有较强的抗紫外线能力。</w:t>
      </w:r>
    </w:p>
    <w:p w:rsidR="00B069B4" w:rsidRPr="00B86E45" w:rsidRDefault="00B069B4" w:rsidP="00B069B4">
      <w:pPr>
        <w:widowControl/>
        <w:tabs>
          <w:tab w:val="left" w:pos="280"/>
        </w:tabs>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（3）色度性能</w:t>
      </w:r>
    </w:p>
    <w:p w:rsidR="00B069B4" w:rsidRPr="00B86E45" w:rsidRDefault="00B069B4" w:rsidP="00B069B4">
      <w:pPr>
        <w:widowControl/>
        <w:spacing w:after="160" w:line="360" w:lineRule="auto"/>
        <w:ind w:firstLineChars="175" w:firstLine="420"/>
        <w:rPr>
          <w:rFonts w:ascii="仿宋" w:eastAsia="仿宋" w:hAnsi="仿宋" w:cs="仿宋_GB2312"/>
          <w:sz w:val="24"/>
          <w:u w:val="single"/>
        </w:rPr>
      </w:pPr>
      <w:r w:rsidRPr="00B86E45">
        <w:rPr>
          <w:rFonts w:ascii="仿宋" w:eastAsia="仿宋" w:hAnsi="仿宋" w:cs="仿宋_GB2312" w:hint="eastAsia"/>
          <w:sz w:val="24"/>
        </w:rPr>
        <w:t>信号灯的红、黄、绿三种颜色应满足 GB14887。</w:t>
      </w:r>
    </w:p>
    <w:p w:rsidR="00B069B4" w:rsidRPr="00B86E45" w:rsidRDefault="00B069B4" w:rsidP="00B069B4">
      <w:pPr>
        <w:widowControl/>
        <w:tabs>
          <w:tab w:val="left" w:pos="280"/>
        </w:tabs>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（4）光强</w:t>
      </w:r>
    </w:p>
    <w:p w:rsidR="00B069B4" w:rsidRPr="00B86E45" w:rsidRDefault="00B069B4" w:rsidP="00B069B4">
      <w:pPr>
        <w:widowControl/>
        <w:spacing w:after="160" w:line="360" w:lineRule="auto"/>
        <w:ind w:firstLineChars="175" w:firstLine="420"/>
        <w:rPr>
          <w:rFonts w:ascii="仿宋" w:eastAsia="仿宋" w:hAnsi="仿宋" w:cs="仿宋_GB2312"/>
          <w:sz w:val="24"/>
          <w:u w:val="single"/>
        </w:rPr>
      </w:pPr>
      <w:proofErr w:type="gramStart"/>
      <w:r w:rsidRPr="00B86E45">
        <w:rPr>
          <w:rFonts w:ascii="仿宋" w:eastAsia="仿宋" w:hAnsi="仿宋" w:cs="仿宋_GB2312" w:hint="eastAsia"/>
          <w:sz w:val="24"/>
        </w:rPr>
        <w:t>整灯中心</w:t>
      </w:r>
      <w:proofErr w:type="gramEnd"/>
      <w:r w:rsidRPr="00B86E45">
        <w:rPr>
          <w:rFonts w:ascii="仿宋" w:eastAsia="仿宋" w:hAnsi="仿宋" w:cs="仿宋_GB2312" w:hint="eastAsia"/>
          <w:sz w:val="24"/>
        </w:rPr>
        <w:t>光强红、黄、绿色大于600cd。无图案信号灯应符合GB14887表1的光强标准，含有指示图案的信号灯应满足 GB14887表4要求。</w:t>
      </w:r>
    </w:p>
    <w:p w:rsidR="00B069B4" w:rsidRPr="00B86E45" w:rsidRDefault="00B069B4" w:rsidP="00B069B4">
      <w:pPr>
        <w:widowControl/>
        <w:spacing w:after="160" w:line="360" w:lineRule="auto"/>
        <w:ind w:firstLineChars="200" w:firstLine="482"/>
        <w:outlineLvl w:val="1"/>
        <w:rPr>
          <w:rFonts w:ascii="仿宋" w:eastAsia="仿宋" w:hAnsi="仿宋" w:cs="仿宋_GB2312"/>
          <w:b/>
          <w:sz w:val="24"/>
        </w:rPr>
      </w:pPr>
      <w:bookmarkStart w:id="13" w:name="_Toc74161627"/>
      <w:bookmarkStart w:id="14" w:name="_Toc73973959"/>
      <w:bookmarkStart w:id="15" w:name="_Toc76566053"/>
      <w:bookmarkStart w:id="16" w:name="_Toc73981988"/>
      <w:r w:rsidRPr="00B86E45">
        <w:rPr>
          <w:rFonts w:ascii="仿宋" w:eastAsia="仿宋" w:hAnsi="仿宋" w:cs="仿宋_GB2312" w:hint="eastAsia"/>
          <w:b/>
          <w:sz w:val="24"/>
        </w:rPr>
        <w:t>1.1.3.3电气性能</w:t>
      </w:r>
      <w:bookmarkEnd w:id="13"/>
      <w:bookmarkEnd w:id="14"/>
      <w:bookmarkEnd w:id="15"/>
      <w:bookmarkEnd w:id="16"/>
    </w:p>
    <w:p w:rsidR="00B069B4" w:rsidRPr="00B86E45" w:rsidRDefault="00B069B4" w:rsidP="00B069B4">
      <w:pPr>
        <w:widowControl/>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（1）工作电压：需满足 AC220V±20％，50HZ±2％。在此电压下,通过每只 LED的电流应符合LED厂商要求的正常工作电流范围；</w:t>
      </w:r>
    </w:p>
    <w:p w:rsidR="00B069B4" w:rsidRPr="00B86E45" w:rsidRDefault="00B069B4" w:rsidP="00B069B4">
      <w:pPr>
        <w:widowControl/>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（2）功率：每个灯芯≤15W；</w:t>
      </w:r>
    </w:p>
    <w:p w:rsidR="00B069B4" w:rsidRPr="00B86E45" w:rsidRDefault="00B069B4" w:rsidP="00B069B4">
      <w:pPr>
        <w:widowControl/>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（3）功率因数：≥0.9；</w:t>
      </w:r>
    </w:p>
    <w:p w:rsidR="00B069B4" w:rsidRPr="00B86E45" w:rsidRDefault="00B069B4" w:rsidP="00B069B4">
      <w:pPr>
        <w:widowControl/>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（4）关断电压：当输入电压有效值小于90V时，信号灯停止发出可见光；</w:t>
      </w:r>
    </w:p>
    <w:p w:rsidR="00B069B4" w:rsidRPr="00B86E45" w:rsidRDefault="00B069B4" w:rsidP="00B069B4">
      <w:pPr>
        <w:widowControl/>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（5）启动瞬时电流≤2A；</w:t>
      </w:r>
    </w:p>
    <w:p w:rsidR="00B069B4" w:rsidRPr="00B86E45" w:rsidRDefault="00B069B4" w:rsidP="00B069B4">
      <w:pPr>
        <w:widowControl/>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（6）启动关闭响应时间≤100ms；</w:t>
      </w:r>
    </w:p>
    <w:p w:rsidR="00B069B4" w:rsidRPr="00B86E45" w:rsidRDefault="00B069B4" w:rsidP="00B069B4">
      <w:pPr>
        <w:widowControl/>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（7）绝缘电阻及介电强度：电源输入端火线与外壳及零线与外壳之间的绝缘电阻≥2M</w:t>
      </w:r>
      <w:r w:rsidRPr="00B86E45">
        <w:rPr>
          <w:rFonts w:ascii="Courier New" w:eastAsia="仿宋" w:hAnsi="Courier New" w:cs="Courier New"/>
          <w:sz w:val="24"/>
        </w:rPr>
        <w:t>Ω</w:t>
      </w:r>
      <w:r w:rsidRPr="00B86E45">
        <w:rPr>
          <w:rFonts w:ascii="仿宋" w:eastAsia="仿宋" w:hAnsi="仿宋" w:cs="仿宋" w:hint="eastAsia"/>
          <w:sz w:val="24"/>
        </w:rPr>
        <w:t>，应能承受</w:t>
      </w:r>
      <w:r w:rsidRPr="00B86E45">
        <w:rPr>
          <w:rFonts w:ascii="仿宋" w:eastAsia="仿宋" w:hAnsi="仿宋" w:cs="仿宋_GB2312" w:hint="eastAsia"/>
          <w:sz w:val="24"/>
        </w:rPr>
        <w:t>1440V的介电强度而不发生火花和击穿现象，泄露电流≤1mA ；</w:t>
      </w:r>
    </w:p>
    <w:p w:rsidR="00B069B4" w:rsidRPr="00B86E45" w:rsidRDefault="00B069B4" w:rsidP="00B069B4">
      <w:pPr>
        <w:widowControl/>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lastRenderedPageBreak/>
        <w:t>（8）每个发光单元的引线,应采用符合国家电工标准的导线,线径不小于 0.75 mm</w:t>
      </w:r>
      <w:r w:rsidRPr="00B86E45">
        <w:rPr>
          <w:rFonts w:ascii="宋体" w:hAnsi="宋体" w:cs="宋体" w:hint="eastAsia"/>
          <w:sz w:val="24"/>
        </w:rPr>
        <w:t>²</w:t>
      </w:r>
      <w:r w:rsidRPr="00B86E45">
        <w:rPr>
          <w:rFonts w:ascii="仿宋" w:eastAsia="仿宋" w:hAnsi="仿宋" w:cs="仿宋" w:hint="eastAsia"/>
          <w:sz w:val="24"/>
        </w:rPr>
        <w:t>，红、黄、绿色的三种发光单元除中性线用黑色外，其余导线应分别用红、黄、绿色的导线。</w:t>
      </w:r>
    </w:p>
    <w:p w:rsidR="00B069B4" w:rsidRPr="00B86E45" w:rsidRDefault="00B069B4" w:rsidP="00B069B4">
      <w:pPr>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1.1.3.4 工作环境要求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（1）工作温度：－40</w:t>
      </w:r>
      <w:r w:rsidRPr="00B86E45">
        <w:rPr>
          <w:rFonts w:ascii="仿宋" w:eastAsia="仿宋" w:hAnsi="仿宋" w:cs="仿宋_GB2312" w:hint="eastAsia"/>
          <w:sz w:val="24"/>
          <w:vertAlign w:val="superscript"/>
        </w:rPr>
        <w:t>0</w:t>
      </w:r>
      <w:r w:rsidRPr="00B86E45">
        <w:rPr>
          <w:rFonts w:ascii="仿宋" w:eastAsia="仿宋" w:hAnsi="仿宋" w:cs="仿宋_GB2312" w:hint="eastAsia"/>
          <w:sz w:val="24"/>
        </w:rPr>
        <w:t>C～＋80</w:t>
      </w:r>
      <w:r w:rsidRPr="00B86E45">
        <w:rPr>
          <w:rFonts w:ascii="仿宋" w:eastAsia="仿宋" w:hAnsi="仿宋" w:cs="仿宋_GB2312" w:hint="eastAsia"/>
          <w:sz w:val="24"/>
          <w:vertAlign w:val="superscript"/>
        </w:rPr>
        <w:t>0</w:t>
      </w:r>
      <w:r w:rsidRPr="00B86E45">
        <w:rPr>
          <w:rFonts w:ascii="仿宋" w:eastAsia="仿宋" w:hAnsi="仿宋" w:cs="仿宋_GB2312" w:hint="eastAsia"/>
          <w:sz w:val="24"/>
        </w:rPr>
        <w:t>C。</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（2）工作湿度：≤97％RH。</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（3）防触电保护应满足GB14887。</w:t>
      </w:r>
    </w:p>
    <w:p w:rsidR="00B069B4" w:rsidRPr="00B86E45" w:rsidRDefault="00B069B4" w:rsidP="00B069B4">
      <w:pPr>
        <w:widowControl/>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1.1.3.5其他要求</w:t>
      </w:r>
    </w:p>
    <w:p w:rsidR="00B069B4" w:rsidRPr="009F55EC" w:rsidRDefault="00B069B4" w:rsidP="00B069B4">
      <w:pPr>
        <w:spacing w:line="360" w:lineRule="auto"/>
        <w:ind w:firstLineChars="200" w:firstLine="482"/>
        <w:rPr>
          <w:rFonts w:ascii="仿宋" w:eastAsia="仿宋" w:hAnsi="仿宋"/>
          <w:b/>
          <w:bCs/>
          <w:sz w:val="24"/>
        </w:rPr>
      </w:pPr>
      <w:r w:rsidRPr="009F55EC">
        <w:rPr>
          <w:rFonts w:ascii="仿宋" w:eastAsia="仿宋" w:hAnsi="仿宋" w:hint="eastAsia"/>
          <w:b/>
          <w:bCs/>
          <w:sz w:val="24"/>
        </w:rPr>
        <w:t>1.1.3.5.1机动车信号灯技术要求</w:t>
      </w:r>
    </w:p>
    <w:p w:rsidR="00B069B4" w:rsidRPr="009F55EC" w:rsidRDefault="00B069B4" w:rsidP="00B069B4">
      <w:pPr>
        <w:widowControl/>
        <w:snapToGrid w:val="0"/>
        <w:spacing w:line="360" w:lineRule="auto"/>
        <w:ind w:firstLineChars="175" w:firstLine="420"/>
        <w:rPr>
          <w:rFonts w:ascii="仿宋" w:eastAsia="仿宋" w:hAnsi="仿宋"/>
          <w:szCs w:val="21"/>
        </w:rPr>
      </w:pPr>
      <w:r w:rsidRPr="009F55EC">
        <w:rPr>
          <w:rFonts w:ascii="仿宋" w:eastAsia="仿宋" w:hAnsi="仿宋" w:hint="eastAsia"/>
          <w:sz w:val="24"/>
        </w:rPr>
        <w:t>总体要求：由红色机动车信号灯、黄色机动车信号灯复合红绿个位倒计时、绿色机动车信号灯组成。</w:t>
      </w:r>
    </w:p>
    <w:p w:rsidR="00B069B4" w:rsidRPr="009F55EC" w:rsidRDefault="00B069B4" w:rsidP="00B069B4">
      <w:pPr>
        <w:widowControl/>
        <w:snapToGrid w:val="0"/>
        <w:spacing w:line="360" w:lineRule="auto"/>
        <w:ind w:firstLineChars="175" w:firstLine="368"/>
        <w:jc w:val="center"/>
        <w:rPr>
          <w:rFonts w:ascii="仿宋" w:eastAsia="仿宋" w:hAnsi="仿宋"/>
          <w:szCs w:val="21"/>
        </w:rPr>
      </w:pPr>
      <w:r w:rsidRPr="009F55EC">
        <w:rPr>
          <w:rFonts w:ascii="仿宋" w:eastAsia="仿宋" w:hAnsi="仿宋"/>
          <w:noProof/>
          <w:szCs w:val="21"/>
        </w:rPr>
        <mc:AlternateContent>
          <mc:Choice Requires="wpg">
            <w:drawing>
              <wp:inline distT="0" distB="0" distL="0" distR="0" wp14:anchorId="5E1FD761" wp14:editId="0696916A">
                <wp:extent cx="2889250" cy="2520950"/>
                <wp:effectExtent l="0" t="0" r="6350" b="0"/>
                <wp:docPr id="1" name="组合 1"/>
                <wp:cNvGraphicFramePr/>
                <a:graphic xmlns:a="http://schemas.openxmlformats.org/drawingml/2006/main">
                  <a:graphicData uri="http://schemas.microsoft.com/office/word/2010/wordprocessingGroup">
                    <wpg:wgp>
                      <wpg:cNvGrpSpPr/>
                      <wpg:grpSpPr>
                        <a:xfrm>
                          <a:off x="0" y="0"/>
                          <a:ext cx="2889250" cy="2520950"/>
                          <a:chOff x="6838" y="190153"/>
                          <a:chExt cx="4724" cy="4277"/>
                        </a:xfrm>
                      </wpg:grpSpPr>
                      <pic:pic xmlns:pic="http://schemas.openxmlformats.org/drawingml/2006/picture">
                        <pic:nvPicPr>
                          <pic:cNvPr id="11"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l="24414" t="7773" r="2296"/>
                          <a:stretch>
                            <a:fillRect/>
                          </a:stretch>
                        </pic:blipFill>
                        <pic:spPr>
                          <a:xfrm>
                            <a:off x="6838" y="190258"/>
                            <a:ext cx="1468" cy="4172"/>
                          </a:xfrm>
                          <a:prstGeom prst="rect">
                            <a:avLst/>
                          </a:prstGeom>
                          <a:noFill/>
                          <a:ln>
                            <a:noFill/>
                          </a:ln>
                        </pic:spPr>
                      </pic:pic>
                      <pic:pic xmlns:pic="http://schemas.openxmlformats.org/drawingml/2006/picture">
                        <pic:nvPicPr>
                          <pic:cNvPr id="19"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l="21458" t="5913"/>
                          <a:stretch>
                            <a:fillRect/>
                          </a:stretch>
                        </pic:blipFill>
                        <pic:spPr>
                          <a:xfrm>
                            <a:off x="10076" y="190153"/>
                            <a:ext cx="1486" cy="4265"/>
                          </a:xfrm>
                          <a:prstGeom prst="rect">
                            <a:avLst/>
                          </a:prstGeom>
                          <a:noFill/>
                          <a:ln>
                            <a:noFill/>
                          </a:ln>
                        </pic:spPr>
                      </pic:pic>
                    </wpg:wgp>
                  </a:graphicData>
                </a:graphic>
              </wp:inline>
            </w:drawing>
          </mc:Choice>
          <mc:Fallback>
            <w:pict>
              <v:group id="组合 1" o:spid="_x0000_s1026" style="width:227.5pt;height:198.5pt;mso-position-horizontal-relative:char;mso-position-vertical-relative:line" coordorigin="6838,190153" coordsize="4724,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left:6838;top:190258;width:1468;height:4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f3AnBAAAA2wAAAA8AAABkcnMvZG93bnJldi54bWxET01rAjEQvQv+hzBCb5pdD9quxkWFQqGH&#10;oi0Fb0MybhY3k3WTrtt/3whCb/N4n7MuB9eInrpQe1aQzzIQxNqbmisFX5+v02cQISIbbDyTgl8K&#10;UG7GozUWxt/4QP0xViKFcChQgY2xLaQM2pLDMPMtceLOvnMYE+wqaTq8pXDXyHmWLaTDmlODxZb2&#10;lvTl+OMU8O4U37OP5Yu0Wtb6u79i2C+UepoM2xWISEP8Fz/cbybNz+H+Szp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f3AnBAAAA2wAAAA8AAAAAAAAAAAAAAAAAnwIA&#10;AGRycy9kb3ducmV2LnhtbFBLBQYAAAAABAAEAPcAAACNAwAAAAA=&#10;">
                  <v:imagedata r:id="rId13" o:title="" croptop="5094f" cropleft="16000f" cropright="1505f"/>
                </v:shape>
                <v:shape id="图片 6" o:spid="_x0000_s1028" type="#_x0000_t75" style="position:absolute;left:10076;top:190153;width:1486;height:4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a8rAAAAA2wAAAA8AAABkcnMvZG93bnJldi54bWxET01rAjEQvRf8D2GE3mpWD2JXo4gotSdx&#10;FcTbsBk3q5vJkqS6/feNIPQ2j/c5s0VnG3EnH2rHCoaDDARx6XTNlYLjYfMxAREissbGMSn4pQCL&#10;ee9thrl2D97TvYiVSCEcclRgYmxzKUNpyGIYuJY4cRfnLcYEfSW1x0cKt40cZdlYWqw5NRhsaWWo&#10;vBU/VkHt1sM4urZ+NzkUX9+n89JvTKXUe79bTkFE6uK/+OXe6jT/E56/pAPk/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RlrysAAAADbAAAADwAAAAAAAAAAAAAAAACfAgAA&#10;ZHJzL2Rvd25yZXYueG1sUEsFBgAAAAAEAAQA9wAAAIwDAAAAAA==&#10;">
                  <v:imagedata r:id="rId14" o:title="" croptop="3875f" cropleft="14063f"/>
                </v:shape>
                <w10:anchorlock/>
              </v:group>
            </w:pict>
          </mc:Fallback>
        </mc:AlternateContent>
      </w:r>
    </w:p>
    <w:p w:rsidR="00B069B4" w:rsidRPr="009F55EC" w:rsidRDefault="00B069B4" w:rsidP="00B069B4">
      <w:pPr>
        <w:spacing w:line="360" w:lineRule="auto"/>
        <w:ind w:firstLineChars="1200" w:firstLine="2520"/>
        <w:rPr>
          <w:rFonts w:ascii="仿宋" w:eastAsia="仿宋" w:hAnsi="仿宋"/>
          <w:szCs w:val="21"/>
        </w:rPr>
      </w:pPr>
      <w:r w:rsidRPr="009F55EC">
        <w:rPr>
          <w:rFonts w:ascii="仿宋" w:eastAsia="仿宋" w:hAnsi="仿宋" w:hint="eastAsia"/>
          <w:szCs w:val="21"/>
        </w:rPr>
        <w:t>圆灯样式图</w:t>
      </w:r>
      <w:r w:rsidRPr="009F55EC">
        <w:rPr>
          <w:rFonts w:ascii="仿宋" w:eastAsia="仿宋" w:hAnsi="仿宋"/>
          <w:szCs w:val="21"/>
        </w:rPr>
        <w:t xml:space="preserve">               </w:t>
      </w:r>
      <w:r>
        <w:rPr>
          <w:rFonts w:ascii="仿宋" w:eastAsia="仿宋" w:hAnsi="仿宋" w:hint="eastAsia"/>
          <w:szCs w:val="21"/>
        </w:rPr>
        <w:t xml:space="preserve">    </w:t>
      </w:r>
      <w:r w:rsidRPr="009F55EC">
        <w:rPr>
          <w:rFonts w:ascii="仿宋" w:eastAsia="仿宋" w:hAnsi="仿宋" w:hint="eastAsia"/>
          <w:szCs w:val="21"/>
        </w:rPr>
        <w:t>箭头灯样式图</w:t>
      </w:r>
    </w:p>
    <w:p w:rsidR="00B069B4" w:rsidRPr="009F55EC" w:rsidRDefault="00B069B4" w:rsidP="00B069B4">
      <w:pPr>
        <w:tabs>
          <w:tab w:val="left" w:pos="567"/>
        </w:tabs>
        <w:spacing w:before="120" w:line="22" w:lineRule="atLeast"/>
        <w:rPr>
          <w:rFonts w:ascii="仿宋" w:eastAsia="仿宋" w:hAnsi="仿宋"/>
          <w:szCs w:val="21"/>
        </w:rPr>
      </w:pPr>
    </w:p>
    <w:p w:rsidR="00B069B4" w:rsidRPr="009F55EC" w:rsidRDefault="00B069B4" w:rsidP="00B069B4">
      <w:pPr>
        <w:snapToGrid w:val="0"/>
        <w:spacing w:line="360" w:lineRule="auto"/>
        <w:ind w:firstLineChars="200" w:firstLine="480"/>
        <w:rPr>
          <w:rFonts w:ascii="仿宋" w:eastAsia="仿宋" w:hAnsi="仿宋"/>
          <w:sz w:val="24"/>
        </w:rPr>
      </w:pPr>
      <w:r w:rsidRPr="009F55EC">
        <w:rPr>
          <w:rFonts w:ascii="仿宋" w:eastAsia="仿宋" w:hAnsi="仿宋" w:hint="eastAsia"/>
          <w:sz w:val="24"/>
        </w:rPr>
        <w:t>（1）红、绿倒计时亮度：符合GA508-2014的4.5亮度要求；</w:t>
      </w:r>
    </w:p>
    <w:p w:rsidR="00B069B4" w:rsidRPr="009F55EC" w:rsidRDefault="00B069B4" w:rsidP="00B069B4">
      <w:pPr>
        <w:snapToGrid w:val="0"/>
        <w:spacing w:line="360" w:lineRule="auto"/>
        <w:ind w:firstLineChars="200" w:firstLine="480"/>
        <w:rPr>
          <w:rFonts w:ascii="仿宋" w:eastAsia="仿宋" w:hAnsi="仿宋"/>
          <w:sz w:val="24"/>
        </w:rPr>
      </w:pPr>
      <w:r w:rsidRPr="009F55EC">
        <w:rPr>
          <w:rFonts w:ascii="仿宋" w:eastAsia="仿宋" w:hAnsi="仿宋" w:hint="eastAsia"/>
          <w:sz w:val="24"/>
        </w:rPr>
        <w:t>（2）复合倒计时光源：红黄绿可采用小功率LED；</w:t>
      </w:r>
    </w:p>
    <w:p w:rsidR="00B069B4" w:rsidRPr="009F55EC" w:rsidRDefault="00B069B4" w:rsidP="00B069B4">
      <w:pPr>
        <w:snapToGrid w:val="0"/>
        <w:spacing w:line="360" w:lineRule="auto"/>
        <w:ind w:firstLineChars="200" w:firstLine="480"/>
        <w:rPr>
          <w:rFonts w:ascii="仿宋" w:eastAsia="仿宋" w:hAnsi="仿宋"/>
          <w:sz w:val="24"/>
        </w:rPr>
      </w:pPr>
      <w:bookmarkStart w:id="17" w:name="_Hlk120627142"/>
      <w:r w:rsidRPr="009F55EC">
        <w:rPr>
          <w:rFonts w:ascii="仿宋" w:eastAsia="仿宋" w:hAnsi="仿宋" w:hint="eastAsia"/>
          <w:sz w:val="24"/>
        </w:rPr>
        <w:t>（3）</w:t>
      </w:r>
      <w:bookmarkEnd w:id="17"/>
      <w:r w:rsidRPr="009F55EC">
        <w:rPr>
          <w:rFonts w:ascii="仿宋" w:eastAsia="仿宋" w:hAnsi="仿宋" w:hint="eastAsia"/>
          <w:sz w:val="24"/>
        </w:rPr>
        <w:t>倒计时尺寸要求：红绿倒计时数字“8”外形高度≥315mm；</w:t>
      </w:r>
    </w:p>
    <w:p w:rsidR="00B069B4" w:rsidRPr="009F55EC" w:rsidRDefault="00B069B4" w:rsidP="00B069B4">
      <w:pPr>
        <w:widowControl/>
        <w:spacing w:line="360" w:lineRule="auto"/>
        <w:ind w:firstLineChars="200" w:firstLine="480"/>
        <w:rPr>
          <w:rFonts w:ascii="仿宋" w:eastAsia="仿宋" w:hAnsi="仿宋"/>
          <w:b/>
          <w:sz w:val="24"/>
        </w:rPr>
      </w:pPr>
      <w:r w:rsidRPr="009F55EC">
        <w:rPr>
          <w:rFonts w:ascii="仿宋" w:eastAsia="仿宋" w:hAnsi="仿宋" w:hint="eastAsia"/>
          <w:sz w:val="24"/>
        </w:rPr>
        <w:t>（4）倒计时显示方式：红绿倒计时最大显示范围9，以1</w:t>
      </w:r>
      <w:r>
        <w:rPr>
          <w:rFonts w:ascii="仿宋" w:eastAsia="仿宋" w:hAnsi="仿宋" w:hint="eastAsia"/>
          <w:sz w:val="24"/>
        </w:rPr>
        <w:t>s</w:t>
      </w:r>
      <w:r w:rsidRPr="009F55EC">
        <w:rPr>
          <w:rFonts w:ascii="仿宋" w:eastAsia="仿宋" w:hAnsi="仿宋" w:hint="eastAsia"/>
          <w:sz w:val="24"/>
        </w:rPr>
        <w:t>为单位递减，显示结束</w:t>
      </w:r>
      <w:proofErr w:type="gramStart"/>
      <w:r w:rsidRPr="009F55EC">
        <w:rPr>
          <w:rFonts w:ascii="仿宋" w:eastAsia="仿宋" w:hAnsi="仿宋" w:hint="eastAsia"/>
          <w:sz w:val="24"/>
        </w:rPr>
        <w:t>时数字</w:t>
      </w:r>
      <w:proofErr w:type="gramEnd"/>
      <w:r w:rsidRPr="009F55EC">
        <w:rPr>
          <w:rFonts w:ascii="仿宋" w:eastAsia="仿宋" w:hAnsi="仿宋" w:hint="eastAsia"/>
          <w:sz w:val="24"/>
        </w:rPr>
        <w:t>为1，显示过程无乱码、丢码；信号灯倒计时有绿灯结束安全保护时间段（0~9秒可设置），</w:t>
      </w:r>
      <w:proofErr w:type="gramStart"/>
      <w:r w:rsidRPr="009F55EC">
        <w:rPr>
          <w:rFonts w:ascii="仿宋" w:eastAsia="仿宋" w:hAnsi="仿宋" w:hint="eastAsia"/>
          <w:sz w:val="24"/>
        </w:rPr>
        <w:t>此安全</w:t>
      </w:r>
      <w:proofErr w:type="gramEnd"/>
      <w:r w:rsidRPr="009F55EC">
        <w:rPr>
          <w:rFonts w:ascii="仿宋" w:eastAsia="仿宋" w:hAnsi="仿宋" w:hint="eastAsia"/>
          <w:sz w:val="24"/>
        </w:rPr>
        <w:t>时间段内不能产生跳变。</w:t>
      </w:r>
    </w:p>
    <w:p w:rsidR="00B069B4" w:rsidRPr="009F55EC" w:rsidRDefault="00B069B4" w:rsidP="00B069B4">
      <w:pPr>
        <w:snapToGrid w:val="0"/>
        <w:spacing w:line="360" w:lineRule="auto"/>
        <w:ind w:firstLineChars="200" w:firstLine="482"/>
        <w:rPr>
          <w:rFonts w:ascii="仿宋" w:eastAsia="仿宋" w:hAnsi="仿宋"/>
          <w:b/>
          <w:bCs/>
          <w:sz w:val="24"/>
        </w:rPr>
      </w:pPr>
      <w:r w:rsidRPr="009F55EC">
        <w:rPr>
          <w:rFonts w:ascii="仿宋" w:eastAsia="仿宋" w:hAnsi="仿宋" w:hint="eastAsia"/>
          <w:b/>
          <w:bCs/>
          <w:sz w:val="24"/>
        </w:rPr>
        <w:lastRenderedPageBreak/>
        <w:t>1.1.3.5.2人行横道信号灯技术要求</w:t>
      </w:r>
    </w:p>
    <w:p w:rsidR="00B069B4" w:rsidRPr="009F55EC" w:rsidRDefault="00B069B4" w:rsidP="00B069B4">
      <w:pPr>
        <w:widowControl/>
        <w:spacing w:line="360" w:lineRule="auto"/>
        <w:ind w:firstLineChars="200" w:firstLine="480"/>
        <w:rPr>
          <w:rFonts w:ascii="仿宋" w:eastAsia="仿宋" w:hAnsi="仿宋"/>
          <w:sz w:val="24"/>
        </w:rPr>
      </w:pPr>
      <w:r w:rsidRPr="009F55EC">
        <w:rPr>
          <w:rFonts w:ascii="仿宋" w:eastAsia="仿宋" w:hAnsi="仿宋" w:hint="eastAsia"/>
          <w:sz w:val="24"/>
        </w:rPr>
        <w:t>（1）红倒计时部分，可按需求切换显示“等待”字样或倒计时。红绿倒计时显示范围0-99，倒计时数字“88”外形高度≥235mm，倒计时有红绿倒计时全程跟随方式、半程方式，灯芯外部设置手动拨动开关，在不打开信号灯灯芯的情况下，可以选择以上倒计时功能。</w:t>
      </w:r>
    </w:p>
    <w:p w:rsidR="00B069B4" w:rsidRPr="009F55EC" w:rsidRDefault="00B069B4" w:rsidP="00B069B4">
      <w:pPr>
        <w:spacing w:line="360" w:lineRule="auto"/>
        <w:ind w:firstLineChars="200" w:firstLine="480"/>
        <w:rPr>
          <w:rFonts w:ascii="仿宋" w:eastAsia="仿宋" w:hAnsi="仿宋"/>
          <w:sz w:val="24"/>
        </w:rPr>
      </w:pPr>
      <w:r w:rsidRPr="009F55EC">
        <w:rPr>
          <w:rFonts w:ascii="仿宋" w:eastAsia="仿宋" w:hAnsi="仿宋" w:hint="eastAsia"/>
          <w:sz w:val="24"/>
        </w:rPr>
        <w:t>（2）语音提示可设置自动定时，语音播放时间和音量大小，可在安装现场进行修改。</w:t>
      </w:r>
    </w:p>
    <w:p w:rsidR="00B069B4" w:rsidRPr="009F55EC" w:rsidRDefault="00B069B4" w:rsidP="00B069B4">
      <w:pPr>
        <w:spacing w:line="500" w:lineRule="exact"/>
        <w:ind w:firstLineChars="200" w:firstLine="480"/>
        <w:rPr>
          <w:rFonts w:ascii="仿宋" w:eastAsia="仿宋" w:hAnsi="仿宋"/>
          <w:sz w:val="24"/>
        </w:rPr>
      </w:pPr>
      <w:r w:rsidRPr="009F55EC">
        <w:rPr>
          <w:rFonts w:ascii="仿宋" w:eastAsia="仿宋" w:hAnsi="仿宋" w:hint="eastAsia"/>
          <w:sz w:val="24"/>
        </w:rPr>
        <w:t>绿灯时，语音播放如下：</w:t>
      </w:r>
    </w:p>
    <w:p w:rsidR="00B069B4" w:rsidRPr="009F55EC" w:rsidRDefault="00B069B4" w:rsidP="00B069B4">
      <w:pPr>
        <w:numPr>
          <w:ilvl w:val="0"/>
          <w:numId w:val="47"/>
        </w:numPr>
        <w:spacing w:line="500" w:lineRule="exact"/>
        <w:ind w:firstLineChars="200" w:firstLine="480"/>
        <w:rPr>
          <w:rFonts w:ascii="仿宋" w:eastAsia="仿宋" w:hAnsi="仿宋"/>
          <w:sz w:val="24"/>
        </w:rPr>
      </w:pPr>
      <w:r w:rsidRPr="009F55EC">
        <w:rPr>
          <w:rFonts w:ascii="仿宋" w:eastAsia="仿宋" w:hAnsi="仿宋" w:hint="eastAsia"/>
          <w:sz w:val="24"/>
          <w:lang w:bidi="ar"/>
        </w:rPr>
        <w:t>现在是绿灯，请安全通过</w:t>
      </w:r>
      <w:r w:rsidRPr="009F55EC">
        <w:rPr>
          <w:rFonts w:ascii="仿宋" w:eastAsia="仿宋" w:hAnsi="仿宋"/>
          <w:sz w:val="24"/>
          <w:lang w:bidi="ar"/>
        </w:rPr>
        <w:t xml:space="preserve">      </w:t>
      </w:r>
      <w:r w:rsidRPr="009F55EC">
        <w:rPr>
          <w:rFonts w:ascii="仿宋" w:eastAsia="仿宋" w:hAnsi="仿宋" w:hint="eastAsia"/>
          <w:sz w:val="24"/>
          <w:lang w:bidi="ar"/>
        </w:rPr>
        <w:t>(此阶段为绿灯刚点亮时)</w:t>
      </w:r>
    </w:p>
    <w:p w:rsidR="00B069B4" w:rsidRPr="009F55EC" w:rsidRDefault="00B069B4" w:rsidP="00B069B4">
      <w:pPr>
        <w:numPr>
          <w:ilvl w:val="0"/>
          <w:numId w:val="47"/>
        </w:numPr>
        <w:spacing w:line="500" w:lineRule="exact"/>
        <w:ind w:firstLineChars="200" w:firstLine="480"/>
        <w:rPr>
          <w:rFonts w:ascii="仿宋" w:eastAsia="仿宋" w:hAnsi="仿宋"/>
          <w:sz w:val="24"/>
        </w:rPr>
      </w:pPr>
      <w:r w:rsidRPr="009F55EC">
        <w:rPr>
          <w:rFonts w:ascii="仿宋" w:eastAsia="仿宋" w:hAnsi="仿宋" w:hint="eastAsia"/>
          <w:sz w:val="24"/>
          <w:lang w:bidi="ar"/>
        </w:rPr>
        <w:t xml:space="preserve">快速1秒四个滴，间隔250ms </w:t>
      </w:r>
    </w:p>
    <w:p w:rsidR="00B069B4" w:rsidRPr="009F55EC" w:rsidRDefault="00B069B4" w:rsidP="00B069B4">
      <w:pPr>
        <w:numPr>
          <w:ilvl w:val="0"/>
          <w:numId w:val="47"/>
        </w:numPr>
        <w:spacing w:line="500" w:lineRule="exact"/>
        <w:ind w:firstLineChars="200" w:firstLine="480"/>
        <w:rPr>
          <w:rFonts w:ascii="仿宋" w:eastAsia="仿宋" w:hAnsi="仿宋"/>
          <w:sz w:val="24"/>
        </w:rPr>
      </w:pPr>
      <w:r w:rsidRPr="009F55EC">
        <w:rPr>
          <w:rFonts w:ascii="仿宋" w:eastAsia="仿宋" w:hAnsi="仿宋" w:hint="eastAsia"/>
          <w:sz w:val="24"/>
          <w:lang w:bidi="ar"/>
        </w:rPr>
        <w:t>绿灯即将结束，请谨慎通行</w:t>
      </w:r>
      <w:r w:rsidRPr="009F55EC">
        <w:rPr>
          <w:rFonts w:ascii="仿宋" w:eastAsia="仿宋" w:hAnsi="仿宋"/>
          <w:sz w:val="24"/>
          <w:lang w:bidi="ar"/>
        </w:rPr>
        <w:t xml:space="preserve">    </w:t>
      </w:r>
      <w:r w:rsidRPr="009F55EC">
        <w:rPr>
          <w:rFonts w:ascii="仿宋" w:eastAsia="仿宋" w:hAnsi="仿宋" w:hint="eastAsia"/>
          <w:sz w:val="24"/>
          <w:lang w:bidi="ar"/>
        </w:rPr>
        <w:t>(此阶段为绿灯即将结束时)</w:t>
      </w:r>
    </w:p>
    <w:p w:rsidR="00B069B4" w:rsidRPr="009F55EC" w:rsidRDefault="00B069B4" w:rsidP="00B069B4">
      <w:pPr>
        <w:numPr>
          <w:ilvl w:val="0"/>
          <w:numId w:val="47"/>
        </w:numPr>
        <w:spacing w:line="500" w:lineRule="exact"/>
        <w:ind w:firstLineChars="200" w:firstLine="480"/>
        <w:rPr>
          <w:rFonts w:ascii="仿宋" w:eastAsia="仿宋" w:hAnsi="仿宋"/>
          <w:sz w:val="24"/>
        </w:rPr>
      </w:pPr>
      <w:r w:rsidRPr="009F55EC">
        <w:rPr>
          <w:rFonts w:ascii="仿宋" w:eastAsia="仿宋" w:hAnsi="仿宋" w:hint="eastAsia"/>
          <w:sz w:val="24"/>
          <w:lang w:bidi="ar"/>
        </w:rPr>
        <w:t>快速1秒三个滴</w:t>
      </w:r>
    </w:p>
    <w:p w:rsidR="00B069B4" w:rsidRPr="009F55EC" w:rsidRDefault="00B069B4" w:rsidP="00B069B4">
      <w:pPr>
        <w:spacing w:line="500" w:lineRule="exact"/>
        <w:ind w:firstLineChars="200" w:firstLine="480"/>
        <w:rPr>
          <w:rFonts w:ascii="仿宋" w:eastAsia="仿宋" w:hAnsi="仿宋"/>
          <w:sz w:val="24"/>
        </w:rPr>
      </w:pPr>
      <w:r w:rsidRPr="009F55EC">
        <w:rPr>
          <w:rFonts w:ascii="仿宋" w:eastAsia="仿宋" w:hAnsi="仿宋" w:hint="eastAsia"/>
          <w:sz w:val="24"/>
        </w:rPr>
        <w:t>红灯时，语音播放如下：</w:t>
      </w:r>
    </w:p>
    <w:p w:rsidR="00B069B4" w:rsidRPr="009F55EC" w:rsidRDefault="00B069B4" w:rsidP="00B069B4">
      <w:pPr>
        <w:numPr>
          <w:ilvl w:val="0"/>
          <w:numId w:val="47"/>
        </w:numPr>
        <w:spacing w:line="500" w:lineRule="exact"/>
        <w:ind w:firstLineChars="200" w:firstLine="480"/>
        <w:rPr>
          <w:rFonts w:ascii="仿宋" w:eastAsia="仿宋" w:hAnsi="仿宋"/>
          <w:sz w:val="24"/>
        </w:rPr>
      </w:pPr>
      <w:r w:rsidRPr="009F55EC">
        <w:rPr>
          <w:rFonts w:ascii="仿宋" w:eastAsia="仿宋" w:hAnsi="仿宋" w:hint="eastAsia"/>
          <w:sz w:val="24"/>
          <w:lang w:bidi="ar"/>
        </w:rPr>
        <w:t>现在是红灯，禁止通行</w:t>
      </w:r>
      <w:r w:rsidRPr="009F55EC">
        <w:rPr>
          <w:rFonts w:ascii="仿宋" w:eastAsia="仿宋" w:hAnsi="仿宋"/>
          <w:sz w:val="24"/>
          <w:lang w:bidi="ar"/>
        </w:rPr>
        <w:t xml:space="preserve">        </w:t>
      </w:r>
      <w:r w:rsidRPr="009F55EC">
        <w:rPr>
          <w:rFonts w:ascii="仿宋" w:eastAsia="仿宋" w:hAnsi="仿宋" w:hint="eastAsia"/>
          <w:sz w:val="24"/>
          <w:lang w:bidi="ar"/>
        </w:rPr>
        <w:t>(此阶段为红灯刚点亮时)</w:t>
      </w:r>
    </w:p>
    <w:p w:rsidR="00B069B4" w:rsidRPr="009F55EC" w:rsidRDefault="00B069B4" w:rsidP="00B069B4">
      <w:pPr>
        <w:numPr>
          <w:ilvl w:val="0"/>
          <w:numId w:val="47"/>
        </w:numPr>
        <w:spacing w:line="500" w:lineRule="exact"/>
        <w:ind w:firstLineChars="200" w:firstLine="480"/>
        <w:rPr>
          <w:rFonts w:ascii="仿宋" w:eastAsia="仿宋" w:hAnsi="仿宋"/>
          <w:sz w:val="24"/>
        </w:rPr>
      </w:pPr>
      <w:r w:rsidRPr="009F55EC">
        <w:rPr>
          <w:rFonts w:ascii="仿宋" w:eastAsia="仿宋" w:hAnsi="仿宋" w:hint="eastAsia"/>
          <w:sz w:val="24"/>
          <w:lang w:bidi="ar"/>
        </w:rPr>
        <w:t>每秒1个</w:t>
      </w:r>
      <w:r>
        <w:rPr>
          <w:rFonts w:ascii="仿宋" w:eastAsia="仿宋" w:hAnsi="仿宋" w:hint="eastAsia"/>
          <w:sz w:val="24"/>
          <w:lang w:bidi="ar"/>
        </w:rPr>
        <w:t>滴</w:t>
      </w:r>
    </w:p>
    <w:p w:rsidR="00B069B4" w:rsidRPr="009F55EC" w:rsidRDefault="00B069B4" w:rsidP="00B069B4">
      <w:pPr>
        <w:spacing w:line="360" w:lineRule="auto"/>
        <w:ind w:firstLineChars="200" w:firstLine="480"/>
        <w:rPr>
          <w:rFonts w:ascii="仿宋" w:eastAsia="仿宋" w:hAnsi="仿宋"/>
          <w:sz w:val="24"/>
        </w:rPr>
      </w:pPr>
      <w:r w:rsidRPr="009F55EC">
        <w:rPr>
          <w:rFonts w:ascii="仿宋" w:eastAsia="仿宋" w:hAnsi="仿宋" w:hint="eastAsia"/>
          <w:sz w:val="24"/>
        </w:rPr>
        <w:t>（3）音量等级设置</w:t>
      </w:r>
    </w:p>
    <w:p w:rsidR="00B069B4" w:rsidRPr="009F55EC" w:rsidRDefault="00B069B4" w:rsidP="00B069B4">
      <w:pPr>
        <w:spacing w:line="360" w:lineRule="auto"/>
        <w:ind w:firstLineChars="200" w:firstLine="480"/>
        <w:rPr>
          <w:rFonts w:ascii="仿宋" w:eastAsia="仿宋" w:hAnsi="仿宋"/>
          <w:sz w:val="24"/>
        </w:rPr>
      </w:pPr>
      <w:r w:rsidRPr="009F55EC">
        <w:rPr>
          <w:rFonts w:ascii="仿宋" w:eastAsia="仿宋" w:hAnsi="仿宋" w:hint="eastAsia"/>
          <w:sz w:val="24"/>
        </w:rPr>
        <w:t>在24小时内可设置至少5个允许出声语音播放时段。语音提示器音量大小可设置5个等级，根据安装在居民区、学校、医院、工厂、办公区、空旷区等场合，可选择不同的音量等级。</w:t>
      </w:r>
    </w:p>
    <w:p w:rsidR="00B069B4" w:rsidRPr="009F55EC" w:rsidRDefault="00B069B4" w:rsidP="00B069B4">
      <w:pPr>
        <w:spacing w:line="360" w:lineRule="auto"/>
        <w:ind w:firstLineChars="200" w:firstLine="480"/>
        <w:rPr>
          <w:rFonts w:ascii="仿宋" w:eastAsia="仿宋" w:hAnsi="仿宋"/>
          <w:sz w:val="24"/>
        </w:rPr>
      </w:pPr>
      <w:r w:rsidRPr="009F55EC">
        <w:rPr>
          <w:rFonts w:ascii="仿宋" w:eastAsia="仿宋" w:hAnsi="仿宋" w:hint="eastAsia"/>
          <w:sz w:val="24"/>
        </w:rPr>
        <w:t>音量等级设置如下（单位</w:t>
      </w:r>
      <w:r w:rsidRPr="009F55EC">
        <w:rPr>
          <w:rFonts w:ascii="仿宋" w:eastAsia="仿宋" w:hAnsi="仿宋"/>
          <w:sz w:val="24"/>
        </w:rPr>
        <w:t xml:space="preserve"> </w:t>
      </w:r>
      <w:r w:rsidRPr="009F55EC">
        <w:rPr>
          <w:rFonts w:ascii="仿宋" w:eastAsia="仿宋" w:hAnsi="仿宋" w:hint="eastAsia"/>
          <w:sz w:val="24"/>
        </w:rPr>
        <w:t>db），共有五个音量级别，具体如下：</w:t>
      </w:r>
    </w:p>
    <w:tbl>
      <w:tblPr>
        <w:tblW w:w="776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86"/>
        <w:gridCol w:w="1134"/>
        <w:gridCol w:w="1152"/>
        <w:gridCol w:w="1281"/>
        <w:gridCol w:w="1147"/>
        <w:gridCol w:w="1263"/>
      </w:tblGrid>
      <w:tr w:rsidR="00B069B4" w:rsidRPr="009F55EC" w:rsidTr="00A256C5">
        <w:trPr>
          <w:trHeight w:val="402"/>
          <w:jc w:val="center"/>
        </w:trPr>
        <w:tc>
          <w:tcPr>
            <w:tcW w:w="1786" w:type="dxa"/>
          </w:tcPr>
          <w:p w:rsidR="00B069B4" w:rsidRPr="009F55EC" w:rsidRDefault="00B069B4" w:rsidP="00A256C5">
            <w:pPr>
              <w:widowControl/>
              <w:jc w:val="center"/>
              <w:rPr>
                <w:rFonts w:ascii="仿宋" w:eastAsia="仿宋" w:hAnsi="仿宋"/>
                <w:kern w:val="0"/>
                <w:sz w:val="24"/>
              </w:rPr>
            </w:pPr>
            <w:proofErr w:type="gramStart"/>
            <w:r w:rsidRPr="009F55EC">
              <w:rPr>
                <w:rFonts w:ascii="仿宋" w:eastAsia="仿宋" w:hAnsi="仿宋" w:hint="eastAsia"/>
                <w:kern w:val="0"/>
                <w:sz w:val="24"/>
              </w:rPr>
              <w:t>灯状态</w:t>
            </w:r>
            <w:proofErr w:type="gramEnd"/>
          </w:p>
        </w:tc>
        <w:tc>
          <w:tcPr>
            <w:tcW w:w="1134" w:type="dxa"/>
            <w:vAlign w:val="center"/>
          </w:tcPr>
          <w:p w:rsidR="00B069B4" w:rsidRPr="009F55EC" w:rsidRDefault="00B069B4" w:rsidP="00A256C5">
            <w:pPr>
              <w:widowControl/>
              <w:jc w:val="center"/>
              <w:rPr>
                <w:rFonts w:ascii="仿宋" w:eastAsia="仿宋" w:hAnsi="仿宋"/>
                <w:kern w:val="0"/>
                <w:sz w:val="24"/>
              </w:rPr>
            </w:pPr>
            <w:r w:rsidRPr="009F55EC">
              <w:rPr>
                <w:rFonts w:ascii="仿宋" w:eastAsia="仿宋" w:hAnsi="仿宋" w:hint="eastAsia"/>
                <w:kern w:val="0"/>
                <w:sz w:val="24"/>
              </w:rPr>
              <w:t>音量1级</w:t>
            </w:r>
          </w:p>
        </w:tc>
        <w:tc>
          <w:tcPr>
            <w:tcW w:w="1152" w:type="dxa"/>
            <w:vAlign w:val="center"/>
          </w:tcPr>
          <w:p w:rsidR="00B069B4" w:rsidRPr="009F55EC" w:rsidRDefault="00B069B4" w:rsidP="00A256C5">
            <w:pPr>
              <w:widowControl/>
              <w:jc w:val="center"/>
              <w:rPr>
                <w:rFonts w:ascii="仿宋" w:eastAsia="仿宋" w:hAnsi="仿宋"/>
                <w:kern w:val="0"/>
                <w:sz w:val="24"/>
              </w:rPr>
            </w:pPr>
            <w:r w:rsidRPr="009F55EC">
              <w:rPr>
                <w:rFonts w:ascii="仿宋" w:eastAsia="仿宋" w:hAnsi="仿宋" w:hint="eastAsia"/>
                <w:kern w:val="0"/>
                <w:sz w:val="24"/>
              </w:rPr>
              <w:t>音量2级</w:t>
            </w:r>
          </w:p>
        </w:tc>
        <w:tc>
          <w:tcPr>
            <w:tcW w:w="1281" w:type="dxa"/>
            <w:vAlign w:val="center"/>
          </w:tcPr>
          <w:p w:rsidR="00B069B4" w:rsidRPr="009F55EC" w:rsidRDefault="00B069B4" w:rsidP="00A256C5">
            <w:pPr>
              <w:widowControl/>
              <w:jc w:val="center"/>
              <w:rPr>
                <w:rFonts w:ascii="仿宋" w:eastAsia="仿宋" w:hAnsi="仿宋"/>
                <w:kern w:val="0"/>
                <w:sz w:val="24"/>
              </w:rPr>
            </w:pPr>
            <w:r w:rsidRPr="009F55EC">
              <w:rPr>
                <w:rFonts w:ascii="仿宋" w:eastAsia="仿宋" w:hAnsi="仿宋" w:hint="eastAsia"/>
                <w:kern w:val="0"/>
                <w:sz w:val="24"/>
              </w:rPr>
              <w:t>音量3级</w:t>
            </w:r>
          </w:p>
        </w:tc>
        <w:tc>
          <w:tcPr>
            <w:tcW w:w="1147" w:type="dxa"/>
            <w:vAlign w:val="center"/>
          </w:tcPr>
          <w:p w:rsidR="00B069B4" w:rsidRPr="009F55EC" w:rsidRDefault="00B069B4" w:rsidP="00A256C5">
            <w:pPr>
              <w:widowControl/>
              <w:jc w:val="center"/>
              <w:rPr>
                <w:rFonts w:ascii="仿宋" w:eastAsia="仿宋" w:hAnsi="仿宋"/>
                <w:kern w:val="0"/>
                <w:sz w:val="24"/>
              </w:rPr>
            </w:pPr>
            <w:r w:rsidRPr="009F55EC">
              <w:rPr>
                <w:rFonts w:ascii="仿宋" w:eastAsia="仿宋" w:hAnsi="仿宋" w:hint="eastAsia"/>
                <w:kern w:val="0"/>
                <w:sz w:val="24"/>
              </w:rPr>
              <w:t>音量4级</w:t>
            </w:r>
          </w:p>
        </w:tc>
        <w:tc>
          <w:tcPr>
            <w:tcW w:w="1263" w:type="dxa"/>
            <w:vAlign w:val="center"/>
          </w:tcPr>
          <w:p w:rsidR="00B069B4" w:rsidRPr="009F55EC" w:rsidRDefault="00B069B4" w:rsidP="00A256C5">
            <w:pPr>
              <w:widowControl/>
              <w:jc w:val="center"/>
              <w:rPr>
                <w:rFonts w:ascii="仿宋" w:eastAsia="仿宋" w:hAnsi="仿宋"/>
                <w:kern w:val="0"/>
                <w:sz w:val="24"/>
              </w:rPr>
            </w:pPr>
            <w:r w:rsidRPr="009F55EC">
              <w:rPr>
                <w:rFonts w:ascii="仿宋" w:eastAsia="仿宋" w:hAnsi="仿宋" w:hint="eastAsia"/>
                <w:kern w:val="0"/>
                <w:sz w:val="24"/>
              </w:rPr>
              <w:t>音量5级</w:t>
            </w:r>
          </w:p>
        </w:tc>
      </w:tr>
      <w:tr w:rsidR="00B069B4" w:rsidRPr="009F55EC" w:rsidTr="00A256C5">
        <w:trPr>
          <w:trHeight w:val="402"/>
          <w:jc w:val="center"/>
        </w:trPr>
        <w:tc>
          <w:tcPr>
            <w:tcW w:w="1786" w:type="dxa"/>
          </w:tcPr>
          <w:p w:rsidR="00B069B4" w:rsidRPr="009F55EC" w:rsidRDefault="00B069B4" w:rsidP="00A256C5">
            <w:pPr>
              <w:widowControl/>
              <w:jc w:val="center"/>
              <w:rPr>
                <w:rFonts w:ascii="仿宋" w:eastAsia="仿宋" w:hAnsi="仿宋"/>
                <w:kern w:val="0"/>
                <w:sz w:val="24"/>
              </w:rPr>
            </w:pPr>
            <w:r w:rsidRPr="009F55EC">
              <w:rPr>
                <w:rFonts w:ascii="仿宋" w:eastAsia="仿宋" w:hAnsi="仿宋" w:hint="eastAsia"/>
                <w:kern w:val="0"/>
                <w:sz w:val="24"/>
              </w:rPr>
              <w:t>红灯/绿灯</w:t>
            </w:r>
          </w:p>
        </w:tc>
        <w:tc>
          <w:tcPr>
            <w:tcW w:w="1134" w:type="dxa"/>
            <w:vAlign w:val="bottom"/>
          </w:tcPr>
          <w:p w:rsidR="00B069B4" w:rsidRPr="009F55EC" w:rsidRDefault="00B069B4" w:rsidP="00A256C5">
            <w:pPr>
              <w:widowControl/>
              <w:jc w:val="center"/>
              <w:rPr>
                <w:rFonts w:ascii="仿宋" w:eastAsia="仿宋" w:hAnsi="仿宋"/>
                <w:kern w:val="0"/>
                <w:sz w:val="24"/>
              </w:rPr>
            </w:pPr>
            <w:r w:rsidRPr="009F55EC">
              <w:rPr>
                <w:rFonts w:ascii="仿宋" w:eastAsia="仿宋" w:hAnsi="仿宋"/>
                <w:kern w:val="0"/>
                <w:sz w:val="24"/>
              </w:rPr>
              <w:t>35</w:t>
            </w:r>
          </w:p>
        </w:tc>
        <w:tc>
          <w:tcPr>
            <w:tcW w:w="1152" w:type="dxa"/>
            <w:vAlign w:val="bottom"/>
          </w:tcPr>
          <w:p w:rsidR="00B069B4" w:rsidRPr="009F55EC" w:rsidRDefault="00B069B4" w:rsidP="00A256C5">
            <w:pPr>
              <w:widowControl/>
              <w:jc w:val="center"/>
              <w:rPr>
                <w:rFonts w:ascii="仿宋" w:eastAsia="仿宋" w:hAnsi="仿宋"/>
                <w:kern w:val="0"/>
                <w:sz w:val="24"/>
              </w:rPr>
            </w:pPr>
            <w:r w:rsidRPr="009F55EC">
              <w:rPr>
                <w:rFonts w:ascii="仿宋" w:eastAsia="仿宋" w:hAnsi="仿宋"/>
                <w:kern w:val="0"/>
                <w:sz w:val="24"/>
              </w:rPr>
              <w:t>45</w:t>
            </w:r>
          </w:p>
        </w:tc>
        <w:tc>
          <w:tcPr>
            <w:tcW w:w="1281" w:type="dxa"/>
            <w:vAlign w:val="bottom"/>
          </w:tcPr>
          <w:p w:rsidR="00B069B4" w:rsidRPr="009F55EC" w:rsidRDefault="00B069B4" w:rsidP="00A256C5">
            <w:pPr>
              <w:widowControl/>
              <w:jc w:val="center"/>
              <w:rPr>
                <w:rFonts w:ascii="仿宋" w:eastAsia="仿宋" w:hAnsi="仿宋"/>
                <w:kern w:val="0"/>
                <w:sz w:val="24"/>
              </w:rPr>
            </w:pPr>
            <w:r w:rsidRPr="009F55EC">
              <w:rPr>
                <w:rFonts w:ascii="仿宋" w:eastAsia="仿宋" w:hAnsi="仿宋"/>
                <w:kern w:val="0"/>
                <w:sz w:val="24"/>
              </w:rPr>
              <w:t>55</w:t>
            </w:r>
          </w:p>
        </w:tc>
        <w:tc>
          <w:tcPr>
            <w:tcW w:w="1147" w:type="dxa"/>
            <w:vAlign w:val="bottom"/>
          </w:tcPr>
          <w:p w:rsidR="00B069B4" w:rsidRPr="009F55EC" w:rsidRDefault="00B069B4" w:rsidP="00A256C5">
            <w:pPr>
              <w:widowControl/>
              <w:jc w:val="center"/>
              <w:rPr>
                <w:rFonts w:ascii="仿宋" w:eastAsia="仿宋" w:hAnsi="仿宋"/>
                <w:kern w:val="0"/>
                <w:sz w:val="24"/>
              </w:rPr>
            </w:pPr>
            <w:r w:rsidRPr="009F55EC">
              <w:rPr>
                <w:rFonts w:ascii="仿宋" w:eastAsia="仿宋" w:hAnsi="仿宋"/>
                <w:kern w:val="0"/>
                <w:sz w:val="24"/>
              </w:rPr>
              <w:t>60</w:t>
            </w:r>
          </w:p>
        </w:tc>
        <w:tc>
          <w:tcPr>
            <w:tcW w:w="1263" w:type="dxa"/>
            <w:vAlign w:val="bottom"/>
          </w:tcPr>
          <w:p w:rsidR="00B069B4" w:rsidRPr="009F55EC" w:rsidRDefault="00B069B4" w:rsidP="00A256C5">
            <w:pPr>
              <w:widowControl/>
              <w:jc w:val="center"/>
              <w:rPr>
                <w:rFonts w:ascii="仿宋" w:eastAsia="仿宋" w:hAnsi="仿宋"/>
                <w:kern w:val="0"/>
                <w:sz w:val="24"/>
              </w:rPr>
            </w:pPr>
            <w:r w:rsidRPr="009F55EC">
              <w:rPr>
                <w:rFonts w:ascii="仿宋" w:eastAsia="仿宋" w:hAnsi="仿宋"/>
                <w:kern w:val="0"/>
                <w:sz w:val="24"/>
              </w:rPr>
              <w:t>65</w:t>
            </w:r>
          </w:p>
        </w:tc>
      </w:tr>
    </w:tbl>
    <w:p w:rsidR="00B069B4" w:rsidRPr="009F55EC" w:rsidRDefault="00B069B4" w:rsidP="00B069B4">
      <w:pPr>
        <w:spacing w:line="360" w:lineRule="auto"/>
        <w:ind w:firstLineChars="200" w:firstLine="480"/>
        <w:rPr>
          <w:rFonts w:ascii="仿宋" w:eastAsia="仿宋" w:hAnsi="仿宋"/>
          <w:sz w:val="24"/>
        </w:rPr>
      </w:pPr>
      <w:r w:rsidRPr="009F55EC">
        <w:rPr>
          <w:rFonts w:ascii="仿宋" w:eastAsia="仿宋" w:hAnsi="仿宋" w:hint="eastAsia"/>
          <w:sz w:val="24"/>
        </w:rPr>
        <w:t>（4）男女声设置选择功能</w:t>
      </w:r>
    </w:p>
    <w:p w:rsidR="00B069B4" w:rsidRPr="008A5B98" w:rsidRDefault="00B069B4" w:rsidP="00B069B4">
      <w:pPr>
        <w:spacing w:after="160" w:line="360" w:lineRule="auto"/>
        <w:ind w:firstLineChars="200" w:firstLine="480"/>
        <w:rPr>
          <w:rFonts w:ascii="仿宋" w:eastAsia="仿宋" w:hAnsi="仿宋" w:cs="仿宋_GB2312"/>
          <w:sz w:val="24"/>
        </w:rPr>
      </w:pPr>
      <w:r w:rsidRPr="009F55EC">
        <w:rPr>
          <w:rFonts w:ascii="仿宋" w:eastAsia="仿宋" w:hAnsi="仿宋" w:hint="eastAsia"/>
          <w:sz w:val="24"/>
        </w:rPr>
        <w:t>可设置男女声播放音，当设置播放男士说话声音时，指引南北方向可通行，当设置女士说话声音时，指引东西方向可通行。</w:t>
      </w:r>
    </w:p>
    <w:p w:rsidR="00B069B4" w:rsidRPr="00B86E45" w:rsidRDefault="00B069B4" w:rsidP="00B069B4">
      <w:pPr>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1.2.行人过街自助信号灯</w:t>
      </w:r>
      <w:proofErr w:type="gramStart"/>
      <w:r w:rsidRPr="00B86E45">
        <w:rPr>
          <w:rFonts w:ascii="仿宋" w:eastAsia="仿宋" w:hAnsi="仿宋" w:cs="仿宋_GB2312" w:hint="eastAsia"/>
          <w:b/>
          <w:sz w:val="24"/>
        </w:rPr>
        <w:t>杆技术</w:t>
      </w:r>
      <w:proofErr w:type="gramEnd"/>
      <w:r w:rsidRPr="00B86E45">
        <w:rPr>
          <w:rFonts w:ascii="仿宋" w:eastAsia="仿宋" w:hAnsi="仿宋" w:cs="仿宋_GB2312" w:hint="eastAsia"/>
          <w:b/>
          <w:sz w:val="24"/>
        </w:rPr>
        <w:t>要求</w:t>
      </w:r>
    </w:p>
    <w:p w:rsidR="00B069B4" w:rsidRPr="00B86E45" w:rsidRDefault="00B069B4" w:rsidP="00B069B4">
      <w:pPr>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1.2.1行人过街自助信号灯杆组成：</w:t>
      </w:r>
    </w:p>
    <w:p w:rsidR="00B069B4" w:rsidRPr="009F55EC" w:rsidRDefault="00B069B4" w:rsidP="00B069B4">
      <w:pPr>
        <w:widowControl/>
        <w:spacing w:after="160" w:line="360" w:lineRule="auto"/>
        <w:ind w:firstLineChars="200" w:firstLine="480"/>
        <w:rPr>
          <w:rFonts w:ascii="仿宋" w:eastAsia="仿宋" w:hAnsi="仿宋" w:cs="仿宋_GB2312"/>
          <w:sz w:val="24"/>
        </w:rPr>
      </w:pPr>
      <w:r w:rsidRPr="009F55EC">
        <w:rPr>
          <w:rFonts w:ascii="仿宋" w:eastAsia="仿宋" w:hAnsi="仿宋" w:cs="仿宋_GB2312" w:hint="eastAsia"/>
          <w:sz w:val="24"/>
        </w:rPr>
        <w:lastRenderedPageBreak/>
        <w:t>行人过街自助信号灯分为 A 型（双面双挂）和 B 型（单面单挂）二种。A 型：灯杆 1 根、φ300机动车信号灯 2 组、φ300人行横道信号灯2 组与φ100机动车信号灯2 组。 B 型：灯杆 1 根、φ300机动车信号灯 1 组、φ300人行横道信号灯1 组与φ100机动车信号灯 1组。</w:t>
      </w:r>
    </w:p>
    <w:p w:rsidR="00B069B4" w:rsidRPr="009F55EC" w:rsidRDefault="00B069B4" w:rsidP="00B069B4">
      <w:pPr>
        <w:widowControl/>
        <w:spacing w:after="160" w:line="360" w:lineRule="auto"/>
        <w:ind w:firstLineChars="200" w:firstLine="480"/>
        <w:rPr>
          <w:rFonts w:ascii="仿宋" w:eastAsia="仿宋" w:hAnsi="仿宋" w:cs="仿宋_GB2312"/>
          <w:sz w:val="24"/>
        </w:rPr>
      </w:pPr>
      <w:r w:rsidRPr="009F55EC">
        <w:rPr>
          <w:rFonts w:ascii="仿宋" w:eastAsia="仿宋" w:hAnsi="仿宋" w:cs="仿宋_GB2312" w:hint="eastAsia"/>
          <w:sz w:val="24"/>
        </w:rPr>
        <w:t>φ300机动车信号灯、φ100机动车信号灯，均采用大功率LED光源。φ300车行灯全部镶嵌安装在立杆上部，φ300人行横道信号灯挂于立杆两侧，人行横道信号灯倒计时数字“88”外形高度≥235mm，φ100机动车信号灯安装在立杆正面中下部偏右侧（B 型为左侧）部位，信号电气连接线全部封闭在立杆内。外部无任何连接线确保安全可靠。产品出厂前所有信号灯的电气连接线均已接通至总接线端子上，并具有良好的防尘、防水防护。</w:t>
      </w:r>
    </w:p>
    <w:p w:rsidR="00B069B4" w:rsidRPr="009F55EC" w:rsidRDefault="00B069B4" w:rsidP="00B069B4">
      <w:pPr>
        <w:widowControl/>
        <w:spacing w:after="160" w:line="360" w:lineRule="auto"/>
        <w:ind w:firstLineChars="200" w:firstLine="480"/>
        <w:rPr>
          <w:rFonts w:ascii="仿宋" w:eastAsia="仿宋" w:hAnsi="仿宋" w:cs="仿宋_GB2312"/>
          <w:sz w:val="24"/>
        </w:rPr>
      </w:pPr>
      <w:r w:rsidRPr="009F55EC">
        <w:rPr>
          <w:rFonts w:ascii="仿宋" w:eastAsia="仿宋" w:hAnsi="仿宋" w:cs="仿宋_GB2312" w:hint="eastAsia"/>
          <w:sz w:val="24"/>
        </w:rPr>
        <w:t>倒计时显示：红倒计时部分，行人触发按钮后，可按需求切换显示“等待”字样或倒计时。红绿倒计时显示范围0-99，倒计时有红绿倒计时全程跟随方式、半程方式，灯芯外部设置手动拨动开关，在不打开信号灯灯芯的情况下，可以选择以上倒计时功能。</w:t>
      </w:r>
    </w:p>
    <w:p w:rsidR="00B069B4" w:rsidRDefault="00B069B4" w:rsidP="00B069B4">
      <w:pPr>
        <w:widowControl/>
        <w:spacing w:after="160" w:line="360" w:lineRule="auto"/>
        <w:ind w:firstLineChars="200" w:firstLine="480"/>
        <w:rPr>
          <w:rFonts w:ascii="仿宋" w:eastAsia="仿宋" w:hAnsi="仿宋" w:cs="仿宋_GB2312"/>
          <w:sz w:val="24"/>
        </w:rPr>
      </w:pPr>
      <w:r w:rsidRPr="009F55EC">
        <w:rPr>
          <w:rFonts w:ascii="仿宋" w:eastAsia="仿宋" w:hAnsi="仿宋" w:cs="仿宋_GB2312" w:hint="eastAsia"/>
          <w:sz w:val="24"/>
        </w:rPr>
        <w:t>底盘龙骨、杆体等均为钢结构，能抗30米/秒的风速。杆体截面为多边形设计，骨架表面经热镀锌处理，面板经镀锌后表面喷塑处理。所有信号灯具需有密封防尘、防水措施。外挂灯具进入灯杆的进线孔，应有防水弯结构。发光单元的壳体与面罩的设计，均能防止水汽与灰尘的进入，防护等级应达到IP53。</w:t>
      </w:r>
    </w:p>
    <w:p w:rsidR="00B069B4" w:rsidRPr="00B86E45" w:rsidRDefault="00B069B4" w:rsidP="00B069B4">
      <w:pPr>
        <w:spacing w:after="160" w:line="360" w:lineRule="auto"/>
        <w:rPr>
          <w:rFonts w:ascii="仿宋" w:eastAsia="仿宋" w:hAnsi="仿宋" w:cs="仿宋_GB2312"/>
          <w:sz w:val="24"/>
        </w:rPr>
      </w:pPr>
    </w:p>
    <w:p w:rsidR="00B069B4" w:rsidRPr="00B86E45" w:rsidRDefault="00B069B4" w:rsidP="00B069B4">
      <w:pPr>
        <w:spacing w:after="160" w:line="360" w:lineRule="auto"/>
        <w:jc w:val="center"/>
        <w:rPr>
          <w:rFonts w:ascii="仿宋" w:eastAsia="仿宋" w:hAnsi="仿宋" w:cs="仿宋_GB2312"/>
          <w:sz w:val="24"/>
        </w:rPr>
      </w:pPr>
    </w:p>
    <w:p w:rsidR="00B069B4" w:rsidRPr="00B86E45" w:rsidRDefault="00B069B4" w:rsidP="00B069B4">
      <w:pPr>
        <w:spacing w:after="160" w:line="360" w:lineRule="auto"/>
        <w:jc w:val="center"/>
        <w:rPr>
          <w:rFonts w:ascii="仿宋" w:eastAsia="仿宋" w:hAnsi="仿宋" w:cs="仿宋_GB2312"/>
          <w:sz w:val="24"/>
        </w:rPr>
      </w:pPr>
    </w:p>
    <w:p w:rsidR="00B069B4" w:rsidRPr="00B86E45" w:rsidRDefault="00B069B4" w:rsidP="00B069B4">
      <w:pPr>
        <w:spacing w:after="160" w:line="360" w:lineRule="auto"/>
        <w:jc w:val="center"/>
        <w:rPr>
          <w:rFonts w:ascii="仿宋" w:eastAsia="仿宋" w:hAnsi="仿宋" w:cs="仿宋_GB2312"/>
          <w:sz w:val="24"/>
        </w:rPr>
      </w:pPr>
    </w:p>
    <w:p w:rsidR="00B069B4" w:rsidRPr="00B86E45" w:rsidRDefault="00B069B4" w:rsidP="00B069B4">
      <w:pPr>
        <w:spacing w:after="160" w:line="360" w:lineRule="auto"/>
        <w:jc w:val="center"/>
        <w:rPr>
          <w:rFonts w:ascii="仿宋" w:eastAsia="仿宋" w:hAnsi="仿宋" w:cs="仿宋_GB2312"/>
          <w:sz w:val="24"/>
        </w:rPr>
      </w:pPr>
    </w:p>
    <w:p w:rsidR="00B069B4" w:rsidRPr="00B86E45" w:rsidRDefault="00B069B4" w:rsidP="00B069B4">
      <w:pPr>
        <w:spacing w:after="160" w:line="360" w:lineRule="auto"/>
        <w:jc w:val="center"/>
        <w:rPr>
          <w:rFonts w:ascii="仿宋" w:eastAsia="仿宋" w:hAnsi="仿宋" w:cs="仿宋_GB2312"/>
          <w:sz w:val="24"/>
        </w:rPr>
      </w:pPr>
    </w:p>
    <w:p w:rsidR="00B069B4" w:rsidRPr="00B86E45" w:rsidRDefault="00B069B4" w:rsidP="00B069B4">
      <w:pPr>
        <w:spacing w:after="160" w:line="360" w:lineRule="auto"/>
        <w:jc w:val="center"/>
        <w:rPr>
          <w:rFonts w:ascii="仿宋" w:eastAsia="仿宋" w:hAnsi="仿宋" w:cs="仿宋_GB2312"/>
          <w:sz w:val="24"/>
        </w:rPr>
      </w:pPr>
    </w:p>
    <w:p w:rsidR="00B069B4" w:rsidRPr="00B86E45" w:rsidRDefault="00B069B4" w:rsidP="00B069B4">
      <w:pPr>
        <w:spacing w:after="160" w:line="360" w:lineRule="auto"/>
        <w:jc w:val="center"/>
        <w:rPr>
          <w:rFonts w:ascii="仿宋" w:eastAsia="仿宋" w:hAnsi="仿宋" w:cs="仿宋_GB2312"/>
          <w:sz w:val="24"/>
        </w:rPr>
      </w:pPr>
    </w:p>
    <w:p w:rsidR="00B069B4" w:rsidRPr="00B86E45" w:rsidRDefault="00B069B4" w:rsidP="00B069B4">
      <w:pPr>
        <w:tabs>
          <w:tab w:val="left" w:pos="567"/>
        </w:tabs>
        <w:spacing w:before="120" w:after="160" w:line="22" w:lineRule="atLeast"/>
        <w:rPr>
          <w:rFonts w:ascii="宋体" w:hAnsi="宋体"/>
          <w:sz w:val="24"/>
        </w:rPr>
      </w:pPr>
    </w:p>
    <w:p w:rsidR="00B069B4" w:rsidRDefault="00B069B4" w:rsidP="00B069B4">
      <w:pPr>
        <w:spacing w:after="160" w:line="360" w:lineRule="auto"/>
        <w:jc w:val="center"/>
        <w:rPr>
          <w:rFonts w:ascii="仿宋" w:eastAsia="仿宋" w:hAnsi="仿宋" w:cs="仿宋_GB2312"/>
          <w:sz w:val="24"/>
        </w:rPr>
      </w:pPr>
      <w:r>
        <w:rPr>
          <w:rFonts w:ascii="仿宋" w:eastAsia="仿宋" w:hAnsi="仿宋" w:cs="仿宋_GB2312"/>
          <w:noProof/>
          <w:sz w:val="24"/>
        </w:rPr>
        <w:lastRenderedPageBreak/>
        <w:pict>
          <v:shape id="_x0000_s1034" type="#_x0000_t75" style="position:absolute;left:0;text-align:left;margin-left:81.1pt;margin-top:9.1pt;width:252.2pt;height:349pt;z-index:251658240;mso-wrap-distance-left:9pt;mso-wrap-distance-top:0;mso-wrap-distance-right:9pt;mso-wrap-distance-bottom:0;mso-width-relative:page;mso-height-relative:page">
            <v:imagedata r:id="rId15" o:title=""/>
            <w10:wrap type="square"/>
          </v:shape>
          <o:OLEObject Type="Embed" ProgID="Acrobat.Document.DC" ShapeID="_x0000_s1034" DrawAspect="Content" ObjectID="_1807083673" r:id="rId16"/>
        </w:pict>
      </w:r>
    </w:p>
    <w:p w:rsidR="00B069B4" w:rsidRDefault="00B069B4" w:rsidP="00B069B4">
      <w:pPr>
        <w:spacing w:after="160" w:line="360" w:lineRule="auto"/>
        <w:jc w:val="center"/>
        <w:rPr>
          <w:rFonts w:ascii="仿宋" w:eastAsia="仿宋" w:hAnsi="仿宋" w:cs="仿宋_GB2312"/>
          <w:sz w:val="24"/>
        </w:rPr>
      </w:pPr>
    </w:p>
    <w:p w:rsidR="00B069B4" w:rsidRDefault="00B069B4" w:rsidP="00B069B4">
      <w:pPr>
        <w:spacing w:after="160" w:line="360" w:lineRule="auto"/>
        <w:jc w:val="center"/>
        <w:rPr>
          <w:rFonts w:ascii="仿宋" w:eastAsia="仿宋" w:hAnsi="仿宋" w:cs="仿宋_GB2312"/>
          <w:sz w:val="24"/>
        </w:rPr>
      </w:pPr>
    </w:p>
    <w:p w:rsidR="00B069B4" w:rsidRDefault="00B069B4" w:rsidP="00B069B4">
      <w:pPr>
        <w:spacing w:after="160" w:line="360" w:lineRule="auto"/>
        <w:jc w:val="center"/>
        <w:rPr>
          <w:rFonts w:ascii="仿宋" w:eastAsia="仿宋" w:hAnsi="仿宋" w:cs="仿宋_GB2312"/>
          <w:sz w:val="24"/>
        </w:rPr>
      </w:pPr>
    </w:p>
    <w:p w:rsidR="00B069B4" w:rsidRDefault="00B069B4" w:rsidP="00B069B4">
      <w:pPr>
        <w:spacing w:after="160" w:line="360" w:lineRule="auto"/>
        <w:jc w:val="center"/>
        <w:rPr>
          <w:rFonts w:ascii="仿宋" w:eastAsia="仿宋" w:hAnsi="仿宋" w:cs="仿宋_GB2312"/>
          <w:sz w:val="24"/>
        </w:rPr>
      </w:pPr>
    </w:p>
    <w:p w:rsidR="00B069B4" w:rsidRDefault="00B069B4" w:rsidP="00B069B4">
      <w:pPr>
        <w:spacing w:after="160" w:line="360" w:lineRule="auto"/>
        <w:jc w:val="center"/>
        <w:rPr>
          <w:rFonts w:ascii="仿宋" w:eastAsia="仿宋" w:hAnsi="仿宋" w:cs="仿宋_GB2312"/>
          <w:sz w:val="24"/>
        </w:rPr>
      </w:pPr>
    </w:p>
    <w:p w:rsidR="00B069B4" w:rsidRDefault="00B069B4" w:rsidP="00B069B4">
      <w:pPr>
        <w:spacing w:after="160" w:line="360" w:lineRule="auto"/>
        <w:jc w:val="center"/>
        <w:rPr>
          <w:rFonts w:ascii="仿宋" w:eastAsia="仿宋" w:hAnsi="仿宋" w:cs="仿宋_GB2312"/>
          <w:sz w:val="24"/>
        </w:rPr>
      </w:pPr>
    </w:p>
    <w:p w:rsidR="00B069B4" w:rsidRDefault="00B069B4" w:rsidP="00B069B4">
      <w:pPr>
        <w:spacing w:after="160" w:line="360" w:lineRule="auto"/>
        <w:jc w:val="center"/>
        <w:rPr>
          <w:rFonts w:ascii="仿宋" w:eastAsia="仿宋" w:hAnsi="仿宋" w:cs="仿宋_GB2312"/>
          <w:sz w:val="24"/>
        </w:rPr>
      </w:pPr>
    </w:p>
    <w:p w:rsidR="00B069B4" w:rsidRDefault="00B069B4" w:rsidP="00B069B4">
      <w:pPr>
        <w:spacing w:after="160" w:line="360" w:lineRule="auto"/>
        <w:jc w:val="center"/>
        <w:rPr>
          <w:rFonts w:ascii="仿宋" w:eastAsia="仿宋" w:hAnsi="仿宋" w:cs="仿宋_GB2312"/>
          <w:sz w:val="24"/>
        </w:rPr>
      </w:pPr>
    </w:p>
    <w:p w:rsidR="00B069B4" w:rsidRPr="00B86E45" w:rsidRDefault="00B069B4" w:rsidP="00B069B4">
      <w:pPr>
        <w:spacing w:after="160" w:line="360" w:lineRule="auto"/>
        <w:jc w:val="center"/>
        <w:rPr>
          <w:rFonts w:ascii="仿宋" w:eastAsia="仿宋" w:hAnsi="仿宋" w:cs="仿宋_GB2312"/>
          <w:sz w:val="24"/>
        </w:rPr>
      </w:pPr>
    </w:p>
    <w:p w:rsidR="00B069B4" w:rsidRPr="00B86E45" w:rsidRDefault="00B069B4" w:rsidP="00B069B4">
      <w:pPr>
        <w:spacing w:after="160" w:line="360" w:lineRule="auto"/>
        <w:ind w:firstLineChars="200" w:firstLine="482"/>
        <w:rPr>
          <w:rFonts w:ascii="仿宋" w:eastAsia="仿宋" w:hAnsi="仿宋" w:cs="仿宋_GB2312"/>
          <w:b/>
          <w:bCs/>
          <w:sz w:val="24"/>
        </w:rPr>
      </w:pPr>
    </w:p>
    <w:p w:rsidR="00B069B4" w:rsidRPr="009D240E" w:rsidRDefault="00B069B4" w:rsidP="00B069B4">
      <w:pPr>
        <w:spacing w:after="160" w:line="360" w:lineRule="auto"/>
        <w:ind w:firstLineChars="200" w:firstLine="480"/>
        <w:rPr>
          <w:rFonts w:ascii="仿宋" w:eastAsia="仿宋" w:hAnsi="仿宋" w:cs="仿宋_GB2312"/>
          <w:bCs/>
          <w:sz w:val="24"/>
        </w:rPr>
      </w:pPr>
    </w:p>
    <w:p w:rsidR="00B069B4" w:rsidRDefault="00B069B4" w:rsidP="00B069B4">
      <w:pPr>
        <w:spacing w:after="160" w:line="360" w:lineRule="auto"/>
        <w:ind w:firstLineChars="1200" w:firstLine="2880"/>
        <w:rPr>
          <w:rFonts w:ascii="仿宋" w:eastAsia="仿宋" w:hAnsi="仿宋" w:cs="仿宋_GB2312"/>
          <w:bCs/>
          <w:sz w:val="24"/>
        </w:rPr>
        <w:sectPr w:rsidR="00B069B4">
          <w:pgSz w:w="11907" w:h="16840"/>
          <w:pgMar w:top="1418" w:right="1134" w:bottom="1418" w:left="1701" w:header="851" w:footer="851" w:gutter="0"/>
          <w:cols w:space="720"/>
          <w:docGrid w:linePitch="462"/>
        </w:sectPr>
      </w:pPr>
      <w:r w:rsidRPr="009D240E">
        <w:rPr>
          <w:rFonts w:ascii="仿宋" w:eastAsia="仿宋" w:hAnsi="仿宋" w:cs="仿宋_GB2312" w:hint="eastAsia"/>
          <w:bCs/>
          <w:sz w:val="24"/>
        </w:rPr>
        <w:t>A 型（双面双挂）尺寸图</w:t>
      </w:r>
    </w:p>
    <w:p w:rsidR="00B069B4" w:rsidRDefault="00B069B4" w:rsidP="00B069B4">
      <w:pPr>
        <w:spacing w:after="160" w:line="360" w:lineRule="auto"/>
        <w:ind w:firstLineChars="1200" w:firstLine="2891"/>
        <w:rPr>
          <w:rFonts w:ascii="仿宋" w:eastAsia="仿宋" w:hAnsi="仿宋" w:cs="仿宋_GB2312"/>
          <w:b/>
          <w:bCs/>
          <w:sz w:val="24"/>
        </w:rPr>
      </w:pPr>
      <w:r>
        <w:rPr>
          <w:rFonts w:ascii="仿宋" w:eastAsia="仿宋" w:hAnsi="仿宋" w:cs="仿宋_GB2312"/>
          <w:b/>
          <w:bCs/>
          <w:noProof/>
          <w:sz w:val="24"/>
        </w:rPr>
        <w:lastRenderedPageBreak/>
        <w:pict>
          <v:shape id="_x0000_s1035" type="#_x0000_t75" style="position:absolute;left:0;text-align:left;margin-left:91.25pt;margin-top:6.35pt;width:253.35pt;height:332.75pt;z-index:251658240;mso-wrap-distance-left:9pt;mso-wrap-distance-top:0;mso-wrap-distance-right:9pt;mso-wrap-distance-bottom:0;mso-width-relative:page;mso-height-relative:page">
            <v:imagedata r:id="rId17" o:title=""/>
            <w10:wrap type="square"/>
          </v:shape>
          <o:OLEObject Type="Embed" ProgID="Acrobat.Document.DC" ShapeID="_x0000_s1035" DrawAspect="Content" ObjectID="_1807083674" r:id="rId18"/>
        </w:pict>
      </w:r>
    </w:p>
    <w:p w:rsidR="00B069B4" w:rsidRDefault="00B069B4" w:rsidP="00B069B4">
      <w:pPr>
        <w:spacing w:after="160" w:line="360" w:lineRule="auto"/>
        <w:ind w:firstLineChars="1200" w:firstLine="2891"/>
        <w:rPr>
          <w:rFonts w:ascii="仿宋" w:eastAsia="仿宋" w:hAnsi="仿宋" w:cs="仿宋_GB2312"/>
          <w:b/>
          <w:bCs/>
          <w:sz w:val="24"/>
        </w:rPr>
      </w:pPr>
    </w:p>
    <w:p w:rsidR="00B069B4" w:rsidRDefault="00B069B4" w:rsidP="00B069B4">
      <w:pPr>
        <w:spacing w:after="160" w:line="360" w:lineRule="auto"/>
        <w:ind w:firstLineChars="1200" w:firstLine="2891"/>
        <w:rPr>
          <w:rFonts w:ascii="仿宋" w:eastAsia="仿宋" w:hAnsi="仿宋" w:cs="仿宋_GB2312"/>
          <w:b/>
          <w:bCs/>
          <w:sz w:val="24"/>
        </w:rPr>
      </w:pPr>
    </w:p>
    <w:p w:rsidR="00B069B4" w:rsidRDefault="00B069B4" w:rsidP="00B069B4">
      <w:pPr>
        <w:spacing w:after="160" w:line="360" w:lineRule="auto"/>
        <w:ind w:firstLineChars="1200" w:firstLine="2891"/>
        <w:rPr>
          <w:rFonts w:ascii="仿宋" w:eastAsia="仿宋" w:hAnsi="仿宋" w:cs="仿宋_GB2312"/>
          <w:b/>
          <w:bCs/>
          <w:sz w:val="24"/>
        </w:rPr>
      </w:pPr>
    </w:p>
    <w:p w:rsidR="00B069B4" w:rsidRDefault="00B069B4" w:rsidP="00B069B4">
      <w:pPr>
        <w:spacing w:after="160" w:line="360" w:lineRule="auto"/>
        <w:ind w:firstLineChars="1200" w:firstLine="2891"/>
        <w:rPr>
          <w:rFonts w:ascii="仿宋" w:eastAsia="仿宋" w:hAnsi="仿宋" w:cs="仿宋_GB2312"/>
          <w:b/>
          <w:bCs/>
          <w:sz w:val="24"/>
        </w:rPr>
      </w:pPr>
    </w:p>
    <w:p w:rsidR="00B069B4" w:rsidRDefault="00B069B4" w:rsidP="00B069B4">
      <w:pPr>
        <w:spacing w:after="160" w:line="360" w:lineRule="auto"/>
        <w:ind w:firstLineChars="1200" w:firstLine="2891"/>
        <w:rPr>
          <w:rFonts w:ascii="仿宋" w:eastAsia="仿宋" w:hAnsi="仿宋" w:cs="仿宋_GB2312"/>
          <w:b/>
          <w:bCs/>
          <w:sz w:val="24"/>
        </w:rPr>
      </w:pPr>
    </w:p>
    <w:p w:rsidR="00B069B4" w:rsidRDefault="00B069B4" w:rsidP="00B069B4">
      <w:pPr>
        <w:spacing w:after="160" w:line="360" w:lineRule="auto"/>
        <w:ind w:firstLineChars="1200" w:firstLine="2891"/>
        <w:rPr>
          <w:rFonts w:ascii="仿宋" w:eastAsia="仿宋" w:hAnsi="仿宋" w:cs="仿宋_GB2312"/>
          <w:b/>
          <w:bCs/>
          <w:sz w:val="24"/>
        </w:rPr>
      </w:pPr>
    </w:p>
    <w:p w:rsidR="00B069B4" w:rsidRDefault="00B069B4" w:rsidP="00B069B4">
      <w:pPr>
        <w:spacing w:after="160" w:line="360" w:lineRule="auto"/>
        <w:ind w:firstLineChars="1200" w:firstLine="2891"/>
        <w:rPr>
          <w:rFonts w:ascii="仿宋" w:eastAsia="仿宋" w:hAnsi="仿宋" w:cs="仿宋_GB2312"/>
          <w:b/>
          <w:bCs/>
          <w:sz w:val="24"/>
        </w:rPr>
      </w:pPr>
    </w:p>
    <w:p w:rsidR="00B069B4" w:rsidRDefault="00B069B4" w:rsidP="00B069B4">
      <w:pPr>
        <w:spacing w:after="160" w:line="360" w:lineRule="auto"/>
        <w:ind w:firstLineChars="1200" w:firstLine="2891"/>
        <w:rPr>
          <w:rFonts w:ascii="仿宋" w:eastAsia="仿宋" w:hAnsi="仿宋" w:cs="仿宋_GB2312"/>
          <w:b/>
          <w:bCs/>
          <w:sz w:val="24"/>
        </w:rPr>
      </w:pPr>
    </w:p>
    <w:p w:rsidR="00B069B4" w:rsidRPr="009D240E" w:rsidRDefault="00B069B4" w:rsidP="00B069B4">
      <w:pPr>
        <w:rPr>
          <w:rFonts w:ascii="仿宋" w:eastAsia="仿宋" w:hAnsi="仿宋" w:cs="仿宋_GB2312"/>
          <w:sz w:val="24"/>
        </w:rPr>
      </w:pPr>
    </w:p>
    <w:p w:rsidR="00B069B4" w:rsidRPr="009D240E" w:rsidRDefault="00B069B4" w:rsidP="00B069B4">
      <w:pPr>
        <w:rPr>
          <w:rFonts w:ascii="仿宋" w:eastAsia="仿宋" w:hAnsi="仿宋" w:cs="仿宋_GB2312"/>
          <w:sz w:val="24"/>
        </w:rPr>
      </w:pPr>
    </w:p>
    <w:p w:rsidR="00B069B4" w:rsidRPr="009D240E" w:rsidRDefault="00B069B4" w:rsidP="00B069B4">
      <w:pPr>
        <w:rPr>
          <w:rFonts w:ascii="仿宋" w:eastAsia="仿宋" w:hAnsi="仿宋" w:cs="仿宋_GB2312"/>
          <w:sz w:val="24"/>
        </w:rPr>
      </w:pPr>
    </w:p>
    <w:p w:rsidR="00B069B4" w:rsidRPr="009D240E" w:rsidRDefault="00B069B4" w:rsidP="00B069B4">
      <w:pPr>
        <w:rPr>
          <w:rFonts w:ascii="仿宋" w:eastAsia="仿宋" w:hAnsi="仿宋" w:cs="仿宋_GB2312"/>
          <w:sz w:val="24"/>
        </w:rPr>
      </w:pPr>
    </w:p>
    <w:p w:rsidR="00B069B4" w:rsidRPr="009D240E" w:rsidRDefault="00B069B4" w:rsidP="00B069B4">
      <w:pPr>
        <w:rPr>
          <w:rFonts w:ascii="仿宋" w:eastAsia="仿宋" w:hAnsi="仿宋" w:cs="仿宋_GB2312"/>
          <w:sz w:val="24"/>
        </w:rPr>
      </w:pPr>
    </w:p>
    <w:p w:rsidR="00B069B4" w:rsidRPr="009D240E" w:rsidRDefault="00B069B4" w:rsidP="00B069B4">
      <w:pPr>
        <w:jc w:val="center"/>
        <w:rPr>
          <w:rFonts w:ascii="仿宋" w:eastAsia="仿宋" w:hAnsi="仿宋" w:cs="仿宋_GB2312"/>
          <w:sz w:val="24"/>
        </w:rPr>
      </w:pPr>
      <w:r>
        <w:rPr>
          <w:rFonts w:ascii="仿宋" w:eastAsia="仿宋" w:hAnsi="仿宋" w:cs="仿宋_GB2312" w:hint="eastAsia"/>
          <w:sz w:val="24"/>
        </w:rPr>
        <w:t>B型（单面单挂）尺寸图</w:t>
      </w:r>
    </w:p>
    <w:p w:rsidR="00B069B4" w:rsidRDefault="00B069B4" w:rsidP="00B069B4">
      <w:pPr>
        <w:spacing w:after="160" w:line="360" w:lineRule="auto"/>
        <w:ind w:firstLineChars="200" w:firstLine="482"/>
        <w:rPr>
          <w:rFonts w:ascii="仿宋" w:eastAsia="仿宋" w:hAnsi="仿宋" w:cs="仿宋_GB2312"/>
          <w:b/>
          <w:bCs/>
          <w:sz w:val="24"/>
        </w:rPr>
      </w:pPr>
    </w:p>
    <w:p w:rsidR="00B069B4" w:rsidRPr="00B86E45" w:rsidRDefault="00B069B4" w:rsidP="00B069B4">
      <w:pPr>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bCs/>
          <w:sz w:val="24"/>
        </w:rPr>
        <w:t>1.</w:t>
      </w:r>
      <w:r w:rsidRPr="00B86E45">
        <w:rPr>
          <w:rFonts w:ascii="仿宋" w:eastAsia="仿宋" w:hAnsi="仿宋" w:cs="仿宋_GB2312" w:hint="eastAsia"/>
          <w:b/>
          <w:sz w:val="24"/>
        </w:rPr>
        <w:t>2.2行人过街自助信号灯杆体要求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1.2.2.1适用标准</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6375"/>
      </w:tblGrid>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GB50017</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钢结构设计标准</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GB/T13912</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金属覆盖层 钢铁制件热浸镀锌层 技术要求及试验方法</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GB50205</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钢结构工程施工质量验收规范</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DL/T646</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输变电钢管结构制造技术条件</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GB50661</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钢结构焊接规范</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GB50009</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建筑结构荷载规范</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195483">
              <w:rPr>
                <w:rFonts w:ascii="仿宋" w:eastAsia="仿宋" w:hAnsi="仿宋" w:cs="仿宋_GB2312"/>
                <w:sz w:val="24"/>
              </w:rPr>
              <w:t>DL/T 54862020</w:t>
            </w:r>
          </w:p>
        </w:tc>
        <w:tc>
          <w:tcPr>
            <w:tcW w:w="6375" w:type="dxa"/>
          </w:tcPr>
          <w:p w:rsidR="00B069B4" w:rsidRPr="00B86E45" w:rsidRDefault="00B069B4" w:rsidP="00A256C5">
            <w:pPr>
              <w:rPr>
                <w:rFonts w:ascii="仿宋" w:eastAsia="仿宋" w:hAnsi="仿宋" w:cs="仿宋_GB2312"/>
                <w:sz w:val="24"/>
              </w:rPr>
            </w:pPr>
            <w:r w:rsidRPr="00195483">
              <w:rPr>
                <w:rFonts w:ascii="仿宋" w:eastAsia="仿宋" w:hAnsi="仿宋" w:cs="仿宋_GB2312" w:hint="eastAsia"/>
                <w:sz w:val="24"/>
              </w:rPr>
              <w:t>架空输电线路杆塔结构设计技术规程</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GB14886</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道路交通信号灯设置与安装规范</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GB14887</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道路交通信号灯</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195483">
              <w:rPr>
                <w:rFonts w:ascii="仿宋" w:eastAsia="仿宋" w:hAnsi="仿宋" w:cs="仿宋_GB2312"/>
                <w:sz w:val="24"/>
              </w:rPr>
              <w:t>GB50093</w:t>
            </w:r>
          </w:p>
        </w:tc>
        <w:tc>
          <w:tcPr>
            <w:tcW w:w="6375" w:type="dxa"/>
          </w:tcPr>
          <w:p w:rsidR="00B069B4" w:rsidRPr="00B86E45" w:rsidRDefault="00B069B4" w:rsidP="00A256C5">
            <w:pPr>
              <w:rPr>
                <w:rFonts w:ascii="仿宋" w:eastAsia="仿宋" w:hAnsi="仿宋" w:cs="仿宋_GB2312"/>
                <w:sz w:val="24"/>
              </w:rPr>
            </w:pPr>
            <w:r w:rsidRPr="00195483">
              <w:rPr>
                <w:rFonts w:ascii="仿宋" w:eastAsia="仿宋" w:hAnsi="仿宋" w:cs="仿宋_GB2312" w:hint="eastAsia"/>
                <w:sz w:val="24"/>
              </w:rPr>
              <w:t>自动化仪表工程施工及验收规范</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JGJ/T 16</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民用建筑电气设计规范</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GB50169</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电气装置安装工程接地装置施工及验收规范</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GB50303</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建筑电气工程施工质量验收规范</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GB50231</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机械设备安装工程施工及验收通用规范</w:t>
            </w:r>
          </w:p>
        </w:tc>
      </w:tr>
      <w:tr w:rsidR="00B069B4" w:rsidRPr="00B86E45" w:rsidTr="00A256C5">
        <w:tc>
          <w:tcPr>
            <w:tcW w:w="2733" w:type="dxa"/>
            <w:vAlign w:val="center"/>
          </w:tcPr>
          <w:p w:rsidR="00B069B4" w:rsidRPr="00B86E45" w:rsidRDefault="00B069B4" w:rsidP="00A256C5">
            <w:pPr>
              <w:ind w:firstLineChars="200" w:firstLine="480"/>
              <w:rPr>
                <w:rFonts w:ascii="仿宋" w:eastAsia="仿宋" w:hAnsi="仿宋" w:cs="仿宋_GB2312"/>
                <w:sz w:val="24"/>
              </w:rPr>
            </w:pPr>
            <w:r w:rsidRPr="00B86E45">
              <w:rPr>
                <w:rFonts w:ascii="仿宋" w:eastAsia="仿宋" w:hAnsi="仿宋" w:cs="仿宋_GB2312" w:hint="eastAsia"/>
                <w:sz w:val="24"/>
              </w:rPr>
              <w:lastRenderedPageBreak/>
              <w:t>GB/T50252</w:t>
            </w:r>
          </w:p>
        </w:tc>
        <w:tc>
          <w:tcPr>
            <w:tcW w:w="6375" w:type="dxa"/>
            <w:vAlign w:val="center"/>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工业安装工程施工质量验收统一标准</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GB50220</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城市道路交通规划设计规范</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GA/T 508</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道路交通信号倒计时显示器</w:t>
            </w:r>
          </w:p>
        </w:tc>
      </w:tr>
      <w:tr w:rsidR="00B069B4" w:rsidRPr="00B86E45" w:rsidTr="00A256C5">
        <w:tc>
          <w:tcPr>
            <w:tcW w:w="2733" w:type="dxa"/>
            <w:vAlign w:val="center"/>
          </w:tcPr>
          <w:p w:rsidR="00B069B4" w:rsidRPr="00B86E45" w:rsidRDefault="00B069B4" w:rsidP="00A256C5">
            <w:pPr>
              <w:widowControl/>
              <w:snapToGrid w:val="0"/>
              <w:ind w:firstLine="482"/>
              <w:rPr>
                <w:rFonts w:ascii="仿宋" w:eastAsia="仿宋" w:hAnsi="仿宋" w:cs="仿宋_GB2312"/>
                <w:sz w:val="24"/>
              </w:rPr>
            </w:pPr>
            <w:r w:rsidRPr="00B86E45">
              <w:rPr>
                <w:rFonts w:ascii="仿宋" w:eastAsia="仿宋" w:hAnsi="仿宋" w:cs="仿宋_GB2312" w:hint="eastAsia"/>
                <w:sz w:val="24"/>
              </w:rPr>
              <w:t>DB11/T 493.3</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道路交通管理设施设置规范 第3部分：道路交通信号灯</w:t>
            </w:r>
          </w:p>
        </w:tc>
      </w:tr>
    </w:tbl>
    <w:p w:rsidR="00B069B4" w:rsidRPr="00B86E45" w:rsidRDefault="00B069B4" w:rsidP="00B069B4">
      <w:pPr>
        <w:spacing w:after="160" w:line="360" w:lineRule="auto"/>
        <w:rPr>
          <w:rFonts w:ascii="仿宋" w:eastAsia="仿宋" w:hAnsi="仿宋" w:cs="仿宋_GB2312"/>
          <w:sz w:val="24"/>
        </w:rPr>
      </w:pPr>
    </w:p>
    <w:p w:rsidR="00B069B4" w:rsidRPr="00B86E45" w:rsidRDefault="00B069B4" w:rsidP="00B069B4">
      <w:pPr>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1.2.2.2 管材的技术要求</w:t>
      </w:r>
    </w:p>
    <w:p w:rsidR="00B069B4" w:rsidRPr="00B86E45" w:rsidRDefault="00B069B4" w:rsidP="00B069B4">
      <w:pPr>
        <w:tabs>
          <w:tab w:val="left" w:pos="0"/>
        </w:tabs>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（1）行人过街自助信号灯杆杆体材料、法兰材料：</w:t>
      </w:r>
    </w:p>
    <w:p w:rsidR="00B069B4" w:rsidRPr="00B86E45" w:rsidRDefault="00B069B4" w:rsidP="00B069B4">
      <w:pPr>
        <w:tabs>
          <w:tab w:val="left" w:pos="0"/>
        </w:tabs>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杆体：骨架及面板均采用Q235钢板，底盘组件：法兰盘隔水管连接件焊接成为整件。法兰盘采用12mm热轧钢板，隔水管用φ114×5的钢管，连接件用4mm热轧钢板成型。</w:t>
      </w:r>
    </w:p>
    <w:p w:rsidR="00B069B4" w:rsidRPr="00B86E45" w:rsidRDefault="00B069B4" w:rsidP="00B069B4">
      <w:pPr>
        <w:tabs>
          <w:tab w:val="left" w:pos="0"/>
        </w:tabs>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（2）行人过街自助信号灯灯杆表面涂覆：</w:t>
      </w:r>
    </w:p>
    <w:p w:rsidR="00B069B4" w:rsidRPr="00B86E45" w:rsidRDefault="00B069B4" w:rsidP="00B069B4">
      <w:pPr>
        <w:tabs>
          <w:tab w:val="left" w:pos="0"/>
        </w:tabs>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骨架、面板及底盘组件表面酸洗磷化后镀锌，然后喷塑，颜色为浅灰色。</w:t>
      </w:r>
    </w:p>
    <w:p w:rsidR="00B069B4" w:rsidRPr="00B86E45" w:rsidRDefault="00B069B4" w:rsidP="00B069B4">
      <w:pPr>
        <w:tabs>
          <w:tab w:val="left" w:pos="0"/>
        </w:tabs>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（3）杆体结构褪色时间：</w:t>
      </w:r>
    </w:p>
    <w:p w:rsidR="00B069B4" w:rsidRPr="00B86E45" w:rsidRDefault="00B069B4" w:rsidP="00B069B4">
      <w:pPr>
        <w:tabs>
          <w:tab w:val="left" w:pos="0"/>
        </w:tabs>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三年退为Ⅰ级（注：与原色相差无几，肉眼基本看不出来）；</w:t>
      </w:r>
    </w:p>
    <w:p w:rsidR="00B069B4" w:rsidRPr="00B86E45" w:rsidRDefault="00B069B4" w:rsidP="00B069B4">
      <w:pPr>
        <w:tabs>
          <w:tab w:val="left" w:pos="0"/>
        </w:tabs>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五年退为Ⅱ级（注：颜色略微褪色，无粉状色）。</w:t>
      </w:r>
    </w:p>
    <w:p w:rsidR="00B069B4" w:rsidRPr="00B86E45" w:rsidRDefault="00B069B4" w:rsidP="00B069B4">
      <w:pPr>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2.信号灯安装基本要求</w:t>
      </w:r>
    </w:p>
    <w:p w:rsidR="00B069B4" w:rsidRPr="00B86E45" w:rsidRDefault="00B069B4" w:rsidP="00B069B4">
      <w:pPr>
        <w:tabs>
          <w:tab w:val="left" w:pos="454"/>
        </w:tabs>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2.1技术要求</w:t>
      </w:r>
    </w:p>
    <w:p w:rsidR="00B069B4" w:rsidRPr="00B86E45" w:rsidRDefault="00B069B4" w:rsidP="00B069B4">
      <w:pPr>
        <w:tabs>
          <w:tab w:val="left" w:pos="454"/>
        </w:tabs>
        <w:spacing w:after="160" w:line="360" w:lineRule="auto"/>
        <w:rPr>
          <w:rFonts w:ascii="仿宋" w:eastAsia="仿宋" w:hAnsi="仿宋" w:cs="仿宋_GB2312"/>
          <w:sz w:val="24"/>
        </w:rPr>
      </w:pPr>
      <w:r w:rsidRPr="00B86E45">
        <w:rPr>
          <w:rFonts w:ascii="仿宋" w:eastAsia="仿宋" w:hAnsi="仿宋" w:cs="仿宋_GB2312" w:hint="eastAsia"/>
          <w:sz w:val="24"/>
        </w:rPr>
        <w:t xml:space="preserve">    2.1.1适用标准：</w:t>
      </w:r>
    </w:p>
    <w:p w:rsidR="00B069B4" w:rsidRPr="00B86E45" w:rsidRDefault="00B069B4" w:rsidP="00B069B4">
      <w:pPr>
        <w:tabs>
          <w:tab w:val="left" w:pos="840"/>
        </w:tabs>
        <w:spacing w:after="160" w:line="360" w:lineRule="auto"/>
        <w:ind w:left="420"/>
        <w:rPr>
          <w:rFonts w:ascii="仿宋" w:eastAsia="仿宋" w:hAnsi="仿宋" w:cs="仿宋_GB2312"/>
          <w:sz w:val="24"/>
        </w:rPr>
      </w:pPr>
      <w:r w:rsidRPr="00B86E45">
        <w:rPr>
          <w:rFonts w:ascii="仿宋" w:eastAsia="仿宋" w:hAnsi="仿宋" w:cs="仿宋_GB2312" w:hint="eastAsia"/>
          <w:sz w:val="24"/>
        </w:rPr>
        <w:t>GB14886 道路交通信号灯设置与安装规范</w:t>
      </w:r>
    </w:p>
    <w:p w:rsidR="00B069B4" w:rsidRPr="00B86E45" w:rsidRDefault="00B069B4" w:rsidP="00B069B4">
      <w:pPr>
        <w:tabs>
          <w:tab w:val="left" w:pos="840"/>
        </w:tabs>
        <w:spacing w:after="160" w:line="360" w:lineRule="auto"/>
        <w:ind w:left="420"/>
        <w:rPr>
          <w:rFonts w:ascii="仿宋" w:eastAsia="仿宋" w:hAnsi="仿宋" w:cs="仿宋_GB2312"/>
          <w:sz w:val="24"/>
        </w:rPr>
      </w:pPr>
      <w:r w:rsidRPr="00B86E45">
        <w:rPr>
          <w:rFonts w:ascii="仿宋" w:eastAsia="仿宋" w:hAnsi="仿宋" w:cs="仿宋_GB2312" w:hint="eastAsia"/>
          <w:sz w:val="24"/>
        </w:rPr>
        <w:t>GB14887 道路交通信号灯</w:t>
      </w:r>
    </w:p>
    <w:p w:rsidR="00B069B4" w:rsidRPr="00B86E45" w:rsidRDefault="00B069B4" w:rsidP="00B069B4">
      <w:pPr>
        <w:tabs>
          <w:tab w:val="left" w:pos="840"/>
        </w:tabs>
        <w:spacing w:after="160" w:line="360" w:lineRule="auto"/>
        <w:ind w:left="420"/>
        <w:rPr>
          <w:rFonts w:ascii="仿宋" w:eastAsia="仿宋" w:hAnsi="仿宋" w:cs="仿宋_GB2312"/>
          <w:sz w:val="24"/>
        </w:rPr>
      </w:pPr>
      <w:r w:rsidRPr="003C4740">
        <w:rPr>
          <w:rFonts w:ascii="仿宋" w:eastAsia="仿宋" w:hAnsi="仿宋" w:cs="仿宋_GB2312"/>
          <w:sz w:val="24"/>
        </w:rPr>
        <w:t>GB50093</w:t>
      </w:r>
      <w:r w:rsidRPr="00B86E45">
        <w:rPr>
          <w:rFonts w:ascii="仿宋" w:eastAsia="仿宋" w:hAnsi="仿宋" w:cs="仿宋_GB2312" w:hint="eastAsia"/>
          <w:sz w:val="24"/>
        </w:rPr>
        <w:t>《</w:t>
      </w:r>
      <w:r w:rsidRPr="003C4740">
        <w:rPr>
          <w:rFonts w:ascii="仿宋" w:eastAsia="仿宋" w:hAnsi="仿宋" w:cs="仿宋_GB2312" w:hint="eastAsia"/>
          <w:sz w:val="24"/>
        </w:rPr>
        <w:t>自动化仪表工程施工及验收规范</w:t>
      </w:r>
      <w:r w:rsidRPr="00B86E45">
        <w:rPr>
          <w:rFonts w:ascii="仿宋" w:eastAsia="仿宋" w:hAnsi="仿宋" w:cs="仿宋_GB2312" w:hint="eastAsia"/>
          <w:sz w:val="24"/>
        </w:rPr>
        <w:t>》</w:t>
      </w:r>
    </w:p>
    <w:p w:rsidR="00B069B4" w:rsidRPr="00B86E45" w:rsidRDefault="00B069B4" w:rsidP="00B069B4">
      <w:pPr>
        <w:tabs>
          <w:tab w:val="left" w:pos="840"/>
        </w:tabs>
        <w:spacing w:after="160" w:line="360" w:lineRule="auto"/>
        <w:ind w:left="420"/>
        <w:rPr>
          <w:rFonts w:ascii="仿宋" w:eastAsia="仿宋" w:hAnsi="仿宋" w:cs="仿宋_GB2312"/>
          <w:sz w:val="24"/>
        </w:rPr>
      </w:pPr>
      <w:r w:rsidRPr="00B86E45">
        <w:rPr>
          <w:rFonts w:ascii="仿宋" w:eastAsia="仿宋" w:hAnsi="仿宋" w:cs="仿宋_GB2312" w:hint="eastAsia"/>
          <w:sz w:val="24"/>
        </w:rPr>
        <w:t>GB 50169《电气装置安装工程接地装置施工及验收规范》</w:t>
      </w:r>
    </w:p>
    <w:p w:rsidR="00B069B4" w:rsidRPr="00B86E45" w:rsidRDefault="00B069B4" w:rsidP="00B069B4">
      <w:pPr>
        <w:tabs>
          <w:tab w:val="left" w:pos="840"/>
        </w:tabs>
        <w:spacing w:after="160" w:line="360" w:lineRule="auto"/>
        <w:ind w:left="420"/>
        <w:rPr>
          <w:rFonts w:ascii="仿宋" w:eastAsia="仿宋" w:hAnsi="仿宋" w:cs="仿宋_GB2312"/>
          <w:sz w:val="24"/>
        </w:rPr>
      </w:pPr>
      <w:r w:rsidRPr="00B86E45">
        <w:rPr>
          <w:rFonts w:ascii="仿宋" w:eastAsia="仿宋" w:hAnsi="仿宋" w:cs="仿宋_GB2312" w:hint="eastAsia"/>
          <w:sz w:val="24"/>
        </w:rPr>
        <w:t>GB 50303《建筑电气工程施工质量验收规范》</w:t>
      </w:r>
    </w:p>
    <w:p w:rsidR="00B069B4" w:rsidRPr="00B86E45" w:rsidRDefault="00B069B4" w:rsidP="00B069B4">
      <w:pPr>
        <w:tabs>
          <w:tab w:val="left" w:pos="840"/>
        </w:tabs>
        <w:spacing w:after="160" w:line="360" w:lineRule="auto"/>
        <w:ind w:left="420"/>
        <w:rPr>
          <w:rFonts w:ascii="仿宋" w:eastAsia="仿宋" w:hAnsi="仿宋" w:cs="仿宋_GB2312"/>
          <w:sz w:val="24"/>
        </w:rPr>
      </w:pPr>
      <w:r w:rsidRPr="00B86E45">
        <w:rPr>
          <w:rFonts w:ascii="仿宋" w:eastAsia="仿宋" w:hAnsi="仿宋" w:cs="仿宋_GB2312" w:hint="eastAsia"/>
          <w:sz w:val="24"/>
        </w:rPr>
        <w:t>GB50231《机械设备安装工程施工及验收通用规范》</w:t>
      </w:r>
    </w:p>
    <w:p w:rsidR="00B069B4" w:rsidRPr="00B86E45" w:rsidRDefault="00B069B4" w:rsidP="00B069B4">
      <w:pPr>
        <w:tabs>
          <w:tab w:val="left" w:pos="840"/>
        </w:tabs>
        <w:spacing w:after="160" w:line="360" w:lineRule="auto"/>
        <w:ind w:left="420"/>
        <w:rPr>
          <w:rFonts w:ascii="仿宋" w:eastAsia="仿宋" w:hAnsi="仿宋" w:cs="仿宋_GB2312"/>
          <w:sz w:val="24"/>
        </w:rPr>
      </w:pPr>
      <w:r w:rsidRPr="00B86E45">
        <w:rPr>
          <w:rFonts w:ascii="仿宋" w:eastAsia="仿宋" w:hAnsi="仿宋" w:cs="仿宋_GB2312" w:hint="eastAsia"/>
          <w:sz w:val="24"/>
        </w:rPr>
        <w:t>GB50252 工业安装工程质量检验评定统一标准</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2.1.2安装要求：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lastRenderedPageBreak/>
        <w:t>2.1.2.1灯具的安装</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机动车信号灯具一般采用悬臂式安装，安装方位应使信号灯具基准轴与地面平行，指向前方该灯具所控机动车道中心点。</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非机动车信号灯具一般采用立柱式安装，安装方位应使信号灯具基准轴与地面平行，指向前方该灯具所控非机动车道。</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人行横道信号灯具一般采用立柱式安装，安装方位应使灯具正对人行横道。</w:t>
      </w:r>
    </w:p>
    <w:p w:rsidR="00B069B4" w:rsidRPr="00B86E45" w:rsidRDefault="00B069B4" w:rsidP="00B069B4">
      <w:pPr>
        <w:spacing w:after="160" w:line="360" w:lineRule="auto"/>
        <w:ind w:firstLineChars="200" w:firstLine="480"/>
        <w:rPr>
          <w:rFonts w:ascii="仿宋" w:eastAsia="仿宋" w:hAnsi="仿宋" w:cs="仿宋_GB2312"/>
          <w:sz w:val="24"/>
        </w:rPr>
      </w:pPr>
      <w:proofErr w:type="gramStart"/>
      <w:r w:rsidRPr="00B86E45">
        <w:rPr>
          <w:rFonts w:ascii="仿宋" w:eastAsia="仿宋" w:hAnsi="仿宋" w:cs="仿宋_GB2312" w:hint="eastAsia"/>
          <w:sz w:val="24"/>
        </w:rPr>
        <w:t>太阳能黄闪信号</w:t>
      </w:r>
      <w:proofErr w:type="gramEnd"/>
      <w:r w:rsidRPr="00B86E45">
        <w:rPr>
          <w:rFonts w:ascii="仿宋" w:eastAsia="仿宋" w:hAnsi="仿宋" w:cs="仿宋_GB2312" w:hint="eastAsia"/>
          <w:sz w:val="24"/>
        </w:rPr>
        <w:t>灯具参照机动车信号灯具安装方式执行。</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2.1.2.2行人过街自助信号灯杆的安装</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信号灯杆的底部基底法兰盘，通过地脚螺栓安装在基础上，应保证杆体垂直，倾斜不得超过杆体长度的0.5%。</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2.1.2.3电缆线连接</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电缆线应使用芯线标称面积不小于1.0mm</w:t>
      </w:r>
      <w:r w:rsidRPr="00B86E45">
        <w:rPr>
          <w:rFonts w:ascii="宋体" w:hAnsi="宋体" w:cs="宋体" w:hint="eastAsia"/>
          <w:sz w:val="24"/>
        </w:rPr>
        <w:t>²</w:t>
      </w:r>
      <w:r w:rsidRPr="00B86E45">
        <w:rPr>
          <w:rFonts w:ascii="仿宋" w:eastAsia="仿宋" w:hAnsi="仿宋" w:cs="仿宋" w:hint="eastAsia"/>
          <w:sz w:val="24"/>
        </w:rPr>
        <w:t>的铜芯、塑料绝缘、塑料护套电缆线。每根电缆线可留有</w:t>
      </w:r>
      <w:r w:rsidRPr="00B86E45">
        <w:rPr>
          <w:rFonts w:ascii="仿宋" w:eastAsia="仿宋" w:hAnsi="仿宋" w:cs="仿宋_GB2312" w:hint="eastAsia"/>
          <w:sz w:val="24"/>
        </w:rPr>
        <w:t>4根备用芯线。同一根电缆线两端应有相同标号的标识。</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所用芯线的绝缘层颜色宜与灯色相对应，以便于安装和维护。</w:t>
      </w:r>
      <w:proofErr w:type="gramStart"/>
      <w:r w:rsidRPr="00B86E45">
        <w:rPr>
          <w:rFonts w:ascii="仿宋" w:eastAsia="仿宋" w:hAnsi="仿宋" w:cs="仿宋_GB2312" w:hint="eastAsia"/>
          <w:sz w:val="24"/>
        </w:rPr>
        <w:t>若芯线</w:t>
      </w:r>
      <w:proofErr w:type="gramEnd"/>
      <w:r w:rsidRPr="00B86E45">
        <w:rPr>
          <w:rFonts w:ascii="仿宋" w:eastAsia="仿宋" w:hAnsi="仿宋" w:cs="仿宋_GB2312" w:hint="eastAsia"/>
          <w:sz w:val="24"/>
        </w:rPr>
        <w:t>绝缘层同色时，每股芯线的两端应有相同标号的标识。</w:t>
      </w:r>
    </w:p>
    <w:p w:rsidR="00B069B4" w:rsidRPr="00B86E45" w:rsidRDefault="00B069B4" w:rsidP="00B069B4">
      <w:pPr>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（二）信号灯辅标</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hint="eastAsia"/>
          <w:noProof/>
          <w:sz w:val="24"/>
        </w:rPr>
        <w:drawing>
          <wp:anchor distT="0" distB="0" distL="114300" distR="114300" simplePos="0" relativeHeight="251665408" behindDoc="0" locked="0" layoutInCell="1" allowOverlap="1" wp14:anchorId="59553592" wp14:editId="34F5065E">
            <wp:simplePos x="0" y="0"/>
            <wp:positionH relativeFrom="column">
              <wp:posOffset>137160</wp:posOffset>
            </wp:positionH>
            <wp:positionV relativeFrom="paragraph">
              <wp:posOffset>488950</wp:posOffset>
            </wp:positionV>
            <wp:extent cx="5536565" cy="2010410"/>
            <wp:effectExtent l="0" t="0" r="6985" b="8890"/>
            <wp:wrapTopAndBottom/>
            <wp:docPr id="10" name="图片 10" descr="微信图片_2021030315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303153838"/>
                    <pic:cNvPicPr>
                      <a:picLocks noChangeAspect="1" noChangeArrowheads="1"/>
                    </pic:cNvPicPr>
                  </pic:nvPicPr>
                  <pic:blipFill>
                    <a:blip r:embed="rId19" cstate="print">
                      <a:extLst>
                        <a:ext uri="{28A0092B-C50C-407E-A947-70E740481C1C}">
                          <a14:useLocalDpi xmlns:a14="http://schemas.microsoft.com/office/drawing/2010/main" val="0"/>
                        </a:ext>
                      </a:extLst>
                    </a:blip>
                    <a:srcRect t="23520" b="25125"/>
                    <a:stretch>
                      <a:fillRect/>
                    </a:stretch>
                  </pic:blipFill>
                  <pic:spPr>
                    <a:xfrm>
                      <a:off x="0" y="0"/>
                      <a:ext cx="5536565" cy="2010410"/>
                    </a:xfrm>
                    <a:prstGeom prst="rect">
                      <a:avLst/>
                    </a:prstGeom>
                    <a:noFill/>
                    <a:ln>
                      <a:noFill/>
                    </a:ln>
                  </pic:spPr>
                </pic:pic>
              </a:graphicData>
            </a:graphic>
          </wp:anchor>
        </w:drawing>
      </w:r>
      <w:r w:rsidRPr="00B86E45">
        <w:rPr>
          <w:rFonts w:ascii="仿宋" w:eastAsia="仿宋" w:hAnsi="仿宋" w:cs="仿宋_GB2312" w:hint="eastAsia"/>
          <w:sz w:val="24"/>
        </w:rPr>
        <w:t>1、非机动车发光标志板</w:t>
      </w:r>
    </w:p>
    <w:p w:rsidR="00B069B4" w:rsidRPr="00B86E45" w:rsidRDefault="00B069B4" w:rsidP="00B069B4">
      <w:pPr>
        <w:spacing w:after="160" w:line="360" w:lineRule="auto"/>
        <w:jc w:val="center"/>
        <w:rPr>
          <w:rFonts w:ascii="仿宋" w:eastAsia="仿宋" w:hAnsi="仿宋"/>
          <w:sz w:val="24"/>
        </w:rPr>
      </w:pPr>
    </w:p>
    <w:p w:rsidR="00B069B4" w:rsidRPr="00B86E45" w:rsidRDefault="00B069B4" w:rsidP="00B069B4">
      <w:pPr>
        <w:spacing w:after="160" w:line="360" w:lineRule="auto"/>
        <w:jc w:val="center"/>
        <w:rPr>
          <w:rFonts w:ascii="仿宋" w:eastAsia="仿宋" w:hAnsi="仿宋"/>
          <w:sz w:val="24"/>
        </w:rPr>
      </w:pPr>
      <w:r w:rsidRPr="00B86E45">
        <w:rPr>
          <w:rFonts w:ascii="仿宋" w:eastAsia="仿宋" w:hAnsi="仿宋" w:hint="eastAsia"/>
          <w:sz w:val="24"/>
        </w:rPr>
        <w:lastRenderedPageBreak/>
        <w:t>图1   非机动车发光标志板示意图</w:t>
      </w:r>
    </w:p>
    <w:p w:rsidR="00B069B4" w:rsidRPr="00B86E45" w:rsidRDefault="00B069B4" w:rsidP="00B069B4">
      <w:pPr>
        <w:spacing w:after="160" w:line="360" w:lineRule="auto"/>
        <w:jc w:val="center"/>
        <w:rPr>
          <w:rFonts w:ascii="仿宋" w:eastAsia="仿宋" w:hAnsi="仿宋"/>
          <w:sz w:val="24"/>
        </w:rPr>
      </w:pP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1.1显示图案：非机动车直行、非机动车左转等；</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1.2非机动车发光标志</w:t>
      </w:r>
      <w:proofErr w:type="gramStart"/>
      <w:r w:rsidRPr="00B86E45">
        <w:rPr>
          <w:rFonts w:ascii="仿宋" w:eastAsia="仿宋" w:hAnsi="仿宋" w:cs="仿宋_GB2312" w:hint="eastAsia"/>
          <w:sz w:val="24"/>
        </w:rPr>
        <w:t>板整体</w:t>
      </w:r>
      <w:proofErr w:type="gramEnd"/>
      <w:r w:rsidRPr="00B86E45">
        <w:rPr>
          <w:rFonts w:ascii="仿宋" w:eastAsia="仿宋" w:hAnsi="仿宋" w:cs="仿宋_GB2312" w:hint="eastAsia"/>
          <w:sz w:val="24"/>
        </w:rPr>
        <w:t>上半部分由左右两侧白色虚线、底部白色横杠、顶部红黄绿三色横杠和中间红黄绿三色复合直行箭头组成，下半部分由白色非机动车图案组成；</w:t>
      </w:r>
    </w:p>
    <w:tbl>
      <w:tblPr>
        <w:tblpPr w:leftFromText="180" w:rightFromText="180" w:vertAnchor="text" w:horzAnchor="page" w:tblpX="1942" w:tblpY="240"/>
        <w:tblOverlap w:val="never"/>
        <w:tblW w:w="8522" w:type="dxa"/>
        <w:tblLayout w:type="fixed"/>
        <w:tblLook w:val="04A0" w:firstRow="1" w:lastRow="0" w:firstColumn="1" w:lastColumn="0" w:noHBand="0" w:noVBand="1"/>
      </w:tblPr>
      <w:tblGrid>
        <w:gridCol w:w="8522"/>
      </w:tblGrid>
      <w:tr w:rsidR="00B069B4" w:rsidRPr="00B86E45" w:rsidTr="00A256C5">
        <w:trPr>
          <w:trHeight w:val="4006"/>
        </w:trPr>
        <w:tc>
          <w:tcPr>
            <w:tcW w:w="8522" w:type="dxa"/>
          </w:tcPr>
          <w:p w:rsidR="00B069B4" w:rsidRPr="00B86E45" w:rsidRDefault="00B069B4" w:rsidP="00A256C5">
            <w:pPr>
              <w:spacing w:after="160" w:line="278" w:lineRule="auto"/>
              <w:ind w:firstLineChars="200" w:firstLine="480"/>
              <w:rPr>
                <w:rFonts w:ascii="仿宋" w:eastAsia="仿宋" w:hAnsi="仿宋"/>
                <w:sz w:val="24"/>
              </w:rPr>
            </w:pPr>
            <w:r w:rsidRPr="00B86E45">
              <w:rPr>
                <w:rFonts w:ascii="仿宋" w:eastAsia="仿宋" w:hAnsi="仿宋" w:hint="eastAsia"/>
                <w:sz w:val="24"/>
              </w:rPr>
              <w:t xml:space="preserve">    </w:t>
            </w:r>
            <w:r w:rsidRPr="00B86E45">
              <w:rPr>
                <w:rFonts w:ascii="仿宋" w:eastAsia="仿宋" w:hAnsi="仿宋"/>
                <w:noProof/>
                <w:sz w:val="24"/>
              </w:rPr>
              <w:drawing>
                <wp:anchor distT="0" distB="0" distL="114300" distR="114300" simplePos="0" relativeHeight="251659264" behindDoc="0" locked="0" layoutInCell="1" allowOverlap="1" wp14:anchorId="3702264E" wp14:editId="6884563A">
                  <wp:simplePos x="0" y="0"/>
                  <wp:positionH relativeFrom="character">
                    <wp:posOffset>17145</wp:posOffset>
                  </wp:positionH>
                  <wp:positionV relativeFrom="line">
                    <wp:posOffset>113030</wp:posOffset>
                  </wp:positionV>
                  <wp:extent cx="3734435" cy="2162175"/>
                  <wp:effectExtent l="0" t="0" r="18415" b="9525"/>
                  <wp:wrapTopAndBottom/>
                  <wp:docPr id="12" name="图片 12" descr="自行车待转提示牌(直行）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自行车待转提示牌(直行）11"/>
                          <pic:cNvPicPr>
                            <a:picLocks noChangeAspect="1" noChangeArrowheads="1"/>
                          </pic:cNvPicPr>
                        </pic:nvPicPr>
                        <pic:blipFill>
                          <a:blip r:embed="rId20" cstate="print">
                            <a:extLst>
                              <a:ext uri="{28A0092B-C50C-407E-A947-70E740481C1C}">
                                <a14:useLocalDpi xmlns:a14="http://schemas.microsoft.com/office/drawing/2010/main" val="0"/>
                              </a:ext>
                            </a:extLst>
                          </a:blip>
                          <a:srcRect l="5981" t="13538" r="5879" b="14244"/>
                          <a:stretch>
                            <a:fillRect/>
                          </a:stretch>
                        </pic:blipFill>
                        <pic:spPr>
                          <a:xfrm>
                            <a:off x="0" y="0"/>
                            <a:ext cx="3734435" cy="2162175"/>
                          </a:xfrm>
                          <a:prstGeom prst="rect">
                            <a:avLst/>
                          </a:prstGeom>
                          <a:noFill/>
                          <a:ln>
                            <a:noFill/>
                          </a:ln>
                        </pic:spPr>
                      </pic:pic>
                    </a:graphicData>
                  </a:graphic>
                </wp:anchor>
              </w:drawing>
            </w:r>
            <w:r w:rsidRPr="00B86E45">
              <w:rPr>
                <w:rFonts w:ascii="仿宋" w:eastAsia="仿宋" w:hAnsi="仿宋" w:hint="eastAsia"/>
                <w:sz w:val="24"/>
              </w:rPr>
              <w:t xml:space="preserve">     图2              图3             图4</w:t>
            </w:r>
          </w:p>
        </w:tc>
      </w:tr>
      <w:tr w:rsidR="00B069B4" w:rsidRPr="00B86E45" w:rsidTr="00A256C5">
        <w:tc>
          <w:tcPr>
            <w:tcW w:w="8522" w:type="dxa"/>
          </w:tcPr>
          <w:p w:rsidR="00B069B4" w:rsidRPr="00B86E45" w:rsidRDefault="00B069B4" w:rsidP="00A256C5">
            <w:pPr>
              <w:spacing w:after="160" w:line="278" w:lineRule="auto"/>
              <w:rPr>
                <w:rFonts w:ascii="仿宋" w:eastAsia="仿宋" w:hAnsi="仿宋"/>
                <w:sz w:val="24"/>
              </w:rPr>
            </w:pPr>
            <w:r w:rsidRPr="00B86E45">
              <w:rPr>
                <w:rFonts w:ascii="仿宋" w:eastAsia="仿宋" w:hAnsi="仿宋" w:hint="eastAsia"/>
                <w:sz w:val="24"/>
              </w:rPr>
              <w:t xml:space="preserve">         </w:t>
            </w:r>
            <w:r w:rsidRPr="00B86E45">
              <w:rPr>
                <w:rFonts w:ascii="仿宋" w:eastAsia="仿宋" w:hAnsi="仿宋"/>
                <w:noProof/>
                <w:sz w:val="24"/>
              </w:rPr>
              <w:drawing>
                <wp:anchor distT="0" distB="0" distL="114300" distR="114300" simplePos="0" relativeHeight="251660288" behindDoc="0" locked="0" layoutInCell="1" allowOverlap="1" wp14:anchorId="37ECCB62" wp14:editId="1243400D">
                  <wp:simplePos x="0" y="0"/>
                  <wp:positionH relativeFrom="character">
                    <wp:posOffset>-29210</wp:posOffset>
                  </wp:positionH>
                  <wp:positionV relativeFrom="line">
                    <wp:posOffset>74295</wp:posOffset>
                  </wp:positionV>
                  <wp:extent cx="3752215" cy="2162175"/>
                  <wp:effectExtent l="0" t="0" r="635" b="9525"/>
                  <wp:wrapTopAndBottom/>
                  <wp:docPr id="20" name="图片 20" descr="自行车待转提示牌(左转）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自行车待转提示牌(左转）11"/>
                          <pic:cNvPicPr>
                            <a:picLocks noChangeAspect="1" noChangeArrowheads="1"/>
                          </pic:cNvPicPr>
                        </pic:nvPicPr>
                        <pic:blipFill>
                          <a:blip r:embed="rId21" cstate="print">
                            <a:extLst>
                              <a:ext uri="{28A0092B-C50C-407E-A947-70E740481C1C}">
                                <a14:useLocalDpi xmlns:a14="http://schemas.microsoft.com/office/drawing/2010/main" val="0"/>
                              </a:ext>
                            </a:extLst>
                          </a:blip>
                          <a:srcRect l="6480" t="14525" r="5981" b="14101"/>
                          <a:stretch>
                            <a:fillRect/>
                          </a:stretch>
                        </pic:blipFill>
                        <pic:spPr>
                          <a:xfrm>
                            <a:off x="0" y="0"/>
                            <a:ext cx="3752215" cy="2162175"/>
                          </a:xfrm>
                          <a:prstGeom prst="rect">
                            <a:avLst/>
                          </a:prstGeom>
                          <a:noFill/>
                          <a:ln>
                            <a:noFill/>
                          </a:ln>
                          <a:effectLst/>
                        </pic:spPr>
                      </pic:pic>
                    </a:graphicData>
                  </a:graphic>
                </wp:anchor>
              </w:drawing>
            </w:r>
            <w:r w:rsidRPr="00B86E45">
              <w:rPr>
                <w:rFonts w:ascii="仿宋" w:eastAsia="仿宋" w:hAnsi="仿宋" w:hint="eastAsia"/>
                <w:sz w:val="24"/>
              </w:rPr>
              <w:t xml:space="preserve">     图5             图6              图7</w:t>
            </w:r>
          </w:p>
        </w:tc>
      </w:tr>
    </w:tbl>
    <w:p w:rsidR="00B069B4" w:rsidRPr="00B86E45" w:rsidRDefault="00B069B4" w:rsidP="00B069B4">
      <w:pPr>
        <w:spacing w:after="160" w:line="278" w:lineRule="auto"/>
        <w:ind w:firstLineChars="200" w:firstLine="480"/>
        <w:rPr>
          <w:rFonts w:ascii="仿宋" w:eastAsia="仿宋" w:hAnsi="仿宋"/>
          <w:sz w:val="24"/>
        </w:rPr>
      </w:pP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当非机动车红灯（禁止通行）时，非机动车标志板亮三个红箭头，顶部红色横杠，两侧白色虚线、底部白色横杠，白色非机动车图案常亮,如上图2、图5；</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当非机动车灯黄灯时（过渡阶段），非机动车标志板亮三个黄箭，顶部黄色横杠，</w:t>
      </w:r>
      <w:r w:rsidRPr="00B86E45">
        <w:rPr>
          <w:rFonts w:ascii="仿宋" w:eastAsia="仿宋" w:hAnsi="仿宋" w:cs="仿宋_GB2312" w:hint="eastAsia"/>
          <w:sz w:val="24"/>
        </w:rPr>
        <w:lastRenderedPageBreak/>
        <w:t>两侧白色虚线、底部白色横杠，白色非机动车图案常亮,如上图3、图6；</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当非机动车绿灯时（允许通行），非机动车标志板亮三个绿箭，绿箭头循环滚动前进显示，顶部绿色横杠，两侧白色虚线、底部白色横杠，白色非机动车图案常亮,如下图8、图9示意：</w:t>
      </w:r>
    </w:p>
    <w:tbl>
      <w:tblPr>
        <w:tblW w:w="8522" w:type="dxa"/>
        <w:tblLayout w:type="fixed"/>
        <w:tblLook w:val="04A0" w:firstRow="1" w:lastRow="0" w:firstColumn="1" w:lastColumn="0" w:noHBand="0" w:noVBand="1"/>
      </w:tblPr>
      <w:tblGrid>
        <w:gridCol w:w="8522"/>
      </w:tblGrid>
      <w:tr w:rsidR="00B069B4" w:rsidRPr="00B86E45" w:rsidTr="00A256C5">
        <w:trPr>
          <w:trHeight w:val="4035"/>
        </w:trPr>
        <w:tc>
          <w:tcPr>
            <w:tcW w:w="8522" w:type="dxa"/>
          </w:tcPr>
          <w:p w:rsidR="00B069B4" w:rsidRPr="00B86E45" w:rsidRDefault="00B069B4" w:rsidP="00A256C5">
            <w:pPr>
              <w:spacing w:after="160" w:line="360" w:lineRule="auto"/>
              <w:ind w:left="425"/>
              <w:jc w:val="center"/>
              <w:rPr>
                <w:rFonts w:ascii="仿宋" w:eastAsia="仿宋" w:hAnsi="仿宋"/>
                <w:sz w:val="24"/>
              </w:rPr>
            </w:pPr>
            <w:r w:rsidRPr="00B86E45">
              <w:rPr>
                <w:rFonts w:ascii="仿宋" w:eastAsia="仿宋" w:hAnsi="仿宋" w:hint="eastAsia"/>
                <w:noProof/>
                <w:sz w:val="24"/>
              </w:rPr>
              <w:drawing>
                <wp:anchor distT="0" distB="0" distL="114300" distR="114300" simplePos="0" relativeHeight="251661312" behindDoc="0" locked="0" layoutInCell="1" allowOverlap="1" wp14:anchorId="38FCF735" wp14:editId="5BA486D7">
                  <wp:simplePos x="0" y="0"/>
                  <wp:positionH relativeFrom="character">
                    <wp:posOffset>-607695</wp:posOffset>
                  </wp:positionH>
                  <wp:positionV relativeFrom="line">
                    <wp:posOffset>106680</wp:posOffset>
                  </wp:positionV>
                  <wp:extent cx="3703320" cy="2162175"/>
                  <wp:effectExtent l="0" t="0" r="11430" b="9525"/>
                  <wp:wrapTopAndBottom/>
                  <wp:docPr id="23" name="图片 23" descr="自行车待转提示牌(直行流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自行车待转提示牌(直行流水）"/>
                          <pic:cNvPicPr>
                            <a:picLocks noChangeAspect="1" noChangeArrowheads="1"/>
                          </pic:cNvPicPr>
                        </pic:nvPicPr>
                        <pic:blipFill>
                          <a:blip r:embed="rId22" cstate="print">
                            <a:extLst>
                              <a:ext uri="{28A0092B-C50C-407E-A947-70E740481C1C}">
                                <a14:useLocalDpi xmlns:a14="http://schemas.microsoft.com/office/drawing/2010/main" val="0"/>
                              </a:ext>
                            </a:extLst>
                          </a:blip>
                          <a:srcRect l="5688" t="13443" r="5313" b="13022"/>
                          <a:stretch>
                            <a:fillRect/>
                          </a:stretch>
                        </pic:blipFill>
                        <pic:spPr>
                          <a:xfrm>
                            <a:off x="0" y="0"/>
                            <a:ext cx="3703320" cy="2162175"/>
                          </a:xfrm>
                          <a:prstGeom prst="rect">
                            <a:avLst/>
                          </a:prstGeom>
                          <a:noFill/>
                          <a:ln>
                            <a:noFill/>
                          </a:ln>
                        </pic:spPr>
                      </pic:pic>
                    </a:graphicData>
                  </a:graphic>
                </wp:anchor>
              </w:drawing>
            </w:r>
            <w:r w:rsidRPr="00B86E45">
              <w:rPr>
                <w:rFonts w:ascii="仿宋" w:eastAsia="仿宋" w:hAnsi="仿宋" w:hint="eastAsia"/>
                <w:sz w:val="24"/>
              </w:rPr>
              <w:t>图8  绿色直行箭头循环滚动示意图</w:t>
            </w:r>
          </w:p>
        </w:tc>
      </w:tr>
      <w:tr w:rsidR="00B069B4" w:rsidRPr="00B86E45" w:rsidTr="00A256C5">
        <w:tc>
          <w:tcPr>
            <w:tcW w:w="8522" w:type="dxa"/>
          </w:tcPr>
          <w:p w:rsidR="00B069B4" w:rsidRPr="00B86E45" w:rsidRDefault="00B069B4" w:rsidP="00A256C5">
            <w:pPr>
              <w:spacing w:after="160" w:line="360" w:lineRule="auto"/>
              <w:jc w:val="center"/>
              <w:rPr>
                <w:rFonts w:ascii="仿宋" w:eastAsia="仿宋" w:hAnsi="仿宋"/>
                <w:sz w:val="24"/>
              </w:rPr>
            </w:pPr>
            <w:r w:rsidRPr="00B86E45">
              <w:rPr>
                <w:rFonts w:ascii="仿宋" w:eastAsia="仿宋" w:hAnsi="仿宋" w:hint="eastAsia"/>
                <w:noProof/>
                <w:sz w:val="24"/>
              </w:rPr>
              <w:drawing>
                <wp:anchor distT="0" distB="0" distL="114300" distR="114300" simplePos="0" relativeHeight="251662336" behindDoc="0" locked="0" layoutInCell="1" allowOverlap="1" wp14:anchorId="51D5D719" wp14:editId="13A9B0A1">
                  <wp:simplePos x="0" y="0"/>
                  <wp:positionH relativeFrom="page">
                    <wp:posOffset>1032510</wp:posOffset>
                  </wp:positionH>
                  <wp:positionV relativeFrom="page">
                    <wp:posOffset>19050</wp:posOffset>
                  </wp:positionV>
                  <wp:extent cx="3669665" cy="2155825"/>
                  <wp:effectExtent l="0" t="0" r="6985" b="15875"/>
                  <wp:wrapTopAndBottom/>
                  <wp:docPr id="24" name="图片 24" descr="CD600左转流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D600左转流水"/>
                          <pic:cNvPicPr>
                            <a:picLocks noChangeAspect="1" noChangeArrowheads="1"/>
                          </pic:cNvPicPr>
                        </pic:nvPicPr>
                        <pic:blipFill>
                          <a:blip r:embed="rId23" cstate="print">
                            <a:extLst>
                              <a:ext uri="{28A0092B-C50C-407E-A947-70E740481C1C}">
                                <a14:useLocalDpi xmlns:a14="http://schemas.microsoft.com/office/drawing/2010/main" val="0"/>
                              </a:ext>
                            </a:extLst>
                          </a:blip>
                          <a:srcRect t="8783" b="8109"/>
                          <a:stretch>
                            <a:fillRect/>
                          </a:stretch>
                        </pic:blipFill>
                        <pic:spPr>
                          <a:xfrm>
                            <a:off x="0" y="0"/>
                            <a:ext cx="3669665" cy="2155825"/>
                          </a:xfrm>
                          <a:prstGeom prst="rect">
                            <a:avLst/>
                          </a:prstGeom>
                          <a:noFill/>
                          <a:ln>
                            <a:noFill/>
                          </a:ln>
                        </pic:spPr>
                      </pic:pic>
                    </a:graphicData>
                  </a:graphic>
                </wp:anchor>
              </w:drawing>
            </w:r>
            <w:r w:rsidRPr="00B86E45">
              <w:rPr>
                <w:rFonts w:ascii="仿宋" w:eastAsia="仿宋" w:hAnsi="仿宋" w:hint="eastAsia"/>
                <w:sz w:val="24"/>
              </w:rPr>
              <w:t xml:space="preserve">    图9 绿色左转箭头循环滚动示意图</w:t>
            </w:r>
          </w:p>
        </w:tc>
      </w:tr>
    </w:tbl>
    <w:p w:rsidR="00B069B4" w:rsidRPr="00B86E45" w:rsidRDefault="00B069B4" w:rsidP="00B069B4">
      <w:pPr>
        <w:spacing w:after="160" w:line="360" w:lineRule="auto"/>
        <w:ind w:left="425"/>
        <w:jc w:val="center"/>
        <w:rPr>
          <w:rFonts w:ascii="仿宋" w:eastAsia="仿宋" w:hAnsi="仿宋"/>
          <w:sz w:val="24"/>
        </w:rPr>
      </w:pP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1.3主要技术参数</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1.3.1外形尺寸：两种规格</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 xml:space="preserve">     1400mm×750mm（匹配400mm信号灯）</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 xml:space="preserve">     1100mm×600mm（匹配300mm信号灯）；</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1.3.2亮度：10000～15000cd/㎡（正常时）；</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lastRenderedPageBreak/>
        <w:t>1.3.3外壳材质：铝合金或不锈钢板材；</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1.3.4防护等级：发光单元不低于IP65；</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1.3.5电源电压：AC220±20%，50Hz±2Hz；</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1.3.6功率：</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 xml:space="preserve">     大尺寸发光标志</w:t>
      </w:r>
      <w:r>
        <w:rPr>
          <w:rFonts w:ascii="仿宋" w:eastAsia="仿宋" w:hAnsi="仿宋" w:cs="仿宋_GB2312" w:hint="eastAsia"/>
          <w:sz w:val="24"/>
        </w:rPr>
        <w:t>板</w:t>
      </w:r>
      <w:r w:rsidRPr="00B86E45">
        <w:rPr>
          <w:rFonts w:ascii="仿宋" w:eastAsia="仿宋" w:hAnsi="仿宋" w:cs="仿宋_GB2312" w:hint="eastAsia"/>
          <w:sz w:val="24"/>
        </w:rPr>
        <w:t>≤60W</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 xml:space="preserve">     小尺寸发光标志</w:t>
      </w:r>
      <w:r>
        <w:rPr>
          <w:rFonts w:ascii="仿宋" w:eastAsia="仿宋" w:hAnsi="仿宋" w:cs="仿宋_GB2312" w:hint="eastAsia"/>
          <w:sz w:val="24"/>
        </w:rPr>
        <w:t>板</w:t>
      </w:r>
      <w:r w:rsidRPr="00B86E45">
        <w:rPr>
          <w:rFonts w:ascii="仿宋" w:eastAsia="仿宋" w:hAnsi="仿宋" w:cs="仿宋_GB2312" w:hint="eastAsia"/>
          <w:sz w:val="24"/>
        </w:rPr>
        <w:t>≤50W；</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1.3.7绝缘电阻及介电强度：电源输入端火线与外壳，零线与外壳之间的绝缘电阻大于2M，应能承受1440V的介电强度而不发生火花和击穿现象，泄露电流小于1.0mA；</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1.3.8工作温度 ：－40℃～＋80℃；</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1.3.9整套重量 ：</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 xml:space="preserve">     大尺寸发光标志</w:t>
      </w:r>
      <w:r>
        <w:rPr>
          <w:rFonts w:ascii="仿宋" w:eastAsia="仿宋" w:hAnsi="仿宋" w:cs="仿宋_GB2312" w:hint="eastAsia"/>
          <w:sz w:val="24"/>
        </w:rPr>
        <w:t>板</w:t>
      </w:r>
      <w:r w:rsidRPr="00B86E45">
        <w:rPr>
          <w:rFonts w:ascii="仿宋" w:eastAsia="仿宋" w:hAnsi="仿宋" w:cs="仿宋_GB2312" w:hint="eastAsia"/>
          <w:sz w:val="24"/>
        </w:rPr>
        <w:t>≤35kg（不含抱箍）</w:t>
      </w:r>
    </w:p>
    <w:p w:rsidR="00B069B4" w:rsidRPr="00B86E45" w:rsidRDefault="00B069B4" w:rsidP="00B069B4">
      <w:pPr>
        <w:spacing w:after="160" w:line="360" w:lineRule="auto"/>
        <w:ind w:firstLineChars="200" w:firstLine="480"/>
        <w:rPr>
          <w:rFonts w:ascii="仿宋" w:eastAsia="仿宋" w:hAnsi="仿宋"/>
          <w:sz w:val="24"/>
        </w:rPr>
      </w:pPr>
      <w:r w:rsidRPr="00B86E45">
        <w:rPr>
          <w:rFonts w:ascii="仿宋" w:eastAsia="仿宋" w:hAnsi="仿宋" w:cs="仿宋_GB2312" w:hint="eastAsia"/>
          <w:sz w:val="24"/>
        </w:rPr>
        <w:t xml:space="preserve">     小尺寸发光标志</w:t>
      </w:r>
      <w:r>
        <w:rPr>
          <w:rFonts w:ascii="仿宋" w:eastAsia="仿宋" w:hAnsi="仿宋" w:cs="仿宋_GB2312" w:hint="eastAsia"/>
          <w:sz w:val="24"/>
        </w:rPr>
        <w:t>板</w:t>
      </w:r>
      <w:r w:rsidRPr="00B86E45">
        <w:rPr>
          <w:rFonts w:ascii="仿宋" w:eastAsia="仿宋" w:hAnsi="仿宋" w:cs="仿宋_GB2312" w:hint="eastAsia"/>
          <w:sz w:val="24"/>
        </w:rPr>
        <w:t xml:space="preserve">≤25kg（不含抱箍）。 </w:t>
      </w:r>
      <w:r w:rsidRPr="00B86E45">
        <w:rPr>
          <w:rFonts w:ascii="仿宋" w:eastAsia="仿宋" w:hAnsi="仿宋" w:hint="eastAsia"/>
          <w:sz w:val="24"/>
        </w:rPr>
        <w:t xml:space="preserve">  </w:t>
      </w:r>
    </w:p>
    <w:p w:rsidR="00B069B4" w:rsidRPr="00B86E45" w:rsidRDefault="00B069B4" w:rsidP="00B069B4">
      <w:pPr>
        <w:spacing w:after="160" w:line="360" w:lineRule="auto"/>
        <w:ind w:firstLineChars="200" w:firstLine="482"/>
        <w:rPr>
          <w:rFonts w:ascii="仿宋" w:eastAsia="仿宋" w:hAnsi="仿宋" w:cs="仿宋_GB2312"/>
          <w:b/>
          <w:bCs/>
          <w:sz w:val="24"/>
        </w:rPr>
      </w:pPr>
      <w:r w:rsidRPr="00B86E45">
        <w:rPr>
          <w:rFonts w:ascii="仿宋" w:eastAsia="仿宋" w:hAnsi="仿宋" w:cs="仿宋_GB2312" w:hint="eastAsia"/>
          <w:b/>
          <w:bCs/>
          <w:sz w:val="24"/>
        </w:rPr>
        <w:t>2、组合式</w:t>
      </w:r>
      <w:proofErr w:type="gramStart"/>
      <w:r w:rsidRPr="00B86E45">
        <w:rPr>
          <w:rFonts w:ascii="仿宋" w:eastAsia="仿宋" w:hAnsi="仿宋" w:cs="仿宋_GB2312" w:hint="eastAsia"/>
          <w:b/>
          <w:bCs/>
          <w:sz w:val="24"/>
        </w:rPr>
        <w:t>左转非</w:t>
      </w:r>
      <w:proofErr w:type="gramEnd"/>
      <w:r w:rsidRPr="00B86E45">
        <w:rPr>
          <w:rFonts w:ascii="仿宋" w:eastAsia="仿宋" w:hAnsi="仿宋" w:cs="仿宋_GB2312" w:hint="eastAsia"/>
          <w:b/>
          <w:bCs/>
          <w:sz w:val="24"/>
        </w:rPr>
        <w:t>机动车信号灯</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2.1结构要求：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第一联为</w:t>
      </w:r>
      <w:proofErr w:type="gramStart"/>
      <w:r w:rsidRPr="00B86E45">
        <w:rPr>
          <w:rFonts w:ascii="仿宋" w:eastAsia="仿宋" w:hAnsi="仿宋" w:cs="仿宋_GB2312" w:hint="eastAsia"/>
          <w:sz w:val="24"/>
        </w:rPr>
        <w:t>左转非</w:t>
      </w:r>
      <w:proofErr w:type="gramEnd"/>
      <w:r w:rsidRPr="00B86E45">
        <w:rPr>
          <w:rFonts w:ascii="仿宋" w:eastAsia="仿宋" w:hAnsi="仿宋" w:cs="仿宋_GB2312" w:hint="eastAsia"/>
          <w:sz w:val="24"/>
        </w:rPr>
        <w:t>机动车发光辅标，主动发光形式；</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第二联为红色非机动车信号灯；</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第三联为红黄绿三色复合左转箭头信号灯；</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第四联为绿色非机动车信号灯；</w:t>
      </w:r>
    </w:p>
    <w:tbl>
      <w:tblPr>
        <w:tblW w:w="8522" w:type="dxa"/>
        <w:tblLayout w:type="fixed"/>
        <w:tblLook w:val="04A0" w:firstRow="1" w:lastRow="0" w:firstColumn="1" w:lastColumn="0" w:noHBand="0" w:noVBand="1"/>
      </w:tblPr>
      <w:tblGrid>
        <w:gridCol w:w="4261"/>
        <w:gridCol w:w="4261"/>
      </w:tblGrid>
      <w:tr w:rsidR="00B069B4" w:rsidRPr="00B86E45" w:rsidTr="00A256C5">
        <w:tc>
          <w:tcPr>
            <w:tcW w:w="4261" w:type="dxa"/>
          </w:tcPr>
          <w:p w:rsidR="00B069B4" w:rsidRPr="00B86E45" w:rsidRDefault="00B069B4" w:rsidP="00A256C5">
            <w:pPr>
              <w:spacing w:after="160" w:line="440" w:lineRule="exact"/>
              <w:rPr>
                <w:rFonts w:ascii="仿宋" w:eastAsia="仿宋" w:hAnsi="仿宋"/>
                <w:sz w:val="24"/>
              </w:rPr>
            </w:pPr>
            <w:r w:rsidRPr="00B86E45">
              <w:rPr>
                <w:rFonts w:ascii="仿宋" w:eastAsia="仿宋" w:hAnsi="仿宋" w:cs="宋体" w:hint="eastAsia"/>
                <w:noProof/>
                <w:sz w:val="24"/>
              </w:rPr>
              <w:lastRenderedPageBreak/>
              <w:drawing>
                <wp:anchor distT="0" distB="0" distL="114300" distR="114300" simplePos="0" relativeHeight="251663360" behindDoc="0" locked="0" layoutInCell="1" allowOverlap="1" wp14:anchorId="6FE9BC18" wp14:editId="74E1D9FB">
                  <wp:simplePos x="0" y="0"/>
                  <wp:positionH relativeFrom="page">
                    <wp:posOffset>1113790</wp:posOffset>
                  </wp:positionH>
                  <wp:positionV relativeFrom="page">
                    <wp:posOffset>171450</wp:posOffset>
                  </wp:positionV>
                  <wp:extent cx="620395" cy="2516505"/>
                  <wp:effectExtent l="0" t="0" r="8255" b="17145"/>
                  <wp:wrapTopAndBottom/>
                  <wp:docPr id="25" name="图片 25"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tt"/>
                          <pic:cNvPicPr>
                            <a:picLocks noChangeAspect="1" noChangeArrowheads="1"/>
                          </pic:cNvPicPr>
                        </pic:nvPicPr>
                        <pic:blipFill>
                          <a:blip r:embed="rId24" cstate="print">
                            <a:extLst>
                              <a:ext uri="{28A0092B-C50C-407E-A947-70E740481C1C}">
                                <a14:useLocalDpi xmlns:a14="http://schemas.microsoft.com/office/drawing/2010/main" val="0"/>
                              </a:ext>
                            </a:extLst>
                          </a:blip>
                          <a:srcRect l="31378" t="4735" r="53348" b="7004"/>
                          <a:stretch>
                            <a:fillRect/>
                          </a:stretch>
                        </pic:blipFill>
                        <pic:spPr>
                          <a:xfrm>
                            <a:off x="0" y="0"/>
                            <a:ext cx="620395" cy="2516505"/>
                          </a:xfrm>
                          <a:prstGeom prst="rect">
                            <a:avLst/>
                          </a:prstGeom>
                          <a:noFill/>
                          <a:ln>
                            <a:noFill/>
                          </a:ln>
                        </pic:spPr>
                      </pic:pic>
                    </a:graphicData>
                  </a:graphic>
                </wp:anchor>
              </w:drawing>
            </w:r>
          </w:p>
        </w:tc>
        <w:tc>
          <w:tcPr>
            <w:tcW w:w="4261" w:type="dxa"/>
          </w:tcPr>
          <w:p w:rsidR="00B069B4" w:rsidRPr="00B86E45" w:rsidRDefault="00B069B4" w:rsidP="00A256C5">
            <w:pPr>
              <w:spacing w:after="160" w:line="440" w:lineRule="exact"/>
              <w:rPr>
                <w:rFonts w:ascii="仿宋" w:eastAsia="仿宋" w:hAnsi="仿宋"/>
                <w:sz w:val="24"/>
              </w:rPr>
            </w:pPr>
            <w:r w:rsidRPr="00B86E45">
              <w:rPr>
                <w:rFonts w:ascii="仿宋" w:eastAsia="仿宋" w:hAnsi="仿宋"/>
                <w:noProof/>
                <w:color w:val="000000"/>
                <w:sz w:val="24"/>
              </w:rPr>
              <w:drawing>
                <wp:anchor distT="0" distB="0" distL="114300" distR="114300" simplePos="0" relativeHeight="251664384" behindDoc="0" locked="0" layoutInCell="1" allowOverlap="1" wp14:anchorId="1774565E" wp14:editId="65220214">
                  <wp:simplePos x="0" y="0"/>
                  <wp:positionH relativeFrom="page">
                    <wp:posOffset>210185</wp:posOffset>
                  </wp:positionH>
                  <wp:positionV relativeFrom="page">
                    <wp:posOffset>266700</wp:posOffset>
                  </wp:positionV>
                  <wp:extent cx="1979930" cy="2159000"/>
                  <wp:effectExtent l="0" t="0" r="1270" b="12700"/>
                  <wp:wrapTopAndBottom/>
                  <wp:docPr id="26" name="图片 26" descr="0651642a28c7450b8baa182b01f1e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651642a28c7450b8baa182b01f1eb2c"/>
                          <pic:cNvPicPr>
                            <a:picLocks noChangeAspect="1" noChangeArrowheads="1"/>
                          </pic:cNvPicPr>
                        </pic:nvPicPr>
                        <pic:blipFill>
                          <a:blip r:embed="rId25" cstate="print">
                            <a:extLst>
                              <a:ext uri="{28A0092B-C50C-407E-A947-70E740481C1C}">
                                <a14:useLocalDpi xmlns:a14="http://schemas.microsoft.com/office/drawing/2010/main" val="0"/>
                              </a:ext>
                            </a:extLst>
                          </a:blip>
                          <a:srcRect r="38098"/>
                          <a:stretch>
                            <a:fillRect/>
                          </a:stretch>
                        </pic:blipFill>
                        <pic:spPr>
                          <a:xfrm>
                            <a:off x="0" y="0"/>
                            <a:ext cx="1979930" cy="2159000"/>
                          </a:xfrm>
                          <a:prstGeom prst="rect">
                            <a:avLst/>
                          </a:prstGeom>
                          <a:noFill/>
                          <a:ln>
                            <a:noFill/>
                          </a:ln>
                        </pic:spPr>
                      </pic:pic>
                    </a:graphicData>
                  </a:graphic>
                </wp:anchor>
              </w:drawing>
            </w:r>
          </w:p>
        </w:tc>
      </w:tr>
    </w:tbl>
    <w:p w:rsidR="00B069B4" w:rsidRPr="00B86E45" w:rsidRDefault="00B069B4" w:rsidP="00B069B4">
      <w:pPr>
        <w:spacing w:after="160" w:line="360" w:lineRule="auto"/>
        <w:jc w:val="center"/>
        <w:rPr>
          <w:rFonts w:ascii="仿宋" w:eastAsia="仿宋" w:hAnsi="仿宋" w:cs="仿宋_GB2312"/>
          <w:sz w:val="24"/>
        </w:rPr>
      </w:pPr>
      <w:r w:rsidRPr="00B86E45">
        <w:rPr>
          <w:rFonts w:ascii="仿宋" w:eastAsia="仿宋" w:hAnsi="仿宋" w:cs="仿宋_GB2312" w:hint="eastAsia"/>
          <w:sz w:val="24"/>
        </w:rPr>
        <w:t>图10组合式</w:t>
      </w:r>
      <w:proofErr w:type="gramStart"/>
      <w:r w:rsidRPr="00B86E45">
        <w:rPr>
          <w:rFonts w:ascii="仿宋" w:eastAsia="仿宋" w:hAnsi="仿宋" w:cs="仿宋_GB2312" w:hint="eastAsia"/>
          <w:sz w:val="24"/>
        </w:rPr>
        <w:t>左转非</w:t>
      </w:r>
      <w:proofErr w:type="gramEnd"/>
      <w:r w:rsidRPr="00B86E45">
        <w:rPr>
          <w:rFonts w:ascii="仿宋" w:eastAsia="仿宋" w:hAnsi="仿宋" w:cs="仿宋_GB2312" w:hint="eastAsia"/>
          <w:sz w:val="24"/>
        </w:rPr>
        <w:t>机动车信号灯</w:t>
      </w:r>
    </w:p>
    <w:p w:rsidR="00B069B4" w:rsidRPr="00B86E45" w:rsidRDefault="00B069B4" w:rsidP="00B069B4">
      <w:pPr>
        <w:spacing w:after="160" w:line="360" w:lineRule="auto"/>
        <w:ind w:firstLineChars="200" w:firstLine="480"/>
        <w:rPr>
          <w:rFonts w:ascii="仿宋" w:eastAsia="仿宋" w:hAnsi="仿宋" w:cs="仿宋_GB2312"/>
          <w:sz w:val="24"/>
        </w:rPr>
      </w:pPr>
      <w:proofErr w:type="gramStart"/>
      <w:r w:rsidRPr="00B86E45">
        <w:rPr>
          <w:rFonts w:ascii="仿宋" w:eastAsia="仿宋" w:hAnsi="仿宋" w:cs="仿宋_GB2312" w:hint="eastAsia"/>
          <w:sz w:val="24"/>
        </w:rPr>
        <w:t>辅标采用</w:t>
      </w:r>
      <w:proofErr w:type="gramEnd"/>
      <w:r w:rsidRPr="00B86E45">
        <w:rPr>
          <w:rFonts w:ascii="仿宋" w:eastAsia="仿宋" w:hAnsi="仿宋" w:cs="仿宋_GB2312" w:hint="eastAsia"/>
          <w:sz w:val="24"/>
        </w:rPr>
        <w:t>导光技术，标体单面全透发光不影响反光效果，版面图文发光与反光效果一致。版面制作完全符合GB57682009《道路交通标志与标线》对小型标志的要求；符合GB/T314462015《LED 主动发光道路交通标志》及</w:t>
      </w:r>
      <w:r w:rsidRPr="003C4740">
        <w:rPr>
          <w:rFonts w:ascii="仿宋" w:eastAsia="仿宋" w:hAnsi="仿宋" w:cs="仿宋_GB2312"/>
          <w:sz w:val="24"/>
        </w:rPr>
        <w:t>JT/T 7502023</w:t>
      </w:r>
      <w:r w:rsidRPr="00B86E45">
        <w:rPr>
          <w:rFonts w:ascii="仿宋" w:eastAsia="仿宋" w:hAnsi="仿宋" w:cs="仿宋_GB2312" w:hint="eastAsia"/>
          <w:sz w:val="24"/>
        </w:rPr>
        <w:t>《内部照明标志》要求。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2.2主要技术参数</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2.2.1全</w:t>
      </w:r>
      <w:proofErr w:type="gramStart"/>
      <w:r w:rsidRPr="00B86E45">
        <w:rPr>
          <w:rFonts w:ascii="仿宋" w:eastAsia="仿宋" w:hAnsi="仿宋" w:cs="仿宋_GB2312" w:hint="eastAsia"/>
          <w:sz w:val="24"/>
        </w:rPr>
        <w:t>透标志</w:t>
      </w:r>
      <w:proofErr w:type="gramEnd"/>
      <w:r w:rsidRPr="00B86E45">
        <w:rPr>
          <w:rFonts w:ascii="仿宋" w:eastAsia="仿宋" w:hAnsi="仿宋" w:cs="仿宋_GB2312" w:hint="eastAsia"/>
          <w:sz w:val="24"/>
        </w:rPr>
        <w:t>牌外形尺寸：600mm×460mm；</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2.2.2亮度：全</w:t>
      </w:r>
      <w:proofErr w:type="gramStart"/>
      <w:r w:rsidRPr="00B86E45">
        <w:rPr>
          <w:rFonts w:ascii="仿宋" w:eastAsia="仿宋" w:hAnsi="仿宋" w:cs="仿宋_GB2312" w:hint="eastAsia"/>
          <w:sz w:val="24"/>
        </w:rPr>
        <w:t>透标志</w:t>
      </w:r>
      <w:proofErr w:type="gramEnd"/>
      <w:r w:rsidRPr="00B86E45">
        <w:rPr>
          <w:rFonts w:ascii="仿宋" w:eastAsia="仿宋" w:hAnsi="仿宋" w:cs="仿宋_GB2312" w:hint="eastAsia"/>
          <w:sz w:val="24"/>
        </w:rPr>
        <w:t>牌400500cd/㎡；</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2.2.3外壳材质：标志牌为铝合金；</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2.2.4防护等级：全</w:t>
      </w:r>
      <w:proofErr w:type="gramStart"/>
      <w:r w:rsidRPr="00B86E45">
        <w:rPr>
          <w:rFonts w:ascii="仿宋" w:eastAsia="仿宋" w:hAnsi="仿宋" w:cs="仿宋_GB2312" w:hint="eastAsia"/>
          <w:sz w:val="24"/>
        </w:rPr>
        <w:t>透标志</w:t>
      </w:r>
      <w:proofErr w:type="gramEnd"/>
      <w:r w:rsidRPr="00B86E45">
        <w:rPr>
          <w:rFonts w:ascii="仿宋" w:eastAsia="仿宋" w:hAnsi="仿宋" w:cs="仿宋_GB2312" w:hint="eastAsia"/>
          <w:sz w:val="24"/>
        </w:rPr>
        <w:t>牌不低于IP65；</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2.2.5电源电压：AC220±20%，50Hz±2Hz；</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2.2.6功率：全</w:t>
      </w:r>
      <w:proofErr w:type="gramStart"/>
      <w:r w:rsidRPr="00B86E45">
        <w:rPr>
          <w:rFonts w:ascii="仿宋" w:eastAsia="仿宋" w:hAnsi="仿宋" w:cs="仿宋_GB2312" w:hint="eastAsia"/>
          <w:sz w:val="24"/>
        </w:rPr>
        <w:t>透标志</w:t>
      </w:r>
      <w:proofErr w:type="gramEnd"/>
      <w:r w:rsidRPr="00B86E45">
        <w:rPr>
          <w:rFonts w:ascii="仿宋" w:eastAsia="仿宋" w:hAnsi="仿宋" w:cs="仿宋_GB2312" w:hint="eastAsia"/>
          <w:sz w:val="24"/>
        </w:rPr>
        <w:t>牌≤25W；</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2.2.7绝缘电阻及介电强度：电源输入端火线与外壳，零线与外壳之间的绝缘电阻大于2M，应能承受 1440V 的介电强度而不发生火花和击穿现象，泄露电流小于1.0mA；</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2.2.8工作温度：－40℃～＋80℃；</w:t>
      </w:r>
    </w:p>
    <w:p w:rsidR="00B069B4" w:rsidRPr="00B86E45" w:rsidRDefault="00B069B4" w:rsidP="00B069B4">
      <w:pPr>
        <w:spacing w:after="160" w:line="360" w:lineRule="auto"/>
        <w:ind w:firstLineChars="200" w:firstLine="480"/>
        <w:rPr>
          <w:rFonts w:ascii="仿宋" w:eastAsia="仿宋" w:hAnsi="仿宋" w:cs="宋体"/>
          <w:sz w:val="24"/>
        </w:rPr>
      </w:pPr>
      <w:r w:rsidRPr="00B86E45">
        <w:rPr>
          <w:rFonts w:ascii="仿宋" w:eastAsia="仿宋" w:hAnsi="仿宋" w:cs="仿宋_GB2312" w:hint="eastAsia"/>
          <w:sz w:val="24"/>
        </w:rPr>
        <w:t>2.2.9整套重量：≤18kg（不含抱箍）</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lastRenderedPageBreak/>
        <w:t>3、机动车左转二次灯提示牌技术要求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3.1版面规格：1250mm×250mm</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noProof/>
          <w:sz w:val="24"/>
        </w:rPr>
        <w:drawing>
          <wp:anchor distT="0" distB="0" distL="114300" distR="114300" simplePos="0" relativeHeight="251666432" behindDoc="0" locked="0" layoutInCell="1" allowOverlap="1" wp14:anchorId="64B6A05D" wp14:editId="4D330D97">
            <wp:simplePos x="0" y="0"/>
            <wp:positionH relativeFrom="column">
              <wp:posOffset>1659890</wp:posOffset>
            </wp:positionH>
            <wp:positionV relativeFrom="paragraph">
              <wp:posOffset>1359535</wp:posOffset>
            </wp:positionV>
            <wp:extent cx="2247265" cy="3178175"/>
            <wp:effectExtent l="0" t="0" r="635" b="3175"/>
            <wp:wrapTopAndBottom/>
            <wp:docPr id="27" name="图片 27" descr="微信图片_2021030514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3051417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247265" cy="3178175"/>
                    </a:xfrm>
                    <a:prstGeom prst="rect">
                      <a:avLst/>
                    </a:prstGeom>
                    <a:noFill/>
                    <a:ln>
                      <a:noFill/>
                    </a:ln>
                  </pic:spPr>
                </pic:pic>
              </a:graphicData>
            </a:graphic>
          </wp:anchor>
        </w:drawing>
      </w:r>
      <w:r w:rsidRPr="00B86E45">
        <w:rPr>
          <w:rFonts w:ascii="仿宋" w:eastAsia="仿宋" w:hAnsi="仿宋" w:cs="仿宋_GB2312" w:hint="eastAsia"/>
          <w:sz w:val="24"/>
        </w:rPr>
        <w:t>3.2机动车左转二次灯提示牌应采用超高强级以上（GB/T 18833中IV类以上）反光膜。机动车左转二次灯提示牌面应平整完好、无起皱、开裂、缺陷或凹凸变形，铝板厚度≥2mm。底色和字符应清晰明亮、颜色均匀，不应出现明暗不均和影响认读的现象。</w:t>
      </w:r>
    </w:p>
    <w:p w:rsidR="00B069B4" w:rsidRPr="00B86E45" w:rsidRDefault="00B069B4" w:rsidP="00B069B4">
      <w:pPr>
        <w:spacing w:after="160" w:line="360" w:lineRule="auto"/>
        <w:jc w:val="center"/>
        <w:rPr>
          <w:rFonts w:ascii="仿宋" w:eastAsia="仿宋" w:hAnsi="仿宋" w:cs="仿宋_GB2312"/>
          <w:sz w:val="24"/>
        </w:rPr>
      </w:pPr>
      <w:r w:rsidRPr="00B86E45">
        <w:rPr>
          <w:rFonts w:ascii="仿宋" w:eastAsia="仿宋" w:hAnsi="仿宋" w:cs="仿宋_GB2312" w:hint="eastAsia"/>
          <w:sz w:val="24"/>
        </w:rPr>
        <w:t>图11左转二次灯提示牌样式及安装示意图</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4、右转弯黄闪让行提示牌技术要求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4.1版面规格：1250mm×250mm</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4.2信号灯灯具左侧设置提示牌，黄底黑字并标注“右转弯黄闪让行”文字。黄灯闪烁时，提示右转机动车在确保非机动车、行人安全的情况下通过。提示牌应采用超高强级以上（GB/T 18833中IV类以上）反光膜。牌面应平整完好、无起皱、开裂、缺陷或凹凸变形，铝板厚度≥2mm。底色和字符应清晰明亮、颜色均匀，不应出现明暗不均和影响认读的现象。</w:t>
      </w:r>
    </w:p>
    <w:p w:rsidR="00B069B4" w:rsidRPr="00B86E45" w:rsidRDefault="00B069B4" w:rsidP="00B069B4">
      <w:pPr>
        <w:tabs>
          <w:tab w:val="left" w:pos="567"/>
        </w:tabs>
        <w:spacing w:before="120" w:after="160" w:line="22" w:lineRule="atLeast"/>
        <w:jc w:val="center"/>
        <w:rPr>
          <w:rFonts w:ascii="仿宋" w:eastAsia="仿宋" w:hAnsi="仿宋" w:cs="仿宋_GB2312"/>
          <w:sz w:val="24"/>
        </w:rPr>
      </w:pPr>
    </w:p>
    <w:p w:rsidR="00B069B4" w:rsidRPr="00B86E45" w:rsidRDefault="00B069B4" w:rsidP="00B069B4">
      <w:pPr>
        <w:tabs>
          <w:tab w:val="left" w:pos="567"/>
        </w:tabs>
        <w:spacing w:before="120" w:after="160" w:line="22" w:lineRule="atLeast"/>
        <w:jc w:val="center"/>
        <w:rPr>
          <w:rFonts w:ascii="仿宋" w:eastAsia="仿宋" w:hAnsi="仿宋" w:cs="仿宋_GB2312"/>
          <w:sz w:val="24"/>
        </w:rPr>
      </w:pPr>
      <w:r w:rsidRPr="00B86E45">
        <w:rPr>
          <w:rFonts w:ascii="仿宋" w:eastAsia="仿宋" w:hAnsi="仿宋" w:cs="仿宋_GB2312" w:hint="eastAsia"/>
          <w:noProof/>
          <w:sz w:val="24"/>
        </w:rPr>
        <w:lastRenderedPageBreak/>
        <w:drawing>
          <wp:inline distT="0" distB="0" distL="0" distR="0" wp14:anchorId="3A9D32B9" wp14:editId="3BAFA705">
            <wp:extent cx="5539740" cy="3782060"/>
            <wp:effectExtent l="0" t="0" r="3810" b="8890"/>
            <wp:docPr id="28" name="图片 28" descr="微信图片_2021051707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5170755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539740" cy="3782060"/>
                    </a:xfrm>
                    <a:prstGeom prst="rect">
                      <a:avLst/>
                    </a:prstGeom>
                    <a:noFill/>
                    <a:ln>
                      <a:noFill/>
                    </a:ln>
                  </pic:spPr>
                </pic:pic>
              </a:graphicData>
            </a:graphic>
          </wp:inline>
        </w:drawing>
      </w:r>
    </w:p>
    <w:p w:rsidR="00B069B4" w:rsidRPr="00B86E45" w:rsidRDefault="00B069B4" w:rsidP="00B069B4">
      <w:pPr>
        <w:tabs>
          <w:tab w:val="left" w:pos="567"/>
        </w:tabs>
        <w:spacing w:before="120" w:after="160" w:line="22" w:lineRule="atLeast"/>
        <w:jc w:val="center"/>
        <w:rPr>
          <w:rFonts w:ascii="仿宋" w:eastAsia="仿宋" w:hAnsi="仿宋" w:cs="仿宋_GB2312"/>
          <w:sz w:val="24"/>
        </w:rPr>
      </w:pPr>
    </w:p>
    <w:p w:rsidR="00B069B4" w:rsidRPr="00B86E45" w:rsidRDefault="00B069B4" w:rsidP="00B069B4">
      <w:pPr>
        <w:tabs>
          <w:tab w:val="left" w:pos="567"/>
        </w:tabs>
        <w:spacing w:before="120" w:after="160" w:line="22" w:lineRule="atLeast"/>
        <w:jc w:val="center"/>
        <w:rPr>
          <w:rFonts w:ascii="仿宋" w:eastAsia="仿宋" w:hAnsi="仿宋"/>
          <w:sz w:val="24"/>
        </w:rPr>
      </w:pPr>
      <w:r w:rsidRPr="00B86E45">
        <w:rPr>
          <w:rFonts w:ascii="仿宋" w:eastAsia="仿宋" w:hAnsi="仿宋" w:cs="仿宋_GB2312" w:hint="eastAsia"/>
          <w:sz w:val="24"/>
        </w:rPr>
        <w:t>图12右转弯黄闪让行提示牌样式及安装示意图</w:t>
      </w:r>
    </w:p>
    <w:p w:rsidR="00B069B4" w:rsidRPr="00B86E45" w:rsidRDefault="00B069B4" w:rsidP="00B069B4">
      <w:pPr>
        <w:spacing w:afterLines="50" w:after="120" w:line="360" w:lineRule="auto"/>
        <w:rPr>
          <w:rFonts w:ascii="仿宋" w:eastAsia="仿宋" w:hAnsi="仿宋" w:cs="仿宋_GB2312"/>
          <w:b/>
          <w:bCs/>
          <w:sz w:val="24"/>
        </w:rPr>
      </w:pPr>
    </w:p>
    <w:p w:rsidR="00B069B4" w:rsidRPr="00B86E45" w:rsidRDefault="00B069B4" w:rsidP="00B069B4">
      <w:pPr>
        <w:spacing w:afterLines="50" w:after="120" w:line="360" w:lineRule="auto"/>
        <w:rPr>
          <w:rFonts w:ascii="仿宋" w:eastAsia="仿宋" w:hAnsi="仿宋" w:cs="仿宋_GB2312"/>
          <w:b/>
          <w:bCs/>
          <w:sz w:val="24"/>
        </w:rPr>
      </w:pPr>
      <w:r w:rsidRPr="00B86E45">
        <w:rPr>
          <w:rFonts w:ascii="仿宋" w:eastAsia="仿宋" w:hAnsi="仿宋" w:cs="仿宋_GB2312" w:hint="eastAsia"/>
          <w:b/>
          <w:bCs/>
          <w:sz w:val="24"/>
        </w:rPr>
        <w:t>（三）基础管线施工部分：</w:t>
      </w:r>
    </w:p>
    <w:p w:rsidR="00B069B4" w:rsidRPr="00B86E45" w:rsidRDefault="00B069B4" w:rsidP="00B069B4">
      <w:pPr>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1、施工技术需求</w:t>
      </w:r>
    </w:p>
    <w:p w:rsidR="00B069B4" w:rsidRPr="00B86E45" w:rsidRDefault="00B069B4" w:rsidP="00B069B4">
      <w:pPr>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1.1、土方工程</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1.1.1、适用标准</w:t>
      </w:r>
    </w:p>
    <w:tbl>
      <w:tblPr>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7"/>
        <w:gridCol w:w="5627"/>
      </w:tblGrid>
      <w:tr w:rsidR="00B069B4" w:rsidRPr="00B86E45" w:rsidTr="00A256C5">
        <w:trPr>
          <w:trHeight w:val="454"/>
          <w:jc w:val="center"/>
        </w:trPr>
        <w:tc>
          <w:tcPr>
            <w:tcW w:w="278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标准编号</w:t>
            </w:r>
          </w:p>
        </w:tc>
        <w:tc>
          <w:tcPr>
            <w:tcW w:w="562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标准名称</w:t>
            </w:r>
          </w:p>
        </w:tc>
      </w:tr>
      <w:tr w:rsidR="00B069B4" w:rsidRPr="00B86E45" w:rsidTr="00A256C5">
        <w:trPr>
          <w:trHeight w:val="454"/>
          <w:jc w:val="center"/>
        </w:trPr>
        <w:tc>
          <w:tcPr>
            <w:tcW w:w="278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JGJ 79</w:t>
            </w:r>
          </w:p>
        </w:tc>
        <w:tc>
          <w:tcPr>
            <w:tcW w:w="562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建筑地基处理技术规范</w:t>
            </w:r>
          </w:p>
        </w:tc>
      </w:tr>
      <w:tr w:rsidR="00B069B4" w:rsidRPr="00B86E45" w:rsidTr="00A256C5">
        <w:trPr>
          <w:trHeight w:val="454"/>
          <w:jc w:val="center"/>
        </w:trPr>
        <w:tc>
          <w:tcPr>
            <w:tcW w:w="278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GB/T 50123</w:t>
            </w:r>
          </w:p>
        </w:tc>
        <w:tc>
          <w:tcPr>
            <w:tcW w:w="562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土工试验方法标准</w:t>
            </w:r>
          </w:p>
        </w:tc>
      </w:tr>
    </w:tbl>
    <w:p w:rsidR="00B069B4" w:rsidRPr="00B86E45" w:rsidRDefault="00B069B4" w:rsidP="00B069B4">
      <w:pPr>
        <w:snapToGrid w:val="0"/>
        <w:spacing w:after="160" w:line="360" w:lineRule="auto"/>
        <w:rPr>
          <w:rFonts w:ascii="仿宋" w:eastAsia="仿宋" w:hAnsi="仿宋" w:cs="仿宋_GB2312"/>
          <w:sz w:val="24"/>
        </w:rPr>
      </w:pPr>
    </w:p>
    <w:p w:rsidR="00B069B4" w:rsidRPr="00B86E45" w:rsidRDefault="00B069B4" w:rsidP="00B069B4">
      <w:pPr>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1.2、钢筋混凝土工程</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1.2.1、范围</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投标人应按照招标需求，提供所有必需的人力、设备和材料，完成本项目范围内一</w:t>
      </w:r>
      <w:r w:rsidRPr="00B86E45">
        <w:rPr>
          <w:rFonts w:ascii="仿宋" w:eastAsia="仿宋" w:hAnsi="仿宋" w:cs="仿宋_GB2312" w:hint="eastAsia"/>
          <w:sz w:val="24"/>
        </w:rPr>
        <w:lastRenderedPageBreak/>
        <w:t>切涉及钢筋混凝土工程的工作，修复缺陷，并在完工后按监理要求提供竣工资料，维护上述</w:t>
      </w:r>
      <w:proofErr w:type="gramStart"/>
      <w:r w:rsidRPr="00B86E45">
        <w:rPr>
          <w:rFonts w:ascii="仿宋" w:eastAsia="仿宋" w:hAnsi="仿宋" w:cs="仿宋_GB2312" w:hint="eastAsia"/>
          <w:sz w:val="24"/>
        </w:rPr>
        <w:t>工程至质保期</w:t>
      </w:r>
      <w:proofErr w:type="gramEnd"/>
      <w:r w:rsidRPr="00B86E45">
        <w:rPr>
          <w:rFonts w:ascii="仿宋" w:eastAsia="仿宋" w:hAnsi="仿宋" w:cs="仿宋_GB2312" w:hint="eastAsia"/>
          <w:sz w:val="24"/>
        </w:rPr>
        <w:t>结束。</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上述涉及钢筋混凝土的工作内容包括（但不限于）对混凝土模板及附件的设计、施工、安装和拆除；钢筋的供货、加工和安装；混凝土的配合比设计、制备、浇筑、完工和养护。</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1.2.2、适用标准</w:t>
      </w:r>
    </w:p>
    <w:tbl>
      <w:tblPr>
        <w:tblW w:w="7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5176"/>
      </w:tblGrid>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标准编号</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标准名称</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JGJ 18</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钢筋焊接及验收规程</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JGJ/T 27</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钢筋焊接接头试验方法标准</w:t>
            </w:r>
          </w:p>
        </w:tc>
      </w:tr>
      <w:tr w:rsidR="00B069B4" w:rsidRPr="00B86E45" w:rsidTr="00A256C5">
        <w:trPr>
          <w:trHeight w:val="327"/>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GB/T 1499</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钢筋混凝土用钢</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 175</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通用硅酸盐水泥</w:t>
            </w:r>
          </w:p>
        </w:tc>
      </w:tr>
      <w:tr w:rsidR="00B069B4" w:rsidRPr="00B86E45" w:rsidTr="00A256C5">
        <w:trPr>
          <w:jc w:val="center"/>
        </w:trPr>
        <w:tc>
          <w:tcPr>
            <w:tcW w:w="2182" w:type="dxa"/>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 50204</w:t>
            </w:r>
          </w:p>
        </w:tc>
        <w:tc>
          <w:tcPr>
            <w:tcW w:w="5176" w:type="dxa"/>
          </w:tcPr>
          <w:p w:rsidR="00B069B4" w:rsidRPr="00B86E45" w:rsidRDefault="00B069B4" w:rsidP="00A256C5">
            <w:pPr>
              <w:snapToGrid w:val="0"/>
              <w:rPr>
                <w:rFonts w:ascii="仿宋" w:eastAsia="仿宋" w:hAnsi="仿宋" w:cs="仿宋_GB2312"/>
                <w:sz w:val="24"/>
              </w:rPr>
            </w:pPr>
            <w:r w:rsidRPr="00E04D97">
              <w:rPr>
                <w:rFonts w:ascii="仿宋" w:eastAsia="仿宋" w:hAnsi="仿宋" w:cs="仿宋_GB2312" w:hint="eastAsia"/>
                <w:sz w:val="24"/>
              </w:rPr>
              <w:t>建筑工程混凝土结构工程施工质量验收规范</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GB/T 50107</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混凝土强度检验评定标准</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 8076</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混凝土外加剂</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 50119</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混凝土外加剂应用技术规范</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 50164</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混凝土质量控制标准</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GB/T 50080</w:t>
            </w:r>
          </w:p>
        </w:tc>
        <w:tc>
          <w:tcPr>
            <w:tcW w:w="5176" w:type="dxa"/>
            <w:vAlign w:val="center"/>
          </w:tcPr>
          <w:p w:rsidR="00B069B4" w:rsidRPr="00B86E45" w:rsidRDefault="00B069B4" w:rsidP="00A256C5">
            <w:pPr>
              <w:snapToGrid w:val="0"/>
              <w:rPr>
                <w:rFonts w:ascii="仿宋" w:eastAsia="仿宋" w:hAnsi="仿宋" w:cs="仿宋_GB2312"/>
                <w:sz w:val="24"/>
              </w:rPr>
            </w:pPr>
            <w:r w:rsidRPr="00E04D97">
              <w:rPr>
                <w:rFonts w:ascii="仿宋" w:eastAsia="仿宋" w:hAnsi="仿宋" w:cs="仿宋_GB2312" w:hint="eastAsia"/>
                <w:sz w:val="24"/>
              </w:rPr>
              <w:t>普通混凝土拌合物性能试验方法标准</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GB/T 50082</w:t>
            </w:r>
          </w:p>
        </w:tc>
        <w:tc>
          <w:tcPr>
            <w:tcW w:w="5176" w:type="dxa"/>
            <w:vAlign w:val="center"/>
          </w:tcPr>
          <w:p w:rsidR="00B069B4" w:rsidRPr="00B86E45" w:rsidRDefault="00B069B4" w:rsidP="00A256C5">
            <w:pPr>
              <w:snapToGrid w:val="0"/>
              <w:rPr>
                <w:rFonts w:ascii="仿宋" w:eastAsia="仿宋" w:hAnsi="仿宋" w:cs="仿宋_GB2312"/>
                <w:sz w:val="24"/>
              </w:rPr>
            </w:pPr>
            <w:r w:rsidRPr="00E04D97">
              <w:rPr>
                <w:rFonts w:ascii="仿宋" w:eastAsia="仿宋" w:hAnsi="仿宋" w:cs="仿宋_GB2312" w:hint="eastAsia"/>
                <w:sz w:val="24"/>
              </w:rPr>
              <w:t>混凝土长期性能和耐久性能试验方法标准</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GB/T 50081</w:t>
            </w:r>
          </w:p>
        </w:tc>
        <w:tc>
          <w:tcPr>
            <w:tcW w:w="5176" w:type="dxa"/>
            <w:vAlign w:val="center"/>
          </w:tcPr>
          <w:p w:rsidR="00B069B4" w:rsidRPr="00B86E45" w:rsidRDefault="00B069B4" w:rsidP="00A256C5">
            <w:pPr>
              <w:snapToGrid w:val="0"/>
              <w:rPr>
                <w:rFonts w:ascii="仿宋" w:eastAsia="仿宋" w:hAnsi="仿宋" w:cs="仿宋_GB2312"/>
                <w:sz w:val="24"/>
              </w:rPr>
            </w:pPr>
            <w:r w:rsidRPr="00E04D97">
              <w:rPr>
                <w:rFonts w:ascii="仿宋" w:eastAsia="仿宋" w:hAnsi="仿宋" w:cs="仿宋_GB2312" w:hint="eastAsia"/>
                <w:sz w:val="24"/>
              </w:rPr>
              <w:t>普通混凝土力学性能试验方法标准</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JGJ 55</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普通混凝土配合比设计规程</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JGJ 52</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普通混凝土用砂、</w:t>
            </w:r>
            <w:proofErr w:type="gramStart"/>
            <w:r w:rsidRPr="00B86E45">
              <w:rPr>
                <w:rFonts w:ascii="仿宋" w:eastAsia="仿宋" w:hAnsi="仿宋" w:cs="仿宋_GB2312" w:hint="eastAsia"/>
                <w:sz w:val="24"/>
              </w:rPr>
              <w:t>石质量</w:t>
            </w:r>
            <w:proofErr w:type="gramEnd"/>
            <w:r w:rsidRPr="00B86E45">
              <w:rPr>
                <w:rFonts w:ascii="仿宋" w:eastAsia="仿宋" w:hAnsi="仿宋" w:cs="仿宋_GB2312" w:hint="eastAsia"/>
                <w:sz w:val="24"/>
              </w:rPr>
              <w:t>及检验方法标准</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CECS 48</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砂、石碱活性快速试验方法</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GB/T 700</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碳素结构钢</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 14902</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预拌混凝土</w:t>
            </w:r>
          </w:p>
        </w:tc>
      </w:tr>
      <w:tr w:rsidR="00B069B4" w:rsidRPr="00B86E45" w:rsidTr="00A256C5">
        <w:trPr>
          <w:jc w:val="center"/>
        </w:trPr>
        <w:tc>
          <w:tcPr>
            <w:tcW w:w="2182"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GB/T 50214</w:t>
            </w:r>
          </w:p>
        </w:tc>
        <w:tc>
          <w:tcPr>
            <w:tcW w:w="5176"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组合钢模板技术规范</w:t>
            </w:r>
          </w:p>
        </w:tc>
      </w:tr>
    </w:tbl>
    <w:p w:rsidR="00B069B4" w:rsidRPr="00B86E45" w:rsidRDefault="00B069B4" w:rsidP="00B069B4">
      <w:pPr>
        <w:snapToGrid w:val="0"/>
        <w:spacing w:after="160" w:line="360" w:lineRule="auto"/>
        <w:rPr>
          <w:rFonts w:ascii="仿宋" w:eastAsia="仿宋" w:hAnsi="仿宋" w:cs="仿宋_GB2312"/>
          <w:b/>
          <w:sz w:val="24"/>
        </w:rPr>
      </w:pP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1.2.3信号灯基础施工</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信号灯地</w:t>
      </w:r>
      <w:proofErr w:type="gramStart"/>
      <w:r w:rsidRPr="00B86E45">
        <w:rPr>
          <w:rFonts w:ascii="仿宋" w:eastAsia="仿宋" w:hAnsi="仿宋" w:cs="仿宋_GB2312" w:hint="eastAsia"/>
          <w:sz w:val="24"/>
        </w:rPr>
        <w:t>锚分为</w:t>
      </w:r>
      <w:proofErr w:type="gramEnd"/>
      <w:r w:rsidRPr="00B86E45">
        <w:rPr>
          <w:rFonts w:ascii="仿宋" w:eastAsia="仿宋" w:hAnsi="仿宋" w:cs="仿宋_GB2312" w:hint="eastAsia"/>
          <w:sz w:val="24"/>
        </w:rPr>
        <w:t>400mm、520mm、620mm。</w:t>
      </w:r>
    </w:p>
    <w:p w:rsidR="00B069B4" w:rsidRPr="00B86E45" w:rsidRDefault="00B069B4" w:rsidP="00B069B4">
      <w:pPr>
        <w:snapToGrid w:val="0"/>
        <w:spacing w:after="160" w:line="360" w:lineRule="auto"/>
        <w:ind w:firstLineChars="200" w:firstLine="480"/>
        <w:rPr>
          <w:rFonts w:ascii="仿宋" w:eastAsia="仿宋" w:hAnsi="仿宋" w:cs="仿宋_GB2312"/>
          <w:sz w:val="24"/>
        </w:rPr>
      </w:pPr>
      <w:proofErr w:type="gramStart"/>
      <w:r w:rsidRPr="00B86E45">
        <w:rPr>
          <w:rFonts w:ascii="仿宋" w:eastAsia="仿宋" w:hAnsi="仿宋" w:cs="仿宋_GB2312" w:hint="eastAsia"/>
          <w:sz w:val="24"/>
        </w:rPr>
        <w:t>以上杆具地锚基础须</w:t>
      </w:r>
      <w:proofErr w:type="gramEnd"/>
      <w:r w:rsidRPr="00B86E45">
        <w:rPr>
          <w:rFonts w:ascii="仿宋" w:eastAsia="仿宋" w:hAnsi="仿宋" w:cs="仿宋_GB2312" w:hint="eastAsia"/>
          <w:sz w:val="24"/>
        </w:rPr>
        <w:t>使用≥C30标号混凝土现场浇注，使用振捣棒振捣均匀密实（养生期按标准，强度＞70%方可安装杆具；冬季施工须添加防冻剂和速凝剂）。</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信号灯基础的基底要求整平夯实，确保基底承载力不小于150kPa。如基底承载力达不到设计要求，需进行基底处理。</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信号灯基础基坑尺寸应按照相关国家标准要求执行，保证预拌混凝土浇筑后混凝土</w:t>
      </w:r>
      <w:r w:rsidRPr="00B86E45">
        <w:rPr>
          <w:rFonts w:ascii="仿宋" w:eastAsia="仿宋" w:hAnsi="仿宋" w:cs="仿宋_GB2312" w:hint="eastAsia"/>
          <w:sz w:val="24"/>
        </w:rPr>
        <w:lastRenderedPageBreak/>
        <w:t>方量满足图纸设计，浇筑过程中要按照监理工程师的要求振捣，保证密实度满足设计。基础浇筑完成后，应按照不同的季节加以养护并预制试块进行检测。</w:t>
      </w:r>
    </w:p>
    <w:p w:rsidR="00B069B4" w:rsidRPr="00B86E45" w:rsidRDefault="00B069B4" w:rsidP="00B069B4">
      <w:pPr>
        <w:snapToGrid w:val="0"/>
        <w:spacing w:after="160" w:line="360" w:lineRule="auto"/>
        <w:ind w:firstLineChars="200" w:firstLine="480"/>
        <w:rPr>
          <w:rFonts w:ascii="仿宋" w:eastAsia="仿宋" w:hAnsi="仿宋" w:cs="仿宋_GB2312"/>
          <w:sz w:val="24"/>
        </w:rPr>
      </w:pPr>
      <w:proofErr w:type="gramStart"/>
      <w:r w:rsidRPr="00B86E45">
        <w:rPr>
          <w:rFonts w:ascii="仿宋" w:eastAsia="仿宋" w:hAnsi="仿宋" w:cs="仿宋_GB2312" w:hint="eastAsia"/>
          <w:sz w:val="24"/>
        </w:rPr>
        <w:t>以上杆具地锚须</w:t>
      </w:r>
      <w:proofErr w:type="gramEnd"/>
      <w:r w:rsidRPr="00B86E45">
        <w:rPr>
          <w:rFonts w:ascii="仿宋" w:eastAsia="仿宋" w:hAnsi="仿宋" w:cs="仿宋_GB2312" w:hint="eastAsia"/>
          <w:sz w:val="24"/>
        </w:rPr>
        <w:t>用钢筋（周长≥60mm）与接地网焊接牢固。</w:t>
      </w:r>
    </w:p>
    <w:p w:rsidR="00B069B4" w:rsidRPr="00B86E45" w:rsidRDefault="00B069B4" w:rsidP="00B069B4">
      <w:pPr>
        <w:snapToGrid w:val="0"/>
        <w:spacing w:after="160" w:line="360" w:lineRule="auto"/>
        <w:ind w:firstLineChars="200" w:firstLine="480"/>
        <w:rPr>
          <w:rFonts w:ascii="仿宋" w:eastAsia="仿宋" w:hAnsi="仿宋" w:cs="仿宋_GB2312"/>
          <w:sz w:val="24"/>
        </w:rPr>
      </w:pPr>
      <w:proofErr w:type="gramStart"/>
      <w:r w:rsidRPr="00B86E45">
        <w:rPr>
          <w:rFonts w:ascii="仿宋" w:eastAsia="仿宋" w:hAnsi="仿宋" w:cs="仿宋_GB2312" w:hint="eastAsia"/>
          <w:sz w:val="24"/>
        </w:rPr>
        <w:t>以上杆具地</w:t>
      </w:r>
      <w:proofErr w:type="gramEnd"/>
      <w:r w:rsidRPr="00B86E45">
        <w:rPr>
          <w:rFonts w:ascii="仿宋" w:eastAsia="仿宋" w:hAnsi="仿宋" w:cs="仿宋_GB2312" w:hint="eastAsia"/>
          <w:sz w:val="24"/>
        </w:rPr>
        <w:t>锚小于520mm须使用φ60 PVC塑料管（转角半径须≥800mm）2根由转接井引上；</w:t>
      </w:r>
      <w:proofErr w:type="gramStart"/>
      <w:r w:rsidRPr="00B86E45">
        <w:rPr>
          <w:rFonts w:ascii="仿宋" w:eastAsia="仿宋" w:hAnsi="仿宋" w:cs="仿宋_GB2312" w:hint="eastAsia"/>
          <w:sz w:val="24"/>
        </w:rPr>
        <w:t>杆具地</w:t>
      </w:r>
      <w:proofErr w:type="gramEnd"/>
      <w:r w:rsidRPr="00B86E45">
        <w:rPr>
          <w:rFonts w:ascii="仿宋" w:eastAsia="仿宋" w:hAnsi="仿宋" w:cs="仿宋_GB2312" w:hint="eastAsia"/>
          <w:sz w:val="24"/>
        </w:rPr>
        <w:t>锚大于等于520mm须使用φ60 PVC塑料管（转角半径须≥800mm）3根由转接井引上。</w:t>
      </w:r>
    </w:p>
    <w:p w:rsidR="00B069B4" w:rsidRPr="00B86E45" w:rsidRDefault="00B069B4" w:rsidP="00B069B4">
      <w:pPr>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1.3、砖砌体工程</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1.3.1、工作内容</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投标人应按照招标需求，提供所有必需的人力、设备和材料，完成本项目范围内一切涉及砌体工程的工作，修复缺陷，并在完工后按项目监理的要求提供竣工资料，维护上述</w:t>
      </w:r>
      <w:proofErr w:type="gramStart"/>
      <w:r w:rsidRPr="00B86E45">
        <w:rPr>
          <w:rFonts w:ascii="仿宋" w:eastAsia="仿宋" w:hAnsi="仿宋" w:cs="仿宋_GB2312" w:hint="eastAsia"/>
          <w:sz w:val="24"/>
        </w:rPr>
        <w:t>工程至质保期</w:t>
      </w:r>
      <w:proofErr w:type="gramEnd"/>
      <w:r w:rsidRPr="00B86E45">
        <w:rPr>
          <w:rFonts w:ascii="仿宋" w:eastAsia="仿宋" w:hAnsi="仿宋" w:cs="仿宋_GB2312" w:hint="eastAsia"/>
          <w:sz w:val="24"/>
        </w:rPr>
        <w:t>结束。</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1.3.2、适用标准</w:t>
      </w:r>
    </w:p>
    <w:tbl>
      <w:tblPr>
        <w:tblW w:w="6926" w:type="dxa"/>
        <w:tblInd w:w="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4297"/>
      </w:tblGrid>
      <w:tr w:rsidR="00B069B4" w:rsidRPr="00B86E45" w:rsidTr="00A256C5">
        <w:trPr>
          <w:trHeight w:val="397"/>
        </w:trPr>
        <w:tc>
          <w:tcPr>
            <w:tcW w:w="2629"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JGJ 28</w:t>
            </w:r>
          </w:p>
        </w:tc>
        <w:tc>
          <w:tcPr>
            <w:tcW w:w="429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粉煤灰在混凝土和砂浆中应用技术规程</w:t>
            </w:r>
          </w:p>
        </w:tc>
      </w:tr>
      <w:tr w:rsidR="00B069B4" w:rsidRPr="00B86E45" w:rsidTr="00A256C5">
        <w:trPr>
          <w:trHeight w:val="397"/>
        </w:trPr>
        <w:tc>
          <w:tcPr>
            <w:tcW w:w="2629"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 50202</w:t>
            </w:r>
          </w:p>
        </w:tc>
        <w:tc>
          <w:tcPr>
            <w:tcW w:w="4297" w:type="dxa"/>
            <w:vAlign w:val="center"/>
          </w:tcPr>
          <w:p w:rsidR="00B069B4" w:rsidRPr="00B86E45" w:rsidRDefault="00B069B4" w:rsidP="00A256C5">
            <w:pPr>
              <w:snapToGrid w:val="0"/>
              <w:rPr>
                <w:rFonts w:ascii="仿宋" w:eastAsia="仿宋" w:hAnsi="仿宋" w:cs="仿宋_GB2312"/>
                <w:sz w:val="24"/>
              </w:rPr>
            </w:pPr>
            <w:r w:rsidRPr="00775635">
              <w:rPr>
                <w:rFonts w:ascii="仿宋" w:eastAsia="仿宋" w:hAnsi="仿宋" w:cs="仿宋_GB2312" w:hint="eastAsia"/>
                <w:sz w:val="24"/>
              </w:rPr>
              <w:t>建筑地基基础工程施工质量验收标准</w:t>
            </w:r>
          </w:p>
        </w:tc>
      </w:tr>
      <w:tr w:rsidR="00B069B4" w:rsidRPr="00B86E45" w:rsidTr="00A256C5">
        <w:trPr>
          <w:trHeight w:val="397"/>
        </w:trPr>
        <w:tc>
          <w:tcPr>
            <w:tcW w:w="2629"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JC/T 479</w:t>
            </w:r>
          </w:p>
        </w:tc>
        <w:tc>
          <w:tcPr>
            <w:tcW w:w="429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建筑生石灰</w:t>
            </w:r>
          </w:p>
        </w:tc>
      </w:tr>
      <w:tr w:rsidR="00B069B4" w:rsidRPr="00B86E45" w:rsidTr="00A256C5">
        <w:trPr>
          <w:trHeight w:val="397"/>
        </w:trPr>
        <w:tc>
          <w:tcPr>
            <w:tcW w:w="2629"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 9776</w:t>
            </w:r>
          </w:p>
        </w:tc>
        <w:tc>
          <w:tcPr>
            <w:tcW w:w="429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建筑石膏</w:t>
            </w:r>
          </w:p>
        </w:tc>
      </w:tr>
      <w:tr w:rsidR="00B069B4" w:rsidRPr="00B86E45" w:rsidTr="00A256C5">
        <w:trPr>
          <w:trHeight w:val="397"/>
        </w:trPr>
        <w:tc>
          <w:tcPr>
            <w:tcW w:w="2629"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JC/T 481</w:t>
            </w:r>
          </w:p>
        </w:tc>
        <w:tc>
          <w:tcPr>
            <w:tcW w:w="429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建筑消石灰</w:t>
            </w:r>
          </w:p>
        </w:tc>
      </w:tr>
      <w:tr w:rsidR="00B069B4" w:rsidRPr="00B86E45" w:rsidTr="00A256C5">
        <w:trPr>
          <w:trHeight w:val="397"/>
        </w:trPr>
        <w:tc>
          <w:tcPr>
            <w:tcW w:w="2629"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 50203</w:t>
            </w:r>
          </w:p>
        </w:tc>
        <w:tc>
          <w:tcPr>
            <w:tcW w:w="429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砌体结构工程施工质量验收规范</w:t>
            </w:r>
          </w:p>
        </w:tc>
      </w:tr>
      <w:tr w:rsidR="00B069B4" w:rsidRPr="00B86E45" w:rsidTr="00A256C5">
        <w:trPr>
          <w:trHeight w:val="397"/>
        </w:trPr>
        <w:tc>
          <w:tcPr>
            <w:tcW w:w="2629"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 50003</w:t>
            </w:r>
          </w:p>
        </w:tc>
        <w:tc>
          <w:tcPr>
            <w:tcW w:w="429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砌体结构设计规范</w:t>
            </w:r>
          </w:p>
        </w:tc>
      </w:tr>
      <w:tr w:rsidR="00B069B4" w:rsidRPr="00B86E45" w:rsidTr="00A256C5">
        <w:trPr>
          <w:trHeight w:val="397"/>
        </w:trPr>
        <w:tc>
          <w:tcPr>
            <w:tcW w:w="2629" w:type="dxa"/>
            <w:vAlign w:val="center"/>
          </w:tcPr>
          <w:p w:rsidR="00B069B4" w:rsidRPr="00B86E45" w:rsidRDefault="00B069B4" w:rsidP="00A256C5">
            <w:pPr>
              <w:snapToGrid w:val="0"/>
              <w:rPr>
                <w:rFonts w:ascii="仿宋" w:eastAsia="仿宋" w:hAnsi="仿宋" w:cs="仿宋_GB2312"/>
                <w:sz w:val="24"/>
              </w:rPr>
            </w:pPr>
            <w:r w:rsidRPr="00775635">
              <w:rPr>
                <w:rFonts w:ascii="仿宋" w:eastAsia="仿宋" w:hAnsi="仿宋" w:cs="仿宋_GB2312"/>
                <w:sz w:val="24"/>
              </w:rPr>
              <w:t>JGJT 98</w:t>
            </w:r>
          </w:p>
        </w:tc>
        <w:tc>
          <w:tcPr>
            <w:tcW w:w="429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砌筑砂浆配合比设计规程</w:t>
            </w:r>
          </w:p>
        </w:tc>
      </w:tr>
      <w:tr w:rsidR="00B069B4" w:rsidRPr="00B86E45" w:rsidTr="00A256C5">
        <w:trPr>
          <w:trHeight w:val="397"/>
        </w:trPr>
        <w:tc>
          <w:tcPr>
            <w:tcW w:w="2629"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GB 50268</w:t>
            </w:r>
          </w:p>
        </w:tc>
        <w:tc>
          <w:tcPr>
            <w:tcW w:w="4297" w:type="dxa"/>
            <w:vAlign w:val="center"/>
          </w:tcPr>
          <w:p w:rsidR="00B069B4" w:rsidRPr="00B86E45" w:rsidRDefault="00B069B4" w:rsidP="00A256C5">
            <w:pPr>
              <w:snapToGrid w:val="0"/>
              <w:rPr>
                <w:rFonts w:ascii="仿宋" w:eastAsia="仿宋" w:hAnsi="仿宋" w:cs="仿宋_GB2312"/>
                <w:sz w:val="24"/>
              </w:rPr>
            </w:pPr>
            <w:r w:rsidRPr="00B86E45">
              <w:rPr>
                <w:rFonts w:ascii="仿宋" w:eastAsia="仿宋" w:hAnsi="仿宋" w:cs="仿宋_GB2312" w:hint="eastAsia"/>
                <w:sz w:val="24"/>
              </w:rPr>
              <w:t>给水排水管道工程施工及验收规范</w:t>
            </w:r>
          </w:p>
        </w:tc>
      </w:tr>
    </w:tbl>
    <w:p w:rsidR="00B069B4" w:rsidRPr="00B86E45" w:rsidRDefault="00B069B4" w:rsidP="00B069B4">
      <w:pPr>
        <w:snapToGrid w:val="0"/>
        <w:spacing w:after="160" w:line="360" w:lineRule="auto"/>
        <w:rPr>
          <w:rFonts w:ascii="仿宋" w:eastAsia="仿宋" w:hAnsi="仿宋" w:cs="仿宋_GB2312"/>
          <w:sz w:val="24"/>
        </w:rPr>
      </w:pPr>
    </w:p>
    <w:p w:rsidR="00B069B4" w:rsidRPr="00B86E45" w:rsidRDefault="00B069B4" w:rsidP="00B069B4">
      <w:pPr>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1.4、电缆管线</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1.4.1、工作范围</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投标人应按照招标需求，提供所有必需的人力、设备和材料，完成本项目范围中电缆管线，并在埋设后按原路面标准恢复路面，维护上述</w:t>
      </w:r>
      <w:proofErr w:type="gramStart"/>
      <w:r w:rsidRPr="00B86E45">
        <w:rPr>
          <w:rFonts w:ascii="仿宋" w:eastAsia="仿宋" w:hAnsi="仿宋" w:cs="仿宋_GB2312" w:hint="eastAsia"/>
          <w:sz w:val="24"/>
        </w:rPr>
        <w:t>工程至质保期</w:t>
      </w:r>
      <w:proofErr w:type="gramEnd"/>
      <w:r w:rsidRPr="00B86E45">
        <w:rPr>
          <w:rFonts w:ascii="仿宋" w:eastAsia="仿宋" w:hAnsi="仿宋" w:cs="仿宋_GB2312" w:hint="eastAsia"/>
          <w:sz w:val="24"/>
        </w:rPr>
        <w:t>结束。</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1.4.2、适用标准</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lastRenderedPageBreak/>
        <w:t>GB50220  城市道路交通规划设计规范</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GB5768   道路交通标志和标线</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GB50162  道路工程制图标准</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GB14886  道路交通信号灯设置与安装规范</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GB50289  城市工程管线综合规划规范</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CJJ75  城市道路绿化规划与设计规范</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DB11/T 493.3 道路交通管理设施设置规范 第3部分：道路交通信号灯</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GA/T 652</w:t>
      </w:r>
      <w:r w:rsidRPr="00EC360F">
        <w:rPr>
          <w:rFonts w:ascii="仿宋" w:eastAsia="仿宋" w:hAnsi="仿宋" w:cs="仿宋_GB2312" w:hint="eastAsia"/>
          <w:sz w:val="24"/>
        </w:rPr>
        <w:t>公安交通管理外场设备 基础施工通用要求</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GA/T 651 公安交通指挥系统工程建设通用程序和要求</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GB/T28897 钢塑复合管</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CJ/T 120 给水涂塑复合钢管</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DL/T 802.7 电力电缆用导管技术条件第7部分：非开挖用改性聚丙烯塑料电缆导管</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1.4.3、沟槽开挖</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需要破除路面的地方，应使用专业设备如开槽机等，并事先放线，以保证在满足工程施工条件下，对路面的破坏尽可能地小。</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管道在路面下的埋深至少为管的上壁距地面垂直距离不少于700mm。</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1.4.4、管道敷设</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所有油面过街管道使用热浸塑钢管，内</w:t>
      </w:r>
      <w:proofErr w:type="gramStart"/>
      <w:r w:rsidRPr="00B86E45">
        <w:rPr>
          <w:rFonts w:ascii="仿宋" w:eastAsia="仿宋" w:hAnsi="仿宋" w:cs="仿宋_GB2312" w:hint="eastAsia"/>
          <w:sz w:val="24"/>
        </w:rPr>
        <w:t>套耐腐衬管</w:t>
      </w:r>
      <w:proofErr w:type="gramEnd"/>
      <w:r w:rsidRPr="00B86E45">
        <w:rPr>
          <w:rFonts w:ascii="仿宋" w:eastAsia="仿宋" w:hAnsi="仿宋" w:cs="仿宋_GB2312" w:hint="eastAsia"/>
          <w:sz w:val="24"/>
        </w:rPr>
        <w:t>。</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埋设管道时，首先在沟底敷设垫层，一般应为厚200mm的细砂。本部</w:t>
      </w:r>
      <w:proofErr w:type="gramStart"/>
      <w:r w:rsidRPr="00B86E45">
        <w:rPr>
          <w:rFonts w:ascii="仿宋" w:eastAsia="仿宋" w:hAnsi="仿宋" w:cs="仿宋_GB2312" w:hint="eastAsia"/>
          <w:sz w:val="24"/>
        </w:rPr>
        <w:t>分要求</w:t>
      </w:r>
      <w:proofErr w:type="gramEnd"/>
      <w:r w:rsidRPr="00B86E45">
        <w:rPr>
          <w:rFonts w:ascii="仿宋" w:eastAsia="仿宋" w:hAnsi="仿宋" w:cs="仿宋_GB2312" w:hint="eastAsia"/>
          <w:sz w:val="24"/>
        </w:rPr>
        <w:t>投标人按照国家相关标准进行设计、施工。设计、施工方案必须得到采购人批准后才能执行。</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地下管道埋设开挖路面宽度根据施工需要确定并须经采购人批准，地下管道的埋置深度（为其顶部距路面的高度）应大于700mm，埋设4根管壁厚5mm（机动车道）热浸</w:t>
      </w:r>
      <w:proofErr w:type="gramStart"/>
      <w:r w:rsidRPr="00B86E45">
        <w:rPr>
          <w:rFonts w:ascii="仿宋" w:eastAsia="仿宋" w:hAnsi="仿宋" w:cs="仿宋_GB2312" w:hint="eastAsia"/>
          <w:sz w:val="24"/>
        </w:rPr>
        <w:t>塑钢管</w:t>
      </w:r>
      <w:proofErr w:type="gramEnd"/>
      <w:r w:rsidRPr="00B86E45">
        <w:rPr>
          <w:rFonts w:ascii="仿宋" w:eastAsia="仿宋" w:hAnsi="仿宋" w:cs="仿宋_GB2312" w:hint="eastAsia"/>
          <w:sz w:val="24"/>
        </w:rPr>
        <w:t>并穿好铁丝，管道使用混凝土封装；在无法进行开挖施工时，可采用拉管或顶管</w:t>
      </w:r>
      <w:r w:rsidRPr="00B86E45">
        <w:rPr>
          <w:rFonts w:ascii="仿宋" w:eastAsia="仿宋" w:hAnsi="仿宋" w:cs="仿宋_GB2312" w:hint="eastAsia"/>
          <w:sz w:val="24"/>
        </w:rPr>
        <w:lastRenderedPageBreak/>
        <w:t>技术敷设；环接管埋设4根φ80热浸塑钢管，步道下管道埋设φ80 CPVC管。铺设好管道后浇灌沥</w:t>
      </w:r>
      <w:r>
        <w:rPr>
          <w:rFonts w:ascii="仿宋" w:eastAsia="仿宋" w:hAnsi="仿宋" w:cs="仿宋_GB2312" w:hint="eastAsia"/>
          <w:sz w:val="24"/>
        </w:rPr>
        <w:t>青</w:t>
      </w:r>
      <w:r w:rsidRPr="00B86E45">
        <w:rPr>
          <w:rFonts w:ascii="仿宋" w:eastAsia="仿宋" w:hAnsi="仿宋" w:cs="仿宋_GB2312" w:hint="eastAsia"/>
          <w:sz w:val="24"/>
        </w:rPr>
        <w:t>混凝土或浇注混凝土，路面需要恢复原状。</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管道接口采用专门的接口套管套住接头处，管道接口时应倒角，使管口平滑无毛刺，管口应对接紧密焊接后，再与被套管焊接。</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检查井内管口处应用专用</w:t>
      </w:r>
      <w:proofErr w:type="gramStart"/>
      <w:r w:rsidRPr="00B86E45">
        <w:rPr>
          <w:rFonts w:ascii="仿宋" w:eastAsia="仿宋" w:hAnsi="仿宋" w:cs="仿宋_GB2312" w:hint="eastAsia"/>
          <w:sz w:val="24"/>
        </w:rPr>
        <w:t>堵头封塞</w:t>
      </w:r>
      <w:proofErr w:type="gramEnd"/>
      <w:r w:rsidRPr="00B86E45">
        <w:rPr>
          <w:rFonts w:ascii="仿宋" w:eastAsia="仿宋" w:hAnsi="仿宋" w:cs="仿宋_GB2312" w:hint="eastAsia"/>
          <w:sz w:val="24"/>
        </w:rPr>
        <w:t>。</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埋设两根以上管道，应每隔30米时放置一个管道支架，以防管道拧</w:t>
      </w:r>
      <w:proofErr w:type="gramStart"/>
      <w:r w:rsidRPr="00B86E45">
        <w:rPr>
          <w:rFonts w:ascii="仿宋" w:eastAsia="仿宋" w:hAnsi="仿宋" w:cs="仿宋_GB2312" w:hint="eastAsia"/>
          <w:sz w:val="24"/>
        </w:rPr>
        <w:t>绞</w:t>
      </w:r>
      <w:proofErr w:type="gramEnd"/>
      <w:r w:rsidRPr="00B86E45">
        <w:rPr>
          <w:rFonts w:ascii="仿宋" w:eastAsia="仿宋" w:hAnsi="仿宋" w:cs="仿宋_GB2312" w:hint="eastAsia"/>
          <w:sz w:val="24"/>
        </w:rPr>
        <w:t>。长度小于30m时，在距离管道两端1m内，横向固定钢筋一根；大于30m时，除两端外，还应在管道中间适当位置</w:t>
      </w:r>
      <w:proofErr w:type="gramStart"/>
      <w:r w:rsidRPr="00B86E45">
        <w:rPr>
          <w:rFonts w:ascii="仿宋" w:eastAsia="仿宋" w:hAnsi="仿宋" w:cs="仿宋_GB2312" w:hint="eastAsia"/>
          <w:sz w:val="24"/>
        </w:rPr>
        <w:t>加固定</w:t>
      </w:r>
      <w:proofErr w:type="gramEnd"/>
      <w:r w:rsidRPr="00B86E45">
        <w:rPr>
          <w:rFonts w:ascii="仿宋" w:eastAsia="仿宋" w:hAnsi="仿宋" w:cs="仿宋_GB2312" w:hint="eastAsia"/>
          <w:sz w:val="24"/>
        </w:rPr>
        <w:t>横向钢筋，以使管道保持平直。</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管道敷设的数量和规格应满足不同电压等级对线管的需求，并经现场监理确认。</w:t>
      </w:r>
    </w:p>
    <w:p w:rsidR="00B069B4" w:rsidRPr="00B86E45" w:rsidRDefault="00B069B4" w:rsidP="00B069B4">
      <w:pPr>
        <w:widowControl/>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1.5、检查井</w:t>
      </w:r>
    </w:p>
    <w:p w:rsidR="00B069B4" w:rsidRPr="00B86E45" w:rsidRDefault="00B069B4" w:rsidP="00B069B4">
      <w:pPr>
        <w:widowControl/>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1.5.1适用标准</w:t>
      </w:r>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6119"/>
      </w:tblGrid>
      <w:tr w:rsidR="00B069B4" w:rsidRPr="00B86E45" w:rsidTr="00A256C5">
        <w:trPr>
          <w:trHeight w:val="397"/>
        </w:trPr>
        <w:tc>
          <w:tcPr>
            <w:tcW w:w="2629" w:type="dxa"/>
            <w:vAlign w:val="center"/>
          </w:tcPr>
          <w:p w:rsidR="00B069B4" w:rsidRPr="00B86E45" w:rsidRDefault="00B069B4" w:rsidP="00A256C5">
            <w:pPr>
              <w:widowControl/>
              <w:snapToGrid w:val="0"/>
              <w:rPr>
                <w:rFonts w:ascii="仿宋" w:eastAsia="仿宋" w:hAnsi="仿宋" w:cs="仿宋_GB2312"/>
                <w:sz w:val="24"/>
              </w:rPr>
            </w:pPr>
            <w:r w:rsidRPr="00B86E45">
              <w:rPr>
                <w:rFonts w:ascii="仿宋" w:eastAsia="仿宋" w:hAnsi="仿宋" w:cs="仿宋_GB2312" w:hint="eastAsia"/>
                <w:sz w:val="24"/>
              </w:rPr>
              <w:t>GB/T 23858</w:t>
            </w:r>
          </w:p>
        </w:tc>
        <w:tc>
          <w:tcPr>
            <w:tcW w:w="6119" w:type="dxa"/>
            <w:vAlign w:val="center"/>
          </w:tcPr>
          <w:p w:rsidR="00B069B4" w:rsidRPr="00B86E45" w:rsidRDefault="00B069B4" w:rsidP="00A256C5">
            <w:pPr>
              <w:ind w:left="480" w:hangingChars="200" w:hanging="480"/>
              <w:rPr>
                <w:rFonts w:ascii="仿宋" w:eastAsia="仿宋" w:hAnsi="仿宋" w:cs="仿宋_GB2312"/>
                <w:sz w:val="24"/>
              </w:rPr>
            </w:pPr>
            <w:r w:rsidRPr="00B86E45">
              <w:rPr>
                <w:rFonts w:ascii="仿宋" w:eastAsia="仿宋" w:hAnsi="仿宋" w:cs="仿宋_GB2312" w:hint="eastAsia"/>
                <w:sz w:val="24"/>
              </w:rPr>
              <w:t>检查井盖</w:t>
            </w:r>
          </w:p>
        </w:tc>
      </w:tr>
      <w:tr w:rsidR="00B069B4" w:rsidRPr="00B86E45" w:rsidTr="00A256C5">
        <w:trPr>
          <w:trHeight w:val="397"/>
        </w:trPr>
        <w:tc>
          <w:tcPr>
            <w:tcW w:w="2629" w:type="dxa"/>
            <w:vAlign w:val="center"/>
          </w:tcPr>
          <w:p w:rsidR="00B069B4" w:rsidRPr="00B86E45" w:rsidRDefault="00B069B4" w:rsidP="00A256C5">
            <w:pPr>
              <w:widowControl/>
              <w:snapToGrid w:val="0"/>
              <w:rPr>
                <w:rFonts w:ascii="仿宋" w:eastAsia="仿宋" w:hAnsi="仿宋" w:cs="仿宋_GB2312"/>
                <w:sz w:val="24"/>
              </w:rPr>
            </w:pPr>
            <w:r w:rsidRPr="00B86E45">
              <w:rPr>
                <w:rFonts w:ascii="仿宋" w:eastAsia="仿宋" w:hAnsi="仿宋" w:cs="仿宋_GB2312" w:hint="eastAsia"/>
                <w:sz w:val="24"/>
              </w:rPr>
              <w:t>CJ/T3012</w:t>
            </w:r>
          </w:p>
        </w:tc>
        <w:tc>
          <w:tcPr>
            <w:tcW w:w="6119" w:type="dxa"/>
            <w:vAlign w:val="center"/>
          </w:tcPr>
          <w:p w:rsidR="00B069B4" w:rsidRPr="00B86E45" w:rsidRDefault="00B069B4" w:rsidP="00A256C5">
            <w:pPr>
              <w:ind w:left="480" w:hangingChars="200" w:hanging="480"/>
              <w:rPr>
                <w:rFonts w:ascii="仿宋" w:eastAsia="仿宋" w:hAnsi="仿宋" w:cs="仿宋_GB2312"/>
                <w:sz w:val="24"/>
              </w:rPr>
            </w:pPr>
            <w:r w:rsidRPr="00B86E45">
              <w:rPr>
                <w:rFonts w:ascii="仿宋" w:eastAsia="仿宋" w:hAnsi="仿宋" w:cs="仿宋_GB2312" w:hint="eastAsia"/>
                <w:sz w:val="24"/>
              </w:rPr>
              <w:t>铸铁检查井盖</w:t>
            </w:r>
          </w:p>
        </w:tc>
      </w:tr>
      <w:tr w:rsidR="00B069B4" w:rsidRPr="00B86E45" w:rsidTr="00A256C5">
        <w:trPr>
          <w:trHeight w:val="397"/>
        </w:trPr>
        <w:tc>
          <w:tcPr>
            <w:tcW w:w="2629" w:type="dxa"/>
            <w:vAlign w:val="center"/>
          </w:tcPr>
          <w:p w:rsidR="00B069B4" w:rsidRPr="00B86E45" w:rsidRDefault="00B069B4" w:rsidP="00A256C5">
            <w:pPr>
              <w:widowControl/>
              <w:snapToGrid w:val="0"/>
              <w:rPr>
                <w:rFonts w:ascii="仿宋" w:eastAsia="仿宋" w:hAnsi="仿宋" w:cs="仿宋_GB2312"/>
                <w:sz w:val="24"/>
              </w:rPr>
            </w:pPr>
            <w:r w:rsidRPr="00B86E45">
              <w:rPr>
                <w:rFonts w:ascii="仿宋" w:eastAsia="仿宋" w:hAnsi="仿宋" w:cs="仿宋_GB2312" w:hint="eastAsia"/>
                <w:sz w:val="24"/>
              </w:rPr>
              <w:t>DB11/147</w:t>
            </w:r>
          </w:p>
        </w:tc>
        <w:tc>
          <w:tcPr>
            <w:tcW w:w="6119" w:type="dxa"/>
            <w:vAlign w:val="center"/>
          </w:tcPr>
          <w:p w:rsidR="00B069B4" w:rsidRPr="00B86E45" w:rsidRDefault="00B069B4" w:rsidP="00A256C5">
            <w:pPr>
              <w:ind w:left="480" w:hangingChars="200" w:hanging="480"/>
              <w:rPr>
                <w:rFonts w:ascii="仿宋" w:eastAsia="仿宋" w:hAnsi="仿宋" w:cs="仿宋_GB2312"/>
                <w:sz w:val="24"/>
              </w:rPr>
            </w:pPr>
            <w:r w:rsidRPr="00B86E45">
              <w:rPr>
                <w:rFonts w:ascii="仿宋" w:eastAsia="仿宋" w:hAnsi="仿宋" w:cs="仿宋_GB2312" w:hint="eastAsia"/>
                <w:sz w:val="24"/>
              </w:rPr>
              <w:t>地下设施检查井双层井盖</w:t>
            </w:r>
          </w:p>
        </w:tc>
      </w:tr>
      <w:tr w:rsidR="00B069B4" w:rsidRPr="00B86E45" w:rsidTr="00A256C5">
        <w:trPr>
          <w:trHeight w:val="397"/>
        </w:trPr>
        <w:tc>
          <w:tcPr>
            <w:tcW w:w="2629" w:type="dxa"/>
            <w:vAlign w:val="center"/>
          </w:tcPr>
          <w:p w:rsidR="00B069B4" w:rsidRPr="00B86E45" w:rsidRDefault="00B069B4" w:rsidP="00A256C5">
            <w:pPr>
              <w:widowControl/>
              <w:snapToGrid w:val="0"/>
              <w:rPr>
                <w:rFonts w:ascii="仿宋" w:eastAsia="仿宋" w:hAnsi="仿宋" w:cs="仿宋_GB2312"/>
                <w:sz w:val="24"/>
              </w:rPr>
            </w:pPr>
            <w:r w:rsidRPr="00B86E45">
              <w:rPr>
                <w:rFonts w:ascii="仿宋" w:eastAsia="仿宋" w:hAnsi="仿宋" w:cs="仿宋_GB2312" w:hint="eastAsia"/>
                <w:sz w:val="24"/>
              </w:rPr>
              <w:t>GB/T 1348</w:t>
            </w:r>
          </w:p>
        </w:tc>
        <w:tc>
          <w:tcPr>
            <w:tcW w:w="6119" w:type="dxa"/>
            <w:vAlign w:val="center"/>
          </w:tcPr>
          <w:p w:rsidR="00B069B4" w:rsidRPr="00B86E45" w:rsidRDefault="00B069B4" w:rsidP="00A256C5">
            <w:pPr>
              <w:ind w:left="480" w:hangingChars="200" w:hanging="480"/>
              <w:rPr>
                <w:rFonts w:ascii="仿宋" w:eastAsia="仿宋" w:hAnsi="仿宋" w:cs="仿宋_GB2312"/>
                <w:sz w:val="24"/>
              </w:rPr>
            </w:pPr>
            <w:r w:rsidRPr="00B86E45">
              <w:rPr>
                <w:rFonts w:ascii="仿宋" w:eastAsia="仿宋" w:hAnsi="仿宋" w:cs="仿宋_GB2312" w:hint="eastAsia"/>
                <w:sz w:val="24"/>
              </w:rPr>
              <w:t>球墨铸铁件</w:t>
            </w:r>
          </w:p>
        </w:tc>
      </w:tr>
    </w:tbl>
    <w:p w:rsidR="00B069B4" w:rsidRPr="00B86E45" w:rsidRDefault="00B069B4" w:rsidP="00B069B4">
      <w:pPr>
        <w:widowControl/>
        <w:snapToGrid w:val="0"/>
        <w:spacing w:after="160" w:line="360" w:lineRule="auto"/>
        <w:rPr>
          <w:rFonts w:ascii="仿宋" w:eastAsia="仿宋" w:hAnsi="仿宋" w:cs="仿宋_GB2312"/>
          <w:sz w:val="24"/>
        </w:rPr>
      </w:pPr>
    </w:p>
    <w:p w:rsidR="00B069B4" w:rsidRPr="00B86E45" w:rsidRDefault="00B069B4" w:rsidP="00B069B4">
      <w:pPr>
        <w:widowControl/>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1.5.2一般规定</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的开挖、支撑和回填应与管道施工同时进行。投标人应保证井的位置及接入管线的方向及高程的准确性。与检查井有关的钢筋混凝土工程的材料和施工，应符合“1.2钢筋混凝土工程”的要求。与检查井有关的砖砌体工程的材料和施工，应符合“1.3砖砌体工程”的要求。井口和井盖应采用符合交管部门要求的专用产品，二者之间应有连锁装置用以防盗。井盖采用重型井盖，按照设计图纸提供具有防盗、防滑、防位移、防响和防跌落功能的重型五防井盖。</w:t>
      </w:r>
    </w:p>
    <w:p w:rsidR="00B069B4" w:rsidRPr="00B86E45" w:rsidRDefault="00B069B4" w:rsidP="00B069B4">
      <w:pPr>
        <w:widowControl/>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1.5.3井圈、井盖要求</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井圈、井盖应配合严密、平整，不得有跳动和声响，井圈与井盖之间应有连锁铰接装置，连接井盖与井底的活动反转装置，避免井盖丢失。井圈、井盖一般分为（井圈直</w:t>
      </w:r>
      <w:r w:rsidRPr="00B86E45">
        <w:rPr>
          <w:rFonts w:ascii="仿宋" w:eastAsia="仿宋" w:hAnsi="仿宋" w:cs="仿宋_GB2312" w:hint="eastAsia"/>
          <w:sz w:val="24"/>
        </w:rPr>
        <w:lastRenderedPageBreak/>
        <w:t>径为900mm、井盖直径为800mm）、（井圈直径为700mm、井盖直径为600mm）、（井圈直径为400mm、井盖直径为300mm）三类。</w:t>
      </w:r>
    </w:p>
    <w:p w:rsidR="00B069B4" w:rsidRPr="00B86E45" w:rsidRDefault="00B069B4" w:rsidP="00B069B4">
      <w:pPr>
        <w:widowControl/>
        <w:snapToGrid w:val="0"/>
        <w:spacing w:after="160" w:line="360" w:lineRule="auto"/>
        <w:ind w:firstLineChars="200" w:firstLine="482"/>
        <w:rPr>
          <w:rFonts w:ascii="仿宋" w:eastAsia="仿宋" w:hAnsi="仿宋" w:cs="仿宋_GB2312"/>
          <w:b/>
          <w:bCs/>
          <w:sz w:val="24"/>
        </w:rPr>
      </w:pPr>
      <w:r w:rsidRPr="00B86E45">
        <w:rPr>
          <w:rFonts w:ascii="仿宋" w:eastAsia="仿宋" w:hAnsi="仿宋" w:cs="仿宋_GB2312" w:hint="eastAsia"/>
          <w:b/>
          <w:bCs/>
          <w:sz w:val="24"/>
        </w:rPr>
        <w:t>（1）井盖外观</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井盖上纹样、文字、圆点凹凸深度为4mm。</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文字：文字为黑体；文字的位置、字高、字宽、间距及与圆点的位置关系严格按照图纸标注及矢量文件铸造，保证所有井盖文字的形式统一。</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圆点：除圆直径300mm的井盖上圆点直径为15mm外，其余所有井盖上的圆点直径均为20mm，间距10mm。图纸上所示圆点均为双圈效果，圆点直径为外圈直径。</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颜色：井盖颜色选定为国际标准色卡RAL K7 7012，选用氟碳漆喷漆，工艺</w:t>
      </w:r>
      <w:proofErr w:type="gramStart"/>
      <w:r w:rsidRPr="00B86E45">
        <w:rPr>
          <w:rFonts w:ascii="仿宋" w:eastAsia="仿宋" w:hAnsi="仿宋" w:cs="仿宋_GB2312" w:hint="eastAsia"/>
          <w:sz w:val="24"/>
        </w:rPr>
        <w:t>步骤需环氧</w:t>
      </w:r>
      <w:proofErr w:type="gramEnd"/>
      <w:r w:rsidRPr="00B86E45">
        <w:rPr>
          <w:rFonts w:ascii="仿宋" w:eastAsia="仿宋" w:hAnsi="仿宋" w:cs="仿宋_GB2312" w:hint="eastAsia"/>
          <w:sz w:val="24"/>
        </w:rPr>
        <w:t>富锌底漆→</w:t>
      </w:r>
      <w:proofErr w:type="gramStart"/>
      <w:r w:rsidRPr="00B86E45">
        <w:rPr>
          <w:rFonts w:ascii="仿宋" w:eastAsia="仿宋" w:hAnsi="仿宋" w:cs="仿宋_GB2312" w:hint="eastAsia"/>
          <w:sz w:val="24"/>
        </w:rPr>
        <w:t>环氧云铁</w:t>
      </w:r>
      <w:proofErr w:type="gramEnd"/>
      <w:r w:rsidRPr="00B86E45">
        <w:rPr>
          <w:rFonts w:ascii="仿宋" w:eastAsia="仿宋" w:hAnsi="仿宋" w:cs="仿宋_GB2312" w:hint="eastAsia"/>
          <w:sz w:val="24"/>
        </w:rPr>
        <w:t>中间漆→氟碳面漆，三种</w:t>
      </w:r>
      <w:proofErr w:type="gramStart"/>
      <w:r w:rsidRPr="00B86E45">
        <w:rPr>
          <w:rFonts w:ascii="仿宋" w:eastAsia="仿宋" w:hAnsi="仿宋" w:cs="仿宋_GB2312" w:hint="eastAsia"/>
          <w:sz w:val="24"/>
        </w:rPr>
        <w:t>漆配套</w:t>
      </w:r>
      <w:proofErr w:type="gramEnd"/>
      <w:r w:rsidRPr="00B86E45">
        <w:rPr>
          <w:rFonts w:ascii="仿宋" w:eastAsia="仿宋" w:hAnsi="仿宋" w:cs="仿宋_GB2312" w:hint="eastAsia"/>
          <w:sz w:val="24"/>
        </w:rPr>
        <w:t>达到要求厚度能达到防腐年限。要求表面均匀平滑。</w:t>
      </w:r>
    </w:p>
    <w:p w:rsidR="00B069B4" w:rsidRPr="00B86E45" w:rsidRDefault="00B069B4" w:rsidP="00B069B4">
      <w:pPr>
        <w:widowControl/>
        <w:snapToGrid w:val="0"/>
        <w:spacing w:after="160" w:line="360" w:lineRule="auto"/>
        <w:ind w:firstLineChars="200" w:firstLine="482"/>
        <w:rPr>
          <w:rFonts w:ascii="仿宋" w:eastAsia="仿宋" w:hAnsi="仿宋" w:cs="仿宋_GB2312"/>
          <w:sz w:val="24"/>
        </w:rPr>
      </w:pPr>
      <w:r w:rsidRPr="00B86E45">
        <w:rPr>
          <w:rFonts w:ascii="仿宋" w:eastAsia="仿宋" w:hAnsi="仿宋" w:cs="仿宋_GB2312" w:hint="eastAsia"/>
          <w:b/>
          <w:bCs/>
          <w:sz w:val="24"/>
        </w:rPr>
        <w:t>（2）井盖结构要求</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井盖的表面应完整，材质均匀，无影响产品使用的缺陷。</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井盖和井</w:t>
      </w:r>
      <w:proofErr w:type="gramStart"/>
      <w:r w:rsidRPr="00B86E45">
        <w:rPr>
          <w:rFonts w:ascii="仿宋" w:eastAsia="仿宋" w:hAnsi="仿宋" w:cs="仿宋_GB2312" w:hint="eastAsia"/>
          <w:sz w:val="24"/>
        </w:rPr>
        <w:t>座保持</w:t>
      </w:r>
      <w:proofErr w:type="gramEnd"/>
      <w:r w:rsidRPr="00B86E45">
        <w:rPr>
          <w:rFonts w:ascii="仿宋" w:eastAsia="仿宋" w:hAnsi="仿宋" w:cs="仿宋_GB2312" w:hint="eastAsia"/>
          <w:sz w:val="24"/>
        </w:rPr>
        <w:t>顶面齐平，不平度小于3mm。上表面不应有拱度，井盖与井座的接触面应平整、光滑。</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防盗锁无损坏、锈蚀。</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井盖与井座：井盖与井</w:t>
      </w:r>
      <w:proofErr w:type="gramStart"/>
      <w:r w:rsidRPr="00B86E45">
        <w:rPr>
          <w:rFonts w:ascii="仿宋" w:eastAsia="仿宋" w:hAnsi="仿宋" w:cs="仿宋_GB2312" w:hint="eastAsia"/>
          <w:sz w:val="24"/>
        </w:rPr>
        <w:t>座必须</w:t>
      </w:r>
      <w:proofErr w:type="gramEnd"/>
      <w:r w:rsidRPr="00B86E45">
        <w:rPr>
          <w:rFonts w:ascii="仿宋" w:eastAsia="仿宋" w:hAnsi="仿宋" w:cs="仿宋_GB2312" w:hint="eastAsia"/>
          <w:sz w:val="24"/>
        </w:rPr>
        <w:t>为同一球磨铸铁材质。采用的球磨铸铁材质，材料的力学性能符合GB/T 1348中“7.1单铸试样性能”的规定，对材质性能的检验方法执行GB/T 1348的规定。</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井盖与井座的单侧间隙不大于6mm。</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proofErr w:type="gramStart"/>
      <w:r w:rsidRPr="00B86E45">
        <w:rPr>
          <w:rFonts w:ascii="仿宋" w:eastAsia="仿宋" w:hAnsi="仿宋" w:cs="仿宋_GB2312" w:hint="eastAsia"/>
          <w:sz w:val="24"/>
        </w:rPr>
        <w:t>井座净开口</w:t>
      </w:r>
      <w:proofErr w:type="gramEnd"/>
      <w:r w:rsidRPr="00B86E45">
        <w:rPr>
          <w:rFonts w:ascii="仿宋" w:eastAsia="仿宋" w:hAnsi="仿宋" w:cs="仿宋_GB2312" w:hint="eastAsia"/>
          <w:sz w:val="24"/>
        </w:rPr>
        <w:t>尺寸偏差为0－10mm。</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井盖与井座的总重量不得低于145kg。</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防盗锁：井盖需设置防盗锁具；井盖锁的形式为暗锁形式。防盗锁安装位置位于在通过铰接件的井盖直径线上，且在铰接件对面方向靠近井盖边缘处。防盗锁安装应牢固，无任何松动撬曲。钥匙应与该</w:t>
      </w:r>
      <w:proofErr w:type="gramStart"/>
      <w:r w:rsidRPr="00B86E45">
        <w:rPr>
          <w:rFonts w:ascii="仿宋" w:eastAsia="仿宋" w:hAnsi="仿宋" w:cs="仿宋_GB2312" w:hint="eastAsia"/>
          <w:sz w:val="24"/>
        </w:rPr>
        <w:t>批次锁型匹配</w:t>
      </w:r>
      <w:proofErr w:type="gramEnd"/>
      <w:r w:rsidRPr="00B86E45">
        <w:rPr>
          <w:rFonts w:ascii="仿宋" w:eastAsia="仿宋" w:hAnsi="仿宋" w:cs="仿宋_GB2312" w:hint="eastAsia"/>
          <w:sz w:val="24"/>
        </w:rPr>
        <w:t>，无变形，能较容易的开锁和开启井盖。</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lastRenderedPageBreak/>
        <w:t>在步道上井盖为方框圆井盖形式，在绿地中井盖为圆井盖形式。</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井盖制作必须符合国家及相关标准，满足“五防”要求，主井盖承载能力不低于400KN，残余变形不超过2.2mm。</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井盖应按成套产品进行承载能力试验；</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井盖按GB/T 23858中第7条执行；</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proofErr w:type="gramStart"/>
      <w:r w:rsidRPr="00B86E45">
        <w:rPr>
          <w:rFonts w:ascii="仿宋" w:eastAsia="仿宋" w:hAnsi="仿宋" w:cs="仿宋_GB2312" w:hint="eastAsia"/>
          <w:sz w:val="24"/>
        </w:rPr>
        <w:t>刚性垫块的</w:t>
      </w:r>
      <w:proofErr w:type="gramEnd"/>
      <w:r w:rsidRPr="00B86E45">
        <w:rPr>
          <w:rFonts w:ascii="仿宋" w:eastAsia="仿宋" w:hAnsi="仿宋" w:cs="仿宋_GB2312" w:hint="eastAsia"/>
          <w:sz w:val="24"/>
        </w:rPr>
        <w:t>尺寸为直径297mm，厚度等于或大于40mm，上下表面平整；</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试验程序执行GB/T 23858中7.2.3的规定；</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试验项目：执行GB/T 23858中7.2规定；</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检验规则：执行GB/T 23858中8规定。</w:t>
      </w:r>
    </w:p>
    <w:p w:rsidR="00B069B4" w:rsidRPr="00B86E45" w:rsidRDefault="00B069B4" w:rsidP="00B069B4">
      <w:pPr>
        <w:snapToGrid w:val="0"/>
        <w:spacing w:after="160" w:line="360" w:lineRule="auto"/>
        <w:ind w:firstLineChars="177" w:firstLine="425"/>
        <w:rPr>
          <w:rFonts w:ascii="仿宋" w:eastAsia="仿宋" w:hAnsi="仿宋" w:cs="仿宋_GB2312"/>
          <w:sz w:val="24"/>
        </w:rPr>
      </w:pPr>
    </w:p>
    <w:p w:rsidR="00B069B4" w:rsidRPr="00B86E45" w:rsidRDefault="00B069B4" w:rsidP="00B069B4">
      <w:pPr>
        <w:snapToGrid w:val="0"/>
        <w:spacing w:after="160" w:line="360" w:lineRule="auto"/>
        <w:ind w:firstLineChars="177" w:firstLine="426"/>
        <w:rPr>
          <w:rFonts w:ascii="仿宋" w:eastAsia="仿宋" w:hAnsi="仿宋" w:cs="仿宋_GB2312"/>
          <w:b/>
          <w:sz w:val="24"/>
        </w:rPr>
      </w:pPr>
      <w:r w:rsidRPr="00B86E45">
        <w:rPr>
          <w:rFonts w:ascii="仿宋" w:eastAsia="仿宋" w:hAnsi="仿宋" w:cs="仿宋_GB2312" w:hint="eastAsia"/>
          <w:b/>
          <w:sz w:val="24"/>
        </w:rPr>
        <w:t>（3）信号检查井结构要求</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井底应设有透水沙石层，厚度不小于100mm。</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沙石层上设置基础层，厚度不小于100mm，中间加设钢筋网，同时至少留有一个透水孔至沙石层。</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基础层上为井筒壁，井壁一般采用机砖砌，井筒内直径为800mm，高度不小于900mm。</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出入信号检查井的管道之间应用接地网圆钢连接，焊口长度不小于100mm，连网圆钢应从井筒墙壁外侧绕过检查井，不得在井筒内穿过。</w:t>
      </w:r>
    </w:p>
    <w:p w:rsidR="00B069B4" w:rsidRPr="00B86E45" w:rsidRDefault="00B069B4" w:rsidP="00B069B4">
      <w:pPr>
        <w:snapToGrid w:val="0"/>
        <w:spacing w:after="160" w:line="360" w:lineRule="auto"/>
        <w:ind w:firstLineChars="200" w:firstLine="480"/>
        <w:rPr>
          <w:rFonts w:ascii="仿宋" w:eastAsia="仿宋" w:hAnsi="仿宋" w:cs="仿宋_GB2312"/>
          <w:b/>
          <w:sz w:val="24"/>
        </w:rPr>
      </w:pPr>
      <w:r w:rsidRPr="00B86E45">
        <w:rPr>
          <w:rFonts w:ascii="仿宋" w:eastAsia="仿宋" w:hAnsi="仿宋" w:cs="仿宋_GB2312" w:hint="eastAsia"/>
          <w:noProof/>
          <w:sz w:val="24"/>
        </w:rPr>
        <w:lastRenderedPageBreak/>
        <w:drawing>
          <wp:inline distT="0" distB="0" distL="0" distR="0" wp14:anchorId="5CA72D0D" wp14:editId="14783B72">
            <wp:extent cx="5753735" cy="3710940"/>
            <wp:effectExtent l="0" t="0" r="18415"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a:extLst>
                        <a:ext uri="{28A0092B-C50C-407E-A947-70E740481C1C}">
                          <a14:useLocalDpi xmlns:a14="http://schemas.microsoft.com/office/drawing/2010/main" val="0"/>
                        </a:ext>
                      </a:extLst>
                    </a:blip>
                    <a:srcRect l="16832" t="11882" r="19339" b="22261"/>
                    <a:stretch>
                      <a:fillRect/>
                    </a:stretch>
                  </pic:blipFill>
                  <pic:spPr>
                    <a:xfrm>
                      <a:off x="0" y="0"/>
                      <a:ext cx="5753735" cy="3710940"/>
                    </a:xfrm>
                    <a:prstGeom prst="rect">
                      <a:avLst/>
                    </a:prstGeom>
                    <a:noFill/>
                    <a:ln>
                      <a:noFill/>
                    </a:ln>
                  </pic:spPr>
                </pic:pic>
              </a:graphicData>
            </a:graphic>
          </wp:inline>
        </w:drawing>
      </w:r>
    </w:p>
    <w:p w:rsidR="00B069B4" w:rsidRPr="00B86E45" w:rsidRDefault="00B069B4" w:rsidP="00B069B4">
      <w:pPr>
        <w:tabs>
          <w:tab w:val="left" w:pos="426"/>
        </w:tabs>
        <w:snapToGrid w:val="0"/>
        <w:spacing w:after="160" w:line="360" w:lineRule="auto"/>
        <w:ind w:firstLineChars="1000" w:firstLine="2400"/>
        <w:rPr>
          <w:rFonts w:ascii="仿宋" w:eastAsia="仿宋" w:hAnsi="仿宋" w:cs="仿宋_GB2312"/>
          <w:sz w:val="24"/>
        </w:rPr>
      </w:pPr>
      <w:r w:rsidRPr="00B86E45">
        <w:rPr>
          <w:rFonts w:ascii="仿宋" w:eastAsia="仿宋" w:hAnsi="仿宋" w:cs="仿宋_GB2312" w:hint="eastAsia"/>
          <w:sz w:val="24"/>
        </w:rPr>
        <w:t>信号机柜基础示意图</w:t>
      </w:r>
    </w:p>
    <w:p w:rsidR="00B069B4" w:rsidRPr="00B86E45" w:rsidRDefault="00B069B4" w:rsidP="00B069B4">
      <w:pPr>
        <w:snapToGrid w:val="0"/>
        <w:spacing w:after="160" w:line="360" w:lineRule="auto"/>
        <w:ind w:firstLineChars="200" w:firstLine="482"/>
        <w:rPr>
          <w:rFonts w:ascii="仿宋" w:eastAsia="仿宋" w:hAnsi="仿宋" w:cs="仿宋_GB2312"/>
          <w:b/>
          <w:sz w:val="24"/>
        </w:rPr>
      </w:pPr>
    </w:p>
    <w:p w:rsidR="00B069B4" w:rsidRPr="00B86E45" w:rsidRDefault="00B069B4" w:rsidP="00B069B4">
      <w:pPr>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1.6、信号机柜基础施工</w:t>
      </w:r>
    </w:p>
    <w:p w:rsidR="00B069B4" w:rsidRPr="00B86E45" w:rsidRDefault="00B069B4" w:rsidP="00B069B4">
      <w:pPr>
        <w:tabs>
          <w:tab w:val="left" w:pos="0"/>
          <w:tab w:val="left" w:pos="1720"/>
        </w:tabs>
        <w:snapToGrid w:val="0"/>
        <w:spacing w:after="160" w:line="360" w:lineRule="auto"/>
        <w:ind w:left="640"/>
        <w:rPr>
          <w:rFonts w:ascii="仿宋" w:eastAsia="仿宋" w:hAnsi="仿宋" w:cs="仿宋_GB2312"/>
          <w:sz w:val="24"/>
        </w:rPr>
      </w:pPr>
      <w:r w:rsidRPr="00B86E45">
        <w:rPr>
          <w:rFonts w:ascii="仿宋" w:eastAsia="仿宋" w:hAnsi="仿宋" w:cs="仿宋_GB2312" w:hint="eastAsia"/>
          <w:sz w:val="24"/>
        </w:rPr>
        <w:t>（1）机柜基础参见信号机柜基础示意图。</w:t>
      </w:r>
    </w:p>
    <w:p w:rsidR="00B069B4" w:rsidRPr="00B86E45" w:rsidRDefault="00B069B4" w:rsidP="00B069B4">
      <w:pPr>
        <w:tabs>
          <w:tab w:val="left" w:pos="0"/>
          <w:tab w:val="left" w:pos="1720"/>
        </w:tabs>
        <w:snapToGrid w:val="0"/>
        <w:spacing w:after="160" w:line="360" w:lineRule="auto"/>
        <w:ind w:left="640"/>
        <w:rPr>
          <w:rFonts w:ascii="仿宋" w:eastAsia="仿宋" w:hAnsi="仿宋" w:cs="仿宋_GB2312"/>
          <w:sz w:val="24"/>
        </w:rPr>
      </w:pPr>
      <w:r w:rsidRPr="00B86E45">
        <w:rPr>
          <w:rFonts w:ascii="仿宋" w:eastAsia="仿宋" w:hAnsi="仿宋" w:cs="仿宋_GB2312" w:hint="eastAsia"/>
          <w:sz w:val="24"/>
        </w:rPr>
        <w:t>（2）把支架与钢筋网焊接牢固后，放入基础坑内，并调整好机架位置后再填入混凝土，必须保持支架垂直。待混凝土固化后从窨井至支架铺接线管，并焊接接地极至支架和金属管道，组成接地地线网。使用国家批准的合格</w:t>
      </w:r>
      <w:proofErr w:type="gramStart"/>
      <w:r w:rsidRPr="00B86E45">
        <w:rPr>
          <w:rFonts w:ascii="仿宋" w:eastAsia="仿宋" w:hAnsi="仿宋" w:cs="仿宋_GB2312" w:hint="eastAsia"/>
          <w:sz w:val="24"/>
        </w:rPr>
        <w:t>环保砖材垒砌</w:t>
      </w:r>
      <w:proofErr w:type="gramEnd"/>
      <w:r w:rsidRPr="00B86E45">
        <w:rPr>
          <w:rFonts w:ascii="仿宋" w:eastAsia="仿宋" w:hAnsi="仿宋" w:cs="仿宋_GB2312" w:hint="eastAsia"/>
          <w:sz w:val="24"/>
        </w:rPr>
        <w:t>，并用水平</w:t>
      </w:r>
      <w:proofErr w:type="gramStart"/>
      <w:r w:rsidRPr="00B86E45">
        <w:rPr>
          <w:rFonts w:ascii="仿宋" w:eastAsia="仿宋" w:hAnsi="仿宋" w:cs="仿宋_GB2312" w:hint="eastAsia"/>
          <w:sz w:val="24"/>
        </w:rPr>
        <w:t>尺</w:t>
      </w:r>
      <w:proofErr w:type="gramEnd"/>
      <w:r w:rsidRPr="00B86E45">
        <w:rPr>
          <w:rFonts w:ascii="仿宋" w:eastAsia="仿宋" w:hAnsi="仿宋" w:cs="仿宋_GB2312" w:hint="eastAsia"/>
          <w:sz w:val="24"/>
        </w:rPr>
        <w:t>调整支架水平角度后，抹平混凝土表面。完成后的信号机柜基础平面应高于地面200mm以上。</w:t>
      </w:r>
    </w:p>
    <w:p w:rsidR="00B069B4" w:rsidRPr="00B86E45" w:rsidRDefault="00B069B4" w:rsidP="00B069B4">
      <w:pPr>
        <w:tabs>
          <w:tab w:val="left" w:pos="0"/>
          <w:tab w:val="left" w:pos="1720"/>
        </w:tabs>
        <w:snapToGrid w:val="0"/>
        <w:spacing w:after="160" w:line="360" w:lineRule="auto"/>
        <w:ind w:left="640"/>
        <w:rPr>
          <w:rFonts w:ascii="仿宋" w:eastAsia="仿宋" w:hAnsi="仿宋" w:cs="仿宋_GB2312"/>
          <w:sz w:val="24"/>
        </w:rPr>
      </w:pPr>
      <w:r w:rsidRPr="00B86E45">
        <w:rPr>
          <w:rFonts w:ascii="仿宋" w:eastAsia="仿宋" w:hAnsi="仿宋" w:cs="仿宋_GB2312" w:hint="eastAsia"/>
          <w:sz w:val="24"/>
        </w:rPr>
        <w:t>（3）基础的浇注、混凝土强度等级必须符合GB05204的要求。</w:t>
      </w:r>
    </w:p>
    <w:p w:rsidR="00B069B4" w:rsidRPr="00B86E45" w:rsidRDefault="00B069B4" w:rsidP="00B069B4">
      <w:pPr>
        <w:tabs>
          <w:tab w:val="left" w:pos="0"/>
          <w:tab w:val="left" w:pos="1720"/>
        </w:tabs>
        <w:snapToGrid w:val="0"/>
        <w:spacing w:after="160" w:line="360" w:lineRule="auto"/>
        <w:ind w:left="640"/>
        <w:rPr>
          <w:rFonts w:ascii="仿宋" w:eastAsia="仿宋" w:hAnsi="仿宋" w:cs="仿宋_GB2312"/>
          <w:b/>
          <w:sz w:val="24"/>
        </w:rPr>
      </w:pPr>
      <w:r w:rsidRPr="00B86E45">
        <w:rPr>
          <w:rFonts w:ascii="仿宋" w:eastAsia="仿宋" w:hAnsi="仿宋" w:cs="仿宋_GB2312" w:hint="eastAsia"/>
          <w:sz w:val="24"/>
        </w:rPr>
        <w:t>（4）施工完成后应按原路面标准恢复路面。</w:t>
      </w:r>
    </w:p>
    <w:p w:rsidR="00B069B4" w:rsidRPr="00B86E45" w:rsidRDefault="00B069B4" w:rsidP="00B069B4">
      <w:pPr>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1.7、保护接地施工</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投标人应按照招标需求，提供所有必需的人力、设备和材料，完成保护接地的建设。保护接地的施工工艺应满足相应标准的要求。</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lastRenderedPageBreak/>
        <w:t>接地点埋设应选择在控制器基座或靠近基座的信号电缆检查井位置，与相应设施一同施工。</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接地极埋设深度一般为2米，最小垂直深度不得小于1.5米。</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接地极与大地间阻值应小于4欧姆，接地网中机箱接地端子到接地极直流电阻应小于2欧姆。</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接地装置的材料采用钢材，必须经过热浸镀锌处理。</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接地井中须有地线钎子，钎子需有供螺栓固定的卡环。</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接地电缆需用镀锌12×20毫米螺栓和弹簧垫片与接地钎子固定卡环可靠连接。</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接地电缆采用截面积不小于10平方</w:t>
      </w:r>
      <w:proofErr w:type="gramStart"/>
      <w:r w:rsidRPr="00B86E45">
        <w:rPr>
          <w:rFonts w:ascii="仿宋" w:eastAsia="仿宋" w:hAnsi="仿宋" w:cs="仿宋_GB2312" w:hint="eastAsia"/>
          <w:sz w:val="24"/>
        </w:rPr>
        <w:t>毫米软铜绞线</w:t>
      </w:r>
      <w:proofErr w:type="gramEnd"/>
      <w:r w:rsidRPr="00B86E45">
        <w:rPr>
          <w:rFonts w:ascii="仿宋" w:eastAsia="仿宋" w:hAnsi="仿宋" w:cs="仿宋_GB2312" w:hint="eastAsia"/>
          <w:sz w:val="24"/>
        </w:rPr>
        <w:t>电缆，接地</w:t>
      </w:r>
      <w:proofErr w:type="gramStart"/>
      <w:r w:rsidRPr="00B86E45">
        <w:rPr>
          <w:rFonts w:ascii="仿宋" w:eastAsia="仿宋" w:hAnsi="仿宋" w:cs="仿宋_GB2312" w:hint="eastAsia"/>
          <w:sz w:val="24"/>
        </w:rPr>
        <w:t>电缆接头须卡接</w:t>
      </w:r>
      <w:proofErr w:type="gramEnd"/>
      <w:r w:rsidRPr="00B86E45">
        <w:rPr>
          <w:rFonts w:ascii="仿宋" w:eastAsia="仿宋" w:hAnsi="仿宋" w:cs="仿宋_GB2312" w:hint="eastAsia"/>
          <w:sz w:val="24"/>
        </w:rPr>
        <w:t>接线鼻。</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接地电缆接头与接地钎子固定卡环连接处应做防锈处理。</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隐蔽工程及安装工程所用所有材料应提供品牌、制造商、产品合格证、检验合格证等相关资料，所用所有材料须预留样品在监理备案并经监理同意后方可入场，预留样品作为最终验收时的验收材料依据。</w:t>
      </w:r>
    </w:p>
    <w:p w:rsidR="00B069B4" w:rsidRPr="00B86E45" w:rsidRDefault="00B069B4" w:rsidP="00B069B4">
      <w:pPr>
        <w:snapToGrid w:val="0"/>
        <w:spacing w:after="160" w:line="360" w:lineRule="auto"/>
        <w:ind w:firstLineChars="200" w:firstLine="482"/>
        <w:rPr>
          <w:rFonts w:ascii="仿宋" w:eastAsia="仿宋" w:hAnsi="仿宋" w:cs="仿宋_GB2312"/>
          <w:b/>
          <w:sz w:val="24"/>
        </w:rPr>
      </w:pPr>
    </w:p>
    <w:p w:rsidR="00B069B4" w:rsidRPr="00B86E45" w:rsidRDefault="00B069B4" w:rsidP="00B069B4">
      <w:pPr>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1.8、沉井技术要求</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沉井主体使用φ133φ150mm钢管加工；</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引出管接口使用φ60mm焊管，对准φ50mm孔，与水平线上扬5°夹角；</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边口平滑无毛刺，不得留有锋口；</w:t>
      </w:r>
    </w:p>
    <w:p w:rsidR="00B069B4" w:rsidRPr="00B86E45" w:rsidRDefault="00B069B4" w:rsidP="00B069B4">
      <w:pPr>
        <w:snapToGrid w:val="0"/>
        <w:spacing w:after="160" w:line="360" w:lineRule="auto"/>
        <w:ind w:firstLineChars="200" w:firstLine="480"/>
        <w:rPr>
          <w:rFonts w:ascii="仿宋" w:eastAsia="仿宋" w:hAnsi="仿宋" w:cs="仿宋_GB2312"/>
          <w:sz w:val="24"/>
        </w:rPr>
      </w:pPr>
      <w:proofErr w:type="gramStart"/>
      <w:r w:rsidRPr="00B86E45">
        <w:rPr>
          <w:rFonts w:ascii="仿宋" w:eastAsia="仿宋" w:hAnsi="仿宋" w:cs="仿宋_GB2312" w:hint="eastAsia"/>
          <w:sz w:val="24"/>
        </w:rPr>
        <w:t>浸</w:t>
      </w:r>
      <w:proofErr w:type="gramEnd"/>
      <w:r w:rsidRPr="00B86E45">
        <w:rPr>
          <w:rFonts w:ascii="仿宋" w:eastAsia="仿宋" w:hAnsi="仿宋" w:cs="仿宋_GB2312" w:hint="eastAsia"/>
          <w:sz w:val="24"/>
        </w:rPr>
        <w:t>防锈漆处理；</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护</w:t>
      </w:r>
      <w:proofErr w:type="gramStart"/>
      <w:r w:rsidRPr="00B86E45">
        <w:rPr>
          <w:rFonts w:ascii="仿宋" w:eastAsia="仿宋" w:hAnsi="仿宋" w:cs="仿宋_GB2312" w:hint="eastAsia"/>
          <w:sz w:val="24"/>
        </w:rPr>
        <w:t>管使用</w:t>
      </w:r>
      <w:proofErr w:type="gramEnd"/>
      <w:r w:rsidRPr="00B86E45">
        <w:rPr>
          <w:rFonts w:ascii="仿宋" w:eastAsia="仿宋" w:hAnsi="仿宋" w:cs="仿宋_GB2312" w:hint="eastAsia"/>
          <w:sz w:val="24"/>
        </w:rPr>
        <w:t>硬制塑料管，口径与沉井口径配合。</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在</w:t>
      </w:r>
      <w:proofErr w:type="gramStart"/>
      <w:r w:rsidRPr="00B86E45">
        <w:rPr>
          <w:rFonts w:ascii="仿宋" w:eastAsia="仿宋" w:hAnsi="仿宋" w:cs="仿宋_GB2312" w:hint="eastAsia"/>
          <w:sz w:val="24"/>
        </w:rPr>
        <w:t>靠近路缘</w:t>
      </w:r>
      <w:proofErr w:type="gramEnd"/>
      <w:r w:rsidRPr="00B86E45">
        <w:rPr>
          <w:rFonts w:ascii="仿宋" w:eastAsia="仿宋" w:hAnsi="仿宋" w:cs="仿宋_GB2312" w:hint="eastAsia"/>
          <w:sz w:val="24"/>
        </w:rPr>
        <w:t>的路面与人行便道两侧分别挖出工作坑，路面工作坑尺寸为φ300毫米，深度为350毫米，宜采用大</w:t>
      </w:r>
      <w:proofErr w:type="gramStart"/>
      <w:r w:rsidRPr="00B86E45">
        <w:rPr>
          <w:rFonts w:ascii="仿宋" w:eastAsia="仿宋" w:hAnsi="仿宋" w:cs="仿宋_GB2312" w:hint="eastAsia"/>
          <w:sz w:val="24"/>
        </w:rPr>
        <w:t>口径立钻钻孔</w:t>
      </w:r>
      <w:proofErr w:type="gramEnd"/>
      <w:r w:rsidRPr="00B86E45">
        <w:rPr>
          <w:rFonts w:ascii="仿宋" w:eastAsia="仿宋" w:hAnsi="仿宋" w:cs="仿宋_GB2312" w:hint="eastAsia"/>
          <w:sz w:val="24"/>
        </w:rPr>
        <w:t>，一次成型，也可采用开槽机切出边长为300毫米方坑，使用φ60</w:t>
      </w:r>
      <w:r>
        <w:rPr>
          <w:rFonts w:ascii="仿宋" w:eastAsia="仿宋" w:hAnsi="仿宋" w:cs="仿宋_GB2312" w:hint="eastAsia"/>
          <w:sz w:val="24"/>
        </w:rPr>
        <w:t>毫米</w:t>
      </w:r>
      <w:proofErr w:type="gramStart"/>
      <w:r w:rsidRPr="00B86E45">
        <w:rPr>
          <w:rFonts w:ascii="仿宋" w:eastAsia="仿宋" w:hAnsi="仿宋" w:cs="仿宋_GB2312" w:hint="eastAsia"/>
          <w:sz w:val="24"/>
        </w:rPr>
        <w:t>钢管钎打通路</w:t>
      </w:r>
      <w:proofErr w:type="gramEnd"/>
      <w:r w:rsidRPr="00B86E45">
        <w:rPr>
          <w:rFonts w:ascii="仿宋" w:eastAsia="仿宋" w:hAnsi="仿宋" w:cs="仿宋_GB2312" w:hint="eastAsia"/>
          <w:sz w:val="24"/>
        </w:rPr>
        <w:t>缘两侧工作坑。</w:t>
      </w:r>
    </w:p>
    <w:p w:rsidR="00B069B4" w:rsidRPr="00B86E45" w:rsidRDefault="00B069B4" w:rsidP="00B069B4">
      <w:pPr>
        <w:tabs>
          <w:tab w:val="left" w:pos="8520"/>
        </w:tabs>
        <w:spacing w:after="160" w:line="360" w:lineRule="auto"/>
        <w:ind w:right="-210" w:firstLineChars="200" w:firstLine="480"/>
        <w:rPr>
          <w:rFonts w:ascii="仿宋" w:eastAsia="仿宋" w:hAnsi="仿宋" w:cs="仿宋_GB2312"/>
          <w:sz w:val="24"/>
        </w:rPr>
      </w:pPr>
      <w:r w:rsidRPr="00B86E45">
        <w:rPr>
          <w:rFonts w:ascii="仿宋" w:eastAsia="仿宋" w:hAnsi="仿宋" w:cs="仿宋_GB2312" w:hint="eastAsia"/>
          <w:sz w:val="24"/>
        </w:rPr>
        <w:lastRenderedPageBreak/>
        <w:t>将沉井结构件放置于路面工作坑内，从人行便道工作坑内把引线管</w:t>
      </w:r>
      <w:proofErr w:type="gramStart"/>
      <w:r w:rsidRPr="00B86E45">
        <w:rPr>
          <w:rFonts w:ascii="仿宋" w:eastAsia="仿宋" w:hAnsi="仿宋" w:cs="仿宋_GB2312" w:hint="eastAsia"/>
          <w:sz w:val="24"/>
        </w:rPr>
        <w:t>穿过路缘</w:t>
      </w:r>
      <w:proofErr w:type="gramEnd"/>
      <w:r w:rsidRPr="00B86E45">
        <w:rPr>
          <w:rFonts w:ascii="仿宋" w:eastAsia="仿宋" w:hAnsi="仿宋" w:cs="仿宋_GB2312" w:hint="eastAsia"/>
          <w:sz w:val="24"/>
        </w:rPr>
        <w:t>基石下部通道，扦入沉井结构件</w:t>
      </w:r>
      <w:proofErr w:type="gramStart"/>
      <w:r w:rsidRPr="00B86E45">
        <w:rPr>
          <w:rFonts w:ascii="仿宋" w:eastAsia="仿宋" w:hAnsi="仿宋" w:cs="仿宋_GB2312" w:hint="eastAsia"/>
          <w:sz w:val="24"/>
        </w:rPr>
        <w:t>出线扦口内</w:t>
      </w:r>
      <w:proofErr w:type="gramEnd"/>
      <w:r w:rsidRPr="00B86E45">
        <w:rPr>
          <w:rFonts w:ascii="仿宋" w:eastAsia="仿宋" w:hAnsi="仿宋" w:cs="仿宋_GB2312" w:hint="eastAsia"/>
          <w:sz w:val="24"/>
        </w:rPr>
        <w:t>，安放好塑管护套后，使用混凝土浇注路面工作坑，表面使用水泥灰浆抹平与原路面顺接。</w:t>
      </w:r>
    </w:p>
    <w:p w:rsidR="00B069B4" w:rsidRPr="00B86E45" w:rsidRDefault="00B069B4" w:rsidP="00B069B4">
      <w:pPr>
        <w:tabs>
          <w:tab w:val="left" w:pos="8520"/>
        </w:tabs>
        <w:spacing w:after="160" w:line="360" w:lineRule="auto"/>
        <w:ind w:right="-210" w:firstLineChars="200" w:firstLine="480"/>
        <w:rPr>
          <w:rFonts w:ascii="仿宋" w:eastAsia="仿宋" w:hAnsi="仿宋" w:cs="仿宋_GB2312"/>
          <w:sz w:val="24"/>
        </w:rPr>
      </w:pPr>
    </w:p>
    <w:p w:rsidR="00B069B4" w:rsidRPr="00B86E45" w:rsidRDefault="00B069B4" w:rsidP="00B069B4">
      <w:pPr>
        <w:tabs>
          <w:tab w:val="left" w:pos="8520"/>
        </w:tabs>
        <w:spacing w:after="160" w:line="360" w:lineRule="auto"/>
        <w:ind w:right="-210"/>
        <w:rPr>
          <w:rFonts w:ascii="仿宋" w:eastAsia="仿宋" w:hAnsi="仿宋" w:cs="仿宋_GB2312"/>
          <w:b/>
          <w:sz w:val="24"/>
        </w:rPr>
      </w:pPr>
      <w:r w:rsidRPr="00B86E45">
        <w:rPr>
          <w:rFonts w:ascii="仿宋" w:eastAsia="仿宋" w:hAnsi="仿宋" w:cs="仿宋_GB2312" w:hint="eastAsia"/>
          <w:b/>
          <w:sz w:val="24"/>
        </w:rPr>
        <w:t>（四）检测器部分</w:t>
      </w:r>
    </w:p>
    <w:p w:rsidR="00B069B4" w:rsidRPr="00B86E45" w:rsidRDefault="00B069B4" w:rsidP="00B069B4">
      <w:pPr>
        <w:tabs>
          <w:tab w:val="left" w:pos="8520"/>
        </w:tabs>
        <w:spacing w:after="160" w:line="360" w:lineRule="auto"/>
        <w:ind w:right="-210" w:firstLineChars="200" w:firstLine="482"/>
        <w:rPr>
          <w:rFonts w:ascii="仿宋" w:eastAsia="仿宋" w:hAnsi="仿宋" w:cs="仿宋_GB2312"/>
          <w:b/>
          <w:bCs/>
          <w:sz w:val="24"/>
        </w:rPr>
      </w:pPr>
      <w:r w:rsidRPr="00B86E45">
        <w:rPr>
          <w:rFonts w:ascii="仿宋" w:eastAsia="仿宋" w:hAnsi="仿宋" w:cs="仿宋_GB2312" w:hint="eastAsia"/>
          <w:b/>
          <w:bCs/>
          <w:sz w:val="24"/>
        </w:rPr>
        <w:t>1、</w:t>
      </w:r>
      <w:r w:rsidRPr="00B86E45">
        <w:rPr>
          <w:rFonts w:ascii="仿宋" w:eastAsia="仿宋" w:hAnsi="仿宋" w:cs="仿宋_GB2312" w:hint="eastAsia"/>
          <w:b/>
          <w:sz w:val="24"/>
        </w:rPr>
        <w:t>无线地磁车辆检测设备</w:t>
      </w:r>
    </w:p>
    <w:p w:rsidR="00B069B4" w:rsidRPr="00B86E45" w:rsidRDefault="00B069B4" w:rsidP="00B069B4">
      <w:pPr>
        <w:tabs>
          <w:tab w:val="left" w:pos="8520"/>
        </w:tabs>
        <w:spacing w:after="160" w:line="360" w:lineRule="auto"/>
        <w:ind w:right="-210" w:firstLineChars="200" w:firstLine="480"/>
        <w:outlineLvl w:val="4"/>
        <w:rPr>
          <w:rFonts w:ascii="仿宋" w:eastAsia="仿宋" w:hAnsi="仿宋" w:cs="仿宋_GB2312"/>
          <w:sz w:val="24"/>
        </w:rPr>
      </w:pPr>
      <w:r w:rsidRPr="00B86E45">
        <w:rPr>
          <w:rFonts w:ascii="仿宋" w:eastAsia="仿宋" w:hAnsi="仿宋" w:cs="仿宋_GB2312" w:hint="eastAsia"/>
          <w:sz w:val="24"/>
        </w:rPr>
        <w:t>1.1无线地磁车辆检测器技术指标</w:t>
      </w:r>
      <w:proofErr w:type="gramStart"/>
      <w:r w:rsidRPr="00B86E45">
        <w:rPr>
          <w:rFonts w:ascii="仿宋" w:eastAsia="仿宋" w:hAnsi="仿宋" w:cs="仿宋_GB2312" w:hint="eastAsia"/>
          <w:sz w:val="24"/>
        </w:rPr>
        <w:t>及设置</w:t>
      </w:r>
      <w:proofErr w:type="gramEnd"/>
      <w:r w:rsidRPr="00B86E45">
        <w:rPr>
          <w:rFonts w:ascii="仿宋" w:eastAsia="仿宋" w:hAnsi="仿宋" w:cs="仿宋_GB2312" w:hint="eastAsia"/>
          <w:sz w:val="24"/>
        </w:rPr>
        <w:t>要求</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5844"/>
      </w:tblGrid>
      <w:tr w:rsidR="00B069B4" w:rsidRPr="00B86E45" w:rsidTr="00A256C5">
        <w:trPr>
          <w:trHeight w:val="340"/>
          <w:tblHeader/>
          <w:jc w:val="center"/>
        </w:trPr>
        <w:tc>
          <w:tcPr>
            <w:tcW w:w="2452" w:type="dxa"/>
            <w:vAlign w:val="center"/>
          </w:tcPr>
          <w:p w:rsidR="00B069B4" w:rsidRPr="00B86E45" w:rsidRDefault="00B069B4" w:rsidP="00A256C5">
            <w:pPr>
              <w:widowControl/>
              <w:jc w:val="center"/>
              <w:rPr>
                <w:rFonts w:ascii="仿宋" w:eastAsia="仿宋" w:hAnsi="仿宋" w:cs="仿宋_GB2312"/>
                <w:b/>
                <w:bCs/>
                <w:sz w:val="24"/>
              </w:rPr>
            </w:pPr>
            <w:r w:rsidRPr="00B86E45">
              <w:rPr>
                <w:rFonts w:ascii="仿宋" w:eastAsia="仿宋" w:hAnsi="仿宋" w:cs="仿宋_GB2312" w:hint="eastAsia"/>
                <w:b/>
                <w:bCs/>
                <w:sz w:val="24"/>
              </w:rPr>
              <w:t>指标要求</w:t>
            </w:r>
          </w:p>
        </w:tc>
        <w:tc>
          <w:tcPr>
            <w:tcW w:w="5844" w:type="dxa"/>
            <w:vAlign w:val="center"/>
          </w:tcPr>
          <w:p w:rsidR="00B069B4" w:rsidRPr="00B86E45" w:rsidRDefault="00B069B4" w:rsidP="00A256C5">
            <w:pPr>
              <w:widowControl/>
              <w:jc w:val="center"/>
              <w:rPr>
                <w:rFonts w:ascii="仿宋" w:eastAsia="仿宋" w:hAnsi="仿宋" w:cs="仿宋_GB2312"/>
                <w:b/>
                <w:bCs/>
                <w:sz w:val="24"/>
              </w:rPr>
            </w:pPr>
            <w:r w:rsidRPr="00B86E45">
              <w:rPr>
                <w:rFonts w:ascii="仿宋" w:eastAsia="仿宋" w:hAnsi="仿宋" w:cs="仿宋_GB2312" w:hint="eastAsia"/>
                <w:b/>
                <w:bCs/>
                <w:sz w:val="24"/>
              </w:rPr>
              <w:t>描述</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磁场检测</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三轴（X,Y,Z）检测，采集频率128Hz</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检测模式</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支持通过/存在</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无线通讯距离</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到中继器、接收器接受距离不小于60米</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无线频段</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采用2.4GHz ISM波段无线传输</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输出功率</w:t>
            </w:r>
          </w:p>
        </w:tc>
        <w:tc>
          <w:tcPr>
            <w:tcW w:w="5844" w:type="dxa"/>
            <w:vAlign w:val="center"/>
          </w:tcPr>
          <w:p w:rsidR="00B069B4" w:rsidRPr="00B86E45" w:rsidRDefault="00B069B4" w:rsidP="00A256C5">
            <w:pPr>
              <w:jc w:val="left"/>
              <w:rPr>
                <w:rFonts w:ascii="仿宋" w:eastAsia="仿宋" w:hAnsi="仿宋" w:cs="仿宋_GB2312"/>
                <w:sz w:val="24"/>
              </w:rPr>
            </w:pPr>
            <w:bookmarkStart w:id="18" w:name="OLE_LINK355"/>
            <w:r w:rsidRPr="00B86E45">
              <w:rPr>
                <w:rFonts w:ascii="仿宋" w:eastAsia="仿宋" w:hAnsi="仿宋" w:cs="仿宋_GB2312" w:hint="eastAsia"/>
                <w:sz w:val="24"/>
              </w:rPr>
              <w:t>10dBm</w:t>
            </w:r>
            <w:bookmarkEnd w:id="18"/>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工作电流</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≤18mA</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待机电流</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0.050.21mA</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天线类型</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块状微带陶瓷天线</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天线范围</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120°（±60°）</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防护结构设计</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采用无螺丝无螺纹材料本体化密封，确保长期使用</w:t>
            </w:r>
            <w:proofErr w:type="gramStart"/>
            <w:r w:rsidRPr="00B86E45">
              <w:rPr>
                <w:rFonts w:ascii="仿宋" w:eastAsia="仿宋" w:hAnsi="仿宋" w:cs="仿宋_GB2312" w:hint="eastAsia"/>
                <w:sz w:val="24"/>
              </w:rPr>
              <w:t>不</w:t>
            </w:r>
            <w:proofErr w:type="gramEnd"/>
            <w:r w:rsidRPr="00B86E45">
              <w:rPr>
                <w:rFonts w:ascii="仿宋" w:eastAsia="仿宋" w:hAnsi="仿宋" w:cs="仿宋_GB2312" w:hint="eastAsia"/>
                <w:sz w:val="24"/>
              </w:rPr>
              <w:t>进水</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防护密封工艺</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超声波焊接密封</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通道</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16个</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平均故障间隔时间（MTBF）</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≥10000小时</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流量准确率</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≥99%</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平均时间占有率准确率</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≥95%</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工作温度</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45±2°C～+85±2°C</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防水等级</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IP68</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接收/传输速率</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250kbps</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通道宽带</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2M</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湿度</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95%</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接收灵敏度</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100dBm</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lastRenderedPageBreak/>
              <w:t>检测范围</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0～3米可调</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唤醒时间</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＜3.5us</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抗干扰</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在2G、3G、4G、5.8G、WiFi、电台、对讲设备等电磁辐射干扰的外部实际场景中保持性能持续工作10分钟以上，数据接受量/数据发送量大于97%。</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抗压性</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检测器承受压力不小于7吨，表面不变形</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埋设方式</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地埋式，检测器上表面应与路面齐平，路面钻孔直径小于110mm、深小于100mm。安装及使用过程中，对周边生态环境、路面和土壤环境不造成负面影响</w:t>
            </w:r>
          </w:p>
        </w:tc>
      </w:tr>
      <w:tr w:rsidR="00B069B4" w:rsidRPr="00B86E45" w:rsidTr="00A256C5">
        <w:trPr>
          <w:trHeight w:val="90"/>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使用寿命</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≥5年</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年损坏率</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≤3%</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设备</w:t>
            </w:r>
            <w:proofErr w:type="gramStart"/>
            <w:r w:rsidRPr="00B86E45">
              <w:rPr>
                <w:rFonts w:ascii="仿宋" w:eastAsia="仿宋" w:hAnsi="仿宋" w:cs="仿宋_GB2312" w:hint="eastAsia"/>
                <w:sz w:val="24"/>
              </w:rPr>
              <w:t>在线率</w:t>
            </w:r>
            <w:proofErr w:type="gramEnd"/>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≥96% 7×24小时</w:t>
            </w:r>
          </w:p>
        </w:tc>
      </w:tr>
    </w:tbl>
    <w:p w:rsidR="00B069B4" w:rsidRPr="00B86E45" w:rsidRDefault="00B069B4" w:rsidP="00B069B4">
      <w:pPr>
        <w:tabs>
          <w:tab w:val="left" w:pos="8520"/>
        </w:tabs>
        <w:spacing w:after="160" w:line="360" w:lineRule="auto"/>
        <w:ind w:right="-210" w:firstLineChars="200" w:firstLine="480"/>
        <w:rPr>
          <w:rFonts w:ascii="仿宋" w:eastAsia="仿宋" w:hAnsi="仿宋" w:cs="仿宋_GB2312"/>
          <w:sz w:val="24"/>
        </w:rPr>
      </w:pPr>
    </w:p>
    <w:p w:rsidR="00B069B4" w:rsidRPr="00B86E45" w:rsidRDefault="00B069B4" w:rsidP="00B069B4">
      <w:pPr>
        <w:tabs>
          <w:tab w:val="left" w:pos="8520"/>
        </w:tabs>
        <w:spacing w:after="160" w:line="360" w:lineRule="auto"/>
        <w:ind w:right="-210" w:firstLineChars="200" w:firstLine="480"/>
        <w:outlineLvl w:val="4"/>
        <w:rPr>
          <w:rFonts w:ascii="仿宋" w:eastAsia="仿宋" w:hAnsi="仿宋" w:cs="仿宋_GB2312"/>
          <w:sz w:val="24"/>
        </w:rPr>
      </w:pPr>
      <w:r w:rsidRPr="00B86E45">
        <w:rPr>
          <w:rFonts w:ascii="仿宋" w:eastAsia="仿宋" w:hAnsi="仿宋" w:cs="仿宋_GB2312" w:hint="eastAsia"/>
          <w:sz w:val="24"/>
        </w:rPr>
        <w:t>1.2无线地磁中继器技术指标</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5844"/>
      </w:tblGrid>
      <w:tr w:rsidR="00B069B4" w:rsidRPr="00B86E45" w:rsidTr="00A256C5">
        <w:trPr>
          <w:trHeight w:val="340"/>
          <w:tblHeader/>
          <w:jc w:val="center"/>
        </w:trPr>
        <w:tc>
          <w:tcPr>
            <w:tcW w:w="2452" w:type="dxa"/>
            <w:vAlign w:val="center"/>
          </w:tcPr>
          <w:p w:rsidR="00B069B4" w:rsidRPr="00B86E45" w:rsidRDefault="00B069B4" w:rsidP="00A256C5">
            <w:pPr>
              <w:widowControl/>
              <w:jc w:val="center"/>
              <w:rPr>
                <w:rFonts w:ascii="仿宋" w:eastAsia="仿宋" w:hAnsi="仿宋" w:cs="仿宋_GB2312"/>
                <w:b/>
                <w:bCs/>
                <w:sz w:val="24"/>
              </w:rPr>
            </w:pPr>
            <w:r w:rsidRPr="00B86E45">
              <w:rPr>
                <w:rFonts w:ascii="仿宋" w:eastAsia="仿宋" w:hAnsi="仿宋" w:cs="仿宋_GB2312" w:hint="eastAsia"/>
                <w:b/>
                <w:bCs/>
                <w:sz w:val="24"/>
              </w:rPr>
              <w:t>指标要求</w:t>
            </w:r>
          </w:p>
        </w:tc>
        <w:tc>
          <w:tcPr>
            <w:tcW w:w="5844" w:type="dxa"/>
            <w:vAlign w:val="center"/>
          </w:tcPr>
          <w:p w:rsidR="00B069B4" w:rsidRPr="00B86E45" w:rsidRDefault="00B069B4" w:rsidP="00A256C5">
            <w:pPr>
              <w:widowControl/>
              <w:jc w:val="center"/>
              <w:rPr>
                <w:rFonts w:ascii="仿宋" w:eastAsia="仿宋" w:hAnsi="仿宋" w:cs="仿宋_GB2312"/>
                <w:b/>
                <w:bCs/>
                <w:sz w:val="24"/>
              </w:rPr>
            </w:pPr>
            <w:r w:rsidRPr="00B86E45">
              <w:rPr>
                <w:rFonts w:ascii="仿宋" w:eastAsia="仿宋" w:hAnsi="仿宋" w:cs="仿宋_GB2312" w:hint="eastAsia"/>
                <w:b/>
                <w:bCs/>
                <w:sz w:val="24"/>
              </w:rPr>
              <w:t>描述</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无线频段</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2.4GHz</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天线类型</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块状微带天线</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天线范围</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120°（±60°）</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速率</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250kbps</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输出功率</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10dBm（提供无线电发射设备型号核准证）</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电源</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3.6V电池</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通道</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16个</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接收灵敏度</w:t>
            </w:r>
          </w:p>
        </w:tc>
        <w:tc>
          <w:tcPr>
            <w:tcW w:w="5844" w:type="dxa"/>
            <w:vAlign w:val="center"/>
          </w:tcPr>
          <w:p w:rsidR="00B069B4" w:rsidRPr="00B86E45" w:rsidRDefault="00B069B4" w:rsidP="00A256C5">
            <w:pPr>
              <w:jc w:val="left"/>
              <w:rPr>
                <w:rFonts w:ascii="仿宋" w:eastAsia="仿宋" w:hAnsi="仿宋" w:cs="仿宋_GB2312"/>
                <w:sz w:val="24"/>
              </w:rPr>
            </w:pPr>
            <w:bookmarkStart w:id="19" w:name="OLE_LINK369"/>
            <w:r w:rsidRPr="00B86E45">
              <w:rPr>
                <w:rFonts w:ascii="仿宋" w:eastAsia="仿宋" w:hAnsi="仿宋" w:cs="仿宋_GB2312" w:hint="eastAsia"/>
                <w:sz w:val="24"/>
              </w:rPr>
              <w:t>100dBm</w:t>
            </w:r>
            <w:bookmarkEnd w:id="19"/>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无线接收距离</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可视距离大于350米</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proofErr w:type="gramStart"/>
            <w:r w:rsidRPr="00B86E45">
              <w:rPr>
                <w:rFonts w:ascii="仿宋" w:eastAsia="仿宋" w:hAnsi="仿宋" w:cs="仿宋_GB2312" w:hint="eastAsia"/>
                <w:sz w:val="24"/>
              </w:rPr>
              <w:t>中继机联层级</w:t>
            </w:r>
            <w:proofErr w:type="gramEnd"/>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大于2级</w:t>
            </w:r>
          </w:p>
        </w:tc>
      </w:tr>
      <w:tr w:rsidR="00B069B4" w:rsidRPr="00B86E45" w:rsidTr="00A256C5">
        <w:trPr>
          <w:trHeight w:val="366"/>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抗干扰</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在2G、3G、4G、WiFi、对讲设备等电磁辐射干扰的外部实际场景中保持性能持续工作，数据接受量/数据发送量满足使用要求。</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安装高度</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大于4米</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工作温度</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45°C～+85°C</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保护等级</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≥IP67</w:t>
            </w:r>
          </w:p>
        </w:tc>
      </w:tr>
    </w:tbl>
    <w:p w:rsidR="00B069B4" w:rsidRPr="00B86E45" w:rsidRDefault="00B069B4" w:rsidP="00B069B4">
      <w:pPr>
        <w:tabs>
          <w:tab w:val="left" w:pos="8520"/>
        </w:tabs>
        <w:spacing w:after="160" w:line="360" w:lineRule="auto"/>
        <w:ind w:right="-210" w:firstLineChars="200" w:firstLine="480"/>
        <w:rPr>
          <w:rFonts w:ascii="仿宋" w:eastAsia="仿宋" w:hAnsi="仿宋" w:cs="仿宋_GB2312"/>
          <w:sz w:val="24"/>
        </w:rPr>
      </w:pPr>
    </w:p>
    <w:p w:rsidR="00B069B4" w:rsidRPr="00B86E45" w:rsidRDefault="00B069B4" w:rsidP="00B069B4">
      <w:pPr>
        <w:tabs>
          <w:tab w:val="left" w:pos="8520"/>
        </w:tabs>
        <w:spacing w:after="160" w:line="360" w:lineRule="auto"/>
        <w:ind w:right="-210" w:firstLineChars="200" w:firstLine="480"/>
        <w:outlineLvl w:val="4"/>
        <w:rPr>
          <w:rFonts w:ascii="仿宋" w:eastAsia="仿宋" w:hAnsi="仿宋" w:cs="仿宋_GB2312"/>
          <w:sz w:val="24"/>
        </w:rPr>
      </w:pPr>
      <w:r w:rsidRPr="00B86E45">
        <w:rPr>
          <w:rFonts w:ascii="仿宋" w:eastAsia="仿宋" w:hAnsi="仿宋" w:cs="仿宋_GB2312" w:hint="eastAsia"/>
          <w:sz w:val="24"/>
        </w:rPr>
        <w:t>1.3无线地磁接收器技术指标</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5844"/>
      </w:tblGrid>
      <w:tr w:rsidR="00B069B4" w:rsidRPr="00B86E45" w:rsidTr="00A256C5">
        <w:trPr>
          <w:trHeight w:val="340"/>
          <w:tblHeader/>
          <w:jc w:val="center"/>
        </w:trPr>
        <w:tc>
          <w:tcPr>
            <w:tcW w:w="2452" w:type="dxa"/>
            <w:vAlign w:val="center"/>
          </w:tcPr>
          <w:p w:rsidR="00B069B4" w:rsidRPr="00B86E45" w:rsidRDefault="00B069B4" w:rsidP="00A256C5">
            <w:pPr>
              <w:widowControl/>
              <w:jc w:val="center"/>
              <w:rPr>
                <w:rFonts w:ascii="仿宋" w:eastAsia="仿宋" w:hAnsi="仿宋" w:cs="仿宋_GB2312"/>
                <w:b/>
                <w:bCs/>
                <w:sz w:val="24"/>
              </w:rPr>
            </w:pPr>
            <w:r w:rsidRPr="00B86E45">
              <w:rPr>
                <w:rFonts w:ascii="仿宋" w:eastAsia="仿宋" w:hAnsi="仿宋" w:cs="仿宋_GB2312" w:hint="eastAsia"/>
                <w:b/>
                <w:bCs/>
                <w:sz w:val="24"/>
              </w:rPr>
              <w:lastRenderedPageBreak/>
              <w:t>指标要求</w:t>
            </w:r>
          </w:p>
        </w:tc>
        <w:tc>
          <w:tcPr>
            <w:tcW w:w="5844" w:type="dxa"/>
            <w:vAlign w:val="center"/>
          </w:tcPr>
          <w:p w:rsidR="00B069B4" w:rsidRPr="00B86E45" w:rsidRDefault="00B069B4" w:rsidP="00A256C5">
            <w:pPr>
              <w:widowControl/>
              <w:jc w:val="center"/>
              <w:rPr>
                <w:rFonts w:ascii="仿宋" w:eastAsia="仿宋" w:hAnsi="仿宋" w:cs="仿宋_GB2312"/>
                <w:b/>
                <w:bCs/>
                <w:sz w:val="24"/>
              </w:rPr>
            </w:pPr>
            <w:r w:rsidRPr="00B86E45">
              <w:rPr>
                <w:rFonts w:ascii="仿宋" w:eastAsia="仿宋" w:hAnsi="仿宋" w:cs="仿宋_GB2312" w:hint="eastAsia"/>
                <w:b/>
                <w:bCs/>
                <w:sz w:val="24"/>
              </w:rPr>
              <w:t>描述</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无线频段</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2.4G</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天线类型</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块状微带天线</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天线范围</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120°（±60°）</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输出功率</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 xml:space="preserve">10dBm </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接收灵敏度</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100dBm</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保护等级</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≥IP67</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抗干扰</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在2G、3G、4G、WiFi、对讲设备等电磁辐射干扰的外部实际场景中保持性能持续工作，数据接受量/数据发送量满足使用要求。</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安装高度</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大于5米</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工作温度</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45°C～+85°C</w:t>
            </w:r>
          </w:p>
        </w:tc>
      </w:tr>
    </w:tbl>
    <w:p w:rsidR="00B069B4" w:rsidRPr="00B86E45" w:rsidRDefault="00B069B4" w:rsidP="00B069B4">
      <w:pPr>
        <w:tabs>
          <w:tab w:val="left" w:pos="8520"/>
        </w:tabs>
        <w:spacing w:after="160" w:line="360" w:lineRule="auto"/>
        <w:ind w:right="-210" w:firstLineChars="200" w:firstLine="480"/>
        <w:rPr>
          <w:rFonts w:ascii="仿宋" w:eastAsia="仿宋" w:hAnsi="仿宋" w:cs="仿宋_GB2312"/>
          <w:sz w:val="24"/>
        </w:rPr>
      </w:pPr>
    </w:p>
    <w:p w:rsidR="00B069B4" w:rsidRPr="00B86E45" w:rsidRDefault="00B069B4" w:rsidP="00B069B4">
      <w:pPr>
        <w:tabs>
          <w:tab w:val="left" w:pos="8520"/>
        </w:tabs>
        <w:spacing w:after="160" w:line="360" w:lineRule="auto"/>
        <w:ind w:right="-210" w:firstLineChars="200" w:firstLine="480"/>
        <w:outlineLvl w:val="4"/>
        <w:rPr>
          <w:rFonts w:ascii="仿宋" w:eastAsia="仿宋" w:hAnsi="仿宋" w:cs="仿宋_GB2312"/>
          <w:sz w:val="24"/>
        </w:rPr>
      </w:pPr>
      <w:r w:rsidRPr="00B86E45">
        <w:rPr>
          <w:rFonts w:ascii="仿宋" w:eastAsia="仿宋" w:hAnsi="仿宋" w:cs="仿宋_GB2312" w:hint="eastAsia"/>
          <w:sz w:val="24"/>
        </w:rPr>
        <w:t>1.4数据处理器技术指标</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5844"/>
      </w:tblGrid>
      <w:tr w:rsidR="00B069B4" w:rsidRPr="00B86E45" w:rsidTr="00A256C5">
        <w:trPr>
          <w:trHeight w:val="340"/>
          <w:tblHeader/>
          <w:jc w:val="center"/>
        </w:trPr>
        <w:tc>
          <w:tcPr>
            <w:tcW w:w="2452" w:type="dxa"/>
            <w:vAlign w:val="center"/>
          </w:tcPr>
          <w:p w:rsidR="00B069B4" w:rsidRPr="00B86E45" w:rsidRDefault="00B069B4" w:rsidP="00A256C5">
            <w:pPr>
              <w:widowControl/>
              <w:jc w:val="center"/>
              <w:rPr>
                <w:rFonts w:ascii="仿宋" w:eastAsia="仿宋" w:hAnsi="仿宋" w:cs="仿宋_GB2312"/>
                <w:b/>
                <w:bCs/>
                <w:sz w:val="24"/>
              </w:rPr>
            </w:pPr>
            <w:r w:rsidRPr="00B86E45">
              <w:rPr>
                <w:rFonts w:ascii="仿宋" w:eastAsia="仿宋" w:hAnsi="仿宋" w:cs="仿宋_GB2312" w:hint="eastAsia"/>
                <w:b/>
                <w:bCs/>
                <w:sz w:val="24"/>
              </w:rPr>
              <w:t>指标要求</w:t>
            </w:r>
          </w:p>
        </w:tc>
        <w:tc>
          <w:tcPr>
            <w:tcW w:w="5844" w:type="dxa"/>
            <w:vAlign w:val="center"/>
          </w:tcPr>
          <w:p w:rsidR="00B069B4" w:rsidRPr="00B86E45" w:rsidRDefault="00B069B4" w:rsidP="00A256C5">
            <w:pPr>
              <w:widowControl/>
              <w:jc w:val="center"/>
              <w:rPr>
                <w:rFonts w:ascii="仿宋" w:eastAsia="仿宋" w:hAnsi="仿宋" w:cs="仿宋_GB2312"/>
                <w:b/>
                <w:bCs/>
                <w:sz w:val="24"/>
              </w:rPr>
            </w:pPr>
            <w:r w:rsidRPr="00B86E45">
              <w:rPr>
                <w:rFonts w:ascii="仿宋" w:eastAsia="仿宋" w:hAnsi="仿宋" w:cs="仿宋_GB2312" w:hint="eastAsia"/>
                <w:b/>
                <w:bCs/>
                <w:sz w:val="24"/>
              </w:rPr>
              <w:t>描述</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本地数据存储容量</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容量≥8GB</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存储类型</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SD卡</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本地数据</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流量、占有率、车头时距、平均速度、最大速度、最小速度、车间距、平均车长</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有线接口</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支持RS485/RS232、RJ45和I/0开关量</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I/O输出</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不小于24路，可扩展</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功率</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＜5W</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电源AC/DC</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48DC/220V AC</w:t>
            </w:r>
          </w:p>
        </w:tc>
      </w:tr>
      <w:tr w:rsidR="00B069B4" w:rsidRPr="00B86E45" w:rsidTr="00A256C5">
        <w:trPr>
          <w:trHeight w:val="397"/>
          <w:jc w:val="center"/>
        </w:trPr>
        <w:tc>
          <w:tcPr>
            <w:tcW w:w="2452"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工作温度</w:t>
            </w:r>
          </w:p>
        </w:tc>
        <w:tc>
          <w:tcPr>
            <w:tcW w:w="5844" w:type="dxa"/>
            <w:vAlign w:val="center"/>
          </w:tcPr>
          <w:p w:rsidR="00B069B4" w:rsidRPr="00B86E45" w:rsidRDefault="00B069B4" w:rsidP="00A256C5">
            <w:pPr>
              <w:jc w:val="left"/>
              <w:rPr>
                <w:rFonts w:ascii="仿宋" w:eastAsia="仿宋" w:hAnsi="仿宋" w:cs="仿宋_GB2312"/>
                <w:sz w:val="24"/>
              </w:rPr>
            </w:pPr>
            <w:r w:rsidRPr="00B86E45">
              <w:rPr>
                <w:rFonts w:ascii="仿宋" w:eastAsia="仿宋" w:hAnsi="仿宋" w:cs="仿宋_GB2312" w:hint="eastAsia"/>
                <w:sz w:val="24"/>
              </w:rPr>
              <w:t>45°C～+85°C</w:t>
            </w:r>
          </w:p>
        </w:tc>
      </w:tr>
    </w:tbl>
    <w:p w:rsidR="00B069B4" w:rsidRPr="00B86E45" w:rsidRDefault="00B069B4" w:rsidP="00B069B4">
      <w:pPr>
        <w:spacing w:after="160" w:line="360" w:lineRule="auto"/>
        <w:rPr>
          <w:rFonts w:ascii="仿宋" w:eastAsia="仿宋" w:hAnsi="仿宋" w:cs="仿宋_GB2312"/>
          <w:sz w:val="24"/>
        </w:rPr>
      </w:pPr>
    </w:p>
    <w:p w:rsidR="00B069B4" w:rsidRPr="00B86E45" w:rsidRDefault="00B069B4" w:rsidP="00B069B4">
      <w:pPr>
        <w:spacing w:after="160" w:line="278" w:lineRule="auto"/>
        <w:ind w:firstLineChars="175" w:firstLine="422"/>
        <w:rPr>
          <w:rFonts w:ascii="仿宋" w:eastAsia="仿宋" w:hAnsi="仿宋"/>
          <w:color w:val="000000"/>
          <w:sz w:val="24"/>
          <w:lang w:val="zh-CN"/>
        </w:rPr>
      </w:pPr>
      <w:r w:rsidRPr="00B86E45">
        <w:rPr>
          <w:rFonts w:ascii="仿宋" w:eastAsia="仿宋" w:hAnsi="仿宋" w:cs="仿宋_GB2312" w:hint="eastAsia"/>
          <w:b/>
          <w:sz w:val="24"/>
        </w:rPr>
        <w:t>2、</w:t>
      </w:r>
      <w:r w:rsidRPr="00EA2157">
        <w:rPr>
          <w:rFonts w:ascii="仿宋" w:eastAsia="仿宋" w:hAnsi="仿宋" w:cs="仿宋_GB2312" w:hint="eastAsia"/>
          <w:b/>
          <w:sz w:val="24"/>
          <w:lang w:val="zh-CN"/>
        </w:rPr>
        <w:t>雷达视频车检器技术要求</w:t>
      </w:r>
    </w:p>
    <w:p w:rsidR="00B069B4" w:rsidRPr="00B86E45" w:rsidRDefault="00B069B4" w:rsidP="00B069B4">
      <w:pPr>
        <w:spacing w:after="160" w:line="360" w:lineRule="auto"/>
        <w:ind w:firstLineChars="175" w:firstLine="420"/>
        <w:rPr>
          <w:rFonts w:ascii="仿宋" w:eastAsia="仿宋" w:hAnsi="仿宋" w:cs="仿宋_GB2312"/>
          <w:sz w:val="24"/>
          <w:lang w:val="zh-CN"/>
        </w:rPr>
      </w:pPr>
      <w:r w:rsidRPr="00B86E45">
        <w:rPr>
          <w:rFonts w:ascii="仿宋" w:eastAsia="仿宋" w:hAnsi="仿宋" w:cs="仿宋_GB2312" w:hint="eastAsia"/>
          <w:sz w:val="24"/>
        </w:rPr>
        <w:t>2</w:t>
      </w:r>
      <w:r w:rsidRPr="00B86E45">
        <w:rPr>
          <w:rFonts w:ascii="仿宋" w:eastAsia="仿宋" w:hAnsi="仿宋" w:cs="仿宋_GB2312" w:hint="eastAsia"/>
          <w:sz w:val="24"/>
          <w:lang w:val="zh-CN"/>
        </w:rPr>
        <w:t>.1整体要求</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雷达视频车检器应采用毫米波雷达，雷达视频车检器内置配备高清摄像头，全息掌握路口动态，支持交通视频远程查看功能，对于交通拥堵情况高清可视。检测设备作为路面交通信息采集传感器，进行多车道、高准确度检测，采集路口实时、全面、准确的交通信息。还应包括雷达视频车检器</w:t>
      </w:r>
      <w:proofErr w:type="gramStart"/>
      <w:r w:rsidRPr="00EA2157">
        <w:rPr>
          <w:rFonts w:ascii="仿宋" w:eastAsia="仿宋" w:hAnsi="仿宋" w:cs="仿宋_GB2312" w:hint="eastAsia"/>
          <w:sz w:val="24"/>
          <w:lang w:val="zh-CN"/>
        </w:rPr>
        <w:t>上端管理</w:t>
      </w:r>
      <w:proofErr w:type="gramEnd"/>
      <w:r w:rsidRPr="00EA2157">
        <w:rPr>
          <w:rFonts w:ascii="仿宋" w:eastAsia="仿宋" w:hAnsi="仿宋" w:cs="仿宋_GB2312" w:hint="eastAsia"/>
          <w:sz w:val="24"/>
          <w:lang w:val="zh-CN"/>
        </w:rPr>
        <w:t>平台。</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2.1.1雷达视频车检器检测数据包括车辆存在状态、实时位置、即时速度、车道信</w:t>
      </w:r>
      <w:r w:rsidRPr="00EA2157">
        <w:rPr>
          <w:rFonts w:ascii="仿宋" w:eastAsia="仿宋" w:hAnsi="仿宋" w:cs="仿宋_GB2312" w:hint="eastAsia"/>
          <w:sz w:val="24"/>
          <w:lang w:val="zh-CN"/>
        </w:rPr>
        <w:lastRenderedPageBreak/>
        <w:t>息、车流量、平均速度、时间占有率、车头时距、排队长度统计和区域车辆数统计等基础交通统计数据，实现与交通信号控制相关的交通流检测、交通流数据统计功能，并通过标准接口实现与信号机的连接与数据交换，保证信号系统智能化控制效果要求。同时还应包含车型分类、车牌识别、车身颜色等视频采集信息。</w:t>
      </w:r>
    </w:p>
    <w:p w:rsidR="00B069B4" w:rsidRPr="00B86E45"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2.1.2检测设备应具备全天候全天时高可靠工作、安装维护成本低的特点。</w:t>
      </w:r>
    </w:p>
    <w:p w:rsidR="00B069B4" w:rsidRPr="00B86E45" w:rsidRDefault="00B069B4" w:rsidP="00B069B4">
      <w:pPr>
        <w:spacing w:after="160" w:line="360" w:lineRule="auto"/>
        <w:ind w:firstLineChars="175" w:firstLine="420"/>
        <w:rPr>
          <w:rFonts w:ascii="仿宋" w:eastAsia="仿宋" w:hAnsi="仿宋" w:cs="仿宋_GB2312"/>
          <w:sz w:val="24"/>
          <w:lang w:val="zh-CN"/>
        </w:rPr>
      </w:pPr>
      <w:r w:rsidRPr="00B86E45">
        <w:rPr>
          <w:rFonts w:ascii="仿宋" w:eastAsia="仿宋" w:hAnsi="仿宋" w:cs="仿宋_GB2312" w:hint="eastAsia"/>
          <w:sz w:val="24"/>
        </w:rPr>
        <w:t>2</w:t>
      </w:r>
      <w:r w:rsidRPr="00B86E45">
        <w:rPr>
          <w:rFonts w:ascii="仿宋" w:eastAsia="仿宋" w:hAnsi="仿宋" w:cs="仿宋_GB2312" w:hint="eastAsia"/>
          <w:sz w:val="24"/>
          <w:lang w:val="zh-CN"/>
        </w:rPr>
        <w:t>.2</w:t>
      </w:r>
      <w:r w:rsidRPr="00EA2157">
        <w:rPr>
          <w:rFonts w:ascii="仿宋" w:eastAsia="仿宋" w:hAnsi="仿宋" w:cs="仿宋_GB2312" w:hint="eastAsia"/>
          <w:sz w:val="24"/>
          <w:lang w:val="zh-CN"/>
        </w:rPr>
        <w:t>雷达视频车检器具体指标</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2.2.1工作频段：雷达视频车检器工作频段应符合国家相关标准规定，不得影响采购人实际使用。</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2.2.2检测范围：正常检测距离不小于250米；每个检测方向提供不少于12车道（含正向车道和反向车道），检测范围内同时检测目标数不少于256个。</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2.2.3检测断面：支持通过软件在全部车道上设置不少于64个检测断面，检测断面可在检测区域内任意设置，支持显示每个检测断面上的车流量、平均速度、时间占有率、车头时距等信息。</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2.2.4内置摄像头：内置至少1个摄像头，其中1个摄像头不低于800</w:t>
      </w:r>
      <w:proofErr w:type="gramStart"/>
      <w:r w:rsidRPr="00EA2157">
        <w:rPr>
          <w:rFonts w:ascii="仿宋" w:eastAsia="仿宋" w:hAnsi="仿宋" w:cs="仿宋_GB2312" w:hint="eastAsia"/>
          <w:sz w:val="24"/>
          <w:lang w:val="zh-CN"/>
        </w:rPr>
        <w:t>万像</w:t>
      </w:r>
      <w:proofErr w:type="gramEnd"/>
      <w:r w:rsidRPr="00EA2157">
        <w:rPr>
          <w:rFonts w:ascii="仿宋" w:eastAsia="仿宋" w:hAnsi="仿宋" w:cs="仿宋_GB2312" w:hint="eastAsia"/>
          <w:sz w:val="24"/>
          <w:lang w:val="zh-CN"/>
        </w:rPr>
        <w:t>素，其余摄像头不低于500</w:t>
      </w:r>
      <w:proofErr w:type="gramStart"/>
      <w:r w:rsidRPr="00EA2157">
        <w:rPr>
          <w:rFonts w:ascii="仿宋" w:eastAsia="仿宋" w:hAnsi="仿宋" w:cs="仿宋_GB2312" w:hint="eastAsia"/>
          <w:sz w:val="24"/>
          <w:lang w:val="zh-CN"/>
        </w:rPr>
        <w:t>万像</w:t>
      </w:r>
      <w:proofErr w:type="gramEnd"/>
      <w:r w:rsidRPr="00EA2157">
        <w:rPr>
          <w:rFonts w:ascii="仿宋" w:eastAsia="仿宋" w:hAnsi="仿宋" w:cs="仿宋_GB2312" w:hint="eastAsia"/>
          <w:sz w:val="24"/>
          <w:lang w:val="zh-CN"/>
        </w:rPr>
        <w:t>素。可以软件调整拍摄范围，实现微波检测与视频检测数据有效融合，车牌识别叠加等功能，满足不同大小路口交通流检测需求。</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2.2.5支持查看实时视频图像和抓拍参数信息，可对网络配置、视频参数、图像参数、报警参数等进行设置和修改。</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2.2.6具备设备故障检测功能。可自动检测设备因为震动、风刮等原因产生的位置偏移，并进行补偿以保证数据准确性，同时输出告警信息；可诊断出当前视频图像是否正常，并输出告警信息。</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2.2.7具备非机动车和行人检测功能，可在监控界面显示目标的实时运行情况。</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2.2.8支持目标轨迹跟踪和显示，可在监控界面显示目标的实时运行情况，包括车牌、速度、车型、位置等信息，支持以车辆图标大小区分车型大小和非机动车、行人；支持检测到运动目标后，在软件界面上同步显示视频图像。</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2.2.9异常事件上报功能：当检测到机动车低于或高于设定车速、车流拥堵、缓行、</w:t>
      </w:r>
      <w:r w:rsidRPr="00EA2157">
        <w:rPr>
          <w:rFonts w:ascii="仿宋" w:eastAsia="仿宋" w:hAnsi="仿宋" w:cs="仿宋_GB2312" w:hint="eastAsia"/>
          <w:sz w:val="24"/>
          <w:lang w:val="zh-CN"/>
        </w:rPr>
        <w:lastRenderedPageBreak/>
        <w:t>跟车过近时，可通过软件输出排队长度超限日志信息。</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2.2.10车辆排队数据需求：支持统计检测区域内各个车道上的机动车排队长度，并通过软件输出排队长度。当检测到机动车排队长度超过设定的长度检测线时，可通过软件输出排队长度超限日志信息。</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2.2.11交通流统计数据：可按照车道和时段进行车流量、平均速度、车辆类型、占有率、平均车头时距、平均排队长度、饱和度、车道空间占有率、车道时间占有率等数据的统计，所有统计数据支持以报表形式输出。</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2.2.12交通流实时检测数据：可按照车道和时段实时检测交通流量、平均速度、转向比、实际排队长度等数据，满足交通信号感应控制、线协调控制、自适应控制、可变车道控制等多种控制方式检测需求。车流量检测准确率不低于99%。</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2.2.13反向排队溢出报警需求：当检测到反向车道上的机动车排队超过设定的机动车排队溢出检测线时，可通过软件输出机动车排队溢出日志信息。</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2.2.14弯曲车道检测需求：支持检测弯曲车道等异形车道区内的机动车。</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2.2.15通信协议：兼容《道路交通信号控制机与车辆检测器间的通信协议》（GA/T 920)，并提供用于传输扩展数据的通信协议；制定并提供雷达视频车检器和中心系统的数据通信协议，协议格式及内容可另行定义。</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2.2.16实时状态数据：实时输出检测断面上车辆存在状态数据，数据更新时间间隔不高于250毫秒。</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2.2.17统计周期：检测器可通过软件设置数据统计周期，统计数据设置时间范围为1～3600s，车辆存在信息实时传输。</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2.2.18可视化显示：已跟踪的目标车辆及其在各分车道、车种分类实时显示功能，具备图形化操作界面。</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2.2.19接口要求：检测器支持串口RS485和网口RJ45。</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2.2.20环境适应性：可在全气候环境下稳定工作，包括雨、雾、雪、大风、冰、灰尘等；温度：－40℃～+70℃；湿度：0～95％。</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2.2.21电气安全：具有电压过载保护，浪涌保护，设备防雷屏蔽。</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lastRenderedPageBreak/>
        <w:t>2.2.22外形尺寸：外形尺寸满足路口安装条件，外形精巧美观，安装方便简捷。</w:t>
      </w:r>
    </w:p>
    <w:p w:rsidR="00B069B4" w:rsidRPr="00EA2157"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2.2.23使用寿命：设备使用寿命满足《道路交通技术监控设备运行维护规范》（GA/T 1043）相关要求，保证设备7×24连续不间断工作。</w:t>
      </w:r>
    </w:p>
    <w:p w:rsidR="00B069B4" w:rsidRPr="00B86E45"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2.2.24安全性能：具备身份认证功能，确保合法用户登录设备；可设置不同用户操作权限，保证系统设备安全性；可实现限制非法用户接入，通过加密与接入控制保障设备的安全通信。</w:t>
      </w:r>
    </w:p>
    <w:p w:rsidR="00B069B4"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2.3雷达视频车检器安装要求</w:t>
      </w:r>
    </w:p>
    <w:p w:rsidR="00B069B4" w:rsidRDefault="00B069B4" w:rsidP="00B069B4">
      <w:pPr>
        <w:spacing w:after="160" w:line="360" w:lineRule="auto"/>
        <w:ind w:firstLineChars="175" w:firstLine="420"/>
        <w:rPr>
          <w:rFonts w:ascii="仿宋" w:eastAsia="仿宋" w:hAnsi="仿宋" w:cs="仿宋_GB2312"/>
          <w:sz w:val="24"/>
          <w:lang w:val="zh-CN"/>
        </w:rPr>
      </w:pPr>
      <w:r w:rsidRPr="00EA2157">
        <w:rPr>
          <w:rFonts w:ascii="仿宋" w:eastAsia="仿宋" w:hAnsi="仿宋" w:cs="仿宋_GB2312" w:hint="eastAsia"/>
          <w:sz w:val="24"/>
          <w:lang w:val="zh-CN"/>
        </w:rPr>
        <w:t>利用信号灯杆或监控杆等，安装设备的总重量不超过5kg，确保设备</w:t>
      </w:r>
      <w:proofErr w:type="gramStart"/>
      <w:r w:rsidRPr="00EA2157">
        <w:rPr>
          <w:rFonts w:ascii="仿宋" w:eastAsia="仿宋" w:hAnsi="仿宋" w:cs="仿宋_GB2312" w:hint="eastAsia"/>
          <w:sz w:val="24"/>
          <w:lang w:val="zh-CN"/>
        </w:rPr>
        <w:t>和杆具安全</w:t>
      </w:r>
      <w:proofErr w:type="gramEnd"/>
      <w:r w:rsidRPr="00EA2157">
        <w:rPr>
          <w:rFonts w:ascii="仿宋" w:eastAsia="仿宋" w:hAnsi="仿宋" w:cs="仿宋_GB2312" w:hint="eastAsia"/>
          <w:sz w:val="24"/>
          <w:lang w:val="zh-CN"/>
        </w:rPr>
        <w:t>可靠；不得采用伸臂形式，应采用与信号灯杆或监控杆横臂贴合抱箍的形式安装（安装方式参见下图）。</w:t>
      </w:r>
    </w:p>
    <w:p w:rsidR="00B069B4" w:rsidRPr="00B86E45" w:rsidRDefault="00B069B4" w:rsidP="00B069B4">
      <w:pPr>
        <w:spacing w:after="160" w:line="360" w:lineRule="auto"/>
        <w:ind w:firstLineChars="175" w:firstLine="368"/>
        <w:rPr>
          <w:rFonts w:ascii="仿宋" w:eastAsia="仿宋" w:hAnsi="仿宋" w:cs="仿宋_GB2312"/>
          <w:sz w:val="24"/>
          <w:lang w:val="zh-CN"/>
        </w:rPr>
      </w:pPr>
      <w:r>
        <w:rPr>
          <w:rFonts w:ascii="仿宋" w:eastAsia="仿宋" w:hAnsi="仿宋" w:cs="仿宋"/>
          <w:noProof/>
          <w:szCs w:val="21"/>
          <w:highlight w:val="yellow"/>
        </w:rPr>
        <w:drawing>
          <wp:inline distT="0" distB="0" distL="0" distR="0" wp14:anchorId="638D3138" wp14:editId="3AA62303">
            <wp:extent cx="2326640" cy="1308100"/>
            <wp:effectExtent l="0" t="0" r="16510" b="6350"/>
            <wp:docPr id="30" name="图片 30" descr="说明: 微信图片_2021080916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微信图片_202108091637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26640" cy="1308100"/>
                    </a:xfrm>
                    <a:prstGeom prst="rect">
                      <a:avLst/>
                    </a:prstGeom>
                    <a:noFill/>
                    <a:ln>
                      <a:noFill/>
                    </a:ln>
                  </pic:spPr>
                </pic:pic>
              </a:graphicData>
            </a:graphic>
          </wp:inline>
        </w:drawing>
      </w:r>
      <w:r>
        <w:rPr>
          <w:rFonts w:ascii="仿宋" w:eastAsia="仿宋" w:hAnsi="仿宋" w:cs="仿宋" w:hint="eastAsia"/>
          <w:noProof/>
          <w:szCs w:val="21"/>
        </w:rPr>
        <w:t xml:space="preserve">           </w:t>
      </w:r>
      <w:r>
        <w:rPr>
          <w:rFonts w:ascii="仿宋" w:eastAsia="仿宋" w:hAnsi="仿宋" w:cs="仿宋"/>
          <w:noProof/>
          <w:szCs w:val="21"/>
          <w:highlight w:val="yellow"/>
        </w:rPr>
        <w:drawing>
          <wp:inline distT="0" distB="0" distL="0" distR="0" wp14:anchorId="1299F2A0" wp14:editId="36FD9102">
            <wp:extent cx="2291715" cy="1290320"/>
            <wp:effectExtent l="0" t="0" r="13335" b="5080"/>
            <wp:docPr id="31" name="图片 31" descr="说明: 微信图片_2021080916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说明: 微信图片_20210809163646"/>
                    <pic:cNvPicPr>
                      <a:picLocks noChangeAspect="1" noChangeArrowheads="1"/>
                    </pic:cNvPicPr>
                  </pic:nvPicPr>
                  <pic:blipFill>
                    <a:blip r:embed="rId30">
                      <a:extLst>
                        <a:ext uri="{28A0092B-C50C-407E-A947-70E740481C1C}">
                          <a14:useLocalDpi xmlns:a14="http://schemas.microsoft.com/office/drawing/2010/main" val="0"/>
                        </a:ext>
                      </a:extLst>
                    </a:blip>
                    <a:srcRect l="16719" r="17184" b="-2428"/>
                    <a:stretch>
                      <a:fillRect/>
                    </a:stretch>
                  </pic:blipFill>
                  <pic:spPr>
                    <a:xfrm>
                      <a:off x="0" y="0"/>
                      <a:ext cx="2291715" cy="1290320"/>
                    </a:xfrm>
                    <a:prstGeom prst="rect">
                      <a:avLst/>
                    </a:prstGeom>
                    <a:noFill/>
                    <a:ln>
                      <a:noFill/>
                    </a:ln>
                  </pic:spPr>
                </pic:pic>
              </a:graphicData>
            </a:graphic>
          </wp:inline>
        </w:drawing>
      </w:r>
    </w:p>
    <w:p w:rsidR="00B069B4" w:rsidRPr="00EA2157" w:rsidRDefault="00B069B4" w:rsidP="00B069B4">
      <w:pPr>
        <w:spacing w:after="160" w:line="360" w:lineRule="auto"/>
        <w:ind w:firstLineChars="200" w:firstLine="480"/>
        <w:jc w:val="center"/>
        <w:rPr>
          <w:rFonts w:ascii="仿宋" w:eastAsia="仿宋" w:hAnsi="仿宋" w:cs="仿宋_GB2312"/>
          <w:sz w:val="24"/>
        </w:rPr>
      </w:pPr>
      <w:r w:rsidRPr="00EA2157">
        <w:rPr>
          <w:rFonts w:ascii="仿宋" w:eastAsia="仿宋" w:hAnsi="仿宋" w:cs="仿宋_GB2312" w:hint="eastAsia"/>
          <w:sz w:val="24"/>
        </w:rPr>
        <w:t>检测设备安装示意图</w:t>
      </w:r>
    </w:p>
    <w:p w:rsidR="00B069B4" w:rsidRPr="00B86E45" w:rsidRDefault="00B069B4" w:rsidP="00B069B4">
      <w:pPr>
        <w:spacing w:after="160" w:line="360" w:lineRule="auto"/>
        <w:ind w:firstLineChars="200" w:firstLine="482"/>
        <w:rPr>
          <w:rFonts w:ascii="仿宋" w:eastAsia="仿宋" w:hAnsi="仿宋" w:cs="仿宋_GB2312"/>
          <w:b/>
          <w:bCs/>
          <w:sz w:val="24"/>
        </w:rPr>
      </w:pPr>
      <w:r w:rsidRPr="00B86E45">
        <w:rPr>
          <w:rFonts w:ascii="仿宋" w:eastAsia="仿宋" w:hAnsi="仿宋" w:cs="仿宋_GB2312" w:hint="eastAsia"/>
          <w:b/>
          <w:sz w:val="24"/>
        </w:rPr>
        <w:t>（五）</w:t>
      </w:r>
      <w:r w:rsidRPr="00B86E45">
        <w:rPr>
          <w:rFonts w:ascii="仿宋" w:eastAsia="仿宋" w:hAnsi="仿宋" w:cs="仿宋_GB2312" w:hint="eastAsia"/>
          <w:b/>
          <w:bCs/>
          <w:sz w:val="24"/>
        </w:rPr>
        <w:t>灯杆部分</w:t>
      </w:r>
    </w:p>
    <w:p w:rsidR="00B069B4" w:rsidRPr="00B86E45" w:rsidRDefault="00B069B4" w:rsidP="00B069B4">
      <w:pPr>
        <w:spacing w:after="160" w:line="360" w:lineRule="auto"/>
        <w:ind w:firstLineChars="200" w:firstLine="482"/>
        <w:rPr>
          <w:rFonts w:ascii="仿宋" w:eastAsia="仿宋" w:hAnsi="仿宋" w:cs="仿宋_GB2312"/>
          <w:sz w:val="24"/>
        </w:rPr>
      </w:pPr>
      <w:r w:rsidRPr="00B86E45">
        <w:rPr>
          <w:rFonts w:ascii="仿宋" w:eastAsia="仿宋" w:hAnsi="仿宋" w:cs="仿宋_GB2312" w:hint="eastAsia"/>
          <w:b/>
          <w:sz w:val="24"/>
        </w:rPr>
        <w:t>1、灯杆制作基本要求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1.1适用标准</w:t>
      </w:r>
    </w:p>
    <w:tbl>
      <w:tblPr>
        <w:tblW w:w="910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2733"/>
        <w:gridCol w:w="6375"/>
      </w:tblGrid>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GB50017</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钢结构设计标准</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GB/T2518</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连续热镀锌和锌合金镀层钢板及钢带</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GB50205</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钢结构工程施工质量验收规范</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DL/T646</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输变电钢管结构制造技术条件</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GB50661</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钢结构焊接规范</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GB50009</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建筑结构荷载规范</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A73D8A">
              <w:rPr>
                <w:rFonts w:ascii="仿宋" w:eastAsia="仿宋" w:hAnsi="仿宋" w:cs="仿宋_GB2312" w:hint="eastAsia"/>
                <w:sz w:val="24"/>
              </w:rPr>
              <w:t>DL/T 5486</w:t>
            </w:r>
            <w:r w:rsidRPr="00B86E45">
              <w:rPr>
                <w:rFonts w:ascii="仿宋" w:eastAsia="仿宋" w:hAnsi="仿宋" w:cs="仿宋_GB2312"/>
                <w:sz w:val="24"/>
              </w:rPr>
              <w:t xml:space="preserve"> </w:t>
            </w:r>
          </w:p>
        </w:tc>
        <w:tc>
          <w:tcPr>
            <w:tcW w:w="6375" w:type="dxa"/>
          </w:tcPr>
          <w:p w:rsidR="00B069B4" w:rsidRPr="00B86E45" w:rsidRDefault="00B069B4" w:rsidP="00A256C5">
            <w:pPr>
              <w:rPr>
                <w:rFonts w:ascii="仿宋" w:eastAsia="仿宋" w:hAnsi="仿宋" w:cs="仿宋_GB2312"/>
                <w:sz w:val="24"/>
              </w:rPr>
            </w:pPr>
            <w:r w:rsidRPr="00A73D8A">
              <w:rPr>
                <w:rFonts w:ascii="仿宋" w:eastAsia="仿宋" w:hAnsi="仿宋" w:cs="仿宋_GB2312" w:hint="eastAsia"/>
                <w:sz w:val="24"/>
              </w:rPr>
              <w:t>架空输电线路杆塔结构设计技术规程</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GB 14886</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道路交通信号灯设置与安装规范</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GB 50169</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电气装置安装工程接地装置施工及验收规范</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GB 50303</w:t>
            </w:r>
          </w:p>
        </w:tc>
        <w:tc>
          <w:tcPr>
            <w:tcW w:w="6375" w:type="dxa"/>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建筑电气工程施工质量验收规范</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A73D8A">
              <w:rPr>
                <w:rFonts w:ascii="仿宋" w:eastAsia="仿宋" w:hAnsi="仿宋" w:cs="仿宋_GB2312" w:hint="eastAsia"/>
                <w:sz w:val="24"/>
              </w:rPr>
              <w:lastRenderedPageBreak/>
              <w:t>GB/T 51328</w:t>
            </w:r>
          </w:p>
        </w:tc>
        <w:tc>
          <w:tcPr>
            <w:tcW w:w="6375" w:type="dxa"/>
          </w:tcPr>
          <w:p w:rsidR="00B069B4" w:rsidRPr="00B86E45" w:rsidRDefault="00B069B4" w:rsidP="00A256C5">
            <w:pPr>
              <w:rPr>
                <w:rFonts w:ascii="仿宋" w:eastAsia="仿宋" w:hAnsi="仿宋" w:cs="仿宋_GB2312"/>
                <w:sz w:val="24"/>
              </w:rPr>
            </w:pPr>
            <w:r w:rsidRPr="00A73D8A">
              <w:rPr>
                <w:rFonts w:ascii="仿宋" w:eastAsia="仿宋" w:hAnsi="仿宋" w:cs="仿宋_GB2312" w:hint="eastAsia"/>
                <w:sz w:val="24"/>
              </w:rPr>
              <w:t>城市综合交通体系规划标准</w:t>
            </w:r>
          </w:p>
        </w:tc>
      </w:tr>
    </w:tbl>
    <w:p w:rsidR="00B069B4" w:rsidRPr="00B86E45" w:rsidRDefault="00B069B4" w:rsidP="00B069B4">
      <w:pPr>
        <w:spacing w:after="160" w:line="360" w:lineRule="auto"/>
        <w:ind w:firstLineChars="175" w:firstLine="422"/>
        <w:rPr>
          <w:rFonts w:ascii="仿宋" w:eastAsia="仿宋" w:hAnsi="仿宋" w:cs="仿宋_GB2312"/>
          <w:b/>
          <w:sz w:val="24"/>
        </w:rPr>
      </w:pPr>
      <w:r w:rsidRPr="00B86E45">
        <w:rPr>
          <w:rFonts w:ascii="仿宋" w:eastAsia="仿宋" w:hAnsi="仿宋" w:cs="仿宋_GB2312" w:hint="eastAsia"/>
          <w:b/>
          <w:sz w:val="24"/>
        </w:rPr>
        <w:t>1.2技术要求</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w:t>
      </w:r>
      <w:proofErr w:type="gramStart"/>
      <w:r w:rsidRPr="00B86E45">
        <w:rPr>
          <w:rFonts w:ascii="仿宋" w:eastAsia="仿宋" w:hAnsi="仿宋" w:cs="仿宋_GB2312" w:hint="eastAsia"/>
          <w:sz w:val="24"/>
        </w:rPr>
        <w:t>杆具尺寸</w:t>
      </w:r>
      <w:proofErr w:type="gramEnd"/>
      <w:r w:rsidRPr="00B86E45">
        <w:rPr>
          <w:rFonts w:ascii="仿宋" w:eastAsia="仿宋" w:hAnsi="仿宋" w:cs="仿宋_GB2312" w:hint="eastAsia"/>
          <w:sz w:val="24"/>
        </w:rPr>
        <w:t>及荷载要求；</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伸臂信号灯杆：高度与承重参见设计图纸，负载位置在伸臂上平均分配，加载后伸臂与立柱夹角不小于90°。</w:t>
      </w:r>
    </w:p>
    <w:p w:rsidR="00B069B4" w:rsidRPr="00B86E45" w:rsidRDefault="00B069B4" w:rsidP="00B069B4">
      <w:pPr>
        <w:spacing w:after="160" w:line="360" w:lineRule="auto"/>
        <w:ind w:firstLineChars="175" w:firstLine="420"/>
        <w:rPr>
          <w:rFonts w:ascii="仿宋" w:eastAsia="仿宋" w:hAnsi="仿宋" w:cs="仿宋_GB2312"/>
          <w:sz w:val="24"/>
        </w:rPr>
      </w:pPr>
      <w:proofErr w:type="gramStart"/>
      <w:r w:rsidRPr="00B86E45">
        <w:rPr>
          <w:rFonts w:ascii="仿宋" w:eastAsia="仿宋" w:hAnsi="仿宋" w:cs="仿宋_GB2312" w:hint="eastAsia"/>
          <w:sz w:val="24"/>
        </w:rPr>
        <w:t>杆具上</w:t>
      </w:r>
      <w:proofErr w:type="gramEnd"/>
      <w:r w:rsidRPr="00B86E45">
        <w:rPr>
          <w:rFonts w:ascii="仿宋" w:eastAsia="仿宋" w:hAnsi="仿宋" w:cs="仿宋_GB2312" w:hint="eastAsia"/>
          <w:sz w:val="24"/>
        </w:rPr>
        <w:t>应预留电子探头等与交通有关的设备安装位置。</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w:t>
      </w:r>
      <w:proofErr w:type="gramStart"/>
      <w:r w:rsidRPr="00B86E45">
        <w:rPr>
          <w:rFonts w:ascii="仿宋" w:eastAsia="仿宋" w:hAnsi="仿宋" w:cs="仿宋_GB2312" w:hint="eastAsia"/>
          <w:sz w:val="24"/>
        </w:rPr>
        <w:t>杆具的</w:t>
      </w:r>
      <w:proofErr w:type="gramEnd"/>
      <w:r w:rsidRPr="00B86E45">
        <w:rPr>
          <w:rFonts w:ascii="仿宋" w:eastAsia="仿宋" w:hAnsi="仿宋" w:cs="仿宋_GB2312" w:hint="eastAsia"/>
          <w:sz w:val="24"/>
        </w:rPr>
        <w:t>配套件及相关技术要求</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由投标人根据采购人所提供的相关技术数据要求自行</w:t>
      </w:r>
      <w:proofErr w:type="gramStart"/>
      <w:r w:rsidRPr="00B86E45">
        <w:rPr>
          <w:rFonts w:ascii="仿宋" w:eastAsia="仿宋" w:hAnsi="仿宋" w:cs="仿宋_GB2312" w:hint="eastAsia"/>
          <w:sz w:val="24"/>
        </w:rPr>
        <w:t>制定杆具的</w:t>
      </w:r>
      <w:proofErr w:type="gramEnd"/>
      <w:r w:rsidRPr="00B86E45">
        <w:rPr>
          <w:rFonts w:ascii="仿宋" w:eastAsia="仿宋" w:hAnsi="仿宋" w:cs="仿宋_GB2312" w:hint="eastAsia"/>
          <w:sz w:val="24"/>
        </w:rPr>
        <w:t>具体施工方案，若发生质量事故，由投标人承担全部赔偿责任。</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w:t>
      </w:r>
      <w:proofErr w:type="gramStart"/>
      <w:r w:rsidRPr="00B86E45">
        <w:rPr>
          <w:rFonts w:ascii="仿宋" w:eastAsia="仿宋" w:hAnsi="仿宋" w:cs="仿宋_GB2312" w:hint="eastAsia"/>
          <w:sz w:val="24"/>
        </w:rPr>
        <w:t>杆具采用</w:t>
      </w:r>
      <w:proofErr w:type="gramEnd"/>
      <w:r w:rsidRPr="00B86E45">
        <w:rPr>
          <w:rFonts w:ascii="仿宋" w:eastAsia="仿宋" w:hAnsi="仿宋" w:cs="仿宋_GB2312" w:hint="eastAsia"/>
          <w:sz w:val="24"/>
        </w:rPr>
        <w:t>优质钢板</w:t>
      </w:r>
      <w:proofErr w:type="gramStart"/>
      <w:r w:rsidRPr="00B86E45">
        <w:rPr>
          <w:rFonts w:ascii="仿宋" w:eastAsia="仿宋" w:hAnsi="仿宋" w:cs="仿宋_GB2312" w:hint="eastAsia"/>
          <w:sz w:val="24"/>
        </w:rPr>
        <w:t>经大型</w:t>
      </w:r>
      <w:proofErr w:type="gramEnd"/>
      <w:r w:rsidRPr="00B86E45">
        <w:rPr>
          <w:rFonts w:ascii="仿宋" w:eastAsia="仿宋" w:hAnsi="仿宋" w:cs="仿宋_GB2312" w:hint="eastAsia"/>
          <w:sz w:val="24"/>
        </w:rPr>
        <w:t>折弯机加工而成，任何一段杆体不允许有横向焊缝。</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a.立柱与横臂采用法兰连接。法兰连接中，两法兰之间需紧密贴实，任意方向最大缝隙小于3mm。杆身的</w:t>
      </w:r>
      <w:proofErr w:type="gramStart"/>
      <w:r w:rsidRPr="00B86E45">
        <w:rPr>
          <w:rFonts w:ascii="仿宋" w:eastAsia="仿宋" w:hAnsi="仿宋" w:cs="仿宋_GB2312" w:hint="eastAsia"/>
          <w:sz w:val="24"/>
        </w:rPr>
        <w:t>安装面</w:t>
      </w:r>
      <w:proofErr w:type="gramEnd"/>
      <w:r w:rsidRPr="00B86E45">
        <w:rPr>
          <w:rFonts w:ascii="仿宋" w:eastAsia="仿宋" w:hAnsi="仿宋" w:cs="仿宋_GB2312" w:hint="eastAsia"/>
          <w:sz w:val="24"/>
        </w:rPr>
        <w:t>与底法兰（地锚）垂直。</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b.横臂上所有灯具及附件安装后，横臂应有1～2°的上扬角。</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（2）材料应采用性能不低于Q235的优质钢材。</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（3）底法兰与立柱杆体的焊缝要求全溶透焊接，纵焊缝应采用自动焊焊接，焊缝要求均匀、无虚焊现象。底法兰焊接须进行探伤检测并出具相应部位探伤报告。</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（4）</w:t>
      </w:r>
      <w:proofErr w:type="gramStart"/>
      <w:r w:rsidRPr="00B86E45">
        <w:rPr>
          <w:rFonts w:ascii="仿宋" w:eastAsia="仿宋" w:hAnsi="仿宋" w:cs="仿宋_GB2312" w:hint="eastAsia"/>
          <w:sz w:val="24"/>
        </w:rPr>
        <w:t>杆具的</w:t>
      </w:r>
      <w:proofErr w:type="gramEnd"/>
      <w:r w:rsidRPr="00B86E45">
        <w:rPr>
          <w:rFonts w:ascii="仿宋" w:eastAsia="仿宋" w:hAnsi="仿宋" w:cs="仿宋_GB2312" w:hint="eastAsia"/>
          <w:sz w:val="24"/>
        </w:rPr>
        <w:t>各钢制部件均应作除锈防腐处理，防腐处理要采用热浸方式进行，杆体要求内外热浸镀锌，应符合GB/T2518的规定。</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（5）基本风压：按GB50009，30年一遇的规定取值。</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（6）</w:t>
      </w:r>
      <w:proofErr w:type="gramStart"/>
      <w:r w:rsidRPr="00B86E45">
        <w:rPr>
          <w:rFonts w:ascii="仿宋" w:eastAsia="仿宋" w:hAnsi="仿宋" w:cs="仿宋_GB2312" w:hint="eastAsia"/>
          <w:sz w:val="24"/>
        </w:rPr>
        <w:t>杆具不应</w:t>
      </w:r>
      <w:proofErr w:type="gramEnd"/>
      <w:r w:rsidRPr="00B86E45">
        <w:rPr>
          <w:rFonts w:ascii="仿宋" w:eastAsia="仿宋" w:hAnsi="仿宋" w:cs="仿宋_GB2312" w:hint="eastAsia"/>
          <w:sz w:val="24"/>
        </w:rPr>
        <w:t>产生永久性变形和破坏，强度和刚度满足安全使用要求。</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（7）横臂长度在12米以内不得有连接（即应为整根不分段式结构），12米以上可有一个连接点。</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（8）杆体材料性能应符合国家钢材标准的规定。</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（9）不得有影响材料性能的裂纹、分层、夹渣等缺陷，麻点或划痕的深度不得大于</w:t>
      </w:r>
      <w:r w:rsidRPr="00B86E45">
        <w:rPr>
          <w:rFonts w:ascii="仿宋" w:eastAsia="仿宋" w:hAnsi="仿宋" w:cs="仿宋_GB2312" w:hint="eastAsia"/>
          <w:sz w:val="24"/>
        </w:rPr>
        <w:lastRenderedPageBreak/>
        <w:t>0.5mm。</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（10）经剪切、折弯、成型后焊接成多边形等直径或</w:t>
      </w:r>
      <w:proofErr w:type="gramStart"/>
      <w:r w:rsidRPr="00B86E45">
        <w:rPr>
          <w:rFonts w:ascii="仿宋" w:eastAsia="仿宋" w:hAnsi="仿宋" w:cs="仿宋_GB2312" w:hint="eastAsia"/>
          <w:sz w:val="24"/>
        </w:rPr>
        <w:t>拔梢状</w:t>
      </w:r>
      <w:proofErr w:type="gramEnd"/>
      <w:r w:rsidRPr="00B86E45">
        <w:rPr>
          <w:rFonts w:ascii="仿宋" w:eastAsia="仿宋" w:hAnsi="仿宋" w:cs="仿宋_GB2312" w:hint="eastAsia"/>
          <w:sz w:val="24"/>
        </w:rPr>
        <w:t>结构，现场不进行焊接。</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（11）立柱和横臂分别制作，在施工现场组装，使用螺栓连接。</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（12）横臂与立柱连接弯头部分，采用精密铸钢制作，一次成型，确保连接强度及安装角度。</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（13）横臂折弯处，采用专用定型模具加工，确保弯折角度及无缝管</w:t>
      </w:r>
      <w:proofErr w:type="gramStart"/>
      <w:r w:rsidRPr="00B86E45">
        <w:rPr>
          <w:rFonts w:ascii="仿宋" w:eastAsia="仿宋" w:hAnsi="仿宋" w:cs="仿宋_GB2312" w:hint="eastAsia"/>
          <w:sz w:val="24"/>
        </w:rPr>
        <w:t>不</w:t>
      </w:r>
      <w:proofErr w:type="gramEnd"/>
      <w:r w:rsidRPr="00B86E45">
        <w:rPr>
          <w:rFonts w:ascii="仿宋" w:eastAsia="仿宋" w:hAnsi="仿宋" w:cs="仿宋_GB2312" w:hint="eastAsia"/>
          <w:sz w:val="24"/>
        </w:rPr>
        <w:t>扭曲变形。</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（14）</w:t>
      </w:r>
      <w:proofErr w:type="gramStart"/>
      <w:r w:rsidRPr="00B86E45">
        <w:rPr>
          <w:rFonts w:ascii="仿宋" w:eastAsia="仿宋" w:hAnsi="仿宋" w:cs="仿宋_GB2312" w:hint="eastAsia"/>
          <w:sz w:val="24"/>
        </w:rPr>
        <w:t>杆具检查孔</w:t>
      </w:r>
      <w:proofErr w:type="gramEnd"/>
      <w:r w:rsidRPr="00B86E45">
        <w:rPr>
          <w:rFonts w:ascii="仿宋" w:eastAsia="仿宋" w:hAnsi="仿宋" w:cs="仿宋_GB2312" w:hint="eastAsia"/>
          <w:sz w:val="24"/>
        </w:rPr>
        <w:t>的四个角为圆角，在检查孔的上部安装防水雨檐，在检查孔活门上安装信号灯机箱的通用锁，方便维修。</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（15）立柱法兰机械加工，位置度小于1mm，确保开孔位置准确，孔壁粗糙度小于Ra6.3。</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（16）所有角焊缝高度：10mm，所有焊接部分要清渣，打磨。</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（17）所有</w:t>
      </w:r>
      <w:proofErr w:type="gramStart"/>
      <w:r w:rsidRPr="00B86E45">
        <w:rPr>
          <w:rFonts w:ascii="仿宋" w:eastAsia="仿宋" w:hAnsi="仿宋" w:cs="仿宋_GB2312" w:hint="eastAsia"/>
          <w:sz w:val="24"/>
        </w:rPr>
        <w:t>杆具与</w:t>
      </w:r>
      <w:proofErr w:type="gramEnd"/>
      <w:r w:rsidRPr="00B86E45">
        <w:rPr>
          <w:rFonts w:ascii="仿宋" w:eastAsia="仿宋" w:hAnsi="仿宋" w:cs="仿宋_GB2312" w:hint="eastAsia"/>
          <w:sz w:val="24"/>
        </w:rPr>
        <w:t>导线（电缆）相接触部分需加装绝缘介质护套。</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（18）</w:t>
      </w:r>
      <w:proofErr w:type="gramStart"/>
      <w:r w:rsidRPr="00B86E45">
        <w:rPr>
          <w:rFonts w:ascii="仿宋" w:eastAsia="仿宋" w:hAnsi="仿宋" w:cs="仿宋_GB2312" w:hint="eastAsia"/>
          <w:sz w:val="24"/>
        </w:rPr>
        <w:t>所有杆具的</w:t>
      </w:r>
      <w:proofErr w:type="gramEnd"/>
      <w:r w:rsidRPr="00B86E45">
        <w:rPr>
          <w:rFonts w:ascii="仿宋" w:eastAsia="仿宋" w:hAnsi="仿宋" w:cs="仿宋_GB2312" w:hint="eastAsia"/>
          <w:sz w:val="24"/>
        </w:rPr>
        <w:t>手孔应采用外嵌窗口，窗口小门需用专用锁具锁牢，小门与窗口采用橡胶件密封。</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（19）</w:t>
      </w:r>
      <w:proofErr w:type="gramStart"/>
      <w:r w:rsidRPr="00B86E45">
        <w:rPr>
          <w:rFonts w:ascii="仿宋" w:eastAsia="仿宋" w:hAnsi="仿宋" w:cs="仿宋_GB2312" w:hint="eastAsia"/>
          <w:sz w:val="24"/>
        </w:rPr>
        <w:t>所有杆具需</w:t>
      </w:r>
      <w:proofErr w:type="gramEnd"/>
      <w:r w:rsidRPr="00B86E45">
        <w:rPr>
          <w:rFonts w:ascii="仿宋" w:eastAsia="仿宋" w:hAnsi="仿宋" w:cs="仿宋_GB2312" w:hint="eastAsia"/>
          <w:sz w:val="24"/>
        </w:rPr>
        <w:t>配备与之相配套的信号灯具的连接支架。</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3）管材的技术要求</w:t>
      </w:r>
    </w:p>
    <w:p w:rsidR="00B069B4" w:rsidRPr="00B86E45" w:rsidRDefault="00B069B4" w:rsidP="00B069B4">
      <w:pPr>
        <w:tabs>
          <w:tab w:val="left" w:pos="0"/>
        </w:tabs>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（1）金属管材（热镀锌管）应满足《低压流体输送用焊接钢管》（GB/T 3091）的规定需求。</w:t>
      </w:r>
    </w:p>
    <w:p w:rsidR="00B069B4" w:rsidRPr="00B86E45" w:rsidRDefault="00B069B4" w:rsidP="00B069B4">
      <w:pPr>
        <w:tabs>
          <w:tab w:val="left" w:pos="0"/>
        </w:tabs>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（2）所有杆体结构褪色时间：</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三年褪为Ⅰ级（注：与原色相差无几，肉眼基本看不出来）</w:t>
      </w:r>
    </w:p>
    <w:p w:rsidR="00B069B4" w:rsidRPr="00B86E45" w:rsidRDefault="00B069B4" w:rsidP="00B069B4">
      <w:pPr>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五年褪为Ⅱ级（注：颜色略微褪色，无粉状色）</w:t>
      </w:r>
    </w:p>
    <w:p w:rsidR="00B069B4" w:rsidRPr="00B86E45" w:rsidRDefault="00B069B4" w:rsidP="00B069B4">
      <w:pPr>
        <w:spacing w:after="160" w:line="360" w:lineRule="auto"/>
        <w:rPr>
          <w:rFonts w:ascii="仿宋" w:eastAsia="仿宋" w:hAnsi="仿宋" w:cs="仿宋_GB2312"/>
          <w:b/>
          <w:sz w:val="24"/>
        </w:rPr>
      </w:pPr>
      <w:r w:rsidRPr="00B86E45">
        <w:rPr>
          <w:rFonts w:ascii="仿宋" w:eastAsia="仿宋" w:hAnsi="仿宋" w:cs="仿宋_GB2312" w:hint="eastAsia"/>
          <w:b/>
          <w:sz w:val="24"/>
        </w:rPr>
        <w:t xml:space="preserve">   2、信号灯灯杆安装基本要求</w:t>
      </w:r>
    </w:p>
    <w:p w:rsidR="00B069B4" w:rsidRPr="00B86E45" w:rsidRDefault="00B069B4" w:rsidP="00B069B4">
      <w:pPr>
        <w:tabs>
          <w:tab w:val="left" w:pos="454"/>
        </w:tabs>
        <w:spacing w:after="160" w:line="360" w:lineRule="auto"/>
        <w:rPr>
          <w:rFonts w:ascii="仿宋" w:eastAsia="仿宋" w:hAnsi="仿宋" w:cs="仿宋_GB2312"/>
          <w:sz w:val="24"/>
        </w:rPr>
      </w:pPr>
      <w:r w:rsidRPr="00B86E45">
        <w:rPr>
          <w:rFonts w:ascii="仿宋" w:eastAsia="仿宋" w:hAnsi="仿宋" w:cs="仿宋_GB2312" w:hint="eastAsia"/>
          <w:sz w:val="24"/>
        </w:rPr>
        <w:t xml:space="preserve">   2.1技术要求</w:t>
      </w:r>
    </w:p>
    <w:p w:rsidR="00B069B4" w:rsidRPr="00B86E45" w:rsidRDefault="00B069B4" w:rsidP="00B069B4">
      <w:pPr>
        <w:tabs>
          <w:tab w:val="left" w:pos="454"/>
        </w:tabs>
        <w:spacing w:after="160" w:line="360" w:lineRule="auto"/>
        <w:rPr>
          <w:rFonts w:ascii="仿宋" w:eastAsia="仿宋" w:hAnsi="仿宋" w:cs="仿宋_GB2312"/>
          <w:sz w:val="24"/>
        </w:rPr>
      </w:pPr>
      <w:r w:rsidRPr="00B86E45">
        <w:rPr>
          <w:rFonts w:ascii="仿宋" w:eastAsia="仿宋" w:hAnsi="仿宋" w:cs="仿宋_GB2312" w:hint="eastAsia"/>
          <w:sz w:val="24"/>
        </w:rPr>
        <w:t xml:space="preserve">   2.1.1适用标准：</w:t>
      </w:r>
    </w:p>
    <w:p w:rsidR="00B069B4" w:rsidRPr="00B86E45" w:rsidRDefault="00B069B4" w:rsidP="00B069B4">
      <w:pPr>
        <w:tabs>
          <w:tab w:val="left" w:pos="425"/>
        </w:tabs>
        <w:spacing w:after="160" w:line="360" w:lineRule="auto"/>
        <w:rPr>
          <w:rFonts w:ascii="仿宋" w:eastAsia="仿宋" w:hAnsi="仿宋" w:cs="仿宋_GB2312"/>
          <w:sz w:val="24"/>
        </w:rPr>
      </w:pPr>
      <w:r w:rsidRPr="00B86E45">
        <w:rPr>
          <w:rFonts w:ascii="仿宋" w:eastAsia="仿宋" w:hAnsi="仿宋" w:cs="仿宋_GB2312" w:hint="eastAsia"/>
          <w:sz w:val="24"/>
        </w:rPr>
        <w:lastRenderedPageBreak/>
        <w:t>GB14886   道路交通信号灯设置与安装规范</w:t>
      </w:r>
    </w:p>
    <w:p w:rsidR="00B069B4" w:rsidRPr="00B86E45" w:rsidRDefault="00B069B4" w:rsidP="00B069B4">
      <w:pPr>
        <w:tabs>
          <w:tab w:val="left" w:pos="425"/>
        </w:tabs>
        <w:spacing w:after="160" w:line="360" w:lineRule="auto"/>
        <w:rPr>
          <w:rFonts w:ascii="仿宋" w:eastAsia="仿宋" w:hAnsi="仿宋" w:cs="仿宋_GB2312"/>
          <w:sz w:val="24"/>
        </w:rPr>
      </w:pPr>
      <w:r w:rsidRPr="00B86E45">
        <w:rPr>
          <w:rFonts w:ascii="仿宋" w:eastAsia="仿宋" w:hAnsi="仿宋" w:cs="仿宋_GB2312" w:hint="eastAsia"/>
          <w:sz w:val="24"/>
        </w:rPr>
        <w:t>GB14887   道路交通信号灯</w:t>
      </w:r>
    </w:p>
    <w:p w:rsidR="00B069B4" w:rsidRPr="00B86E45" w:rsidRDefault="00B069B4" w:rsidP="00B069B4">
      <w:pPr>
        <w:tabs>
          <w:tab w:val="left" w:pos="425"/>
        </w:tabs>
        <w:spacing w:after="160" w:line="360" w:lineRule="auto"/>
        <w:rPr>
          <w:rFonts w:ascii="仿宋" w:eastAsia="仿宋" w:hAnsi="仿宋" w:cs="仿宋_GB2312"/>
          <w:sz w:val="24"/>
        </w:rPr>
      </w:pPr>
      <w:r w:rsidRPr="00B86E45">
        <w:rPr>
          <w:rFonts w:ascii="仿宋" w:eastAsia="仿宋" w:hAnsi="仿宋" w:cs="仿宋_GB2312" w:hint="eastAsia"/>
          <w:sz w:val="24"/>
        </w:rPr>
        <w:t>GB50169  《电气装置安装工程接地装置施工及验收规范》</w:t>
      </w:r>
    </w:p>
    <w:p w:rsidR="00B069B4" w:rsidRPr="00B86E45" w:rsidRDefault="00B069B4" w:rsidP="00B069B4">
      <w:pPr>
        <w:tabs>
          <w:tab w:val="left" w:pos="425"/>
        </w:tabs>
        <w:spacing w:after="160" w:line="360" w:lineRule="auto"/>
        <w:rPr>
          <w:rFonts w:ascii="仿宋" w:eastAsia="仿宋" w:hAnsi="仿宋" w:cs="仿宋_GB2312"/>
          <w:sz w:val="24"/>
        </w:rPr>
      </w:pPr>
      <w:r w:rsidRPr="00B86E45">
        <w:rPr>
          <w:rFonts w:ascii="仿宋" w:eastAsia="仿宋" w:hAnsi="仿宋" w:cs="仿宋_GB2312" w:hint="eastAsia"/>
          <w:sz w:val="24"/>
        </w:rPr>
        <w:t>GB50231   机械设备安装工程施工及验收通用规范</w:t>
      </w:r>
    </w:p>
    <w:p w:rsidR="00B069B4" w:rsidRPr="00B86E45" w:rsidRDefault="00B069B4" w:rsidP="00B069B4">
      <w:pPr>
        <w:tabs>
          <w:tab w:val="left" w:pos="425"/>
        </w:tabs>
        <w:spacing w:after="160" w:line="360" w:lineRule="auto"/>
        <w:rPr>
          <w:rFonts w:ascii="仿宋" w:eastAsia="仿宋" w:hAnsi="仿宋" w:cs="仿宋_GB2312"/>
          <w:sz w:val="24"/>
        </w:rPr>
      </w:pPr>
      <w:r w:rsidRPr="00B86E45">
        <w:rPr>
          <w:rFonts w:ascii="仿宋" w:eastAsia="仿宋" w:hAnsi="仿宋" w:cs="仿宋_GB2312" w:hint="eastAsia"/>
          <w:sz w:val="24"/>
        </w:rPr>
        <w:t>GB50252   工业安装工程施工质量验收统一标准</w:t>
      </w:r>
    </w:p>
    <w:p w:rsidR="00B069B4" w:rsidRPr="00B86E45" w:rsidRDefault="00B069B4" w:rsidP="00B069B4">
      <w:pPr>
        <w:tabs>
          <w:tab w:val="left" w:pos="425"/>
        </w:tabs>
        <w:spacing w:after="160" w:line="360" w:lineRule="auto"/>
        <w:rPr>
          <w:rFonts w:ascii="仿宋" w:eastAsia="仿宋" w:hAnsi="仿宋" w:cs="仿宋_GB2312"/>
          <w:sz w:val="24"/>
        </w:rPr>
      </w:pPr>
      <w:r w:rsidRPr="00B86E45">
        <w:rPr>
          <w:rFonts w:ascii="仿宋" w:eastAsia="仿宋" w:hAnsi="仿宋" w:cs="仿宋_GB2312" w:hint="eastAsia"/>
          <w:sz w:val="24"/>
        </w:rPr>
        <w:t>GB50205   钢结构工程施工质量验收规范</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2.1.2安装要求：</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（1）灯杆的安装</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灯杆安装使用的材料均应符合有关材料规格之规定。</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所有钢铁构件于制作完成后，应按有关规定进行热浸镀锌处理，在运输或架设过程中镀锌层如有损伤，应按规范规定的方法进行维护。</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信号灯杆的底部基底法兰盘，通过地脚螺栓安装在基础上，应保证杆体垂直，杆体顶端与垂直中线倾斜偏移不得超过杆体长度的0.5%。</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（2）电缆线敷设</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电缆线应使用芯线标称面积不小于1.0mm</w:t>
      </w:r>
      <w:r w:rsidRPr="00B86E45">
        <w:rPr>
          <w:rFonts w:ascii="宋体" w:hAnsi="宋体" w:cs="宋体" w:hint="eastAsia"/>
          <w:sz w:val="24"/>
        </w:rPr>
        <w:t>²</w:t>
      </w:r>
      <w:r w:rsidRPr="00B86E45">
        <w:rPr>
          <w:rFonts w:ascii="仿宋" w:eastAsia="仿宋" w:hAnsi="仿宋" w:cs="仿宋" w:hint="eastAsia"/>
          <w:sz w:val="24"/>
        </w:rPr>
        <w:t>的铜芯、塑料绝缘、塑料护套电缆线。每根电缆线可留有</w:t>
      </w:r>
      <w:r w:rsidRPr="00B86E45">
        <w:rPr>
          <w:rFonts w:ascii="仿宋" w:eastAsia="仿宋" w:hAnsi="仿宋" w:cs="仿宋_GB2312" w:hint="eastAsia"/>
          <w:sz w:val="24"/>
        </w:rPr>
        <w:t>4根备用芯线。</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同一根电缆线两端应有相同标号的标识。</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所用芯线的绝缘层颜色宜与灯色相对应，以便于安装和维护。</w:t>
      </w:r>
      <w:proofErr w:type="gramStart"/>
      <w:r w:rsidRPr="00B86E45">
        <w:rPr>
          <w:rFonts w:ascii="仿宋" w:eastAsia="仿宋" w:hAnsi="仿宋" w:cs="仿宋_GB2312" w:hint="eastAsia"/>
          <w:sz w:val="24"/>
        </w:rPr>
        <w:t>若芯线</w:t>
      </w:r>
      <w:proofErr w:type="gramEnd"/>
      <w:r w:rsidRPr="00B86E45">
        <w:rPr>
          <w:rFonts w:ascii="仿宋" w:eastAsia="仿宋" w:hAnsi="仿宋" w:cs="仿宋_GB2312" w:hint="eastAsia"/>
          <w:sz w:val="24"/>
        </w:rPr>
        <w:t>绝缘层同色时，每股芯线的两端应有相同标号的标识。</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地下敷设的电缆线严禁有接头。每根电缆线在检查井内应留有2m4m的余量。</w:t>
      </w:r>
    </w:p>
    <w:p w:rsidR="00B069B4" w:rsidRPr="00B86E45" w:rsidRDefault="00B069B4" w:rsidP="00B069B4">
      <w:pPr>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施工中如不能按照设计图表实施，需经采购人授权的现场监理确认后实施。</w:t>
      </w:r>
    </w:p>
    <w:p w:rsidR="00B069B4" w:rsidRPr="00B86E45" w:rsidRDefault="00B069B4" w:rsidP="00B069B4">
      <w:pPr>
        <w:spacing w:after="160" w:line="360" w:lineRule="auto"/>
        <w:rPr>
          <w:rFonts w:ascii="仿宋" w:eastAsia="仿宋" w:hAnsi="仿宋" w:cs="仿宋_GB2312"/>
          <w:sz w:val="24"/>
        </w:rPr>
      </w:pPr>
    </w:p>
    <w:p w:rsidR="00B069B4" w:rsidRPr="00B86E45" w:rsidRDefault="00B069B4" w:rsidP="00B069B4">
      <w:pPr>
        <w:spacing w:after="160" w:line="360" w:lineRule="auto"/>
        <w:rPr>
          <w:rFonts w:ascii="仿宋" w:eastAsia="仿宋" w:hAnsi="仿宋" w:cs="仿宋_GB2312"/>
          <w:b/>
          <w:bCs/>
          <w:sz w:val="24"/>
        </w:rPr>
      </w:pPr>
      <w:r w:rsidRPr="00B86E45">
        <w:rPr>
          <w:rFonts w:ascii="仿宋" w:eastAsia="仿宋" w:hAnsi="仿宋" w:cs="仿宋_GB2312" w:hint="eastAsia"/>
          <w:b/>
          <w:bCs/>
          <w:sz w:val="24"/>
        </w:rPr>
        <w:t xml:space="preserve">   （六）电源报装部分</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bookmarkStart w:id="20" w:name="_Toc21000515"/>
      <w:bookmarkStart w:id="21" w:name="_Toc20816116"/>
      <w:bookmarkStart w:id="22" w:name="_Toc20642286"/>
      <w:bookmarkStart w:id="23" w:name="_Toc20988285"/>
      <w:bookmarkStart w:id="24" w:name="_Toc21001359"/>
      <w:bookmarkStart w:id="25" w:name="_Toc36287939"/>
      <w:r w:rsidRPr="00B86E45">
        <w:rPr>
          <w:rFonts w:ascii="仿宋" w:eastAsia="仿宋" w:hAnsi="仿宋" w:cs="仿宋_GB2312" w:hint="eastAsia"/>
          <w:bCs/>
          <w:sz w:val="24"/>
        </w:rPr>
        <w:lastRenderedPageBreak/>
        <w:t>1、电源工程相关内容：</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（1）</w:t>
      </w:r>
      <w:r w:rsidRPr="00B86E45">
        <w:rPr>
          <w:rFonts w:ascii="仿宋" w:eastAsia="仿宋" w:hAnsi="仿宋" w:cs="仿宋_GB2312" w:hint="eastAsia"/>
          <w:sz w:val="24"/>
        </w:rPr>
        <w:t>投标人</w:t>
      </w:r>
      <w:r w:rsidRPr="00B86E45">
        <w:rPr>
          <w:rFonts w:ascii="仿宋" w:eastAsia="仿宋" w:hAnsi="仿宋" w:cs="仿宋_GB2312" w:hint="eastAsia"/>
          <w:bCs/>
          <w:sz w:val="24"/>
        </w:rPr>
        <w:t>负责为采购人办理合法的相关用电报装手续。</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（2）</w:t>
      </w:r>
      <w:r w:rsidRPr="00B86E45">
        <w:rPr>
          <w:rFonts w:ascii="仿宋" w:eastAsia="仿宋" w:hAnsi="仿宋" w:cs="仿宋_GB2312" w:hint="eastAsia"/>
          <w:sz w:val="24"/>
        </w:rPr>
        <w:t>投标人</w:t>
      </w:r>
      <w:r w:rsidRPr="00B86E45">
        <w:rPr>
          <w:rFonts w:ascii="仿宋" w:eastAsia="仿宋" w:hAnsi="仿宋" w:cs="仿宋_GB2312" w:hint="eastAsia"/>
          <w:bCs/>
          <w:sz w:val="24"/>
        </w:rPr>
        <w:t>负责完成工程报送供电审批所需的各项工作。</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（3）</w:t>
      </w:r>
      <w:r w:rsidRPr="00B86E45">
        <w:rPr>
          <w:rFonts w:ascii="仿宋" w:eastAsia="仿宋" w:hAnsi="仿宋" w:cs="仿宋_GB2312" w:hint="eastAsia"/>
          <w:sz w:val="24"/>
        </w:rPr>
        <w:t>投标人</w:t>
      </w:r>
      <w:r w:rsidRPr="00B86E45">
        <w:rPr>
          <w:rFonts w:ascii="仿宋" w:eastAsia="仿宋" w:hAnsi="仿宋" w:cs="仿宋_GB2312" w:hint="eastAsia"/>
          <w:bCs/>
          <w:sz w:val="24"/>
        </w:rPr>
        <w:t>须保证电源的防雷、漏电保护及接地符合相应的国家或行业标准。根据采购人的技术要求，</w:t>
      </w:r>
      <w:r w:rsidRPr="00B86E45">
        <w:rPr>
          <w:rFonts w:ascii="仿宋" w:eastAsia="仿宋" w:hAnsi="仿宋" w:cs="仿宋_GB2312" w:hint="eastAsia"/>
          <w:sz w:val="24"/>
        </w:rPr>
        <w:t>投标人</w:t>
      </w:r>
      <w:r w:rsidRPr="00B86E45">
        <w:rPr>
          <w:rFonts w:ascii="仿宋" w:eastAsia="仿宋" w:hAnsi="仿宋" w:cs="仿宋_GB2312" w:hint="eastAsia"/>
          <w:bCs/>
          <w:sz w:val="24"/>
        </w:rPr>
        <w:t>应提供实施方案（图纸、技术文字说明）。</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（4）</w:t>
      </w:r>
      <w:r w:rsidRPr="00B86E45">
        <w:rPr>
          <w:rFonts w:ascii="仿宋" w:eastAsia="仿宋" w:hAnsi="仿宋" w:cs="仿宋_GB2312" w:hint="eastAsia"/>
          <w:sz w:val="24"/>
        </w:rPr>
        <w:t>投标人</w:t>
      </w:r>
      <w:r w:rsidRPr="00B86E45">
        <w:rPr>
          <w:rFonts w:ascii="仿宋" w:eastAsia="仿宋" w:hAnsi="仿宋" w:cs="仿宋_GB2312" w:hint="eastAsia"/>
          <w:bCs/>
          <w:sz w:val="24"/>
        </w:rPr>
        <w:t>负责将合格的工程、运行正常的设备及齐备的经监理确认后的竣工资料交付采购人使用。</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2、相关技术指标：接入电源必须是合格稳定、符合国家技术标准的交流电源。接入相关电气设备必须满足相关国家标准及3C认证的电气设备。</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3、工程质量要求：</w:t>
      </w:r>
      <w:bookmarkEnd w:id="20"/>
      <w:bookmarkEnd w:id="21"/>
      <w:bookmarkEnd w:id="22"/>
      <w:bookmarkEnd w:id="23"/>
      <w:bookmarkEnd w:id="24"/>
      <w:bookmarkEnd w:id="25"/>
      <w:r w:rsidRPr="00B86E45">
        <w:rPr>
          <w:rFonts w:ascii="仿宋" w:eastAsia="仿宋" w:hAnsi="仿宋" w:cs="仿宋_GB2312" w:hint="eastAsia"/>
          <w:bCs/>
          <w:sz w:val="24"/>
        </w:rPr>
        <w:t>信号灯电源箱需设置在信号灯路口50米范围内。</w:t>
      </w:r>
    </w:p>
    <w:p w:rsidR="00B069B4" w:rsidRPr="00B86E45" w:rsidRDefault="00B069B4" w:rsidP="00B069B4">
      <w:pPr>
        <w:spacing w:after="160" w:line="360" w:lineRule="auto"/>
        <w:ind w:firstLineChars="175" w:firstLine="422"/>
        <w:rPr>
          <w:rFonts w:ascii="仿宋" w:eastAsia="仿宋" w:hAnsi="仿宋" w:cs="仿宋_GB2312"/>
          <w:b/>
          <w:bCs/>
          <w:sz w:val="24"/>
        </w:rPr>
      </w:pPr>
      <w:r w:rsidRPr="00B86E45">
        <w:rPr>
          <w:rFonts w:ascii="仿宋" w:eastAsia="仿宋" w:hAnsi="仿宋" w:cs="仿宋_GB2312" w:hint="eastAsia"/>
          <w:b/>
          <w:bCs/>
          <w:sz w:val="24"/>
        </w:rPr>
        <w:t>（七）可变标志</w:t>
      </w:r>
    </w:p>
    <w:p w:rsidR="00B069B4" w:rsidRPr="00B86E45" w:rsidRDefault="00B069B4" w:rsidP="00B069B4">
      <w:pPr>
        <w:spacing w:after="160" w:line="360" w:lineRule="auto"/>
        <w:ind w:firstLineChars="175" w:firstLine="422"/>
        <w:rPr>
          <w:rFonts w:ascii="仿宋" w:eastAsia="仿宋" w:hAnsi="仿宋" w:cs="仿宋_GB2312"/>
          <w:b/>
          <w:bCs/>
          <w:sz w:val="24"/>
        </w:rPr>
      </w:pPr>
      <w:r w:rsidRPr="00B86E45">
        <w:rPr>
          <w:rFonts w:ascii="仿宋" w:eastAsia="仿宋" w:hAnsi="仿宋" w:cs="仿宋_GB2312" w:hint="eastAsia"/>
          <w:b/>
          <w:bCs/>
          <w:sz w:val="24"/>
        </w:rPr>
        <w:t>1、可变标志技术参数及要求</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（1）显示图案：LED可变标记接受控制器发送的指令，可显示白色左转箭头和白色直行箭头或其他图案；</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（2）外形尺寸: 1600mm×700mm(实际尺寸根据路口现有固定图案标识</w:t>
      </w:r>
      <w:proofErr w:type="gramStart"/>
      <w:r w:rsidRPr="00B86E45">
        <w:rPr>
          <w:rFonts w:ascii="仿宋" w:eastAsia="仿宋" w:hAnsi="仿宋" w:cs="仿宋_GB2312" w:hint="eastAsia"/>
          <w:bCs/>
          <w:sz w:val="24"/>
        </w:rPr>
        <w:t>牌调整</w:t>
      </w:r>
      <w:proofErr w:type="gramEnd"/>
      <w:r w:rsidRPr="00B86E45">
        <w:rPr>
          <w:rFonts w:ascii="仿宋" w:eastAsia="仿宋" w:hAnsi="仿宋" w:cs="仿宋_GB2312" w:hint="eastAsia"/>
          <w:bCs/>
          <w:sz w:val="24"/>
        </w:rPr>
        <w:t>),具体如下图；</w:t>
      </w:r>
    </w:p>
    <w:p w:rsidR="00B069B4" w:rsidRPr="00B86E45" w:rsidRDefault="00B069B4" w:rsidP="00B069B4">
      <w:pPr>
        <w:spacing w:after="160" w:line="360" w:lineRule="auto"/>
        <w:ind w:right="-516" w:firstLine="113"/>
        <w:jc w:val="center"/>
        <w:rPr>
          <w:rFonts w:ascii="仿宋" w:eastAsia="仿宋" w:hAnsi="仿宋" w:cs="仿宋_GB2312"/>
          <w:sz w:val="24"/>
        </w:rPr>
      </w:pPr>
      <w:r w:rsidRPr="00B86E45">
        <w:rPr>
          <w:rFonts w:ascii="仿宋" w:eastAsia="仿宋" w:hAnsi="仿宋" w:cs="仿宋_GB2312" w:hint="eastAsia"/>
          <w:noProof/>
          <w:sz w:val="24"/>
        </w:rPr>
        <w:lastRenderedPageBreak/>
        <w:drawing>
          <wp:inline distT="0" distB="0" distL="0" distR="0" wp14:anchorId="38B0CC00" wp14:editId="718EE068">
            <wp:extent cx="5153660" cy="3533140"/>
            <wp:effectExtent l="0" t="0" r="8890"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153660" cy="3533140"/>
                    </a:xfrm>
                    <a:prstGeom prst="rect">
                      <a:avLst/>
                    </a:prstGeom>
                    <a:noFill/>
                    <a:ln>
                      <a:noFill/>
                    </a:ln>
                  </pic:spPr>
                </pic:pic>
              </a:graphicData>
            </a:graphic>
          </wp:inline>
        </w:drawing>
      </w:r>
    </w:p>
    <w:p w:rsidR="00B069B4" w:rsidRPr="00B86E45" w:rsidRDefault="00B069B4" w:rsidP="00B069B4">
      <w:pPr>
        <w:spacing w:after="160" w:line="360" w:lineRule="auto"/>
        <w:ind w:right="-516" w:firstLine="113"/>
        <w:jc w:val="center"/>
        <w:rPr>
          <w:rFonts w:ascii="仿宋" w:eastAsia="仿宋" w:hAnsi="仿宋" w:cs="仿宋_GB2312"/>
          <w:sz w:val="24"/>
        </w:rPr>
      </w:pP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（3）电源说明：</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 xml:space="preserve">    LED可变标志牌驱动电压AC220V ,频率50Hz；驱动电源或核心控制部分带冗余备份功能,其中一个电源失效自动切换到另一电源；</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（4）功率因素：≥0.90，谐波失真：＜20%；</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（5）功率: ≤300W；</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（6）像素中心距：25mm；</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（7）通讯功能：具有485通讯接口，能够接受控制器的控制指令；</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（8）</w:t>
      </w:r>
      <w:proofErr w:type="gramStart"/>
      <w:r w:rsidRPr="00B86E45">
        <w:rPr>
          <w:rFonts w:ascii="仿宋" w:eastAsia="仿宋" w:hAnsi="仿宋" w:cs="仿宋_GB2312" w:hint="eastAsia"/>
          <w:bCs/>
          <w:sz w:val="24"/>
        </w:rPr>
        <w:t>整灯重量</w:t>
      </w:r>
      <w:proofErr w:type="gramEnd"/>
      <w:r w:rsidRPr="00B86E45">
        <w:rPr>
          <w:rFonts w:ascii="仿宋" w:eastAsia="仿宋" w:hAnsi="仿宋" w:cs="仿宋_GB2312" w:hint="eastAsia"/>
          <w:bCs/>
          <w:sz w:val="24"/>
        </w:rPr>
        <w:t xml:space="preserve"> ：≤150kg（含框体及抱箍）；</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（9）调光功能: 具有三个调光等级</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 xml:space="preserve">外界照度≥1000lux时，处于最高等级； </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150lux≤外界照度＜1000lux时，处于中间等级；</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 xml:space="preserve"> 外界照度＜150lux时，处于最低等级。</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lastRenderedPageBreak/>
        <w:t>（10）表面亮度要求：</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2493"/>
        <w:gridCol w:w="2476"/>
        <w:gridCol w:w="2420"/>
      </w:tblGrid>
      <w:tr w:rsidR="00B069B4" w:rsidRPr="00B86E45" w:rsidTr="00A256C5">
        <w:trPr>
          <w:trHeight w:val="347"/>
          <w:jc w:val="center"/>
        </w:trPr>
        <w:tc>
          <w:tcPr>
            <w:tcW w:w="1835" w:type="dxa"/>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标志牌图案</w:t>
            </w:r>
          </w:p>
        </w:tc>
        <w:tc>
          <w:tcPr>
            <w:tcW w:w="2493" w:type="dxa"/>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最低等级(cd/㎡)</w:t>
            </w:r>
          </w:p>
        </w:tc>
        <w:tc>
          <w:tcPr>
            <w:tcW w:w="2476" w:type="dxa"/>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中间等级(cd/㎡)</w:t>
            </w:r>
          </w:p>
        </w:tc>
        <w:tc>
          <w:tcPr>
            <w:tcW w:w="2420" w:type="dxa"/>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最高等级(cd/㎡)</w:t>
            </w:r>
          </w:p>
        </w:tc>
      </w:tr>
      <w:tr w:rsidR="00B069B4" w:rsidRPr="00B86E45" w:rsidTr="00A256C5">
        <w:trPr>
          <w:trHeight w:val="359"/>
          <w:jc w:val="center"/>
        </w:trPr>
        <w:tc>
          <w:tcPr>
            <w:tcW w:w="1835" w:type="dxa"/>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左箭</w:t>
            </w:r>
            <w:proofErr w:type="gramStart"/>
            <w:r w:rsidRPr="00B86E45">
              <w:rPr>
                <w:rFonts w:ascii="仿宋" w:eastAsia="仿宋" w:hAnsi="仿宋" w:cs="仿宋_GB2312" w:hint="eastAsia"/>
                <w:sz w:val="24"/>
              </w:rPr>
              <w:t>或直箭</w:t>
            </w:r>
            <w:proofErr w:type="gramEnd"/>
          </w:p>
        </w:tc>
        <w:tc>
          <w:tcPr>
            <w:tcW w:w="2493" w:type="dxa"/>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200400</w:t>
            </w:r>
          </w:p>
        </w:tc>
        <w:tc>
          <w:tcPr>
            <w:tcW w:w="2476" w:type="dxa"/>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15003000</w:t>
            </w:r>
          </w:p>
        </w:tc>
        <w:tc>
          <w:tcPr>
            <w:tcW w:w="2420" w:type="dxa"/>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800015000</w:t>
            </w:r>
          </w:p>
        </w:tc>
      </w:tr>
    </w:tbl>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 xml:space="preserve">（11）LED色坐标要求：   </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白色LED色坐标在E(0.28,0.25)、F(0.47,0.30)、G(0.37,0.33)、H(0.33,0.37)规定的色坐标范围内；</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（12）防护等级：≥ IP53；</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（13）耐高低温： 40℃</w:t>
      </w:r>
      <w:r w:rsidRPr="00B86E45">
        <w:rPr>
          <w:rFonts w:ascii="仿宋" w:eastAsia="仿宋" w:hAnsi="仿宋" w:cs="仿宋_GB2312" w:hint="eastAsia"/>
          <w:sz w:val="24"/>
          <w:lang w:val="zh-CN"/>
        </w:rPr>
        <w:t>～</w:t>
      </w:r>
      <w:r w:rsidRPr="00B86E45">
        <w:rPr>
          <w:rFonts w:ascii="仿宋" w:eastAsia="仿宋" w:hAnsi="仿宋" w:cs="仿宋_GB2312" w:hint="eastAsia"/>
          <w:bCs/>
          <w:sz w:val="24"/>
        </w:rPr>
        <w:t>+80℃；</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（14）相对湿度: 5%</w:t>
      </w:r>
      <w:r w:rsidRPr="00B86E45">
        <w:rPr>
          <w:rFonts w:ascii="仿宋" w:eastAsia="仿宋" w:hAnsi="仿宋" w:cs="仿宋_GB2312" w:hint="eastAsia"/>
          <w:sz w:val="24"/>
          <w:lang w:val="zh-CN"/>
        </w:rPr>
        <w:t>～</w:t>
      </w:r>
      <w:r w:rsidRPr="00B86E45">
        <w:rPr>
          <w:rFonts w:ascii="仿宋" w:eastAsia="仿宋" w:hAnsi="仿宋" w:cs="仿宋_GB2312" w:hint="eastAsia"/>
          <w:bCs/>
          <w:sz w:val="24"/>
        </w:rPr>
        <w:t>95%；</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（15）LED寿命：≥50000h；</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（16）LED参数：白色LED，可靠性要高，</w:t>
      </w:r>
      <w:proofErr w:type="gramStart"/>
      <w:r w:rsidRPr="00B86E45">
        <w:rPr>
          <w:rFonts w:ascii="仿宋" w:eastAsia="仿宋" w:hAnsi="仿宋" w:cs="仿宋_GB2312" w:hint="eastAsia"/>
          <w:bCs/>
          <w:sz w:val="24"/>
        </w:rPr>
        <w:t>光衰小</w:t>
      </w:r>
      <w:proofErr w:type="gramEnd"/>
      <w:r w:rsidRPr="00B86E45">
        <w:rPr>
          <w:rFonts w:ascii="仿宋" w:eastAsia="仿宋" w:hAnsi="仿宋" w:cs="仿宋_GB2312" w:hint="eastAsia"/>
          <w:bCs/>
          <w:sz w:val="24"/>
        </w:rPr>
        <w:t>，使用一年后，在最高等级状态时，可变标志表面亮度不低于640012000 cd/㎡；（产品验收标准）；</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（17）耐压要求：将基本波形为正弦波、频率为50Hz、幅度为1440V的交流电压，分别施加在火线与外壳之间，及零线与外壳之间，持续时间为1min，漏电流小于5mA, 期间不发生闪络及击穿现象；</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（18）绝缘试验：带电部件与灯壳之间，在施加500V直流电压，保持1min后测定,其绝缘电阻应不小于2MΩ；</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接地规范：在接地接线端子与可触及金属部件之间的接触电阻不超过0.5Ω；</w:t>
      </w:r>
    </w:p>
    <w:p w:rsidR="00B069B4" w:rsidRPr="00B86E45" w:rsidRDefault="00B069B4" w:rsidP="00B069B4">
      <w:pPr>
        <w:snapToGrid w:val="0"/>
        <w:spacing w:after="160" w:line="360" w:lineRule="auto"/>
        <w:ind w:firstLineChars="200" w:firstLine="480"/>
        <w:rPr>
          <w:rFonts w:ascii="仿宋" w:eastAsia="仿宋" w:hAnsi="仿宋" w:cs="仿宋_GB2312"/>
          <w:bCs/>
          <w:sz w:val="24"/>
        </w:rPr>
      </w:pPr>
      <w:r w:rsidRPr="00B86E45">
        <w:rPr>
          <w:rFonts w:ascii="仿宋" w:eastAsia="仿宋" w:hAnsi="仿宋" w:cs="仿宋_GB2312" w:hint="eastAsia"/>
          <w:bCs/>
          <w:sz w:val="24"/>
        </w:rPr>
        <w:t>（19）安装方式：LED可变标志直接嵌入安装在原有固定图案标识牌内,框</w:t>
      </w:r>
      <w:proofErr w:type="gramStart"/>
      <w:r w:rsidRPr="00B86E45">
        <w:rPr>
          <w:rFonts w:ascii="仿宋" w:eastAsia="仿宋" w:hAnsi="仿宋" w:cs="仿宋_GB2312" w:hint="eastAsia"/>
          <w:bCs/>
          <w:sz w:val="24"/>
        </w:rPr>
        <w:t>体固定</w:t>
      </w:r>
      <w:proofErr w:type="gramEnd"/>
      <w:r w:rsidRPr="00B86E45">
        <w:rPr>
          <w:rFonts w:ascii="仿宋" w:eastAsia="仿宋" w:hAnsi="仿宋" w:cs="仿宋_GB2312" w:hint="eastAsia"/>
          <w:bCs/>
          <w:sz w:val="24"/>
        </w:rPr>
        <w:t>在杆子上, 能很方便地维修或拆卸标志牌；</w:t>
      </w:r>
    </w:p>
    <w:p w:rsidR="00B069B4" w:rsidRPr="00B86E45" w:rsidRDefault="00B069B4" w:rsidP="00B069B4">
      <w:pPr>
        <w:snapToGrid w:val="0"/>
        <w:spacing w:after="160" w:line="360" w:lineRule="auto"/>
        <w:ind w:firstLineChars="200" w:firstLine="480"/>
        <w:rPr>
          <w:rFonts w:ascii="仿宋" w:eastAsia="仿宋" w:hAnsi="仿宋" w:cs="仿宋_GB2312"/>
          <w:b/>
          <w:bCs/>
          <w:sz w:val="24"/>
        </w:rPr>
      </w:pPr>
      <w:r w:rsidRPr="00B86E45">
        <w:rPr>
          <w:rFonts w:ascii="仿宋" w:eastAsia="仿宋" w:hAnsi="仿宋" w:cs="仿宋_GB2312" w:hint="eastAsia"/>
          <w:bCs/>
          <w:sz w:val="24"/>
        </w:rPr>
        <w:t>（20）标识要求：铭牌应有产品名称、产品型号、工作电压、功率、生产日期及批次、制造商名称等信息。</w:t>
      </w:r>
    </w:p>
    <w:p w:rsidR="00B069B4" w:rsidRPr="00B86E45" w:rsidRDefault="00B069B4" w:rsidP="00B069B4">
      <w:pPr>
        <w:spacing w:after="160" w:line="360" w:lineRule="auto"/>
        <w:ind w:firstLineChars="175" w:firstLine="422"/>
        <w:rPr>
          <w:rFonts w:ascii="仿宋" w:eastAsia="仿宋" w:hAnsi="仿宋" w:cs="仿宋_GB2312"/>
          <w:b/>
          <w:bCs/>
          <w:sz w:val="24"/>
        </w:rPr>
      </w:pPr>
      <w:r w:rsidRPr="00B86E45">
        <w:rPr>
          <w:rFonts w:ascii="仿宋" w:eastAsia="仿宋" w:hAnsi="仿宋" w:cs="仿宋_GB2312" w:hint="eastAsia"/>
          <w:b/>
          <w:bCs/>
          <w:sz w:val="24"/>
        </w:rPr>
        <w:t>2、可变标志控制器技术参数及要求</w:t>
      </w:r>
    </w:p>
    <w:p w:rsidR="00B069B4" w:rsidRPr="00B86E45" w:rsidRDefault="00B069B4" w:rsidP="00B069B4">
      <w:pPr>
        <w:snapToGrid w:val="0"/>
        <w:spacing w:after="160" w:line="360" w:lineRule="auto"/>
        <w:rPr>
          <w:rFonts w:ascii="仿宋" w:eastAsia="仿宋" w:hAnsi="仿宋" w:cs="仿宋_GB2312"/>
          <w:sz w:val="24"/>
        </w:rPr>
      </w:pPr>
      <w:r w:rsidRPr="00B86E45">
        <w:rPr>
          <w:rFonts w:ascii="仿宋" w:eastAsia="仿宋" w:hAnsi="仿宋" w:cs="仿宋_GB2312" w:hint="eastAsia"/>
          <w:sz w:val="24"/>
        </w:rPr>
        <w:t xml:space="preserve">    </w:t>
      </w:r>
      <w:r w:rsidRPr="00B86E45">
        <w:rPr>
          <w:rFonts w:ascii="仿宋" w:eastAsia="仿宋" w:hAnsi="仿宋" w:cs="仿宋_GB2312" w:hint="eastAsia"/>
          <w:bCs/>
          <w:sz w:val="24"/>
        </w:rPr>
        <w:t>可变标志控制器是专为控制LED可变标志设计的智能控制系统，具有自动定时控制、多机联机（主从式）协调控制等多种工作方式，可灵活控制可变标志的过渡时间和切换</w:t>
      </w:r>
      <w:r w:rsidRPr="00B86E45">
        <w:rPr>
          <w:rFonts w:ascii="仿宋" w:eastAsia="仿宋" w:hAnsi="仿宋" w:cs="仿宋_GB2312" w:hint="eastAsia"/>
          <w:bCs/>
          <w:sz w:val="24"/>
        </w:rPr>
        <w:lastRenderedPageBreak/>
        <w:t>方案，需与信号灯控制器协调联动。</w:t>
      </w:r>
    </w:p>
    <w:p w:rsidR="00B069B4" w:rsidRPr="00B86E45" w:rsidRDefault="00B069B4" w:rsidP="00B069B4">
      <w:pPr>
        <w:snapToGrid w:val="0"/>
        <w:spacing w:after="160" w:line="360" w:lineRule="auto"/>
        <w:ind w:firstLineChars="200" w:firstLine="480"/>
        <w:jc w:val="center"/>
        <w:rPr>
          <w:rFonts w:ascii="仿宋" w:eastAsia="仿宋" w:hAnsi="仿宋" w:cs="仿宋_GB2312"/>
          <w:sz w:val="24"/>
        </w:rPr>
      </w:pPr>
      <w:r w:rsidRPr="00B86E45">
        <w:rPr>
          <w:rFonts w:ascii="仿宋" w:eastAsia="仿宋" w:hAnsi="仿宋" w:cs="仿宋_GB2312" w:hint="eastAsia"/>
          <w:noProof/>
          <w:sz w:val="24"/>
        </w:rPr>
        <w:drawing>
          <wp:inline distT="0" distB="0" distL="0" distR="0" wp14:anchorId="1143EFC5" wp14:editId="765200F3">
            <wp:extent cx="3265805" cy="3188335"/>
            <wp:effectExtent l="0" t="0" r="10795" b="1206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a:extLst>
                        <a:ext uri="{28A0092B-C50C-407E-A947-70E740481C1C}">
                          <a14:useLocalDpi xmlns:a14="http://schemas.microsoft.com/office/drawing/2010/main" val="0"/>
                        </a:ext>
                      </a:extLst>
                    </a:blip>
                    <a:srcRect l="33333" t="2647" r="7095" b="14999"/>
                    <a:stretch>
                      <a:fillRect/>
                    </a:stretch>
                  </pic:blipFill>
                  <pic:spPr>
                    <a:xfrm>
                      <a:off x="0" y="0"/>
                      <a:ext cx="3265805" cy="3188335"/>
                    </a:xfrm>
                    <a:prstGeom prst="rect">
                      <a:avLst/>
                    </a:prstGeom>
                    <a:noFill/>
                    <a:ln>
                      <a:noFill/>
                    </a:ln>
                  </pic:spPr>
                </pic:pic>
              </a:graphicData>
            </a:graphic>
          </wp:inline>
        </w:drawing>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 xml:space="preserve">（1）外形尺寸：高度≤750mm；宽度≤520mm ；厚度≤275mm；                                </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（2）电源：交流220±20% ，50HZ±2HZ，空载功耗≤6W, 系统安装漏电保护器；</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 xml:space="preserve">（3）驱动输出：最大控制4路LED可变标志； </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（4）控制参数设置：可在控制器操作面板或PC机进行设置、查询；</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（5）控制模式：自动多时段定时控制，可根据预设的时段表，发送控制命令，告知可变标志显示的状态；</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（6）校时方式：GPS远程校时、手动校时；</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（7）通信接口：采用RS485方式，与可变标志进行通讯；</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（8）减光功能：控制器可根据环境照度，对可变标志牌和车道</w:t>
      </w:r>
      <w:proofErr w:type="gramStart"/>
      <w:r w:rsidRPr="00B86E45">
        <w:rPr>
          <w:rFonts w:ascii="仿宋" w:eastAsia="仿宋" w:hAnsi="仿宋" w:cs="仿宋_GB2312" w:hint="eastAsia"/>
          <w:bCs/>
          <w:sz w:val="24"/>
        </w:rPr>
        <w:t>灯统一</w:t>
      </w:r>
      <w:proofErr w:type="gramEnd"/>
      <w:r w:rsidRPr="00B86E45">
        <w:rPr>
          <w:rFonts w:ascii="仿宋" w:eastAsia="仿宋" w:hAnsi="仿宋" w:cs="仿宋_GB2312" w:hint="eastAsia"/>
          <w:bCs/>
          <w:sz w:val="24"/>
        </w:rPr>
        <w:t>发送信号，实现三级调光功能；</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（9）控制器配有总电源开关、漏电保护器、单片开关等。控制系统具有完备的防浪涌和抗雷击措施；</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（10）控制系统核心电路需带冗余设计，电源和相关通讯接口均做隔离保护，提高抗干扰及稳定性；</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lastRenderedPageBreak/>
        <w:t>（11）控制器具有完善的冲突监测功能，可对可变标志的工作状态自动监控和记录，发生故障自动告警；</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（12）耐压要求：将基本波形为正弦波、频率为50Hz、幅度为1440V的交流电压，分别施加在火线与外壳之间，及零线与外壳之间，持续时间为1min，漏电流小于5mA, 期间不发生闪络及击穿现象；</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（13）绝缘试验：带电部件与灯壳之间，在施加500V直流电压，保持1min后测定,其绝缘电阻应不小于10MΩ；</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接地电阻：</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 xml:space="preserve">    在接地接线端子与可触及金属部件之间的接触电阻不超过0.5Ω；</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（14）重量：≤40kg ；</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（15）工作温度：40℃</w:t>
      </w:r>
      <w:r w:rsidRPr="00B86E45">
        <w:rPr>
          <w:rFonts w:ascii="仿宋" w:eastAsia="仿宋" w:hAnsi="仿宋" w:cs="仿宋_GB2312" w:hint="eastAsia"/>
          <w:sz w:val="24"/>
          <w:lang w:val="zh-CN"/>
        </w:rPr>
        <w:t>～</w:t>
      </w:r>
      <w:r w:rsidRPr="00B86E45">
        <w:rPr>
          <w:rFonts w:ascii="仿宋" w:eastAsia="仿宋" w:hAnsi="仿宋" w:cs="仿宋_GB2312" w:hint="eastAsia"/>
          <w:bCs/>
          <w:sz w:val="24"/>
        </w:rPr>
        <w:t>+70℃；</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（16）相对湿度：5%</w:t>
      </w:r>
      <w:r w:rsidRPr="00B86E45">
        <w:rPr>
          <w:rFonts w:ascii="仿宋" w:eastAsia="仿宋" w:hAnsi="仿宋" w:cs="仿宋_GB2312" w:hint="eastAsia"/>
          <w:sz w:val="24"/>
          <w:lang w:val="zh-CN"/>
        </w:rPr>
        <w:t>～</w:t>
      </w:r>
      <w:r w:rsidRPr="00B86E45">
        <w:rPr>
          <w:rFonts w:ascii="仿宋" w:eastAsia="仿宋" w:hAnsi="仿宋" w:cs="仿宋_GB2312" w:hint="eastAsia"/>
          <w:bCs/>
          <w:sz w:val="24"/>
        </w:rPr>
        <w:t>95%；</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（17）安装方式: 安装在立杆上,安装</w:t>
      </w:r>
      <w:proofErr w:type="gramStart"/>
      <w:r w:rsidRPr="00B86E45">
        <w:rPr>
          <w:rFonts w:ascii="仿宋" w:eastAsia="仿宋" w:hAnsi="仿宋" w:cs="仿宋_GB2312" w:hint="eastAsia"/>
          <w:bCs/>
          <w:sz w:val="24"/>
        </w:rPr>
        <w:t>抱箍要适应</w:t>
      </w:r>
      <w:proofErr w:type="gramEnd"/>
      <w:r w:rsidRPr="00B86E45">
        <w:rPr>
          <w:rFonts w:ascii="仿宋" w:eastAsia="仿宋" w:hAnsi="仿宋" w:cs="仿宋_GB2312" w:hint="eastAsia"/>
          <w:bCs/>
          <w:sz w:val="24"/>
        </w:rPr>
        <w:t>现场立杆尺寸；</w:t>
      </w:r>
    </w:p>
    <w:p w:rsidR="00B069B4" w:rsidRPr="00B86E45" w:rsidRDefault="00B069B4" w:rsidP="00B069B4">
      <w:pPr>
        <w:snapToGrid w:val="0"/>
        <w:spacing w:after="160" w:line="360" w:lineRule="auto"/>
        <w:rPr>
          <w:rFonts w:ascii="仿宋" w:eastAsia="仿宋" w:hAnsi="仿宋" w:cs="仿宋_GB2312"/>
          <w:bCs/>
          <w:sz w:val="24"/>
        </w:rPr>
      </w:pPr>
      <w:r w:rsidRPr="00B86E45">
        <w:rPr>
          <w:rFonts w:ascii="仿宋" w:eastAsia="仿宋" w:hAnsi="仿宋" w:cs="仿宋_GB2312" w:hint="eastAsia"/>
          <w:bCs/>
          <w:sz w:val="24"/>
        </w:rPr>
        <w:t>（18）标识要求:铭牌有产品名称、产品型号、工作电压、功率、生产日期及批次、制造商名称。</w:t>
      </w:r>
    </w:p>
    <w:p w:rsidR="00B069B4" w:rsidRPr="00B86E45" w:rsidRDefault="00B069B4" w:rsidP="00B069B4">
      <w:pPr>
        <w:spacing w:after="160" w:line="360" w:lineRule="auto"/>
        <w:rPr>
          <w:rFonts w:ascii="仿宋" w:eastAsia="仿宋" w:hAnsi="仿宋"/>
          <w:b/>
          <w:sz w:val="24"/>
        </w:rPr>
      </w:pPr>
      <w:r w:rsidRPr="00B86E45">
        <w:rPr>
          <w:rFonts w:ascii="仿宋" w:eastAsia="仿宋" w:hAnsi="仿宋" w:cs="仿宋_GB2312" w:hint="eastAsia"/>
          <w:b/>
          <w:sz w:val="24"/>
        </w:rPr>
        <w:t>（八）</w:t>
      </w:r>
      <w:r w:rsidRPr="00B86E45">
        <w:rPr>
          <w:rFonts w:ascii="仿宋" w:eastAsia="仿宋" w:hAnsi="仿宋" w:hint="eastAsia"/>
          <w:b/>
          <w:sz w:val="24"/>
        </w:rPr>
        <w:t>交通信号控制内置设备</w:t>
      </w:r>
      <w:r w:rsidRPr="00B86E45">
        <w:rPr>
          <w:rFonts w:ascii="仿宋" w:eastAsia="仿宋" w:hAnsi="仿宋"/>
          <w:b/>
          <w:sz w:val="24"/>
        </w:rPr>
        <w:t>技术要求</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1、交通信号控制内置设备运行可靠、抗干扰、防尘。</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2、修改程序简单、方便维修人员使用。</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3、16个时段，16套方案，有节假日和星期工作模式。</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4、红灯、红黄灯过渡时间设定范围：0～99秒。</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5、绿灯闪烁时间设定范围：0～99秒。</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6、黄灯过渡时间设定范围：0～99秒。</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7、提前</w:t>
      </w:r>
      <w:proofErr w:type="gramStart"/>
      <w:r w:rsidRPr="00B86E45">
        <w:rPr>
          <w:rFonts w:ascii="仿宋" w:eastAsia="仿宋" w:hAnsi="仿宋" w:hint="eastAsia"/>
          <w:sz w:val="24"/>
        </w:rPr>
        <w:t>量时间</w:t>
      </w:r>
      <w:proofErr w:type="gramEnd"/>
      <w:r w:rsidRPr="00B86E45">
        <w:rPr>
          <w:rFonts w:ascii="仿宋" w:eastAsia="仿宋" w:hAnsi="仿宋" w:hint="eastAsia"/>
          <w:sz w:val="24"/>
        </w:rPr>
        <w:t>设定范围：0～99秒。</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8、绿闪、</w:t>
      </w:r>
      <w:proofErr w:type="gramStart"/>
      <w:r w:rsidRPr="00B86E45">
        <w:rPr>
          <w:rFonts w:ascii="仿宋" w:eastAsia="仿宋" w:hAnsi="仿宋" w:hint="eastAsia"/>
          <w:sz w:val="24"/>
        </w:rPr>
        <w:t>黄闪频率</w:t>
      </w:r>
      <w:proofErr w:type="gramEnd"/>
      <w:r w:rsidRPr="00B86E45">
        <w:rPr>
          <w:rFonts w:ascii="仿宋" w:eastAsia="仿宋" w:hAnsi="仿宋" w:hint="eastAsia"/>
          <w:sz w:val="24"/>
        </w:rPr>
        <w:t>可设定范围：1～5次/秒。</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lastRenderedPageBreak/>
        <w:t>9、阶段绿灯时间长度：0～255秒。</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10、具有实时通讯显示功能。</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11、带有遥控器接口，并可设置独立的遥控阶段。</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12、强制功能：在遇紧急情况时，可分别强制不同相位绿灯的功能。</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13、手动操作：可实现四面红、</w:t>
      </w:r>
      <w:proofErr w:type="gramStart"/>
      <w:r w:rsidRPr="00B86E45">
        <w:rPr>
          <w:rFonts w:ascii="仿宋" w:eastAsia="仿宋" w:hAnsi="仿宋" w:hint="eastAsia"/>
          <w:sz w:val="24"/>
        </w:rPr>
        <w:t>黄闪状态</w:t>
      </w:r>
      <w:proofErr w:type="gramEnd"/>
      <w:r w:rsidRPr="00B86E45">
        <w:rPr>
          <w:rFonts w:ascii="仿宋" w:eastAsia="仿宋" w:hAnsi="仿宋" w:hint="eastAsia"/>
          <w:sz w:val="24"/>
        </w:rPr>
        <w:t>、单步状态、阶段状态，便于执行紧急任务。</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14、具有软件和硬件</w:t>
      </w:r>
      <w:proofErr w:type="gramStart"/>
      <w:r w:rsidRPr="00B86E45">
        <w:rPr>
          <w:rFonts w:ascii="仿宋" w:eastAsia="仿宋" w:hAnsi="仿宋" w:hint="eastAsia"/>
          <w:sz w:val="24"/>
        </w:rPr>
        <w:t>绿冲突</w:t>
      </w:r>
      <w:proofErr w:type="gramEnd"/>
      <w:r w:rsidRPr="00B86E45">
        <w:rPr>
          <w:rFonts w:ascii="仿宋" w:eastAsia="仿宋" w:hAnsi="仿宋" w:hint="eastAsia"/>
          <w:sz w:val="24"/>
        </w:rPr>
        <w:t>保护功能。</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15、输入电压范围：220V±44V，频率50HZ。所接入信号灯正常运转。</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16、环境适应温度范围：30℃～75℃。</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17、单交通信号控制内置设备手动单元需要加装2米外接连线和手动控制板，便于方便民警手动。</w:t>
      </w:r>
    </w:p>
    <w:p w:rsidR="00B069B4" w:rsidRPr="00B86E45" w:rsidRDefault="00B069B4" w:rsidP="00B069B4">
      <w:pPr>
        <w:tabs>
          <w:tab w:val="left" w:pos="447"/>
        </w:tabs>
        <w:spacing w:after="160" w:line="360" w:lineRule="auto"/>
        <w:ind w:firstLineChars="200" w:firstLine="480"/>
        <w:rPr>
          <w:rFonts w:ascii="仿宋" w:eastAsia="仿宋" w:hAnsi="仿宋"/>
          <w:sz w:val="24"/>
        </w:rPr>
      </w:pPr>
      <w:r w:rsidRPr="00B86E45">
        <w:rPr>
          <w:rFonts w:ascii="仿宋" w:eastAsia="仿宋" w:hAnsi="仿宋" w:hint="eastAsia"/>
          <w:sz w:val="24"/>
        </w:rPr>
        <w:t>18、具有联网功能，并且开放协议。</w:t>
      </w:r>
    </w:p>
    <w:p w:rsidR="00B069B4" w:rsidRPr="00B86E45" w:rsidRDefault="00B069B4" w:rsidP="00B069B4">
      <w:pPr>
        <w:spacing w:after="160" w:line="360" w:lineRule="auto"/>
        <w:ind w:firstLineChars="175" w:firstLine="422"/>
        <w:rPr>
          <w:rFonts w:ascii="仿宋" w:eastAsia="仿宋" w:hAnsi="仿宋" w:cs="仿宋_GB2312"/>
          <w:b/>
          <w:sz w:val="24"/>
        </w:rPr>
      </w:pPr>
      <w:r w:rsidRPr="00B86E45">
        <w:rPr>
          <w:rFonts w:ascii="仿宋" w:eastAsia="仿宋" w:hAnsi="仿宋" w:cs="仿宋_GB2312" w:hint="eastAsia"/>
          <w:b/>
          <w:bCs/>
          <w:sz w:val="24"/>
        </w:rPr>
        <w:t>三、</w:t>
      </w:r>
      <w:r w:rsidRPr="00B86E45">
        <w:rPr>
          <w:rFonts w:ascii="仿宋" w:eastAsia="仿宋" w:hAnsi="仿宋" w:cs="仿宋_GB2312" w:hint="eastAsia"/>
          <w:b/>
          <w:sz w:val="24"/>
        </w:rPr>
        <w:t>施工准备及安全施工要求：</w:t>
      </w:r>
    </w:p>
    <w:p w:rsidR="00B069B4" w:rsidRPr="00B86E45" w:rsidRDefault="00B069B4" w:rsidP="00B069B4">
      <w:pPr>
        <w:widowControl/>
        <w:snapToGrid w:val="0"/>
        <w:spacing w:after="160" w:line="360" w:lineRule="auto"/>
        <w:ind w:firstLine="420"/>
        <w:rPr>
          <w:rFonts w:ascii="仿宋" w:eastAsia="仿宋" w:hAnsi="仿宋" w:cs="仿宋_GB2312"/>
          <w:b/>
          <w:sz w:val="24"/>
        </w:rPr>
      </w:pPr>
      <w:r w:rsidRPr="00B86E45">
        <w:rPr>
          <w:rFonts w:ascii="仿宋" w:eastAsia="仿宋" w:hAnsi="仿宋" w:cs="仿宋_GB2312" w:hint="eastAsia"/>
          <w:sz w:val="24"/>
        </w:rPr>
        <w:t>在项目建设和维护期间，项目施工安全由投标人负责，投标人应制定详细的安全施工组织方案，并具体组织实施。所有施工作业应严格按照国家相关法律、法规和DB11/854《占道作业交通安全设施设置技术要求》、DB11/383《建设工程施工现场安全资料管理规程》、DB11/T 382《</w:t>
      </w:r>
      <w:r w:rsidRPr="001B5CA9">
        <w:rPr>
          <w:rFonts w:ascii="仿宋" w:eastAsia="仿宋" w:hAnsi="仿宋" w:cs="仿宋_GB2312" w:hint="eastAsia"/>
          <w:sz w:val="24"/>
        </w:rPr>
        <w:t>建设工程</w:t>
      </w:r>
      <w:r>
        <w:rPr>
          <w:rFonts w:ascii="仿宋" w:eastAsia="仿宋" w:hAnsi="仿宋" w:cs="仿宋_GB2312" w:hint="eastAsia"/>
          <w:sz w:val="24"/>
        </w:rPr>
        <w:t>监理</w:t>
      </w:r>
      <w:r w:rsidRPr="001B5CA9">
        <w:rPr>
          <w:rFonts w:ascii="仿宋" w:eastAsia="仿宋" w:hAnsi="仿宋" w:cs="仿宋_GB2312" w:hint="eastAsia"/>
          <w:sz w:val="24"/>
        </w:rPr>
        <w:t>规程</w:t>
      </w:r>
      <w:r w:rsidRPr="00B86E45">
        <w:rPr>
          <w:rFonts w:ascii="仿宋" w:eastAsia="仿宋" w:hAnsi="仿宋" w:cs="仿宋_GB2312" w:hint="eastAsia"/>
          <w:sz w:val="24"/>
        </w:rPr>
        <w:t>》、JGJ276《建筑施工起重吊装安全技术规范》、GB/T 6067《起重机械安全规程》等相关规范执行。现场造成事故、伤害、纠纷和因此发生的一切费用，全部由投标人承担。</w:t>
      </w:r>
    </w:p>
    <w:p w:rsidR="00B069B4" w:rsidRPr="00B86E45" w:rsidRDefault="00B069B4" w:rsidP="00B069B4">
      <w:pPr>
        <w:widowControl/>
        <w:snapToGrid w:val="0"/>
        <w:spacing w:after="160" w:line="360" w:lineRule="auto"/>
        <w:ind w:firstLine="420"/>
        <w:rPr>
          <w:rFonts w:ascii="仿宋" w:eastAsia="仿宋" w:hAnsi="仿宋" w:cs="仿宋_GB2312"/>
          <w:b/>
          <w:sz w:val="24"/>
        </w:rPr>
      </w:pPr>
      <w:r w:rsidRPr="00B86E45">
        <w:rPr>
          <w:rFonts w:ascii="仿宋" w:eastAsia="仿宋" w:hAnsi="仿宋" w:cs="仿宋_GB2312" w:hint="eastAsia"/>
          <w:b/>
          <w:sz w:val="24"/>
        </w:rPr>
        <w:t>1.辅助工程</w:t>
      </w:r>
    </w:p>
    <w:p w:rsidR="00B069B4" w:rsidRPr="00B86E45" w:rsidRDefault="00B069B4" w:rsidP="00B069B4">
      <w:pPr>
        <w:widowControl/>
        <w:snapToGrid w:val="0"/>
        <w:spacing w:after="160" w:line="360" w:lineRule="auto"/>
        <w:ind w:firstLine="420"/>
        <w:rPr>
          <w:rFonts w:ascii="仿宋" w:eastAsia="仿宋" w:hAnsi="仿宋" w:cs="仿宋_GB2312"/>
          <w:b/>
          <w:bCs/>
          <w:sz w:val="24"/>
        </w:rPr>
      </w:pPr>
      <w:r w:rsidRPr="00B86E45">
        <w:rPr>
          <w:rFonts w:ascii="仿宋" w:eastAsia="仿宋" w:hAnsi="仿宋" w:cs="仿宋_GB2312" w:hint="eastAsia"/>
          <w:b/>
          <w:bCs/>
          <w:sz w:val="24"/>
        </w:rPr>
        <w:t>1.1 施工现场安全措施</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投标人应负责按照北京市安全文明施工管理的有关规定，按照要求在施工用地周边设置连续、封闭的波形钢板围挡及其他必备的安全防护设施，完成围挡（高2m）建造、出入通道的路面铺设、或根据现场监理工程师的要求进行设置。</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lastRenderedPageBreak/>
        <w:t>投标人应自行负责与交通管理部门直接取得联系，按交通管理部门的要求，在工程进行的全部时间内，在工程沿线必要处设交通疏导员及醒目的安全防护和交通疏导装置。</w:t>
      </w:r>
    </w:p>
    <w:p w:rsidR="00B069B4" w:rsidRPr="00B86E45" w:rsidRDefault="00B069B4" w:rsidP="00B069B4">
      <w:pPr>
        <w:widowControl/>
        <w:snapToGrid w:val="0"/>
        <w:spacing w:after="160" w:line="360" w:lineRule="auto"/>
        <w:ind w:firstLine="420"/>
        <w:rPr>
          <w:rFonts w:ascii="仿宋" w:eastAsia="仿宋" w:hAnsi="仿宋" w:cs="仿宋_GB2312"/>
          <w:b/>
          <w:sz w:val="24"/>
        </w:rPr>
      </w:pPr>
      <w:r w:rsidRPr="00B86E45">
        <w:rPr>
          <w:rFonts w:ascii="仿宋" w:eastAsia="仿宋" w:hAnsi="仿宋" w:cs="仿宋_GB2312" w:hint="eastAsia"/>
          <w:b/>
          <w:sz w:val="24"/>
        </w:rPr>
        <w:t>1.2 现场公用及临时设施</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投标人应负责按国家有关规范要求及本地管理部门的规定安装、维护和事后拆除所有本工程范围内用于工程施工的临时供水、供电、通信、排污等设施。采购人将对此提供必要的协助，但</w:t>
      </w:r>
      <w:proofErr w:type="gramStart"/>
      <w:r w:rsidRPr="00B86E45">
        <w:rPr>
          <w:rFonts w:ascii="仿宋" w:eastAsia="仿宋" w:hAnsi="仿宋" w:cs="仿宋_GB2312" w:hint="eastAsia"/>
          <w:sz w:val="24"/>
        </w:rPr>
        <w:t>不</w:t>
      </w:r>
      <w:proofErr w:type="gramEnd"/>
      <w:r w:rsidRPr="00B86E45">
        <w:rPr>
          <w:rFonts w:ascii="仿宋" w:eastAsia="仿宋" w:hAnsi="仿宋" w:cs="仿宋_GB2312" w:hint="eastAsia"/>
          <w:sz w:val="24"/>
        </w:rPr>
        <w:t>为此承担任何费用。</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由于投标人施工操作而导致设施的任何损坏，即使这类操作完全符合相应规程和技术规范，也必须修复并由相关单位及监理工程师确认。由此发生的费用由投标人承担。</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投标人在施工中应避免危及邻近的建筑物、设施和地下管线，并且不应影响邻近建筑物、设施和地下管线的正常使用。任何由投标人导致的对建筑物、设施和地下管线的损坏，其引起的索赔应由投标人承担。</w:t>
      </w:r>
    </w:p>
    <w:p w:rsidR="00B069B4" w:rsidRPr="00B86E45" w:rsidRDefault="00B069B4" w:rsidP="00B069B4">
      <w:pPr>
        <w:widowControl/>
        <w:snapToGrid w:val="0"/>
        <w:spacing w:after="160" w:line="360" w:lineRule="auto"/>
        <w:ind w:firstLineChars="175" w:firstLine="422"/>
        <w:rPr>
          <w:rFonts w:ascii="仿宋" w:eastAsia="仿宋" w:hAnsi="仿宋" w:cs="仿宋_GB2312"/>
          <w:b/>
          <w:sz w:val="24"/>
        </w:rPr>
      </w:pPr>
      <w:r w:rsidRPr="00B86E45">
        <w:rPr>
          <w:rFonts w:ascii="仿宋" w:eastAsia="仿宋" w:hAnsi="仿宋" w:cs="仿宋_GB2312" w:hint="eastAsia"/>
          <w:b/>
          <w:sz w:val="24"/>
        </w:rPr>
        <w:t>1.3 现场管理</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1）噪音、废气及粉尘控制</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（1）投标人应为操作工人提供听力防护装置和正确使用的说明书。</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（2）投标人在工作中应控制在现场分界处的声音压力等级符合标准《声环境质量标准》（GB3096）。</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（3）投标人在工作中应控制在现场的粉尘、废气符合环保部门的要求，应采用符合环保要求的材料和有效的降尘措施。</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2）防火及安全施工</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投标人应严格遵守国家和北京市地方政府部门颁布的所有法律和法规，以符合国家有关安全生产法的方式实施工程，并对由于违反这些法律和法规而导致的火灾、安全事故、人员和财产赔偿承担全部法律责任和经济责任。</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投标人必须按国家、地方的有关规定在施工现场配备专职的安全监督人员。安全监督人员上岗前必须经过有关部门的培训并持有有效、年审合格的证件。安全监督人员应禁止任何不满足安全条例规定的人员进入施工现场。</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lastRenderedPageBreak/>
        <w:t>（3）文件、报表和图纸</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投标人在合同执行期间，应按北京市《市政基础设施工程资料管理规程》(DB11/T 808)及北京市《建设工程监理规程》（</w:t>
      </w:r>
      <w:r w:rsidRPr="001B5CA9">
        <w:rPr>
          <w:rFonts w:ascii="仿宋" w:eastAsia="仿宋" w:hAnsi="仿宋" w:cs="仿宋_GB2312"/>
          <w:sz w:val="24"/>
        </w:rPr>
        <w:t>DBJ 01-41</w:t>
      </w:r>
      <w:r w:rsidRPr="00B86E45">
        <w:rPr>
          <w:rFonts w:ascii="仿宋" w:eastAsia="仿宋" w:hAnsi="仿宋" w:cs="仿宋_GB2312" w:hint="eastAsia"/>
          <w:sz w:val="24"/>
        </w:rPr>
        <w:t>）的规定，及采购人和管理部门的要求，向监理工程师和其它有关部门提供图纸、文件和报表，其规格和数量应符合上述两文件和其它有关规定的要求。</w:t>
      </w:r>
    </w:p>
    <w:p w:rsidR="00B069B4" w:rsidRPr="00B86E45" w:rsidRDefault="00B069B4" w:rsidP="00B069B4">
      <w:pPr>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2.安全施工基本要求：</w:t>
      </w:r>
    </w:p>
    <w:p w:rsidR="00B069B4" w:rsidRPr="00B86E45" w:rsidRDefault="00B069B4" w:rsidP="00B069B4">
      <w:pPr>
        <w:snapToGrid w:val="0"/>
        <w:spacing w:after="160" w:line="360" w:lineRule="auto"/>
        <w:ind w:firstLineChars="200" w:firstLine="482"/>
        <w:rPr>
          <w:rFonts w:ascii="仿宋" w:eastAsia="仿宋" w:hAnsi="仿宋" w:cs="仿宋_GB2312"/>
          <w:b/>
          <w:sz w:val="24"/>
        </w:rPr>
      </w:pPr>
      <w:r w:rsidRPr="00B86E45">
        <w:rPr>
          <w:rFonts w:ascii="仿宋" w:eastAsia="仿宋" w:hAnsi="仿宋" w:cs="仿宋_GB2312" w:hint="eastAsia"/>
          <w:b/>
          <w:sz w:val="24"/>
        </w:rPr>
        <w:t>2.1北京市城市道路交通设施施工特殊要求</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所有占道作业施工严格按照DB11/854《占道作业交通安全设施设置技术要求》执行。</w:t>
      </w:r>
    </w:p>
    <w:p w:rsidR="00B069B4" w:rsidRPr="00B86E45" w:rsidRDefault="00B069B4" w:rsidP="00B069B4">
      <w:pPr>
        <w:widowControl/>
        <w:numPr>
          <w:ilvl w:val="0"/>
          <w:numId w:val="45"/>
        </w:numPr>
        <w:adjustRightInd w:val="0"/>
        <w:snapToGrid w:val="0"/>
        <w:spacing w:after="160" w:line="360" w:lineRule="auto"/>
        <w:ind w:firstLine="480"/>
        <w:jc w:val="left"/>
        <w:textAlignment w:val="baseline"/>
        <w:rPr>
          <w:rFonts w:ascii="仿宋" w:eastAsia="仿宋" w:hAnsi="仿宋" w:cs="仿宋_GB2312"/>
          <w:sz w:val="24"/>
        </w:rPr>
      </w:pPr>
      <w:r w:rsidRPr="00B86E45">
        <w:rPr>
          <w:rFonts w:ascii="仿宋" w:eastAsia="仿宋" w:hAnsi="仿宋" w:cs="仿宋_GB2312" w:hint="eastAsia"/>
          <w:sz w:val="24"/>
        </w:rPr>
        <w:t>北京作为首都城市，道路交通设施直接影响到市容市貌，不允许施工有任何差错发生，要求投标人的人员组成必须具备较高素质，且必须具有大型城市交通设施施工经验，专业性强，分工职责明确。拟派项目经理或技术负责人具有市政公用工程专业</w:t>
      </w:r>
      <w:r>
        <w:rPr>
          <w:rFonts w:ascii="仿宋" w:eastAsia="仿宋" w:hAnsi="仿宋" w:cs="仿宋_GB2312" w:hint="eastAsia"/>
          <w:sz w:val="24"/>
        </w:rPr>
        <w:t>或机电工程专业</w:t>
      </w:r>
      <w:r w:rsidRPr="00B86E45">
        <w:rPr>
          <w:rFonts w:ascii="仿宋" w:eastAsia="仿宋" w:hAnsi="仿宋" w:cs="仿宋_GB2312" w:hint="eastAsia"/>
          <w:sz w:val="24"/>
        </w:rPr>
        <w:t>注册建造师证书、具有相关专业高级职称证书。团队人员中具有高空作业证、电工证、</w:t>
      </w:r>
      <w:r w:rsidRPr="008C7FD1">
        <w:rPr>
          <w:rFonts w:ascii="仿宋" w:eastAsia="仿宋" w:hAnsi="仿宋" w:cs="仿宋_GB2312" w:hint="eastAsia"/>
          <w:sz w:val="24"/>
        </w:rPr>
        <w:t>地下有限空间监护作业证</w:t>
      </w:r>
      <w:r>
        <w:rPr>
          <w:rFonts w:ascii="仿宋" w:eastAsia="仿宋" w:hAnsi="仿宋" w:cs="仿宋_GB2312" w:hint="eastAsia"/>
          <w:sz w:val="24"/>
        </w:rPr>
        <w:t>、焊工证</w:t>
      </w:r>
      <w:r w:rsidRPr="00B86E45">
        <w:rPr>
          <w:rFonts w:ascii="仿宋" w:eastAsia="仿宋" w:hAnsi="仿宋" w:cs="仿宋_GB2312" w:hint="eastAsia"/>
          <w:sz w:val="24"/>
        </w:rPr>
        <w:t>。</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2）维护抢修突发情况多，要求投标人具备较强施工能力，能同时在多个施工点段进行施工；</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3）北京道路交通设施施工大部分在夜间进行，部分施工采取局部围挡</w:t>
      </w:r>
      <w:proofErr w:type="gramStart"/>
      <w:r w:rsidRPr="00B86E45">
        <w:rPr>
          <w:rFonts w:ascii="仿宋" w:eastAsia="仿宋" w:hAnsi="仿宋" w:cs="仿宋_GB2312" w:hint="eastAsia"/>
          <w:sz w:val="24"/>
        </w:rPr>
        <w:t>不</w:t>
      </w:r>
      <w:proofErr w:type="gramEnd"/>
      <w:r w:rsidRPr="00B86E45">
        <w:rPr>
          <w:rFonts w:ascii="仿宋" w:eastAsia="仿宋" w:hAnsi="仿宋" w:cs="仿宋_GB2312" w:hint="eastAsia"/>
          <w:sz w:val="24"/>
        </w:rPr>
        <w:t>断路施工，要求投标人采取合理的安全措施，因投标人安全防护措施不得当引发的人员伤亡和财产损失与采购人无关，投标人无条件承担全部赔付责任；</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4）北京城市道路交通组织复杂，要求投标人具备城市道路交通设施综合调研和设计能力，能主动发现问题，并在施工后严格按时保质保量提供竣工图等相关技术资料；</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5）本项目可能涉及复杂交通组织，要求投标人具备一定的城市道路交通工程设计和理解能力，并在施工后提供竣工图；</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6）北京城市道路勤务密集，安保要求较高，要求投标人的组织施工人员具有良好的个人和政治素质，听从命令，服从指挥。</w:t>
      </w:r>
    </w:p>
    <w:p w:rsidR="00B069B4" w:rsidRPr="00B86E45" w:rsidRDefault="00B069B4" w:rsidP="00B069B4">
      <w:pPr>
        <w:widowControl/>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lastRenderedPageBreak/>
        <w:t>7）投标人应具有较强的工程协调能力，施工涉及与设计、园林、市政、城管等部门的协调工作，需投标人主动、独立完成，确保在规定期限内完成施工任务。由于协调不力引发的工程延误，投标人应承担全部责任。</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8）投标人因施工需求迁移和调整其他设施的，须征得产权单位许可，并按相关规定恢复。</w:t>
      </w:r>
    </w:p>
    <w:p w:rsidR="00B069B4" w:rsidRPr="00B86E45" w:rsidRDefault="00B069B4" w:rsidP="00B069B4">
      <w:pPr>
        <w:snapToGrid w:val="0"/>
        <w:spacing w:after="160" w:line="360" w:lineRule="auto"/>
        <w:ind w:firstLineChars="200" w:firstLine="480"/>
        <w:rPr>
          <w:rFonts w:ascii="仿宋" w:eastAsia="仿宋" w:hAnsi="仿宋" w:cs="仿宋_GB2312"/>
          <w:sz w:val="24"/>
        </w:rPr>
      </w:pPr>
      <w:r w:rsidRPr="00B86E45">
        <w:rPr>
          <w:rFonts w:ascii="仿宋" w:eastAsia="仿宋" w:hAnsi="仿宋" w:cs="仿宋_GB2312" w:hint="eastAsia"/>
          <w:sz w:val="24"/>
        </w:rPr>
        <w:t>如未遵从上述要求，由此导致的一切事故均由投标人承担。</w:t>
      </w:r>
    </w:p>
    <w:p w:rsidR="00B069B4" w:rsidRPr="00B86E45" w:rsidRDefault="00B069B4" w:rsidP="00B069B4">
      <w:pPr>
        <w:widowControl/>
        <w:snapToGrid w:val="0"/>
        <w:spacing w:after="160" w:line="360" w:lineRule="auto"/>
        <w:ind w:firstLine="480"/>
        <w:rPr>
          <w:rFonts w:ascii="仿宋" w:eastAsia="仿宋" w:hAnsi="仿宋" w:cs="仿宋_GB2312"/>
          <w:b/>
          <w:sz w:val="24"/>
        </w:rPr>
      </w:pPr>
      <w:r w:rsidRPr="00B86E45">
        <w:rPr>
          <w:rFonts w:ascii="仿宋" w:eastAsia="仿宋" w:hAnsi="仿宋" w:cs="仿宋_GB2312" w:hint="eastAsia"/>
          <w:b/>
          <w:sz w:val="24"/>
        </w:rPr>
        <w:t>2.2施工准备</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1）工作范围</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（1）投标人应按照招标需求，提供所有必需的人力、设备和材料，完成本项目范围中结构制作与安装，修复缺陷，并免费维护本</w:t>
      </w:r>
      <w:proofErr w:type="gramStart"/>
      <w:r w:rsidRPr="00B86E45">
        <w:rPr>
          <w:rFonts w:ascii="仿宋" w:eastAsia="仿宋" w:hAnsi="仿宋" w:cs="仿宋_GB2312" w:hint="eastAsia"/>
          <w:sz w:val="24"/>
        </w:rPr>
        <w:t>项目至质保期</w:t>
      </w:r>
      <w:proofErr w:type="gramEnd"/>
      <w:r w:rsidRPr="00B86E45">
        <w:rPr>
          <w:rFonts w:ascii="仿宋" w:eastAsia="仿宋" w:hAnsi="仿宋" w:cs="仿宋_GB2312" w:hint="eastAsia"/>
          <w:sz w:val="24"/>
        </w:rPr>
        <w:t>结束。</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（2）在钢结构安装前，投标人应提供制作的构件和辅材产品合格证，验收合格并经监理工程师确认后方可进行安装工作。</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（3）适用标准：</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6375"/>
      </w:tblGrid>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GB50169</w:t>
            </w:r>
          </w:p>
        </w:tc>
        <w:tc>
          <w:tcPr>
            <w:tcW w:w="6375" w:type="dxa"/>
            <w:vAlign w:val="center"/>
          </w:tcPr>
          <w:p w:rsidR="00B069B4" w:rsidRPr="00B86E45" w:rsidRDefault="00B069B4" w:rsidP="00A256C5">
            <w:pPr>
              <w:widowControl/>
              <w:snapToGrid w:val="0"/>
              <w:rPr>
                <w:rFonts w:ascii="仿宋" w:eastAsia="仿宋" w:hAnsi="仿宋" w:cs="仿宋_GB2312"/>
                <w:sz w:val="24"/>
              </w:rPr>
            </w:pPr>
            <w:r w:rsidRPr="00B86E45">
              <w:rPr>
                <w:rFonts w:ascii="仿宋" w:eastAsia="仿宋" w:hAnsi="仿宋" w:cs="仿宋_GB2312" w:hint="eastAsia"/>
                <w:sz w:val="24"/>
              </w:rPr>
              <w:t>电气装置安装工程接地装置施工及验收规范</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GB50231</w:t>
            </w:r>
          </w:p>
        </w:tc>
        <w:tc>
          <w:tcPr>
            <w:tcW w:w="6375" w:type="dxa"/>
            <w:vAlign w:val="center"/>
          </w:tcPr>
          <w:p w:rsidR="00B069B4" w:rsidRPr="00B86E45" w:rsidRDefault="00B069B4" w:rsidP="00A256C5">
            <w:pPr>
              <w:widowControl/>
              <w:snapToGrid w:val="0"/>
              <w:rPr>
                <w:rFonts w:ascii="仿宋" w:eastAsia="仿宋" w:hAnsi="仿宋" w:cs="仿宋_GB2312"/>
                <w:sz w:val="24"/>
              </w:rPr>
            </w:pPr>
            <w:r w:rsidRPr="00B86E45">
              <w:rPr>
                <w:rFonts w:ascii="仿宋" w:eastAsia="仿宋" w:hAnsi="仿宋" w:cs="仿宋_GB2312" w:hint="eastAsia"/>
                <w:sz w:val="24"/>
              </w:rPr>
              <w:t>机械设备安装工程施工及验收通用规范</w:t>
            </w:r>
          </w:p>
        </w:tc>
      </w:tr>
      <w:tr w:rsidR="00B069B4" w:rsidRPr="00B86E45" w:rsidTr="00A256C5">
        <w:tc>
          <w:tcPr>
            <w:tcW w:w="2733"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GB/T50252</w:t>
            </w:r>
          </w:p>
        </w:tc>
        <w:tc>
          <w:tcPr>
            <w:tcW w:w="6375" w:type="dxa"/>
            <w:vAlign w:val="center"/>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工业安装工程施工质量验收统一标准</w:t>
            </w:r>
          </w:p>
        </w:tc>
      </w:tr>
      <w:tr w:rsidR="00B069B4" w:rsidRPr="00B86E45" w:rsidTr="00A256C5">
        <w:tc>
          <w:tcPr>
            <w:tcW w:w="2733"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JTG F80</w:t>
            </w:r>
          </w:p>
        </w:tc>
        <w:tc>
          <w:tcPr>
            <w:tcW w:w="6375" w:type="dxa"/>
            <w:vAlign w:val="center"/>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公路工程质量检验评定标准</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EE7E21">
              <w:rPr>
                <w:rFonts w:ascii="仿宋" w:eastAsia="仿宋" w:hAnsi="仿宋" w:cs="仿宋_GB2312"/>
                <w:sz w:val="24"/>
              </w:rPr>
              <w:t>DBJ01-46</w:t>
            </w:r>
          </w:p>
        </w:tc>
        <w:tc>
          <w:tcPr>
            <w:tcW w:w="6375" w:type="dxa"/>
            <w:vAlign w:val="center"/>
          </w:tcPr>
          <w:p w:rsidR="00B069B4" w:rsidRPr="00B86E45" w:rsidRDefault="00B069B4" w:rsidP="00A256C5">
            <w:pPr>
              <w:widowControl/>
              <w:snapToGrid w:val="0"/>
              <w:rPr>
                <w:rFonts w:ascii="仿宋" w:eastAsia="仿宋" w:hAnsi="仿宋" w:cs="仿宋_GB2312"/>
                <w:sz w:val="24"/>
              </w:rPr>
            </w:pPr>
            <w:r w:rsidRPr="00B86E45">
              <w:rPr>
                <w:rFonts w:ascii="仿宋" w:eastAsia="仿宋" w:hAnsi="仿宋" w:cs="仿宋_GB2312" w:hint="eastAsia"/>
                <w:sz w:val="24"/>
              </w:rPr>
              <w:t>北京市城市桥梁工程施工技术规程</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DB11/1072</w:t>
            </w:r>
          </w:p>
        </w:tc>
        <w:tc>
          <w:tcPr>
            <w:tcW w:w="6375" w:type="dxa"/>
            <w:vAlign w:val="center"/>
          </w:tcPr>
          <w:p w:rsidR="00B069B4" w:rsidRPr="00B86E45" w:rsidRDefault="00B069B4" w:rsidP="00A256C5">
            <w:pPr>
              <w:widowControl/>
              <w:snapToGrid w:val="0"/>
              <w:rPr>
                <w:rFonts w:ascii="仿宋" w:eastAsia="仿宋" w:hAnsi="仿宋" w:cs="仿宋_GB2312"/>
                <w:sz w:val="24"/>
              </w:rPr>
            </w:pPr>
            <w:r w:rsidRPr="00B86E45">
              <w:rPr>
                <w:rFonts w:ascii="仿宋" w:eastAsia="仿宋" w:hAnsi="仿宋" w:cs="仿宋_GB2312" w:hint="eastAsia"/>
                <w:sz w:val="24"/>
              </w:rPr>
              <w:t>城市桥梁工程施工质量检验标准</w:t>
            </w:r>
          </w:p>
        </w:tc>
      </w:tr>
      <w:tr w:rsidR="00B069B4" w:rsidRPr="00B86E45" w:rsidTr="00A256C5">
        <w:tc>
          <w:tcPr>
            <w:tcW w:w="2733"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GB50661</w:t>
            </w:r>
          </w:p>
        </w:tc>
        <w:tc>
          <w:tcPr>
            <w:tcW w:w="6375" w:type="dxa"/>
            <w:vAlign w:val="center"/>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钢结构焊接规范</w:t>
            </w:r>
          </w:p>
        </w:tc>
      </w:tr>
      <w:tr w:rsidR="00B069B4" w:rsidRPr="00B86E45" w:rsidTr="00A256C5">
        <w:tc>
          <w:tcPr>
            <w:tcW w:w="2733"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GB50205</w:t>
            </w:r>
          </w:p>
        </w:tc>
        <w:tc>
          <w:tcPr>
            <w:tcW w:w="6375" w:type="dxa"/>
            <w:vAlign w:val="center"/>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钢结构工程施工质量验收规范</w:t>
            </w:r>
          </w:p>
        </w:tc>
      </w:tr>
      <w:tr w:rsidR="00B069B4" w:rsidRPr="00B86E45" w:rsidTr="00A256C5">
        <w:tc>
          <w:tcPr>
            <w:tcW w:w="2733" w:type="dxa"/>
            <w:vAlign w:val="center"/>
          </w:tcPr>
          <w:p w:rsidR="00B069B4" w:rsidRPr="00B86E45" w:rsidRDefault="00B069B4" w:rsidP="00A256C5">
            <w:pPr>
              <w:widowControl/>
              <w:snapToGrid w:val="0"/>
              <w:jc w:val="center"/>
              <w:rPr>
                <w:rFonts w:ascii="仿宋" w:eastAsia="仿宋" w:hAnsi="仿宋" w:cs="仿宋_GB2312"/>
                <w:sz w:val="24"/>
              </w:rPr>
            </w:pPr>
            <w:r w:rsidRPr="00B86E45">
              <w:rPr>
                <w:rFonts w:ascii="仿宋" w:eastAsia="仿宋" w:hAnsi="仿宋" w:cs="仿宋_GB2312" w:hint="eastAsia"/>
                <w:sz w:val="24"/>
              </w:rPr>
              <w:t>DB11/T 808</w:t>
            </w:r>
          </w:p>
        </w:tc>
        <w:tc>
          <w:tcPr>
            <w:tcW w:w="6375" w:type="dxa"/>
            <w:vAlign w:val="center"/>
          </w:tcPr>
          <w:p w:rsidR="00B069B4" w:rsidRPr="00B86E45" w:rsidRDefault="00B069B4" w:rsidP="00A256C5">
            <w:pPr>
              <w:widowControl/>
              <w:snapToGrid w:val="0"/>
              <w:rPr>
                <w:rFonts w:ascii="仿宋" w:eastAsia="仿宋" w:hAnsi="仿宋" w:cs="仿宋_GB2312"/>
                <w:sz w:val="24"/>
              </w:rPr>
            </w:pPr>
            <w:r w:rsidRPr="00B86E45">
              <w:rPr>
                <w:rFonts w:ascii="仿宋" w:eastAsia="仿宋" w:hAnsi="仿宋" w:cs="仿宋_GB2312" w:hint="eastAsia"/>
                <w:sz w:val="24"/>
              </w:rPr>
              <w:t>市政基础设施工程资料管理规程</w:t>
            </w:r>
          </w:p>
        </w:tc>
      </w:tr>
      <w:tr w:rsidR="00B069B4" w:rsidRPr="00B86E45" w:rsidTr="00A256C5">
        <w:tc>
          <w:tcPr>
            <w:tcW w:w="2733"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DBJ0190</w:t>
            </w:r>
          </w:p>
        </w:tc>
        <w:tc>
          <w:tcPr>
            <w:tcW w:w="6375" w:type="dxa"/>
            <w:vAlign w:val="center"/>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市政基础设施工程质量检验与验收统一标准</w:t>
            </w:r>
          </w:p>
        </w:tc>
      </w:tr>
      <w:tr w:rsidR="00B069B4" w:rsidRPr="00B86E45" w:rsidTr="00A256C5">
        <w:tc>
          <w:tcPr>
            <w:tcW w:w="2733"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JT/T495</w:t>
            </w:r>
          </w:p>
        </w:tc>
        <w:tc>
          <w:tcPr>
            <w:tcW w:w="6375" w:type="dxa"/>
            <w:vAlign w:val="center"/>
          </w:tcPr>
          <w:p w:rsidR="00B069B4" w:rsidRPr="00B86E45" w:rsidRDefault="00B069B4" w:rsidP="00A256C5">
            <w:pPr>
              <w:rPr>
                <w:rFonts w:ascii="仿宋" w:eastAsia="仿宋" w:hAnsi="仿宋" w:cs="仿宋_GB2312"/>
                <w:sz w:val="24"/>
              </w:rPr>
            </w:pPr>
            <w:r w:rsidRPr="00B86E45">
              <w:rPr>
                <w:rFonts w:ascii="仿宋" w:eastAsia="仿宋" w:hAnsi="仿宋" w:cs="仿宋_GB2312" w:hint="eastAsia"/>
                <w:sz w:val="24"/>
              </w:rPr>
              <w:t>公路交通安全设施质量检验抽样方法</w:t>
            </w:r>
          </w:p>
        </w:tc>
      </w:tr>
      <w:tr w:rsidR="00B069B4" w:rsidRPr="00B86E45" w:rsidTr="00A256C5">
        <w:tc>
          <w:tcPr>
            <w:tcW w:w="2733"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DB11/383</w:t>
            </w:r>
          </w:p>
        </w:tc>
        <w:tc>
          <w:tcPr>
            <w:tcW w:w="6375" w:type="dxa"/>
            <w:vAlign w:val="center"/>
          </w:tcPr>
          <w:p w:rsidR="00B069B4" w:rsidRPr="00B86E45" w:rsidRDefault="00B069B4" w:rsidP="00A256C5">
            <w:pPr>
              <w:rPr>
                <w:rFonts w:ascii="仿宋" w:eastAsia="仿宋" w:hAnsi="仿宋" w:cs="仿宋_GB2312"/>
                <w:sz w:val="24"/>
              </w:rPr>
            </w:pPr>
            <w:r w:rsidRPr="00EE7E21">
              <w:rPr>
                <w:rFonts w:ascii="仿宋" w:eastAsia="仿宋" w:hAnsi="仿宋" w:cs="仿宋_GB2312" w:hint="eastAsia"/>
                <w:sz w:val="24"/>
              </w:rPr>
              <w:t>建筑工程施工现场安全资料管理规程</w:t>
            </w:r>
          </w:p>
        </w:tc>
      </w:tr>
      <w:tr w:rsidR="00B069B4" w:rsidRPr="00B86E45" w:rsidTr="00A256C5">
        <w:tc>
          <w:tcPr>
            <w:tcW w:w="2733" w:type="dxa"/>
            <w:vAlign w:val="center"/>
          </w:tcPr>
          <w:p w:rsidR="00B069B4" w:rsidRPr="00B86E45" w:rsidRDefault="00B069B4" w:rsidP="00A256C5">
            <w:pPr>
              <w:jc w:val="center"/>
              <w:rPr>
                <w:rFonts w:ascii="仿宋" w:eastAsia="仿宋" w:hAnsi="仿宋" w:cs="仿宋_GB2312"/>
                <w:sz w:val="24"/>
              </w:rPr>
            </w:pPr>
            <w:r w:rsidRPr="00B86E45">
              <w:rPr>
                <w:rFonts w:ascii="仿宋" w:eastAsia="仿宋" w:hAnsi="仿宋" w:cs="仿宋_GB2312" w:hint="eastAsia"/>
                <w:sz w:val="24"/>
              </w:rPr>
              <w:t>DB11/T 382</w:t>
            </w:r>
          </w:p>
        </w:tc>
        <w:tc>
          <w:tcPr>
            <w:tcW w:w="6375" w:type="dxa"/>
            <w:vAlign w:val="center"/>
          </w:tcPr>
          <w:p w:rsidR="00B069B4" w:rsidRPr="00B86E45" w:rsidRDefault="00B069B4" w:rsidP="00A256C5">
            <w:pPr>
              <w:rPr>
                <w:rFonts w:ascii="仿宋" w:eastAsia="仿宋" w:hAnsi="仿宋" w:cs="仿宋_GB2312"/>
                <w:sz w:val="24"/>
              </w:rPr>
            </w:pPr>
            <w:r>
              <w:rPr>
                <w:rFonts w:ascii="仿宋" w:eastAsia="仿宋" w:hAnsi="仿宋" w:cs="仿宋_GB2312" w:hint="eastAsia"/>
                <w:sz w:val="24"/>
              </w:rPr>
              <w:t>建设工程监理规程</w:t>
            </w:r>
          </w:p>
        </w:tc>
      </w:tr>
    </w:tbl>
    <w:p w:rsidR="00B069B4" w:rsidRPr="00B86E45" w:rsidRDefault="00B069B4" w:rsidP="00B069B4">
      <w:pPr>
        <w:widowControl/>
        <w:snapToGrid w:val="0"/>
        <w:spacing w:after="160" w:line="360" w:lineRule="auto"/>
        <w:ind w:firstLine="480"/>
        <w:rPr>
          <w:rFonts w:ascii="仿宋" w:eastAsia="仿宋" w:hAnsi="仿宋" w:cs="仿宋_GB2312"/>
          <w:sz w:val="24"/>
        </w:rPr>
      </w:pP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2）开工准备</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（1）文件准备</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lastRenderedPageBreak/>
        <w:t>a.根据维护项目特点制定出完整的工程施工方案，包括人员组织机构、制作安装工艺措施、质量保证措施、交通组织方案、安全文明施工及交通安全保证书等文件。</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b.到工程涉及的各主管部门办理施工审批手续，主要包括：公安、交通、市政、路政、园林绿化等。</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c.到工程涉及的单位办理《工程配合协议书》，主要包括电信、供电、燃气、供排水等。</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（2）施工设备和材料准备</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根据工程材料清单和计划方案做好主要施工材料的准备和保管工作，施工材料至少应保证一个完整的分项施工项目的使用。</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在施工中，需要上路行驶的作业机械设备应保障安全，遵守相关管理规定。</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（3）安全施工设备</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为保障施工安全，应在施工现场设置安全设施及设备。设备主要包括以下几项：</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a.照明设备；</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b.施工区交通指示设备（夜间要求发光、反光）；</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c.工作面安全围挡设施（具有发光、反光设施）；</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d.工作人员安全工作服。</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3）钢结构构件的制作</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（1）钢结构构件的制作严格按照设计图纸和国家有关标准规范进行。</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（2）使用的材料均应符合国标及相关材料标准、有关材料规格之规定。</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4）现场安装</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（1）现场勘探</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进入施工现场前应初步勘察现场水源、供电等基本状况，如不能满足施工需要，应提前做好应急方案。</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（2）构件安装</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lastRenderedPageBreak/>
        <w:t>a.构件的安装应该按设计要求及严格按照监理工程师批准的施工规范和施工工序进行。</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b.悬臂式结构的悬臂横梁可在支柱安装就位前先行安妥，也可在支柱安装就位后再行吊装。</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5）现场管理</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（1）施工现场安全措施</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a.投标人应负责按照北京市安全文明施工管理的有关规定，按照要求在施工用地周边设置必备的安全防护设施，或满足现场监理工程师要求。投标人可在安全设施以内的范围内进行作业。所有施工防护设施在工程完工之后的拆除、复原均应按监理工程师的指示进行。在施工准备和施工期间，投标人必须无条件按交管、城管、规划等管理部门对临时围挡的布置要求进行布置和调整，并随时进行维护和清洁。</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b.投标人应自行负责与交通管理部门直接取得联系，按交通管理部门的要求，在工程进行的全部时间内，在工程沿线必要处设交通疏导员及醒目的安全防护和交通疏导装置。交通疏导员应连续轮换值守，佩戴和使用白天和夜间醒目的服装和工具疏导经过现场的行人、车辆并使其与现场保持一定的安全距离。交通疏导装置应保证白天和夜间醒目有效。上述费用由投标人自行承担。</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c.投标人现场发生的自身员工、雇员、其他交通参与者和车辆的伤害、死亡、损坏，均应</w:t>
      </w:r>
      <w:r>
        <w:rPr>
          <w:rFonts w:ascii="仿宋" w:eastAsia="仿宋" w:hAnsi="仿宋" w:cs="仿宋_GB2312" w:hint="eastAsia"/>
          <w:sz w:val="24"/>
        </w:rPr>
        <w:t>由</w:t>
      </w:r>
      <w:r w:rsidRPr="00B86E45">
        <w:rPr>
          <w:rFonts w:ascii="仿宋" w:eastAsia="仿宋" w:hAnsi="仿宋" w:cs="仿宋_GB2312" w:hint="eastAsia"/>
          <w:sz w:val="24"/>
        </w:rPr>
        <w:t>投标人承担全部赔付责任，与采购人无关。</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（2）防火及安全施工</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a.投标人应严格遵守国家和北京市地方政府部门颁布的所有法律和法规，以符合国家有关安全生产法的方式实施工程，并对由于违反这些法律和法规而导致的火灾、安全事故、人员和财产赔偿承担全部法律责任和经济责任。</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b.投标人在合同执行期间，应做出符合监理工程师要求的防火安排，配有足够的消防器材，使工程和任何临时工程及任何毗邻的物业免受火灾。除露天场地外，未经监理工程师的书面允许，投标人不得在现场及其周围使用无灯罩光源（包括电弧、氧炔焰）以及其它焊接和切割金属过程中产生电火花的工艺。</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lastRenderedPageBreak/>
        <w:t>c.投标人必须按国家、地方的有关规定在施工现场配备专职的安全监督人员。安全监督人员上岗前必须经过有关部门的培训并持有有效、年审合格的证件。安全监督人员应禁止任何不满足安全条例规定的人员进入施工现场。</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d.如果施工中的某些地点将有可能发生不可避免的危险，投标人应将这些地方用围栏隔开，并设置醒目的警示牌。</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e.如果监理工程师认为投标人的工作方式不安全，或者安全防护装置、其它安全急救设备不够，投标人应按监理工程师的要求，改变工作方式，安装或增加安全、急救设备。监理工程师的要求并不免除投标人在合同执行中所应负的责任。</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f.照明灯具的电压应为安全电压或其它经监理工程师同意的电压，并应与其它设备和安装所用的高压线路分开。在接通电源之前，投标人应在电气设备周围妥善设置安全防护装置。在接通电源之后，需要在电气设备附近进行工作时，投标人必须取得监理工程师批准的“工作许可证”才能进行操作。</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g.无论是在工地上或与工程有关的其他地方，任何事故发生以后，造成任何人员的伤亡，投标人应立即通知采购人和监理工程师。这种通知开始可以是口头形式的，但在事故发生后的24小时以内，必须提交书面的事故报告。</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h.投标人应向监理工程师提供一份最新的、在正常工作时间以外负责组织处理事故的工作人员姓名、地址、固定电话号码及移动电话号码的清单。</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（3）噪音及废气控制</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a.投标人在土建施工和设备安装时应考虑到由此产生的噪音对于操作工人和邻近居民的影响。</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b.投标人在规章规定的地方或监理工程师要求下，应为操作工人提供听力防护装置和正确使用的说明书。</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c.投标人在工作中应控制在现场分界处的声音压力等级符合标准《声环境质量标准》（GB3096）。</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d.投标人在工作中应控制在现场的粉尘、废气符合当地环保部门的要求，应采用符合环保要求的材料和有效的降尘措施。</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lastRenderedPageBreak/>
        <w:t>（4）现场公用及临时设施</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a.在服务期间，投标人应对由施工产生的现有公用事业设施、装置或设备造成的任何损坏承担责任。应妥善修复被损坏的任何设施，以满足监理要求。</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b. 投标人应负责按国家有关规定要求及本地管理部门的规定安装、维护和事后拆除所有本工程范围内用于工程施工的临时供水、供电、通信、排污等设施。</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c.不允许投标人切断任何公用设施，</w:t>
      </w:r>
      <w:proofErr w:type="gramStart"/>
      <w:r w:rsidRPr="00B86E45">
        <w:rPr>
          <w:rFonts w:ascii="仿宋" w:eastAsia="仿宋" w:hAnsi="仿宋" w:cs="仿宋_GB2312" w:hint="eastAsia"/>
          <w:sz w:val="24"/>
        </w:rPr>
        <w:t>除非已</w:t>
      </w:r>
      <w:proofErr w:type="gramEnd"/>
      <w:r w:rsidRPr="00B86E45">
        <w:rPr>
          <w:rFonts w:ascii="仿宋" w:eastAsia="仿宋" w:hAnsi="仿宋" w:cs="仿宋_GB2312" w:hint="eastAsia"/>
          <w:sz w:val="24"/>
        </w:rPr>
        <w:t>得到有关单位的书面同意和批准，这类批准需经过监理工程师的审查。如果因投标人施工需要临时中断现状道路、电力或其他公共服务系统，投标人应提供拟中断现状系统的具体说明，并将此计划提前10个工作日书面通知采购人及监理工程师，以便获得有关部门的批准。</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d.投标人应自行负责采取一切必要的措施以避免在施工时可能损坏任何管道、电缆等，并须对这些设施妥善保护、支撑和维护，符合相应的管理单位及监理工程师要求</w:t>
      </w:r>
      <w:proofErr w:type="gramStart"/>
      <w:r w:rsidRPr="00B86E45">
        <w:rPr>
          <w:rFonts w:ascii="仿宋" w:eastAsia="仿宋" w:hAnsi="仿宋" w:cs="仿宋_GB2312" w:hint="eastAsia"/>
          <w:sz w:val="24"/>
        </w:rPr>
        <w:t>并费用</w:t>
      </w:r>
      <w:proofErr w:type="gramEnd"/>
      <w:r w:rsidRPr="00B86E45">
        <w:rPr>
          <w:rFonts w:ascii="仿宋" w:eastAsia="仿宋" w:hAnsi="仿宋" w:cs="仿宋_GB2312" w:hint="eastAsia"/>
          <w:sz w:val="24"/>
        </w:rPr>
        <w:t>自理。如施工不当引发的所有赔付和诉讼，投标人承担全部责任。</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e.由于投标人施工操作而导致设施的任何损坏，即使这类操作完全符合相应规程和技术规范，也必须修复并达到有关单位及监理工程师要求。由此发生的费用由投标人负担。</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f.投标人在施工中应避免危及邻近的建筑物和设施，并且不应影响邻近建筑物或设施的正常使用。任何由投标人导致的对建筑物或设施的损坏，其引起的索赔应由投标人负担。</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（5）进场和退场</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a.施工开始前，投标人应根据合同要求，将实施本合同永久和临时工程所需的人员、机械设备和材料按时有序地迁移至现场，使工程具备开工条件，并通知监理工程师。</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b.工程竣工后，在采购人指定的时限内，投标人应将实施本合同工程所需的人员、机械设备、剩余材料及施工现场内的所有临时生产生活设施迁出，按监理工程师的要求清理现场，使工程具备验收条件。</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c.撤除的设备运送到采购人指定地点，统一保存，在竣工后全部移交采购人。</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（6）现场的清洁和环境保护</w:t>
      </w:r>
      <w:r w:rsidRPr="00B86E45">
        <w:rPr>
          <w:rFonts w:ascii="仿宋" w:eastAsia="仿宋" w:hAnsi="仿宋" w:cs="仿宋_GB2312" w:hint="eastAsia"/>
          <w:sz w:val="24"/>
        </w:rPr>
        <w:tab/>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lastRenderedPageBreak/>
        <w:t>a.投标人应遵守所有有关部门制定的卫生及健康规定，并保持现场及整个区域的清洁。</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b.未经园林管理部门同意，投标人不得砍伐、移植或损坏永久工程用地范围内或永久工程用地范围外的任何树木、花草。如工程需要砍伐、移植永久工程用地范围内外的树木或花草，投标人应负责按有关管理部门的要求办理有关手续并且费用自理。</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c.投标人在施工过程中的任何时间内应负责采取工程措施对该路两侧的路树加以保护、支撑和维护，由此所发生的所有费用及风险由投标人承担。投标人应在施工计划中包括这项工程内容。</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d.施工中产生的垃圾在现场不得随意堆放。原材料应包装、堆放整齐。在施工期间场地应保持干净整洁。</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e.在施工过程中，投标人应保证废弃物不会对土地或水体产生污染。投标人的车辆和设备在离开工地现场时应清洗干净。</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f.垃圾、废物应运到指定的堆积地点或以指定的方法进行处置。</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g.投标人应负责安排必要的工具、设备和人员来履行本条款的规定。</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6）文件、报表和图纸</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（1）投标人在合同执行期间，应按采购人和管理部门的要求，向监理工程师和其它有关部门提供图纸、文件和报表，其规格和数量应符合1.3现场管理和其它有关规定的要求。</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（2）上述文件、报表和图纸应主要包括（但不限于）以下各项：</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 xml:space="preserve"> a.投标人应在合同签署后14天内，向监理工程师提交一份详细的施工组织设计报告，该文件应涉及投标人的所有施工内容，如加工制作图、装配图、防雷接地系统连接图等，对于关键的工序，应有详细的时间进度及相应的质量控制和安全保障措施。投标人的施工组织设计应十分详细，以表明投标人有能力按时、圆满地完成合同。</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b.与工程有关的各级政府主管部门的施工许可文件。</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c.投标人的工作图纸，包括现场布置、工程进度统计图表等；设计和计算应符合相应的设计规范、规程，图纸的规格和表示方法应符合相应的国家制图标准；</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lastRenderedPageBreak/>
        <w:t>d.施工记录：投标人应按监理工程师的要求，填写各种施工记录报表，如测量记录、探伤记录及必要的检测报告等。这些施工记录应按监理工程师的要求妥善保存。</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e.竣工档案：投标人必须按监理工程师的要求，在规定的时间期限内，按北京市《市政基础设施工程资料管理规程》DB11/T 808的要求，编制并提交竣工档案。</w:t>
      </w:r>
    </w:p>
    <w:p w:rsidR="00B069B4" w:rsidRPr="00B86E45" w:rsidRDefault="00B069B4" w:rsidP="00B069B4">
      <w:pPr>
        <w:widowControl/>
        <w:snapToGrid w:val="0"/>
        <w:spacing w:after="160" w:line="360" w:lineRule="auto"/>
        <w:ind w:firstLine="480"/>
        <w:rPr>
          <w:rFonts w:ascii="仿宋" w:eastAsia="仿宋" w:hAnsi="仿宋" w:cs="仿宋_GB2312"/>
          <w:sz w:val="24"/>
        </w:rPr>
      </w:pPr>
      <w:r w:rsidRPr="00B86E45">
        <w:rPr>
          <w:rFonts w:ascii="仿宋" w:eastAsia="仿宋" w:hAnsi="仿宋" w:cs="仿宋_GB2312" w:hint="eastAsia"/>
          <w:sz w:val="24"/>
        </w:rPr>
        <w:t>2.4 施工质量和技术要求</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1）工程质量应当满足施工图纸和国家质量标准要求，达到合同约定的质量合格标准。</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2）投标人应认真按照标准、规范和设计图纸要求以及采购人依据合同发出的指令施工，随时接受检查检验，为检查检验提供便利条件。</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工程质量达不到相关技术标准或约定的部分，投标人必须拆除和重新施工。因投标人原因达不到约定标准，由投标人承担拆除和重新施工的全部费用，工期不予顺延。由于施工质量不达标、施工错误、设施维护巡视不到位、安装不牢固引发的倾覆跌落等造成的一切人身、车辆伤害事故及其产生的全部费用，投标人承担全部赔付责任。</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4）施工完毕后必须提供完备的竣工技术资料，符合北京市《市政基础设施工程资料管理规程》DB11/T 808要求。</w:t>
      </w:r>
    </w:p>
    <w:p w:rsidR="00B069B4" w:rsidRPr="00B86E45" w:rsidRDefault="00B069B4" w:rsidP="00B069B4">
      <w:pPr>
        <w:widowControl/>
        <w:snapToGrid w:val="0"/>
        <w:spacing w:after="160" w:line="360" w:lineRule="auto"/>
        <w:ind w:firstLine="480"/>
        <w:rPr>
          <w:rFonts w:ascii="仿宋" w:eastAsia="仿宋" w:hAnsi="仿宋" w:cs="仿宋_GB2312"/>
          <w:sz w:val="24"/>
        </w:rPr>
      </w:pPr>
      <w:r w:rsidRPr="00B86E45">
        <w:rPr>
          <w:rFonts w:ascii="仿宋" w:eastAsia="仿宋" w:hAnsi="仿宋" w:cs="仿宋_GB2312" w:hint="eastAsia"/>
          <w:sz w:val="24"/>
        </w:rPr>
        <w:t>2.5 安全施工要求</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1）投标人应严格遵守占路施工有关管理规定，严格按安全标准组织施工，并随时接受行业安全检查人员依法实施的监督检查，采取必要的安全防护措施，消除事故隐患，并组织先期勘测，避免施工中对其他单位的线缆、公用设施、公私财物的毁坏和人身车辆的伤害。现场造成事故、伤害、纠纷和因此发生的一切费用，全部由投标人承担。</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2）投标人应对其在施工场地的工作人员进行安全教育，并对他们的安全负全责，在施工前，应对施工区域地下条件做详细勘探，如处理不当发生的对其他部门光纤、管井、电缆损伤引发的诉讼与赔付，投标人负有全部责任。</w:t>
      </w:r>
    </w:p>
    <w:p w:rsidR="00B069B4" w:rsidRPr="00B86E45" w:rsidRDefault="00B069B4" w:rsidP="00B069B4">
      <w:pPr>
        <w:widowControl/>
        <w:snapToGrid w:val="0"/>
        <w:spacing w:after="160" w:line="360" w:lineRule="auto"/>
        <w:ind w:firstLineChars="175" w:firstLine="420"/>
        <w:rPr>
          <w:rFonts w:ascii="仿宋" w:eastAsia="仿宋" w:hAnsi="仿宋" w:cs="仿宋_GB2312"/>
          <w:sz w:val="24"/>
        </w:rPr>
      </w:pPr>
      <w:r w:rsidRPr="00B86E45">
        <w:rPr>
          <w:rFonts w:ascii="仿宋" w:eastAsia="仿宋" w:hAnsi="仿宋" w:cs="仿宋_GB2312" w:hint="eastAsia"/>
          <w:sz w:val="24"/>
        </w:rPr>
        <w:t>3）发生重大伤亡及其他安全事故，投标人应按有关规定立即上报有关部门并通知采购人，同时按政府有关部门的要求处理，由事故责任方承担发生的费用（如有必要，投标人应先期垫付相关费用）。</w:t>
      </w:r>
    </w:p>
    <w:p w:rsidR="00B069B4" w:rsidRDefault="00B069B4" w:rsidP="00B069B4">
      <w:pPr>
        <w:spacing w:after="160" w:line="360" w:lineRule="auto"/>
        <w:ind w:firstLineChars="175" w:firstLine="420"/>
        <w:rPr>
          <w:rFonts w:ascii="仿宋" w:eastAsia="仿宋" w:hAnsi="仿宋" w:cs="仿宋_GB2312"/>
          <w:sz w:val="24"/>
        </w:rPr>
        <w:sectPr w:rsidR="00B069B4">
          <w:pgSz w:w="11907" w:h="16840"/>
          <w:pgMar w:top="1418" w:right="1134" w:bottom="1418" w:left="1701" w:header="851" w:footer="851" w:gutter="0"/>
          <w:cols w:space="720"/>
          <w:docGrid w:linePitch="462"/>
        </w:sectPr>
      </w:pPr>
      <w:r w:rsidRPr="00B86E45">
        <w:rPr>
          <w:rFonts w:ascii="仿宋" w:eastAsia="仿宋" w:hAnsi="仿宋" w:cs="仿宋_GB2312" w:hint="eastAsia"/>
          <w:sz w:val="24"/>
        </w:rPr>
        <w:t>4）投标人须选派政治合格、无违法犯罪记录的人员参与本项目，并提供相应的承诺</w:t>
      </w:r>
      <w:r w:rsidRPr="00B86E45">
        <w:rPr>
          <w:rFonts w:ascii="仿宋" w:eastAsia="仿宋" w:hAnsi="仿宋" w:cs="仿宋_GB2312" w:hint="eastAsia"/>
          <w:sz w:val="24"/>
        </w:rPr>
        <w:lastRenderedPageBreak/>
        <w:t>书。</w:t>
      </w:r>
    </w:p>
    <w:p w:rsidR="00B069B4" w:rsidRDefault="00B069B4" w:rsidP="00B069B4">
      <w:pPr>
        <w:spacing w:after="160" w:line="360" w:lineRule="auto"/>
        <w:rPr>
          <w:rFonts w:ascii="仿宋" w:eastAsia="仿宋" w:hAnsi="仿宋" w:cs="宋体"/>
          <w:sz w:val="24"/>
        </w:rPr>
      </w:pPr>
      <w:r>
        <w:rPr>
          <w:rFonts w:ascii="仿宋" w:eastAsia="仿宋" w:hAnsi="仿宋" w:cs="宋体" w:hint="eastAsia"/>
          <w:sz w:val="24"/>
        </w:rPr>
        <w:lastRenderedPageBreak/>
        <w:t>附件：</w:t>
      </w:r>
      <w:proofErr w:type="gramStart"/>
      <w:r w:rsidRPr="001A7F5D">
        <w:rPr>
          <w:rFonts w:ascii="仿宋" w:eastAsia="仿宋" w:hAnsi="仿宋" w:cs="宋体" w:hint="eastAsia"/>
          <w:sz w:val="24"/>
        </w:rPr>
        <w:t>本包涉及</w:t>
      </w:r>
      <w:proofErr w:type="gramEnd"/>
      <w:r w:rsidRPr="001A7F5D">
        <w:rPr>
          <w:rFonts w:ascii="仿宋" w:eastAsia="仿宋" w:hAnsi="仿宋" w:cs="宋体" w:hint="eastAsia"/>
          <w:sz w:val="24"/>
        </w:rPr>
        <w:t>信号灯点</w:t>
      </w:r>
      <w:proofErr w:type="gramStart"/>
      <w:r w:rsidRPr="001A7F5D">
        <w:rPr>
          <w:rFonts w:ascii="仿宋" w:eastAsia="仿宋" w:hAnsi="仿宋" w:cs="宋体" w:hint="eastAsia"/>
          <w:sz w:val="24"/>
        </w:rPr>
        <w:t>位如下</w:t>
      </w:r>
      <w:proofErr w:type="gramEnd"/>
      <w:r w:rsidRPr="001A7F5D">
        <w:rPr>
          <w:rFonts w:ascii="仿宋" w:eastAsia="仿宋" w:hAnsi="仿宋" w:cs="宋体" w:hint="eastAsia"/>
          <w:sz w:val="24"/>
        </w:rPr>
        <w:t>表所示，仅供投标人参考。</w:t>
      </w:r>
    </w:p>
    <w:tbl>
      <w:tblPr>
        <w:tblStyle w:val="af"/>
        <w:tblW w:w="0" w:type="auto"/>
        <w:tblLook w:val="04A0" w:firstRow="1" w:lastRow="0" w:firstColumn="1" w:lastColumn="0" w:noHBand="0" w:noVBand="1"/>
      </w:tblPr>
      <w:tblGrid>
        <w:gridCol w:w="1080"/>
        <w:gridCol w:w="1580"/>
        <w:gridCol w:w="6520"/>
      </w:tblGrid>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b/>
                <w:szCs w:val="21"/>
              </w:rPr>
            </w:pPr>
            <w:r w:rsidRPr="001A7F5D">
              <w:rPr>
                <w:rFonts w:ascii="仿宋" w:eastAsia="仿宋" w:hAnsi="仿宋" w:cs="宋体" w:hint="eastAsia"/>
                <w:b/>
                <w:szCs w:val="21"/>
              </w:rPr>
              <w:t>序号</w:t>
            </w:r>
          </w:p>
        </w:tc>
        <w:tc>
          <w:tcPr>
            <w:tcW w:w="1580" w:type="dxa"/>
            <w:noWrap/>
            <w:vAlign w:val="center"/>
            <w:hideMark/>
          </w:tcPr>
          <w:p w:rsidR="00B069B4" w:rsidRPr="001A7F5D" w:rsidRDefault="00B069B4" w:rsidP="00A256C5">
            <w:pPr>
              <w:jc w:val="center"/>
              <w:rPr>
                <w:rFonts w:ascii="仿宋" w:eastAsia="仿宋" w:hAnsi="仿宋" w:cs="宋体"/>
                <w:b/>
                <w:szCs w:val="21"/>
              </w:rPr>
            </w:pPr>
            <w:r w:rsidRPr="001A7F5D">
              <w:rPr>
                <w:rFonts w:ascii="仿宋" w:eastAsia="仿宋" w:hAnsi="仿宋" w:cs="宋体" w:hint="eastAsia"/>
                <w:b/>
                <w:szCs w:val="21"/>
              </w:rPr>
              <w:t>行政区划</w:t>
            </w:r>
          </w:p>
        </w:tc>
        <w:tc>
          <w:tcPr>
            <w:tcW w:w="6520" w:type="dxa"/>
            <w:noWrap/>
            <w:vAlign w:val="center"/>
            <w:hideMark/>
          </w:tcPr>
          <w:p w:rsidR="00B069B4" w:rsidRPr="001A7F5D" w:rsidRDefault="00B069B4" w:rsidP="00A256C5">
            <w:pPr>
              <w:jc w:val="center"/>
              <w:rPr>
                <w:rFonts w:ascii="仿宋" w:eastAsia="仿宋" w:hAnsi="仿宋" w:cs="宋体"/>
                <w:b/>
                <w:szCs w:val="21"/>
              </w:rPr>
            </w:pPr>
            <w:r w:rsidRPr="001A7F5D">
              <w:rPr>
                <w:rFonts w:ascii="仿宋" w:eastAsia="仿宋" w:hAnsi="仿宋" w:cs="宋体" w:hint="eastAsia"/>
                <w:b/>
                <w:szCs w:val="21"/>
              </w:rPr>
              <w:t>路口名称</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方巾巷</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东单</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王府井南口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南河沿</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南池子</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广场东侧路北口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广场西侧路北口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前门西</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前门东(正阳门）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市局南门（公安局）</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正义路南口（正义路）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府右街南口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西单</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闹市口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国北门（国务院北门 （东官房）</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供电局</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灵境东口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国西门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中心区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府右街北口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蒲方路与芳群</w:t>
            </w:r>
            <w:proofErr w:type="gramEnd"/>
            <w:r w:rsidRPr="001A7F5D">
              <w:rPr>
                <w:rFonts w:ascii="仿宋" w:eastAsia="仿宋" w:hAnsi="仿宋" w:cs="宋体" w:hint="eastAsia"/>
                <w:szCs w:val="21"/>
              </w:rPr>
              <w:t>路（方庄西口）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蒲方路与芳</w:t>
            </w:r>
            <w:proofErr w:type="gramEnd"/>
            <w:r w:rsidRPr="001A7F5D">
              <w:rPr>
                <w:rFonts w:ascii="仿宋" w:eastAsia="仿宋" w:hAnsi="仿宋" w:cs="宋体" w:hint="eastAsia"/>
                <w:szCs w:val="21"/>
              </w:rPr>
              <w:t>星路（方庄东口）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会城门桥（北蜂窝桥）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丽泽桥东</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西局东街与太平桥路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紫芳路</w:t>
            </w:r>
            <w:proofErr w:type="gramEnd"/>
            <w:r w:rsidRPr="001A7F5D">
              <w:rPr>
                <w:rFonts w:ascii="仿宋" w:eastAsia="仿宋" w:hAnsi="仿宋" w:cs="宋体" w:hint="eastAsia"/>
                <w:szCs w:val="21"/>
              </w:rPr>
              <w:t>与二分检东侧路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丽泽路与北京西站南路（路口</w:t>
            </w:r>
            <w:proofErr w:type="gramStart"/>
            <w:r w:rsidRPr="001A7F5D">
              <w:rPr>
                <w:rFonts w:ascii="仿宋" w:eastAsia="仿宋" w:hAnsi="仿宋" w:cs="宋体" w:hint="eastAsia"/>
                <w:szCs w:val="21"/>
              </w:rPr>
              <w:t>施工导改中</w:t>
            </w:r>
            <w:proofErr w:type="gramEnd"/>
            <w:r w:rsidRPr="001A7F5D">
              <w:rPr>
                <w:rFonts w:ascii="仿宋" w:eastAsia="仿宋" w:hAnsi="仿宋" w:cs="宋体" w:hint="eastAsia"/>
                <w:szCs w:val="21"/>
              </w:rPr>
              <w:t>）</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方庄环岛东太阳能</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方庄环岛西太阳能</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右外西路与</w:t>
            </w:r>
            <w:proofErr w:type="gramStart"/>
            <w:r w:rsidRPr="001A7F5D">
              <w:rPr>
                <w:rFonts w:ascii="仿宋" w:eastAsia="仿宋" w:hAnsi="仿宋" w:cs="宋体" w:hint="eastAsia"/>
                <w:szCs w:val="21"/>
              </w:rPr>
              <w:t>福宜街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西铁营东路与</w:t>
            </w:r>
            <w:proofErr w:type="gramStart"/>
            <w:r w:rsidRPr="001A7F5D">
              <w:rPr>
                <w:rFonts w:ascii="仿宋" w:eastAsia="仿宋" w:hAnsi="仿宋" w:cs="宋体" w:hint="eastAsia"/>
                <w:szCs w:val="21"/>
              </w:rPr>
              <w:t>福宜街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西铁营中路与</w:t>
            </w:r>
            <w:proofErr w:type="gramStart"/>
            <w:r w:rsidRPr="001A7F5D">
              <w:rPr>
                <w:rFonts w:ascii="仿宋" w:eastAsia="仿宋" w:hAnsi="仿宋" w:cs="宋体" w:hint="eastAsia"/>
                <w:szCs w:val="21"/>
              </w:rPr>
              <w:t>福宜街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京开东路</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福宜街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福宜街与</w:t>
            </w:r>
            <w:proofErr w:type="gramEnd"/>
            <w:r w:rsidRPr="001A7F5D">
              <w:rPr>
                <w:rFonts w:ascii="仿宋" w:eastAsia="仿宋" w:hAnsi="仿宋" w:cs="宋体" w:hint="eastAsia"/>
                <w:szCs w:val="21"/>
              </w:rPr>
              <w:t>西铁营西路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右外西路与</w:t>
            </w:r>
            <w:proofErr w:type="gramStart"/>
            <w:r w:rsidRPr="001A7F5D">
              <w:rPr>
                <w:rFonts w:ascii="仿宋" w:eastAsia="仿宋" w:hAnsi="仿宋" w:cs="宋体" w:hint="eastAsia"/>
                <w:szCs w:val="21"/>
              </w:rPr>
              <w:t>中顶庙街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西铁营东路与</w:t>
            </w:r>
            <w:proofErr w:type="gramStart"/>
            <w:r w:rsidRPr="001A7F5D">
              <w:rPr>
                <w:rFonts w:ascii="仿宋" w:eastAsia="仿宋" w:hAnsi="仿宋" w:cs="宋体" w:hint="eastAsia"/>
                <w:szCs w:val="21"/>
              </w:rPr>
              <w:t>中顶庙街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西铁营中路与</w:t>
            </w:r>
            <w:proofErr w:type="gramStart"/>
            <w:r w:rsidRPr="001A7F5D">
              <w:rPr>
                <w:rFonts w:ascii="仿宋" w:eastAsia="仿宋" w:hAnsi="仿宋" w:cs="宋体" w:hint="eastAsia"/>
                <w:szCs w:val="21"/>
              </w:rPr>
              <w:t>中顶庙街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中顶庙街</w:t>
            </w:r>
            <w:proofErr w:type="gramEnd"/>
            <w:r w:rsidRPr="001A7F5D">
              <w:rPr>
                <w:rFonts w:ascii="仿宋" w:eastAsia="仿宋" w:hAnsi="仿宋" w:cs="宋体" w:hint="eastAsia"/>
                <w:szCs w:val="21"/>
              </w:rPr>
              <w:t>与西铁营小区南门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中顶庙街</w:t>
            </w:r>
            <w:proofErr w:type="gramEnd"/>
            <w:r w:rsidRPr="001A7F5D">
              <w:rPr>
                <w:rFonts w:ascii="仿宋" w:eastAsia="仿宋" w:hAnsi="仿宋" w:cs="宋体" w:hint="eastAsia"/>
                <w:szCs w:val="21"/>
              </w:rPr>
              <w:t>与西铁营西路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医科大学北门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玉泉营桥西内环出口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成寿</w:t>
            </w:r>
            <w:proofErr w:type="gramStart"/>
            <w:r w:rsidRPr="001A7F5D">
              <w:rPr>
                <w:rFonts w:ascii="仿宋" w:eastAsia="仿宋" w:hAnsi="仿宋" w:cs="宋体" w:hint="eastAsia"/>
                <w:szCs w:val="21"/>
              </w:rPr>
              <w:t>寺桥下方庄</w:t>
            </w:r>
            <w:proofErr w:type="gramEnd"/>
            <w:r w:rsidRPr="001A7F5D">
              <w:rPr>
                <w:rFonts w:ascii="仿宋" w:eastAsia="仿宋" w:hAnsi="仿宋" w:cs="宋体" w:hint="eastAsia"/>
                <w:szCs w:val="21"/>
              </w:rPr>
              <w:t>东路匝道自助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骆驼湾街与</w:t>
            </w:r>
            <w:proofErr w:type="gramEnd"/>
            <w:r w:rsidRPr="001A7F5D">
              <w:rPr>
                <w:rFonts w:ascii="仿宋" w:eastAsia="仿宋" w:hAnsi="仿宋" w:cs="宋体" w:hint="eastAsia"/>
                <w:szCs w:val="21"/>
              </w:rPr>
              <w:t>金泽东路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骆驼湾街与</w:t>
            </w:r>
            <w:proofErr w:type="gramEnd"/>
            <w:r w:rsidRPr="001A7F5D">
              <w:rPr>
                <w:rFonts w:ascii="仿宋" w:eastAsia="仿宋" w:hAnsi="仿宋" w:cs="宋体" w:hint="eastAsia"/>
                <w:szCs w:val="21"/>
              </w:rPr>
              <w:t>金泽路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金泽西路与</w:t>
            </w:r>
            <w:proofErr w:type="gramStart"/>
            <w:r w:rsidRPr="001A7F5D">
              <w:rPr>
                <w:rFonts w:ascii="仿宋" w:eastAsia="仿宋" w:hAnsi="仿宋" w:cs="宋体" w:hint="eastAsia"/>
                <w:szCs w:val="21"/>
              </w:rPr>
              <w:t>骆驼湾街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骆驼湾街与</w:t>
            </w:r>
            <w:proofErr w:type="gramEnd"/>
            <w:r w:rsidRPr="001A7F5D">
              <w:rPr>
                <w:rFonts w:ascii="仿宋" w:eastAsia="仿宋" w:hAnsi="仿宋" w:cs="宋体" w:hint="eastAsia"/>
                <w:szCs w:val="21"/>
              </w:rPr>
              <w:t>金丽南路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金丽南路与</w:t>
            </w:r>
            <w:proofErr w:type="gramStart"/>
            <w:r w:rsidRPr="001A7F5D">
              <w:rPr>
                <w:rFonts w:ascii="仿宋" w:eastAsia="仿宋" w:hAnsi="仿宋" w:cs="宋体" w:hint="eastAsia"/>
                <w:szCs w:val="21"/>
              </w:rPr>
              <w:t>凤凰嘴街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金泽西路与</w:t>
            </w:r>
            <w:proofErr w:type="gramStart"/>
            <w:r w:rsidRPr="001A7F5D">
              <w:rPr>
                <w:rFonts w:ascii="仿宋" w:eastAsia="仿宋" w:hAnsi="仿宋" w:cs="宋体" w:hint="eastAsia"/>
                <w:szCs w:val="21"/>
              </w:rPr>
              <w:t>凤凰嘴街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金泽路与</w:t>
            </w:r>
            <w:proofErr w:type="gramStart"/>
            <w:r w:rsidRPr="001A7F5D">
              <w:rPr>
                <w:rFonts w:ascii="仿宋" w:eastAsia="仿宋" w:hAnsi="仿宋" w:cs="宋体" w:hint="eastAsia"/>
                <w:szCs w:val="21"/>
              </w:rPr>
              <w:t>凤凰嘴街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万柳桥西外环出口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万柳桥西外环入口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玉泉营桥西内环入口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万柳桥东外环出口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万柳桥西内环出口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柳村路与莲花河西路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东管头路</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凤凰嘴街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金中都南路与金泽路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西营街与金泽西路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木樨园桥西内环出口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洋桥西内环出口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洋桥西外环入口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木樨园桥西外环出口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赵公口桥西外环出口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芳古路与群星路（方庄南口）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芳古路</w:t>
            </w:r>
            <w:proofErr w:type="gramStart"/>
            <w:r w:rsidRPr="001A7F5D">
              <w:rPr>
                <w:rFonts w:ascii="仿宋" w:eastAsia="仿宋" w:hAnsi="仿宋" w:cs="宋体" w:hint="eastAsia"/>
                <w:szCs w:val="21"/>
              </w:rPr>
              <w:t>与芳城</w:t>
            </w:r>
            <w:proofErr w:type="gramEnd"/>
            <w:r w:rsidRPr="001A7F5D">
              <w:rPr>
                <w:rFonts w:ascii="仿宋" w:eastAsia="仿宋" w:hAnsi="仿宋" w:cs="宋体" w:hint="eastAsia"/>
                <w:szCs w:val="21"/>
              </w:rPr>
              <w:t>路（方庄北口）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景泰路</w:t>
            </w:r>
            <w:proofErr w:type="gramEnd"/>
            <w:r w:rsidRPr="001A7F5D">
              <w:rPr>
                <w:rFonts w:ascii="仿宋" w:eastAsia="仿宋" w:hAnsi="仿宋" w:cs="宋体" w:hint="eastAsia"/>
                <w:szCs w:val="21"/>
              </w:rPr>
              <w:t>与刘家窑路（中成宾馆）</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医科大学东门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马连道南街与西站南街交叉口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太平里西过街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西站南路与茶马街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西站南路与茶马南街过街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西站南路丽源路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三路</w:t>
            </w:r>
            <w:proofErr w:type="gramStart"/>
            <w:r w:rsidRPr="001A7F5D">
              <w:rPr>
                <w:rFonts w:ascii="仿宋" w:eastAsia="仿宋" w:hAnsi="仿宋" w:cs="宋体" w:hint="eastAsia"/>
                <w:szCs w:val="21"/>
              </w:rPr>
              <w:t>居医院</w:t>
            </w:r>
            <w:proofErr w:type="gramEnd"/>
            <w:r w:rsidRPr="001A7F5D">
              <w:rPr>
                <w:rFonts w:ascii="仿宋" w:eastAsia="仿宋" w:hAnsi="仿宋" w:cs="宋体" w:hint="eastAsia"/>
                <w:szCs w:val="21"/>
              </w:rPr>
              <w:t>路口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医科大学东门南过街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京开东路</w:t>
            </w:r>
            <w:proofErr w:type="gramEnd"/>
            <w:r w:rsidRPr="001A7F5D">
              <w:rPr>
                <w:rFonts w:ascii="仿宋" w:eastAsia="仿宋" w:hAnsi="仿宋" w:cs="宋体" w:hint="eastAsia"/>
                <w:szCs w:val="21"/>
              </w:rPr>
              <w:t>与翠林路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玉林西路与玉林南路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丽泽桥北内环出口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丽泽桥北外</w:t>
            </w:r>
            <w:proofErr w:type="gramStart"/>
            <w:r w:rsidRPr="001A7F5D">
              <w:rPr>
                <w:rFonts w:ascii="仿宋" w:eastAsia="仿宋" w:hAnsi="仿宋" w:cs="宋体" w:hint="eastAsia"/>
                <w:szCs w:val="21"/>
              </w:rPr>
              <w:t>环出口</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方庄东路辅路与成寿寺桥下匝道</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丰益桥南外环入口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玉泉营桥西外环入口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丽泽桥北内环入口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六里桥南内环入口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六里桥南外环入口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菜户营桥南出京入口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菜户营桥南出京出口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玉泉营桥北出京出口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玉泉营桥北进京入口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玉泉营桥北进京出口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菜户营桥南进京出口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丰益桥南内环入口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丰益桥北内环入口(灯具已拆除)</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六里桥南外环出口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莲花桥南外环出口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六里桥北外环入口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莲花桥南内环入口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居安路与分白街南自助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居安路与</w:t>
            </w:r>
            <w:proofErr w:type="gramStart"/>
            <w:r w:rsidRPr="001A7F5D">
              <w:rPr>
                <w:rFonts w:ascii="仿宋" w:eastAsia="仿宋" w:hAnsi="仿宋" w:cs="宋体" w:hint="eastAsia"/>
                <w:szCs w:val="21"/>
              </w:rPr>
              <w:t>分白街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菜户营西路与孟家桥南街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菜户营西路与菜户营西街交叉口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柳村路与于家胡同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柳村路与东管头街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草桥路与草桥北街北口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柳村路与金中都南路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大红门</w:t>
            </w:r>
            <w:proofErr w:type="gramStart"/>
            <w:r w:rsidRPr="001A7F5D">
              <w:rPr>
                <w:rFonts w:ascii="仿宋" w:eastAsia="仿宋" w:hAnsi="仿宋" w:cs="宋体" w:hint="eastAsia"/>
                <w:szCs w:val="21"/>
              </w:rPr>
              <w:t>西路西马场</w:t>
            </w:r>
            <w:proofErr w:type="gramEnd"/>
            <w:r w:rsidRPr="001A7F5D">
              <w:rPr>
                <w:rFonts w:ascii="仿宋" w:eastAsia="仿宋" w:hAnsi="仿宋" w:cs="宋体" w:hint="eastAsia"/>
                <w:szCs w:val="21"/>
              </w:rPr>
              <w:t>南里自助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大红门西路与春泽路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临泓路</w:t>
            </w:r>
            <w:proofErr w:type="gramEnd"/>
            <w:r w:rsidRPr="001A7F5D">
              <w:rPr>
                <w:rFonts w:ascii="仿宋" w:eastAsia="仿宋" w:hAnsi="仿宋" w:cs="宋体" w:hint="eastAsia"/>
                <w:szCs w:val="21"/>
              </w:rPr>
              <w:t>与春泽路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马家堡路与</w:t>
            </w:r>
            <w:proofErr w:type="gramEnd"/>
            <w:r w:rsidRPr="001A7F5D">
              <w:rPr>
                <w:rFonts w:ascii="仿宋" w:eastAsia="仿宋" w:hAnsi="仿宋" w:cs="宋体" w:hint="eastAsia"/>
                <w:szCs w:val="21"/>
              </w:rPr>
              <w:t>角门北路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马家堡中路与角门路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角门北路与马家堡中路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时村大街光彩家园北门自助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大红门路与时村大街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金桥东街</w:t>
            </w:r>
            <w:proofErr w:type="gramStart"/>
            <w:r w:rsidRPr="001A7F5D">
              <w:rPr>
                <w:rFonts w:ascii="仿宋" w:eastAsia="仿宋" w:hAnsi="仿宋" w:cs="宋体" w:hint="eastAsia"/>
                <w:szCs w:val="21"/>
              </w:rPr>
              <w:t>世</w:t>
            </w:r>
            <w:proofErr w:type="gramEnd"/>
            <w:r w:rsidRPr="001A7F5D">
              <w:rPr>
                <w:rFonts w:ascii="仿宋" w:eastAsia="仿宋" w:hAnsi="仿宋" w:cs="宋体" w:hint="eastAsia"/>
                <w:szCs w:val="21"/>
              </w:rPr>
              <w:t>华水岸F区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石榴庄大街与</w:t>
            </w:r>
            <w:proofErr w:type="gramStart"/>
            <w:r w:rsidRPr="001A7F5D">
              <w:rPr>
                <w:rFonts w:ascii="仿宋" w:eastAsia="仿宋" w:hAnsi="仿宋" w:cs="宋体" w:hint="eastAsia"/>
                <w:szCs w:val="21"/>
              </w:rPr>
              <w:t>榴</w:t>
            </w:r>
            <w:proofErr w:type="gramEnd"/>
            <w:r w:rsidRPr="001A7F5D">
              <w:rPr>
                <w:rFonts w:ascii="仿宋" w:eastAsia="仿宋" w:hAnsi="仿宋" w:cs="宋体" w:hint="eastAsia"/>
                <w:szCs w:val="21"/>
              </w:rPr>
              <w:t>花路自助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六里桥南路与西局北街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花乡桥西外环出口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六里桥西进京过街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西局西路与广安路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靛厂路</w:t>
            </w:r>
            <w:proofErr w:type="gramEnd"/>
            <w:r w:rsidRPr="001A7F5D">
              <w:rPr>
                <w:rFonts w:ascii="仿宋" w:eastAsia="仿宋" w:hAnsi="仿宋" w:cs="宋体" w:hint="eastAsia"/>
                <w:szCs w:val="21"/>
              </w:rPr>
              <w:t>好药师大药房</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靛厂路</w:t>
            </w:r>
            <w:proofErr w:type="gramEnd"/>
            <w:r w:rsidRPr="001A7F5D">
              <w:rPr>
                <w:rFonts w:ascii="仿宋" w:eastAsia="仿宋" w:hAnsi="仿宋" w:cs="宋体" w:hint="eastAsia"/>
                <w:szCs w:val="21"/>
              </w:rPr>
              <w:t>与岳各庄东路（永辉超市）</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长峰医院</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花乡桥东外环出口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岳各庄东路与水</w:t>
            </w:r>
            <w:proofErr w:type="gramStart"/>
            <w:r w:rsidRPr="001A7F5D">
              <w:rPr>
                <w:rFonts w:ascii="仿宋" w:eastAsia="仿宋" w:hAnsi="仿宋" w:cs="宋体" w:hint="eastAsia"/>
                <w:szCs w:val="21"/>
              </w:rPr>
              <w:t>衙沟路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锦园路与水</w:t>
            </w:r>
            <w:proofErr w:type="gramStart"/>
            <w:r w:rsidRPr="001A7F5D">
              <w:rPr>
                <w:rFonts w:ascii="仿宋" w:eastAsia="仿宋" w:hAnsi="仿宋" w:cs="宋体" w:hint="eastAsia"/>
                <w:szCs w:val="21"/>
              </w:rPr>
              <w:t>衙沟路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望园东路与广安路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望园路与广安路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科丰桥东内环出口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西局北街与西局西街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马家楼桥西内环出口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石榴庄大街与宋庄路（宋家庄地铁站）</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六里桥西出京过街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石榴庄大街与石榴庄七号路（宋家</w:t>
            </w:r>
            <w:proofErr w:type="gramStart"/>
            <w:r w:rsidRPr="001A7F5D">
              <w:rPr>
                <w:rFonts w:ascii="仿宋" w:eastAsia="仿宋" w:hAnsi="仿宋" w:cs="宋体" w:hint="eastAsia"/>
                <w:szCs w:val="21"/>
              </w:rPr>
              <w:t>庄交通</w:t>
            </w:r>
            <w:proofErr w:type="gramEnd"/>
            <w:r w:rsidRPr="001A7F5D">
              <w:rPr>
                <w:rFonts w:ascii="仿宋" w:eastAsia="仿宋" w:hAnsi="仿宋" w:cs="宋体" w:hint="eastAsia"/>
                <w:szCs w:val="21"/>
              </w:rPr>
              <w:t>枢纽）</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石榴庄大街与横一条</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东铁营</w:t>
            </w:r>
            <w:proofErr w:type="gramStart"/>
            <w:r w:rsidRPr="001A7F5D">
              <w:rPr>
                <w:rFonts w:ascii="仿宋" w:eastAsia="仿宋" w:hAnsi="仿宋" w:cs="宋体" w:hint="eastAsia"/>
                <w:szCs w:val="21"/>
              </w:rPr>
              <w:t>大街晶城秀府</w:t>
            </w:r>
            <w:proofErr w:type="gramEnd"/>
            <w:r w:rsidRPr="001A7F5D">
              <w:rPr>
                <w:rFonts w:ascii="仿宋" w:eastAsia="仿宋" w:hAnsi="仿宋" w:cs="宋体" w:hint="eastAsia"/>
                <w:szCs w:val="21"/>
              </w:rPr>
              <w:t>南门自助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东铁营大街与方庄南路（方庄南路南口)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近园路</w:t>
            </w:r>
            <w:proofErr w:type="gramEnd"/>
            <w:r w:rsidRPr="001A7F5D">
              <w:rPr>
                <w:rFonts w:ascii="仿宋" w:eastAsia="仿宋" w:hAnsi="仿宋" w:cs="宋体" w:hint="eastAsia"/>
                <w:szCs w:val="21"/>
              </w:rPr>
              <w:t>与庄维路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丰管路/泥洼路东过街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丰管路与泥洼东路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丽泽景园</w:t>
            </w:r>
            <w:proofErr w:type="gramEnd"/>
            <w:r w:rsidRPr="001A7F5D">
              <w:rPr>
                <w:rFonts w:ascii="仿宋" w:eastAsia="仿宋" w:hAnsi="仿宋" w:cs="宋体" w:hint="eastAsia"/>
                <w:szCs w:val="21"/>
              </w:rPr>
              <w:t>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榴</w:t>
            </w:r>
            <w:proofErr w:type="gramEnd"/>
            <w:r w:rsidRPr="001A7F5D">
              <w:rPr>
                <w:rFonts w:ascii="仿宋" w:eastAsia="仿宋" w:hAnsi="仿宋" w:cs="宋体" w:hint="eastAsia"/>
                <w:szCs w:val="21"/>
              </w:rPr>
              <w:t>乡桥东内环出口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公益桥西内环出口（无电无灯线无模板</w:t>
            </w:r>
            <w:proofErr w:type="gramStart"/>
            <w:r w:rsidRPr="001A7F5D">
              <w:rPr>
                <w:rFonts w:ascii="仿宋" w:eastAsia="仿宋" w:hAnsi="仿宋" w:cs="宋体" w:hint="eastAsia"/>
                <w:szCs w:val="21"/>
              </w:rPr>
              <w:t>已巡修</w:t>
            </w:r>
            <w:proofErr w:type="gramEnd"/>
            <w:r w:rsidRPr="001A7F5D">
              <w:rPr>
                <w:rFonts w:ascii="仿宋" w:eastAsia="仿宋" w:hAnsi="仿宋" w:cs="宋体" w:hint="eastAsia"/>
                <w:szCs w:val="21"/>
              </w:rPr>
              <w:t>）</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科</w:t>
            </w:r>
            <w:proofErr w:type="gramStart"/>
            <w:r w:rsidRPr="001A7F5D">
              <w:rPr>
                <w:rFonts w:ascii="仿宋" w:eastAsia="仿宋" w:hAnsi="仿宋" w:cs="宋体" w:hint="eastAsia"/>
                <w:szCs w:val="21"/>
              </w:rPr>
              <w:t>怡</w:t>
            </w:r>
            <w:proofErr w:type="gramEnd"/>
            <w:r w:rsidRPr="001A7F5D">
              <w:rPr>
                <w:rFonts w:ascii="仿宋" w:eastAsia="仿宋" w:hAnsi="仿宋" w:cs="宋体" w:hint="eastAsia"/>
                <w:szCs w:val="21"/>
              </w:rPr>
              <w:t>路与科兴路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马家堡中路与嘉和路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马家堡西路与嘉和路东自助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嘉园南街与嘉园东路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草桥东路北口向西南三环西路辅路外环出口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148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石榴庄二街与双庙路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石榴庄二街</w:t>
            </w:r>
            <w:proofErr w:type="gramStart"/>
            <w:r w:rsidRPr="001A7F5D">
              <w:rPr>
                <w:rFonts w:ascii="仿宋" w:eastAsia="仿宋" w:hAnsi="仿宋" w:cs="宋体" w:hint="eastAsia"/>
                <w:szCs w:val="21"/>
              </w:rPr>
              <w:t>与双欣路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纪</w:t>
            </w:r>
            <w:proofErr w:type="gramStart"/>
            <w:r w:rsidRPr="001A7F5D">
              <w:rPr>
                <w:rFonts w:ascii="仿宋" w:eastAsia="仿宋" w:hAnsi="仿宋" w:cs="宋体" w:hint="eastAsia"/>
                <w:szCs w:val="21"/>
              </w:rPr>
              <w:t>家庙路</w:t>
            </w:r>
            <w:proofErr w:type="gramEnd"/>
            <w:r w:rsidRPr="001A7F5D">
              <w:rPr>
                <w:rFonts w:ascii="仿宋" w:eastAsia="仿宋" w:hAnsi="仿宋" w:cs="宋体" w:hint="eastAsia"/>
                <w:szCs w:val="21"/>
              </w:rPr>
              <w:t>与丰台东路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首经贸</w:t>
            </w:r>
            <w:proofErr w:type="gramEnd"/>
            <w:r w:rsidRPr="001A7F5D">
              <w:rPr>
                <w:rFonts w:ascii="仿宋" w:eastAsia="仿宋" w:hAnsi="仿宋" w:cs="宋体" w:hint="eastAsia"/>
                <w:szCs w:val="21"/>
              </w:rPr>
              <w:t>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芳菲路与樊家村路东过街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樊家村路东口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樊羊路与康平街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康辛路与丰台南路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怡</w:t>
            </w:r>
            <w:proofErr w:type="gramEnd"/>
            <w:r w:rsidRPr="001A7F5D">
              <w:rPr>
                <w:rFonts w:ascii="仿宋" w:eastAsia="仿宋" w:hAnsi="仿宋" w:cs="宋体" w:hint="eastAsia"/>
                <w:szCs w:val="21"/>
              </w:rPr>
              <w:t>康路与康辛路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康辛路鸿业广场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丰台南路与</w:t>
            </w:r>
            <w:proofErr w:type="gramStart"/>
            <w:r w:rsidRPr="001A7F5D">
              <w:rPr>
                <w:rFonts w:ascii="仿宋" w:eastAsia="仿宋" w:hAnsi="仿宋" w:cs="宋体" w:hint="eastAsia"/>
                <w:szCs w:val="21"/>
              </w:rPr>
              <w:t>怡</w:t>
            </w:r>
            <w:proofErr w:type="gramEnd"/>
            <w:r w:rsidRPr="001A7F5D">
              <w:rPr>
                <w:rFonts w:ascii="仿宋" w:eastAsia="仿宋" w:hAnsi="仿宋" w:cs="宋体" w:hint="eastAsia"/>
                <w:szCs w:val="21"/>
              </w:rPr>
              <w:t>康路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丰台南路百年义利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丰台南路与韩庄路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看丹桥东</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万芳西街与桥安路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金桥东街</w:t>
            </w:r>
            <w:proofErr w:type="gramStart"/>
            <w:r w:rsidRPr="001A7F5D">
              <w:rPr>
                <w:rFonts w:ascii="仿宋" w:eastAsia="仿宋" w:hAnsi="仿宋" w:cs="宋体" w:hint="eastAsia"/>
                <w:szCs w:val="21"/>
              </w:rPr>
              <w:t>与双欣路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丰海南街与海户东路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丰海南街高庄自助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石榴庄一街与双庙路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铁匠营路与方于路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万芳西街与八号院南门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万华街与桥安西路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万华街与丰帆东路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丰帆东路北口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万华街与丰帆路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万华北街与丰帆路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万华北街与丰帆西路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万华街与丰帆西路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分钟寺南街与钟萃路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泥洼北路与泥洼东路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泥洼东路与庄怡北街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桥安西路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正阳北里南门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正阳大街与文体路东2过街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科兴路与韩庄东路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北京口腔医院北门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马家堡东路与西</w:t>
            </w:r>
            <w:proofErr w:type="gramStart"/>
            <w:r w:rsidRPr="001A7F5D">
              <w:rPr>
                <w:rFonts w:ascii="仿宋" w:eastAsia="仿宋" w:hAnsi="仿宋" w:cs="宋体" w:hint="eastAsia"/>
                <w:szCs w:val="21"/>
              </w:rPr>
              <w:t>马场路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马家堡东路</w:t>
            </w:r>
            <w:proofErr w:type="gramStart"/>
            <w:r w:rsidRPr="001A7F5D">
              <w:rPr>
                <w:rFonts w:ascii="仿宋" w:eastAsia="仿宋" w:hAnsi="仿宋" w:cs="宋体" w:hint="eastAsia"/>
                <w:szCs w:val="21"/>
              </w:rPr>
              <w:t>海上海</w:t>
            </w:r>
            <w:proofErr w:type="gramEnd"/>
            <w:r w:rsidRPr="001A7F5D">
              <w:rPr>
                <w:rFonts w:ascii="仿宋" w:eastAsia="仿宋" w:hAnsi="仿宋" w:cs="宋体" w:hint="eastAsia"/>
                <w:szCs w:val="21"/>
              </w:rPr>
              <w:t>花园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马家堡东路三星庄园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大红门西路木材厂西自助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大红门西路木材厂东自助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南苑路</w:t>
            </w:r>
            <w:proofErr w:type="gramEnd"/>
            <w:r w:rsidRPr="001A7F5D">
              <w:rPr>
                <w:rFonts w:ascii="仿宋" w:eastAsia="仿宋" w:hAnsi="仿宋" w:cs="宋体" w:hint="eastAsia"/>
                <w:szCs w:val="21"/>
              </w:rPr>
              <w:t>与丰海北街（海户西口、海户屯）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马家堡路与</w:t>
            </w:r>
            <w:proofErr w:type="gramEnd"/>
            <w:r w:rsidRPr="001A7F5D">
              <w:rPr>
                <w:rFonts w:ascii="仿宋" w:eastAsia="仿宋" w:hAnsi="仿宋" w:cs="宋体" w:hint="eastAsia"/>
                <w:szCs w:val="21"/>
              </w:rPr>
              <w:t>枫竹苑北路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马家堡路与</w:t>
            </w:r>
            <w:proofErr w:type="gramEnd"/>
            <w:r w:rsidRPr="001A7F5D">
              <w:rPr>
                <w:rFonts w:ascii="仿宋" w:eastAsia="仿宋" w:hAnsi="仿宋" w:cs="宋体" w:hint="eastAsia"/>
                <w:szCs w:val="21"/>
              </w:rPr>
              <w:t>角门南路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马家堡路与</w:t>
            </w:r>
            <w:proofErr w:type="gramEnd"/>
            <w:r w:rsidRPr="001A7F5D">
              <w:rPr>
                <w:rFonts w:ascii="仿宋" w:eastAsia="仿宋" w:hAnsi="仿宋" w:cs="宋体" w:hint="eastAsia"/>
                <w:szCs w:val="21"/>
              </w:rPr>
              <w:t>西</w:t>
            </w:r>
            <w:proofErr w:type="gramStart"/>
            <w:r w:rsidRPr="001A7F5D">
              <w:rPr>
                <w:rFonts w:ascii="仿宋" w:eastAsia="仿宋" w:hAnsi="仿宋" w:cs="宋体" w:hint="eastAsia"/>
                <w:szCs w:val="21"/>
              </w:rPr>
              <w:t>马场路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马家堡路与</w:t>
            </w:r>
            <w:proofErr w:type="gramEnd"/>
            <w:r w:rsidRPr="001A7F5D">
              <w:rPr>
                <w:rFonts w:ascii="仿宋" w:eastAsia="仿宋" w:hAnsi="仿宋" w:cs="宋体" w:hint="eastAsia"/>
                <w:szCs w:val="21"/>
              </w:rPr>
              <w:t>角</w:t>
            </w:r>
            <w:proofErr w:type="gramStart"/>
            <w:r w:rsidRPr="001A7F5D">
              <w:rPr>
                <w:rFonts w:ascii="仿宋" w:eastAsia="仿宋" w:hAnsi="仿宋" w:cs="宋体" w:hint="eastAsia"/>
                <w:szCs w:val="21"/>
              </w:rPr>
              <w:t>门路南</w:t>
            </w:r>
            <w:proofErr w:type="gramEnd"/>
            <w:r w:rsidRPr="001A7F5D">
              <w:rPr>
                <w:rFonts w:ascii="仿宋" w:eastAsia="仿宋" w:hAnsi="仿宋" w:cs="宋体" w:hint="eastAsia"/>
                <w:szCs w:val="21"/>
              </w:rPr>
              <w:t>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马家堡路与</w:t>
            </w:r>
            <w:proofErr w:type="gramEnd"/>
            <w:r w:rsidRPr="001A7F5D">
              <w:rPr>
                <w:rFonts w:ascii="仿宋" w:eastAsia="仿宋" w:hAnsi="仿宋" w:cs="宋体" w:hint="eastAsia"/>
                <w:szCs w:val="21"/>
              </w:rPr>
              <w:t>角门路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大红门路与南顶路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宋庄路与金桥东街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南沙</w:t>
            </w:r>
            <w:proofErr w:type="gramStart"/>
            <w:r w:rsidRPr="001A7F5D">
              <w:rPr>
                <w:rFonts w:ascii="仿宋" w:eastAsia="仿宋" w:hAnsi="仿宋" w:cs="宋体" w:hint="eastAsia"/>
                <w:szCs w:val="21"/>
              </w:rPr>
              <w:t>窝</w:t>
            </w:r>
            <w:proofErr w:type="gramEnd"/>
            <w:r w:rsidRPr="001A7F5D">
              <w:rPr>
                <w:rFonts w:ascii="仿宋" w:eastAsia="仿宋" w:hAnsi="仿宋" w:cs="宋体" w:hint="eastAsia"/>
                <w:szCs w:val="21"/>
              </w:rPr>
              <w:t>桥南外环出口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198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岳各庄北桥北外环入口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岳各庄北桥北外</w:t>
            </w:r>
            <w:proofErr w:type="gramStart"/>
            <w:r w:rsidRPr="001A7F5D">
              <w:rPr>
                <w:rFonts w:ascii="仿宋" w:eastAsia="仿宋" w:hAnsi="仿宋" w:cs="宋体" w:hint="eastAsia"/>
                <w:szCs w:val="21"/>
              </w:rPr>
              <w:t>环出口</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岳</w:t>
            </w:r>
            <w:proofErr w:type="gramStart"/>
            <w:r w:rsidRPr="001A7F5D">
              <w:rPr>
                <w:rFonts w:ascii="仿宋" w:eastAsia="仿宋" w:hAnsi="仿宋" w:cs="宋体" w:hint="eastAsia"/>
                <w:szCs w:val="21"/>
              </w:rPr>
              <w:t>各庄南桥南</w:t>
            </w:r>
            <w:proofErr w:type="gramEnd"/>
            <w:r w:rsidRPr="001A7F5D">
              <w:rPr>
                <w:rFonts w:ascii="仿宋" w:eastAsia="仿宋" w:hAnsi="仿宋" w:cs="宋体" w:hint="eastAsia"/>
                <w:szCs w:val="21"/>
              </w:rPr>
              <w:t>外环入口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岳</w:t>
            </w:r>
            <w:proofErr w:type="gramStart"/>
            <w:r w:rsidRPr="001A7F5D">
              <w:rPr>
                <w:rFonts w:ascii="仿宋" w:eastAsia="仿宋" w:hAnsi="仿宋" w:cs="宋体" w:hint="eastAsia"/>
                <w:szCs w:val="21"/>
              </w:rPr>
              <w:t>各庄南桥南</w:t>
            </w:r>
            <w:proofErr w:type="gramEnd"/>
            <w:r w:rsidRPr="001A7F5D">
              <w:rPr>
                <w:rFonts w:ascii="仿宋" w:eastAsia="仿宋" w:hAnsi="仿宋" w:cs="宋体" w:hint="eastAsia"/>
                <w:szCs w:val="21"/>
              </w:rPr>
              <w:t>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岳</w:t>
            </w:r>
            <w:proofErr w:type="gramStart"/>
            <w:r w:rsidRPr="001A7F5D">
              <w:rPr>
                <w:rFonts w:ascii="仿宋" w:eastAsia="仿宋" w:hAnsi="仿宋" w:cs="宋体" w:hint="eastAsia"/>
                <w:szCs w:val="21"/>
              </w:rPr>
              <w:t>各庄南桥南</w:t>
            </w:r>
            <w:proofErr w:type="gramEnd"/>
            <w:r w:rsidRPr="001A7F5D">
              <w:rPr>
                <w:rFonts w:ascii="仿宋" w:eastAsia="仿宋" w:hAnsi="仿宋" w:cs="宋体" w:hint="eastAsia"/>
                <w:szCs w:val="21"/>
              </w:rPr>
              <w:t>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岳各庄北桥北内环出口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岳各庄桥北2内环出口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南沙</w:t>
            </w:r>
            <w:proofErr w:type="gramStart"/>
            <w:r w:rsidRPr="001A7F5D">
              <w:rPr>
                <w:rFonts w:ascii="仿宋" w:eastAsia="仿宋" w:hAnsi="仿宋" w:cs="宋体" w:hint="eastAsia"/>
                <w:szCs w:val="21"/>
              </w:rPr>
              <w:t>窝</w:t>
            </w:r>
            <w:proofErr w:type="gramEnd"/>
            <w:r w:rsidRPr="001A7F5D">
              <w:rPr>
                <w:rFonts w:ascii="仿宋" w:eastAsia="仿宋" w:hAnsi="仿宋" w:cs="宋体" w:hint="eastAsia"/>
                <w:szCs w:val="21"/>
              </w:rPr>
              <w:t>桥南内环入口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看丹桥</w:t>
            </w:r>
            <w:proofErr w:type="gramEnd"/>
            <w:r w:rsidRPr="001A7F5D">
              <w:rPr>
                <w:rFonts w:ascii="仿宋" w:eastAsia="仿宋" w:hAnsi="仿宋" w:cs="宋体" w:hint="eastAsia"/>
                <w:szCs w:val="21"/>
              </w:rPr>
              <w:t>北外出口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六里桥南路与为民街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西局北街与西局西路南1</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西局南街与玉璞路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西局前街与玉璞路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邻枫路</w:t>
            </w:r>
            <w:proofErr w:type="gramEnd"/>
            <w:r w:rsidRPr="001A7F5D">
              <w:rPr>
                <w:rFonts w:ascii="仿宋" w:eastAsia="仿宋" w:hAnsi="仿宋" w:cs="宋体" w:hint="eastAsia"/>
                <w:szCs w:val="21"/>
              </w:rPr>
              <w:t>与百强大道</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宋庄路与顺三条</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宋庄路与顺八条</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宋庄路与石榴庄一号路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宋庄路与石榴庄一街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宋庄路与石榴庄二街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宋庄路与石榴庄四街自助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宋庄路凉水河北河沿自助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金桥</w:t>
            </w:r>
            <w:proofErr w:type="gramStart"/>
            <w:r w:rsidRPr="001A7F5D">
              <w:rPr>
                <w:rFonts w:ascii="仿宋" w:eastAsia="仿宋" w:hAnsi="仿宋" w:cs="宋体" w:hint="eastAsia"/>
                <w:szCs w:val="21"/>
              </w:rPr>
              <w:t>东街顶秀金石</w:t>
            </w:r>
            <w:proofErr w:type="gramEnd"/>
            <w:r w:rsidRPr="001A7F5D">
              <w:rPr>
                <w:rFonts w:ascii="仿宋" w:eastAsia="仿宋" w:hAnsi="仿宋" w:cs="宋体" w:hint="eastAsia"/>
                <w:szCs w:val="21"/>
              </w:rPr>
              <w:t>家园自助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金桥东街与双庙路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横一条与铁匠营路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方庄南路四方景园西门自助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方庄南路与成寿寺中路（天天渔港）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方庄南路与横道沟西街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方庄南路与益成街自助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成寿寺路与分钟寺南街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望园北路与望园东路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望园北路与望园东路北1</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望园东路与小井西路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望园路与望园北路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东大街与游泳场北路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文体路与正阳大街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新华街</w:t>
            </w:r>
            <w:proofErr w:type="gramStart"/>
            <w:r w:rsidRPr="001A7F5D">
              <w:rPr>
                <w:rFonts w:ascii="仿宋" w:eastAsia="仿宋" w:hAnsi="仿宋" w:cs="宋体" w:hint="eastAsia"/>
                <w:szCs w:val="21"/>
              </w:rPr>
              <w:t>与造甲街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怡</w:t>
            </w:r>
            <w:proofErr w:type="gramEnd"/>
            <w:r w:rsidRPr="001A7F5D">
              <w:rPr>
                <w:rFonts w:ascii="仿宋" w:eastAsia="仿宋" w:hAnsi="仿宋" w:cs="宋体" w:hint="eastAsia"/>
                <w:szCs w:val="21"/>
              </w:rPr>
              <w:t>海花园东口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怡</w:t>
            </w:r>
            <w:proofErr w:type="gramEnd"/>
            <w:r w:rsidRPr="001A7F5D">
              <w:rPr>
                <w:rFonts w:ascii="仿宋" w:eastAsia="仿宋" w:hAnsi="仿宋" w:cs="宋体" w:hint="eastAsia"/>
                <w:szCs w:val="21"/>
              </w:rPr>
              <w:t>海花园东口向北第一人行过街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怡</w:t>
            </w:r>
            <w:proofErr w:type="gramEnd"/>
            <w:r w:rsidRPr="001A7F5D">
              <w:rPr>
                <w:rFonts w:ascii="仿宋" w:eastAsia="仿宋" w:hAnsi="仿宋" w:cs="宋体" w:hint="eastAsia"/>
                <w:szCs w:val="21"/>
              </w:rPr>
              <w:t>海花园东口向北第二人行过街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科丰桥西内环入口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造甲村与丰台南路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康平街与芳菲路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海军小井润园二区过街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草桥站前路地铁草桥站</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双庙路与石榴庄四街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大红门路与丰海北街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石榴庄一街与</w:t>
            </w:r>
            <w:proofErr w:type="gramStart"/>
            <w:r w:rsidRPr="001A7F5D">
              <w:rPr>
                <w:rFonts w:ascii="仿宋" w:eastAsia="仿宋" w:hAnsi="仿宋" w:cs="宋体" w:hint="eastAsia"/>
                <w:szCs w:val="21"/>
              </w:rPr>
              <w:t>榴</w:t>
            </w:r>
            <w:proofErr w:type="gramEnd"/>
            <w:r w:rsidRPr="001A7F5D">
              <w:rPr>
                <w:rFonts w:ascii="仿宋" w:eastAsia="仿宋" w:hAnsi="仿宋" w:cs="宋体" w:hint="eastAsia"/>
                <w:szCs w:val="21"/>
              </w:rPr>
              <w:t>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泥洼北路与益泽路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北京十二中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首经贸</w:t>
            </w:r>
            <w:proofErr w:type="gramEnd"/>
            <w:r w:rsidRPr="001A7F5D">
              <w:rPr>
                <w:rFonts w:ascii="仿宋" w:eastAsia="仿宋" w:hAnsi="仿宋" w:cs="宋体" w:hint="eastAsia"/>
                <w:szCs w:val="21"/>
              </w:rPr>
              <w:t>北路与桥安路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248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天坛医院西门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康平街/</w:t>
            </w:r>
            <w:proofErr w:type="gramStart"/>
            <w:r w:rsidRPr="001A7F5D">
              <w:rPr>
                <w:rFonts w:ascii="仿宋" w:eastAsia="仿宋" w:hAnsi="仿宋" w:cs="宋体" w:hint="eastAsia"/>
                <w:szCs w:val="21"/>
              </w:rPr>
              <w:t>康久路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天坛医院东南门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康辛路与康庄东路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新华街与韩庄路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康华路与</w:t>
            </w:r>
            <w:proofErr w:type="gramStart"/>
            <w:r w:rsidRPr="001A7F5D">
              <w:rPr>
                <w:rFonts w:ascii="仿宋" w:eastAsia="仿宋" w:hAnsi="仿宋" w:cs="宋体" w:hint="eastAsia"/>
                <w:szCs w:val="21"/>
              </w:rPr>
              <w:t>马家楼路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富丰桥南外出口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玉泉营桥南出京入口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马家楼桥北出京出口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马家楼桥北进京入口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马家楼桥北进京出口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恒谊西路与金榴街（未启用）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丰台南路</w:t>
            </w:r>
            <w:proofErr w:type="gramStart"/>
            <w:r w:rsidRPr="001A7F5D">
              <w:rPr>
                <w:rFonts w:ascii="仿宋" w:eastAsia="仿宋" w:hAnsi="仿宋" w:cs="宋体" w:hint="eastAsia"/>
                <w:szCs w:val="21"/>
              </w:rPr>
              <w:t>与造甲街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科</w:t>
            </w:r>
            <w:proofErr w:type="gramStart"/>
            <w:r w:rsidRPr="001A7F5D">
              <w:rPr>
                <w:rFonts w:ascii="仿宋" w:eastAsia="仿宋" w:hAnsi="仿宋" w:cs="宋体" w:hint="eastAsia"/>
                <w:szCs w:val="21"/>
              </w:rPr>
              <w:t>怡</w:t>
            </w:r>
            <w:proofErr w:type="gramEnd"/>
            <w:r w:rsidRPr="001A7F5D">
              <w:rPr>
                <w:rFonts w:ascii="仿宋" w:eastAsia="仿宋" w:hAnsi="仿宋" w:cs="宋体" w:hint="eastAsia"/>
                <w:szCs w:val="21"/>
              </w:rPr>
              <w:t>路与帝京路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怡</w:t>
            </w:r>
            <w:proofErr w:type="gramEnd"/>
            <w:r w:rsidRPr="001A7F5D">
              <w:rPr>
                <w:rFonts w:ascii="仿宋" w:eastAsia="仿宋" w:hAnsi="仿宋" w:cs="宋体" w:hint="eastAsia"/>
                <w:szCs w:val="21"/>
              </w:rPr>
              <w:t>丰桥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康辛路与博欣路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光彩路京港城行人自助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光彩路北</w:t>
            </w:r>
            <w:proofErr w:type="gramStart"/>
            <w:r w:rsidRPr="001A7F5D">
              <w:rPr>
                <w:rFonts w:ascii="仿宋" w:eastAsia="仿宋" w:hAnsi="仿宋" w:cs="宋体" w:hint="eastAsia"/>
                <w:szCs w:val="21"/>
              </w:rPr>
              <w:t>网中心</w:t>
            </w:r>
            <w:proofErr w:type="gramEnd"/>
            <w:r w:rsidRPr="001A7F5D">
              <w:rPr>
                <w:rFonts w:ascii="仿宋" w:eastAsia="仿宋" w:hAnsi="仿宋" w:cs="宋体" w:hint="eastAsia"/>
                <w:szCs w:val="21"/>
              </w:rPr>
              <w:t>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葆台北路与葆台</w:t>
            </w:r>
            <w:proofErr w:type="gramEnd"/>
            <w:r w:rsidRPr="001A7F5D">
              <w:rPr>
                <w:rFonts w:ascii="仿宋" w:eastAsia="仿宋" w:hAnsi="仿宋" w:cs="宋体" w:hint="eastAsia"/>
                <w:szCs w:val="21"/>
              </w:rPr>
              <w:t>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五圈路与四合庄西路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高立庄南路与</w:t>
            </w:r>
            <w:proofErr w:type="gramStart"/>
            <w:r w:rsidRPr="001A7F5D">
              <w:rPr>
                <w:rFonts w:ascii="仿宋" w:eastAsia="仿宋" w:hAnsi="仿宋" w:cs="宋体" w:hint="eastAsia"/>
                <w:szCs w:val="21"/>
              </w:rPr>
              <w:t>鑫立路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欣荣大街与京良路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陈留路与京良路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丰台南路与右安路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银地东路与丰台南路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黄土岗西路与丰台南路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六圈东路与白盆窑</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优龙路与京良路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大井路与卢沟桥路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内环西路与海鹰路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中环西路与海鹰路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中环西路与广场南三路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外环西路与广场南二路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外环西路与广场南一路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广场南一路与广场南街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富锦嘉园</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富丰路与富丰园西路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富丰路与外环西路（北京电子科技学校）</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内环西路与富丰路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丰裕路与丰台西路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丰台西路与程庄路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丰台西路与西安街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卢沟桥路与大井中街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阀东桥</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新宫东路与新宫商业二街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范家庄北街与范家庄西路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范家庄北街与新宫南小街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槐房路与槐房</w:t>
            </w:r>
            <w:proofErr w:type="gramEnd"/>
            <w:r w:rsidRPr="001A7F5D">
              <w:rPr>
                <w:rFonts w:ascii="仿宋" w:eastAsia="仿宋" w:hAnsi="仿宋" w:cs="宋体" w:hint="eastAsia"/>
                <w:szCs w:val="21"/>
              </w:rPr>
              <w:t>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御槐园</w:t>
            </w:r>
            <w:proofErr w:type="gramEnd"/>
            <w:r w:rsidRPr="001A7F5D">
              <w:rPr>
                <w:rFonts w:ascii="仿宋" w:eastAsia="仿宋" w:hAnsi="仿宋" w:cs="宋体" w:hint="eastAsia"/>
                <w:szCs w:val="21"/>
              </w:rPr>
              <w:t>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槐房南路</w:t>
            </w:r>
            <w:proofErr w:type="gramEnd"/>
            <w:r w:rsidRPr="001A7F5D">
              <w:rPr>
                <w:rFonts w:ascii="仿宋" w:eastAsia="仿宋" w:hAnsi="仿宋" w:cs="宋体" w:hint="eastAsia"/>
                <w:szCs w:val="21"/>
              </w:rPr>
              <w:t>与任家庄路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298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槐房南路</w:t>
            </w:r>
            <w:proofErr w:type="gramEnd"/>
            <w:r w:rsidRPr="001A7F5D">
              <w:rPr>
                <w:rFonts w:ascii="仿宋" w:eastAsia="仿宋" w:hAnsi="仿宋" w:cs="宋体" w:hint="eastAsia"/>
                <w:szCs w:val="21"/>
              </w:rPr>
              <w:t>与任家庄路西自助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299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警备东路南苑机场北门（大营门）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南苑西路与北马路（红房子）</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南苑西路</w:t>
            </w:r>
            <w:proofErr w:type="gramStart"/>
            <w:r w:rsidRPr="001A7F5D">
              <w:rPr>
                <w:rFonts w:ascii="仿宋" w:eastAsia="仿宋" w:hAnsi="仿宋" w:cs="宋体" w:hint="eastAsia"/>
                <w:szCs w:val="21"/>
              </w:rPr>
              <w:t>与槐房路</w:t>
            </w:r>
            <w:proofErr w:type="gramEnd"/>
            <w:r w:rsidRPr="001A7F5D">
              <w:rPr>
                <w:rFonts w:ascii="仿宋" w:eastAsia="仿宋" w:hAnsi="仿宋" w:cs="宋体" w:hint="eastAsia"/>
                <w:szCs w:val="21"/>
              </w:rPr>
              <w:t>（五爱屯）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西红门路与五</w:t>
            </w:r>
            <w:proofErr w:type="gramStart"/>
            <w:r w:rsidRPr="001A7F5D">
              <w:rPr>
                <w:rFonts w:ascii="仿宋" w:eastAsia="仿宋" w:hAnsi="仿宋" w:cs="宋体" w:hint="eastAsia"/>
                <w:szCs w:val="21"/>
              </w:rPr>
              <w:t>爱屯西</w:t>
            </w:r>
            <w:proofErr w:type="gramEnd"/>
            <w:r w:rsidRPr="001A7F5D">
              <w:rPr>
                <w:rFonts w:ascii="仿宋" w:eastAsia="仿宋" w:hAnsi="仿宋" w:cs="宋体" w:hint="eastAsia"/>
                <w:szCs w:val="21"/>
              </w:rPr>
              <w:t>街（团河路北口）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广德大街</w:t>
            </w:r>
            <w:proofErr w:type="gramStart"/>
            <w:r w:rsidRPr="001A7F5D">
              <w:rPr>
                <w:rFonts w:ascii="仿宋" w:eastAsia="仿宋" w:hAnsi="仿宋" w:cs="宋体" w:hint="eastAsia"/>
                <w:szCs w:val="21"/>
              </w:rPr>
              <w:t>有德家苑自助</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南苑东路与东高地斜街（东高地三角地）</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万源北路航天总医院自助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万源北路与万源路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万源北路航天中学自助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鑫润路</w:t>
            </w:r>
            <w:proofErr w:type="gramEnd"/>
            <w:r w:rsidRPr="001A7F5D">
              <w:rPr>
                <w:rFonts w:ascii="仿宋" w:eastAsia="仿宋" w:hAnsi="仿宋" w:cs="宋体" w:hint="eastAsia"/>
                <w:szCs w:val="21"/>
              </w:rPr>
              <w:t>与高立庄北路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高立庄北路与</w:t>
            </w:r>
            <w:proofErr w:type="gramStart"/>
            <w:r w:rsidRPr="001A7F5D">
              <w:rPr>
                <w:rFonts w:ascii="仿宋" w:eastAsia="仿宋" w:hAnsi="仿宋" w:cs="宋体" w:hint="eastAsia"/>
                <w:szCs w:val="21"/>
              </w:rPr>
              <w:t>鑫立路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高立庄北路与</w:t>
            </w:r>
            <w:proofErr w:type="gramStart"/>
            <w:r w:rsidRPr="001A7F5D">
              <w:rPr>
                <w:rFonts w:ascii="仿宋" w:eastAsia="仿宋" w:hAnsi="仿宋" w:cs="宋体" w:hint="eastAsia"/>
                <w:szCs w:val="21"/>
              </w:rPr>
              <w:t>鑫迎路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新发地北桥南进京入口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槐房路</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通久路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北京排水展览馆东过街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郭公庄中街与幸福家园西路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郭公庄中街与幸福家园路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二通西路南口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京</w:t>
            </w:r>
            <w:proofErr w:type="gramStart"/>
            <w:r w:rsidRPr="001A7F5D">
              <w:rPr>
                <w:rFonts w:ascii="仿宋" w:eastAsia="仿宋" w:hAnsi="仿宋" w:cs="宋体" w:hint="eastAsia"/>
                <w:szCs w:val="21"/>
              </w:rPr>
              <w:t>垡</w:t>
            </w:r>
            <w:proofErr w:type="gramEnd"/>
            <w:r w:rsidRPr="001A7F5D">
              <w:rPr>
                <w:rFonts w:ascii="仿宋" w:eastAsia="仿宋" w:hAnsi="仿宋" w:cs="宋体" w:hint="eastAsia"/>
                <w:szCs w:val="21"/>
              </w:rPr>
              <w:t>路与</w:t>
            </w:r>
            <w:proofErr w:type="gramStart"/>
            <w:r w:rsidRPr="001A7F5D">
              <w:rPr>
                <w:rFonts w:ascii="仿宋" w:eastAsia="仿宋" w:hAnsi="仿宋" w:cs="宋体" w:hint="eastAsia"/>
                <w:szCs w:val="21"/>
              </w:rPr>
              <w:t>鑫润路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东关南街与城内街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吴家村路月昇烤鸭店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张仪村路与吴家村路东2过街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北重</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北重东1口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大成路</w:t>
            </w:r>
            <w:proofErr w:type="gramEnd"/>
            <w:r w:rsidRPr="001A7F5D">
              <w:rPr>
                <w:rFonts w:ascii="仿宋" w:eastAsia="仿宋" w:hAnsi="仿宋" w:cs="宋体" w:hint="eastAsia"/>
                <w:szCs w:val="21"/>
              </w:rPr>
              <w:t>24号院北门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长安新城北2门过街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大成路</w:t>
            </w:r>
            <w:proofErr w:type="gramEnd"/>
            <w:r w:rsidRPr="001A7F5D">
              <w:rPr>
                <w:rFonts w:ascii="仿宋" w:eastAsia="仿宋" w:hAnsi="仿宋" w:cs="宋体" w:hint="eastAsia"/>
                <w:szCs w:val="21"/>
              </w:rPr>
              <w:t>与大成里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大成南里三区北门过街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大成路</w:t>
            </w:r>
            <w:proofErr w:type="gramEnd"/>
            <w:r w:rsidRPr="001A7F5D">
              <w:rPr>
                <w:rFonts w:ascii="仿宋" w:eastAsia="仿宋" w:hAnsi="仿宋" w:cs="宋体" w:hint="eastAsia"/>
                <w:szCs w:val="21"/>
              </w:rPr>
              <w:t>九号路口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魏家村南路与</w:t>
            </w:r>
            <w:proofErr w:type="gramStart"/>
            <w:r w:rsidRPr="001A7F5D">
              <w:rPr>
                <w:rFonts w:ascii="仿宋" w:eastAsia="仿宋" w:hAnsi="仿宋" w:cs="宋体" w:hint="eastAsia"/>
                <w:szCs w:val="21"/>
              </w:rPr>
              <w:t>梅市口路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梅市口路</w:t>
            </w:r>
            <w:proofErr w:type="gramEnd"/>
            <w:r w:rsidRPr="001A7F5D">
              <w:rPr>
                <w:rFonts w:ascii="仿宋" w:eastAsia="仿宋" w:hAnsi="仿宋" w:cs="宋体" w:hint="eastAsia"/>
                <w:szCs w:val="21"/>
              </w:rPr>
              <w:t>与田各庄东路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青塔西路与水</w:t>
            </w:r>
            <w:proofErr w:type="gramStart"/>
            <w:r w:rsidRPr="001A7F5D">
              <w:rPr>
                <w:rFonts w:ascii="仿宋" w:eastAsia="仿宋" w:hAnsi="仿宋" w:cs="宋体" w:hint="eastAsia"/>
                <w:szCs w:val="21"/>
              </w:rPr>
              <w:t>衙</w:t>
            </w:r>
            <w:proofErr w:type="gramEnd"/>
            <w:r w:rsidRPr="001A7F5D">
              <w:rPr>
                <w:rFonts w:ascii="仿宋" w:eastAsia="仿宋" w:hAnsi="仿宋" w:cs="宋体" w:hint="eastAsia"/>
                <w:szCs w:val="21"/>
              </w:rPr>
              <w:t>沟路东一口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小屯北街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郭公庄南街第一过街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郭公庄南街第二过街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京</w:t>
            </w:r>
            <w:proofErr w:type="gramStart"/>
            <w:r w:rsidRPr="001A7F5D">
              <w:rPr>
                <w:rFonts w:ascii="仿宋" w:eastAsia="仿宋" w:hAnsi="仿宋" w:cs="宋体" w:hint="eastAsia"/>
                <w:szCs w:val="21"/>
              </w:rPr>
              <w:t>垡</w:t>
            </w:r>
            <w:proofErr w:type="gramEnd"/>
            <w:r w:rsidRPr="001A7F5D">
              <w:rPr>
                <w:rFonts w:ascii="仿宋" w:eastAsia="仿宋" w:hAnsi="仿宋" w:cs="宋体" w:hint="eastAsia"/>
                <w:szCs w:val="21"/>
              </w:rPr>
              <w:t>路与</w:t>
            </w:r>
            <w:proofErr w:type="gramStart"/>
            <w:r w:rsidRPr="001A7F5D">
              <w:rPr>
                <w:rFonts w:ascii="仿宋" w:eastAsia="仿宋" w:hAnsi="仿宋" w:cs="宋体" w:hint="eastAsia"/>
                <w:szCs w:val="21"/>
              </w:rPr>
              <w:t>鑫立路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丽槐街</w:t>
            </w:r>
            <w:proofErr w:type="gramEnd"/>
            <w:r w:rsidRPr="001A7F5D">
              <w:rPr>
                <w:rFonts w:ascii="仿宋" w:eastAsia="仿宋" w:hAnsi="仿宋" w:cs="宋体" w:hint="eastAsia"/>
                <w:szCs w:val="21"/>
              </w:rPr>
              <w:t>与南苑西路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丽槐街与槐</w:t>
            </w:r>
            <w:proofErr w:type="gramEnd"/>
            <w:r w:rsidRPr="001A7F5D">
              <w:rPr>
                <w:rFonts w:ascii="仿宋" w:eastAsia="仿宋" w:hAnsi="仿宋" w:cs="宋体" w:hint="eastAsia"/>
                <w:szCs w:val="21"/>
              </w:rPr>
              <w:t>顺路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范家庄北街与范家庄东路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西红门路与</w:t>
            </w:r>
            <w:proofErr w:type="gramStart"/>
            <w:r w:rsidRPr="001A7F5D">
              <w:rPr>
                <w:rFonts w:ascii="仿宋" w:eastAsia="仿宋" w:hAnsi="仿宋" w:cs="宋体" w:hint="eastAsia"/>
                <w:szCs w:val="21"/>
              </w:rPr>
              <w:t>嘉则路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刘庄子路与丰裕路东过街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通</w:t>
            </w:r>
            <w:proofErr w:type="gramStart"/>
            <w:r w:rsidRPr="001A7F5D">
              <w:rPr>
                <w:rFonts w:ascii="仿宋" w:eastAsia="仿宋" w:hAnsi="仿宋" w:cs="宋体" w:hint="eastAsia"/>
                <w:szCs w:val="21"/>
              </w:rPr>
              <w:t>久路窑</w:t>
            </w:r>
            <w:proofErr w:type="gramEnd"/>
            <w:r w:rsidRPr="001A7F5D">
              <w:rPr>
                <w:rFonts w:ascii="仿宋" w:eastAsia="仿宋" w:hAnsi="仿宋" w:cs="宋体" w:hint="eastAsia"/>
                <w:szCs w:val="21"/>
              </w:rPr>
              <w:t>窝村自助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通</w:t>
            </w:r>
            <w:proofErr w:type="gramStart"/>
            <w:r w:rsidRPr="001A7F5D">
              <w:rPr>
                <w:rFonts w:ascii="仿宋" w:eastAsia="仿宋" w:hAnsi="仿宋" w:cs="宋体" w:hint="eastAsia"/>
                <w:szCs w:val="21"/>
              </w:rPr>
              <w:t>久路久敬佳</w:t>
            </w:r>
            <w:proofErr w:type="gramEnd"/>
            <w:r w:rsidRPr="001A7F5D">
              <w:rPr>
                <w:rFonts w:ascii="仿宋" w:eastAsia="仿宋" w:hAnsi="仿宋" w:cs="宋体" w:hint="eastAsia"/>
                <w:szCs w:val="21"/>
              </w:rPr>
              <w:t>园北门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四顷地街</w:t>
            </w:r>
            <w:proofErr w:type="gramStart"/>
            <w:r w:rsidRPr="001A7F5D">
              <w:rPr>
                <w:rFonts w:ascii="仿宋" w:eastAsia="仿宋" w:hAnsi="仿宋" w:cs="宋体" w:hint="eastAsia"/>
                <w:szCs w:val="21"/>
              </w:rPr>
              <w:t>西口东过街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刘庄子与丰裕路东2路口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丰台南路与神农门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丰台南路与银地街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大葆台地铁站人行过街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南苑镇南三号路与</w:t>
            </w:r>
            <w:proofErr w:type="gramStart"/>
            <w:r w:rsidRPr="001A7F5D">
              <w:rPr>
                <w:rFonts w:ascii="仿宋" w:eastAsia="仿宋" w:hAnsi="仿宋" w:cs="宋体" w:hint="eastAsia"/>
                <w:szCs w:val="21"/>
              </w:rPr>
              <w:t>嘉则路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348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南苑镇南三号路桩号 KO+600 人行过街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西红门南二街与团河路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四顷地街与二通西路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范家庄中街与范家庄东路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高立庄路与</w:t>
            </w:r>
            <w:proofErr w:type="gramStart"/>
            <w:r w:rsidRPr="001A7F5D">
              <w:rPr>
                <w:rFonts w:ascii="仿宋" w:eastAsia="仿宋" w:hAnsi="仿宋" w:cs="宋体" w:hint="eastAsia"/>
                <w:szCs w:val="21"/>
              </w:rPr>
              <w:t>鑫迎路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银地东路与银地街西过街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银地街与银地东路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银地街与银地西路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通久路南森公园西自助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通久路南森公园东自助（南苑消防站）</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通久路与</w:t>
            </w:r>
            <w:proofErr w:type="gramEnd"/>
            <w:r w:rsidRPr="001A7F5D">
              <w:rPr>
                <w:rFonts w:ascii="仿宋" w:eastAsia="仿宋" w:hAnsi="仿宋" w:cs="宋体" w:hint="eastAsia"/>
                <w:szCs w:val="21"/>
              </w:rPr>
              <w:t>大红门南路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京良路与樊羊路东过街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万源北路七号院南门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科技大道与内环西路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科技大道与中环西路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丰葆路与外环西路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丰葆路与六圈西路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丰葆路与葆台</w:t>
            </w:r>
            <w:proofErr w:type="gramEnd"/>
            <w:r w:rsidRPr="001A7F5D">
              <w:rPr>
                <w:rFonts w:ascii="仿宋" w:eastAsia="仿宋" w:hAnsi="仿宋" w:cs="宋体" w:hint="eastAsia"/>
                <w:szCs w:val="21"/>
              </w:rPr>
              <w:t>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葆台</w:t>
            </w:r>
            <w:proofErr w:type="gramStart"/>
            <w:r w:rsidRPr="001A7F5D">
              <w:rPr>
                <w:rFonts w:ascii="仿宋" w:eastAsia="仿宋" w:hAnsi="仿宋" w:cs="宋体" w:hint="eastAsia"/>
                <w:szCs w:val="21"/>
              </w:rPr>
              <w:t>中街与葆台</w:t>
            </w:r>
            <w:proofErr w:type="gramEnd"/>
            <w:r w:rsidRPr="001A7F5D">
              <w:rPr>
                <w:rFonts w:ascii="仿宋" w:eastAsia="仿宋" w:hAnsi="仿宋" w:cs="宋体" w:hint="eastAsia"/>
                <w:szCs w:val="21"/>
              </w:rPr>
              <w:t>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六圈西路与丰科西路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丰科路与郭公庄中街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丰科路与六圈中路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丰科路与六圈路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丰科路与五圈路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丰科路与郭公庄南街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丰科路与葆台</w:t>
            </w:r>
            <w:proofErr w:type="gramEnd"/>
            <w:r w:rsidRPr="001A7F5D">
              <w:rPr>
                <w:rFonts w:ascii="仿宋" w:eastAsia="仿宋" w:hAnsi="仿宋" w:cs="宋体" w:hint="eastAsia"/>
                <w:szCs w:val="21"/>
              </w:rPr>
              <w:t>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丰科路与丰葆路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汽车博物馆西路与汽车博物馆南路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五圈路与汽车博物馆西路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五圈路与汽车博物馆东路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汽车博物馆南路与汽车博物馆东路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郭公庄北街与福慧路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郭公庄北街与幸福家园西路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范家庄东路与范家庄中街南1过街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郭公庄北街与幸福家园路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六圈路与樊羊路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樊羊路与五圈南路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花乡桥南过街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四合庄路与育仁南路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樊羊路与育仁南路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樊羊路与郭公庄南街南1</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京良路与樊羊路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新发地北桥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京良路与丰园路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海鹰路与外环西路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中核路与</w:t>
            </w:r>
            <w:proofErr w:type="gramEnd"/>
            <w:r w:rsidRPr="001A7F5D">
              <w:rPr>
                <w:rFonts w:ascii="仿宋" w:eastAsia="仿宋" w:hAnsi="仿宋" w:cs="宋体" w:hint="eastAsia"/>
                <w:szCs w:val="21"/>
              </w:rPr>
              <w:t>中环西路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内环西路与</w:t>
            </w:r>
            <w:proofErr w:type="gramStart"/>
            <w:r w:rsidRPr="001A7F5D">
              <w:rPr>
                <w:rFonts w:ascii="仿宋" w:eastAsia="仿宋" w:hAnsi="仿宋" w:cs="宋体" w:hint="eastAsia"/>
                <w:szCs w:val="21"/>
              </w:rPr>
              <w:t>中核路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外环西路与</w:t>
            </w:r>
            <w:proofErr w:type="gramStart"/>
            <w:r w:rsidRPr="001A7F5D">
              <w:rPr>
                <w:rFonts w:ascii="仿宋" w:eastAsia="仿宋" w:hAnsi="仿宋" w:cs="宋体" w:hint="eastAsia"/>
                <w:szCs w:val="21"/>
              </w:rPr>
              <w:t>中核路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星火路与中环西路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航丰路</w:t>
            </w:r>
            <w:proofErr w:type="gramEnd"/>
            <w:r w:rsidRPr="001A7F5D">
              <w:rPr>
                <w:rFonts w:ascii="仿宋" w:eastAsia="仿宋" w:hAnsi="仿宋" w:cs="宋体" w:hint="eastAsia"/>
                <w:szCs w:val="21"/>
              </w:rPr>
              <w:t>与中环西路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398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中环西路与广场南二路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399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外环西路与广场南三路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外环西路与外环南路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外环南路与广场南街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广场南街与广场南三路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广场南街与广场南二路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刘庄子路与丰裕路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同兴园小区东门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大井东街与大井路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大井东街与大井中街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卢沟桥路与程庄路（大井路口）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程庄路与程庄中街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程庄路军队大院</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景程桥</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丰体西</w:t>
            </w:r>
            <w:proofErr w:type="gramEnd"/>
            <w:r w:rsidRPr="001A7F5D">
              <w:rPr>
                <w:rFonts w:ascii="仿宋" w:eastAsia="仿宋" w:hAnsi="仿宋" w:cs="宋体" w:hint="eastAsia"/>
                <w:szCs w:val="21"/>
              </w:rPr>
              <w:t>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大瓦窑南路与张仪村路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槐房西路</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通久路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新宫东路与南苑西路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w:t>
            </w:r>
            <w:proofErr w:type="gramEnd"/>
            <w:r w:rsidRPr="001A7F5D">
              <w:rPr>
                <w:rFonts w:ascii="仿宋" w:eastAsia="仿宋" w:hAnsi="仿宋" w:cs="宋体" w:hint="eastAsia"/>
                <w:szCs w:val="21"/>
              </w:rPr>
              <w:t>新街与新宫东路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槐房西路与槐房</w:t>
            </w:r>
            <w:proofErr w:type="gramEnd"/>
            <w:r w:rsidRPr="001A7F5D">
              <w:rPr>
                <w:rFonts w:ascii="仿宋" w:eastAsia="仿宋" w:hAnsi="仿宋" w:cs="宋体" w:hint="eastAsia"/>
                <w:szCs w:val="21"/>
              </w:rPr>
              <w:t>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槐房西路与槐</w:t>
            </w:r>
            <w:proofErr w:type="gramEnd"/>
            <w:r w:rsidRPr="001A7F5D">
              <w:rPr>
                <w:rFonts w:ascii="仿宋" w:eastAsia="仿宋" w:hAnsi="仿宋" w:cs="宋体" w:hint="eastAsia"/>
                <w:szCs w:val="21"/>
              </w:rPr>
              <w:t>新街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槐房西路</w:t>
            </w:r>
            <w:proofErr w:type="gramEnd"/>
            <w:r w:rsidRPr="001A7F5D">
              <w:rPr>
                <w:rFonts w:ascii="仿宋" w:eastAsia="仿宋" w:hAnsi="仿宋" w:cs="宋体" w:hint="eastAsia"/>
                <w:szCs w:val="21"/>
              </w:rPr>
              <w:t>与新宫商业二街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槐房西路</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丽槐街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槐房西路</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丽枫街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槐房西路</w:t>
            </w:r>
            <w:proofErr w:type="gramEnd"/>
            <w:r w:rsidRPr="001A7F5D">
              <w:rPr>
                <w:rFonts w:ascii="仿宋" w:eastAsia="仿宋" w:hAnsi="仿宋" w:cs="宋体" w:hint="eastAsia"/>
                <w:szCs w:val="21"/>
              </w:rPr>
              <w:t>与西红门路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南苑路</w:t>
            </w:r>
            <w:proofErr w:type="gramEnd"/>
            <w:r w:rsidRPr="001A7F5D">
              <w:rPr>
                <w:rFonts w:ascii="仿宋" w:eastAsia="仿宋" w:hAnsi="仿宋" w:cs="宋体" w:hint="eastAsia"/>
                <w:szCs w:val="21"/>
              </w:rPr>
              <w:t>与南苑东路（三营门）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南苑路</w:t>
            </w:r>
            <w:proofErr w:type="gramEnd"/>
            <w:r w:rsidRPr="001A7F5D">
              <w:rPr>
                <w:rFonts w:ascii="仿宋" w:eastAsia="仿宋" w:hAnsi="仿宋" w:cs="宋体" w:hint="eastAsia"/>
                <w:szCs w:val="21"/>
              </w:rPr>
              <w:t>和</w:t>
            </w:r>
            <w:proofErr w:type="gramStart"/>
            <w:r w:rsidRPr="001A7F5D">
              <w:rPr>
                <w:rFonts w:ascii="仿宋" w:eastAsia="仿宋" w:hAnsi="仿宋" w:cs="宋体" w:hint="eastAsia"/>
                <w:szCs w:val="21"/>
              </w:rPr>
              <w:t>义健身</w:t>
            </w:r>
            <w:proofErr w:type="gramEnd"/>
            <w:r w:rsidRPr="001A7F5D">
              <w:rPr>
                <w:rFonts w:ascii="仿宋" w:eastAsia="仿宋" w:hAnsi="仿宋" w:cs="宋体" w:hint="eastAsia"/>
                <w:szCs w:val="21"/>
              </w:rPr>
              <w:t>广场自助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南苑路</w:t>
            </w:r>
            <w:proofErr w:type="gramEnd"/>
            <w:r w:rsidRPr="001A7F5D">
              <w:rPr>
                <w:rFonts w:ascii="仿宋" w:eastAsia="仿宋" w:hAnsi="仿宋" w:cs="宋体" w:hint="eastAsia"/>
                <w:szCs w:val="21"/>
              </w:rPr>
              <w:t>和</w:t>
            </w:r>
            <w:proofErr w:type="gramStart"/>
            <w:r w:rsidRPr="001A7F5D">
              <w:rPr>
                <w:rFonts w:ascii="仿宋" w:eastAsia="仿宋" w:hAnsi="仿宋" w:cs="宋体" w:hint="eastAsia"/>
                <w:szCs w:val="21"/>
              </w:rPr>
              <w:t>义东里</w:t>
            </w:r>
            <w:proofErr w:type="gramEnd"/>
            <w:r w:rsidRPr="001A7F5D">
              <w:rPr>
                <w:rFonts w:ascii="仿宋" w:eastAsia="仿宋" w:hAnsi="仿宋" w:cs="宋体" w:hint="eastAsia"/>
                <w:szCs w:val="21"/>
              </w:rPr>
              <w:t>（和</w:t>
            </w:r>
            <w:proofErr w:type="gramStart"/>
            <w:r w:rsidRPr="001A7F5D">
              <w:rPr>
                <w:rFonts w:ascii="仿宋" w:eastAsia="仿宋" w:hAnsi="仿宋" w:cs="宋体" w:hint="eastAsia"/>
                <w:szCs w:val="21"/>
              </w:rPr>
              <w:t>义）</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南苑路</w:t>
            </w:r>
            <w:proofErr w:type="gramEnd"/>
            <w:r w:rsidRPr="001A7F5D">
              <w:rPr>
                <w:rFonts w:ascii="仿宋" w:eastAsia="仿宋" w:hAnsi="仿宋" w:cs="宋体" w:hint="eastAsia"/>
                <w:szCs w:val="21"/>
              </w:rPr>
              <w:t>与和</w:t>
            </w:r>
            <w:proofErr w:type="gramStart"/>
            <w:r w:rsidRPr="001A7F5D">
              <w:rPr>
                <w:rFonts w:ascii="仿宋" w:eastAsia="仿宋" w:hAnsi="仿宋" w:cs="宋体" w:hint="eastAsia"/>
                <w:szCs w:val="21"/>
              </w:rPr>
              <w:t>义庄</w:t>
            </w:r>
            <w:proofErr w:type="gramEnd"/>
            <w:r w:rsidRPr="001A7F5D">
              <w:rPr>
                <w:rFonts w:ascii="仿宋" w:eastAsia="仿宋" w:hAnsi="仿宋" w:cs="宋体" w:hint="eastAsia"/>
                <w:szCs w:val="21"/>
              </w:rPr>
              <w:t>北街（和</w:t>
            </w:r>
            <w:proofErr w:type="gramStart"/>
            <w:r w:rsidRPr="001A7F5D">
              <w:rPr>
                <w:rFonts w:ascii="仿宋" w:eastAsia="仿宋" w:hAnsi="仿宋" w:cs="宋体" w:hint="eastAsia"/>
                <w:szCs w:val="21"/>
              </w:rPr>
              <w:t>义农场</w:t>
            </w:r>
            <w:proofErr w:type="gramEnd"/>
            <w:r w:rsidRPr="001A7F5D">
              <w:rPr>
                <w:rFonts w:ascii="仿宋" w:eastAsia="仿宋" w:hAnsi="仿宋" w:cs="宋体" w:hint="eastAsia"/>
                <w:szCs w:val="21"/>
              </w:rPr>
              <w:t>）</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南大红门路与万源北路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南大红</w:t>
            </w:r>
            <w:proofErr w:type="gramStart"/>
            <w:r w:rsidRPr="001A7F5D">
              <w:rPr>
                <w:rFonts w:ascii="仿宋" w:eastAsia="仿宋" w:hAnsi="仿宋" w:cs="宋体" w:hint="eastAsia"/>
                <w:szCs w:val="21"/>
              </w:rPr>
              <w:t>门路菊源北里</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南大红门路与南小街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鑫立路</w:t>
            </w:r>
            <w:proofErr w:type="gramEnd"/>
            <w:r w:rsidRPr="001A7F5D">
              <w:rPr>
                <w:rFonts w:ascii="仿宋" w:eastAsia="仿宋" w:hAnsi="仿宋" w:cs="宋体" w:hint="eastAsia"/>
                <w:szCs w:val="21"/>
              </w:rPr>
              <w:t>与高立庄路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新发地北桥南出京入口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槐房西路</w:t>
            </w:r>
            <w:proofErr w:type="gramEnd"/>
            <w:r w:rsidRPr="001A7F5D">
              <w:rPr>
                <w:rFonts w:ascii="仿宋" w:eastAsia="仿宋" w:hAnsi="仿宋" w:cs="宋体" w:hint="eastAsia"/>
                <w:szCs w:val="21"/>
              </w:rPr>
              <w:t>与范家庄中街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槐房西路</w:t>
            </w:r>
            <w:proofErr w:type="gramEnd"/>
            <w:r w:rsidRPr="001A7F5D">
              <w:rPr>
                <w:rFonts w:ascii="仿宋" w:eastAsia="仿宋" w:hAnsi="仿宋" w:cs="宋体" w:hint="eastAsia"/>
                <w:szCs w:val="21"/>
              </w:rPr>
              <w:t>与西红门南一街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广安康润家园东区东门过街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福慧路与郭公庄中街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南后街与东关南街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大瓦窑桥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w:t>
            </w:r>
            <w:proofErr w:type="gramStart"/>
            <w:r w:rsidRPr="001A7F5D">
              <w:rPr>
                <w:rFonts w:ascii="仿宋" w:eastAsia="仿宋" w:hAnsi="仿宋" w:cs="宋体" w:hint="eastAsia"/>
                <w:szCs w:val="21"/>
              </w:rPr>
              <w:t>五里店路与</w:t>
            </w:r>
            <w:proofErr w:type="gramEnd"/>
            <w:r w:rsidRPr="001A7F5D">
              <w:rPr>
                <w:rFonts w:ascii="仿宋" w:eastAsia="仿宋" w:hAnsi="仿宋" w:cs="宋体" w:hint="eastAsia"/>
                <w:szCs w:val="21"/>
              </w:rPr>
              <w:t>卢沟桥路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大瓦窑</w:t>
            </w:r>
            <w:proofErr w:type="gramStart"/>
            <w:r w:rsidRPr="001A7F5D">
              <w:rPr>
                <w:rFonts w:ascii="仿宋" w:eastAsia="仿宋" w:hAnsi="仿宋" w:cs="宋体" w:hint="eastAsia"/>
                <w:szCs w:val="21"/>
              </w:rPr>
              <w:t>环岛北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大瓦窑西二街与张仪村路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大瓦窑西一街与张仪村路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大瓦窑北路与张仪村路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张仪村路与梅市口路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丰仪南路与张仪村路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丰仪北路与张仪村路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张仪村路16号</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吴家村与张仪村南2</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448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吴家村路与张仪村路南1</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吴家村路与张仪村路南1过街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吴家村路与张仪村路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魏家村南路与岳各庄北路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大瓦窑东二街与大瓦窑东路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大瓦窑东路与大瓦窑东一街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丰仪南路与张仪村西路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福慧路与郭公庄南街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樊羊路与郭公庄南街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四合庄路与育仁北路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四合庄路与汽车博物馆南路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四合庄西路与汽车博物馆南路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丰葆东路与六圈中路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丰葆东路与郭公庄中街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六圈西路与富锦路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六圈西路与富锦路南过街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六圈路与幸福家园路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六圈路与幸福家园西路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六圈东路与白盆窑东一口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四合庄路与五圈南路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六圈路与福慧路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丰泽家园东门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嘉则路与</w:t>
            </w:r>
            <w:proofErr w:type="gramEnd"/>
            <w:r w:rsidRPr="001A7F5D">
              <w:rPr>
                <w:rFonts w:ascii="仿宋" w:eastAsia="仿宋" w:hAnsi="仿宋" w:cs="宋体" w:hint="eastAsia"/>
                <w:szCs w:val="21"/>
              </w:rPr>
              <w:t>西红门南一街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丰云路与六圈东路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汽车博物馆西路与五圈南路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汽车博物馆东路与五圈南路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西五环老庄子出口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四合庄西路与五圈南路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榆树庄地铁站</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二通路与四顷地街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二通西路</w:t>
            </w:r>
            <w:proofErr w:type="gramStart"/>
            <w:r w:rsidRPr="001A7F5D">
              <w:rPr>
                <w:rFonts w:ascii="仿宋" w:eastAsia="仿宋" w:hAnsi="仿宋" w:cs="宋体" w:hint="eastAsia"/>
                <w:szCs w:val="21"/>
              </w:rPr>
              <w:t>与通仪北路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二通路</w:t>
            </w:r>
            <w:proofErr w:type="gramStart"/>
            <w:r w:rsidRPr="001A7F5D">
              <w:rPr>
                <w:rFonts w:ascii="仿宋" w:eastAsia="仿宋" w:hAnsi="仿宋" w:cs="宋体" w:hint="eastAsia"/>
                <w:szCs w:val="21"/>
              </w:rPr>
              <w:t>与通仪北路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二通路与金景阳光</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二通路与华西府</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陈留路与京良路西过街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范家庄东路与范家庄中街北1过街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丰驰路</w:t>
            </w:r>
            <w:proofErr w:type="gramEnd"/>
            <w:r w:rsidRPr="001A7F5D">
              <w:rPr>
                <w:rFonts w:ascii="仿宋" w:eastAsia="仿宋" w:hAnsi="仿宋" w:cs="宋体" w:hint="eastAsia"/>
                <w:szCs w:val="21"/>
              </w:rPr>
              <w:t>与五圈南路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丰驰路</w:t>
            </w:r>
            <w:proofErr w:type="gramEnd"/>
            <w:r w:rsidRPr="001A7F5D">
              <w:rPr>
                <w:rFonts w:ascii="仿宋" w:eastAsia="仿宋" w:hAnsi="仿宋" w:cs="宋体" w:hint="eastAsia"/>
                <w:szCs w:val="21"/>
              </w:rPr>
              <w:t>与智成南街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丰驰路</w:t>
            </w:r>
            <w:proofErr w:type="gramEnd"/>
            <w:r w:rsidRPr="001A7F5D">
              <w:rPr>
                <w:rFonts w:ascii="仿宋" w:eastAsia="仿宋" w:hAnsi="仿宋" w:cs="宋体" w:hint="eastAsia"/>
                <w:szCs w:val="21"/>
              </w:rPr>
              <w:t>与智成中街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丰驰路</w:t>
            </w:r>
            <w:proofErr w:type="gramEnd"/>
            <w:r w:rsidRPr="001A7F5D">
              <w:rPr>
                <w:rFonts w:ascii="仿宋" w:eastAsia="仿宋" w:hAnsi="仿宋" w:cs="宋体" w:hint="eastAsia"/>
                <w:szCs w:val="21"/>
              </w:rPr>
              <w:t>与智成北街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槐房西路</w:t>
            </w:r>
            <w:proofErr w:type="gramEnd"/>
            <w:r w:rsidRPr="001A7F5D">
              <w:rPr>
                <w:rFonts w:ascii="仿宋" w:eastAsia="仿宋" w:hAnsi="仿宋" w:cs="宋体" w:hint="eastAsia"/>
                <w:szCs w:val="21"/>
              </w:rPr>
              <w:t>与西红门南二街（公园</w:t>
            </w:r>
            <w:proofErr w:type="gramStart"/>
            <w:r w:rsidRPr="001A7F5D">
              <w:rPr>
                <w:rFonts w:ascii="仿宋" w:eastAsia="仿宋" w:hAnsi="仿宋" w:cs="宋体" w:hint="eastAsia"/>
                <w:szCs w:val="21"/>
              </w:rPr>
              <w:t>懿</w:t>
            </w:r>
            <w:proofErr w:type="gramEnd"/>
            <w:r w:rsidRPr="001A7F5D">
              <w:rPr>
                <w:rFonts w:ascii="仿宋" w:eastAsia="仿宋" w:hAnsi="仿宋" w:cs="宋体" w:hint="eastAsia"/>
                <w:szCs w:val="21"/>
              </w:rPr>
              <w:t>府）</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久敬路</w:t>
            </w:r>
            <w:proofErr w:type="gramEnd"/>
            <w:r w:rsidRPr="001A7F5D">
              <w:rPr>
                <w:rFonts w:ascii="仿宋" w:eastAsia="仿宋" w:hAnsi="仿宋" w:cs="宋体" w:hint="eastAsia"/>
                <w:szCs w:val="21"/>
              </w:rPr>
              <w:t>与和</w:t>
            </w:r>
            <w:proofErr w:type="gramStart"/>
            <w:r w:rsidRPr="001A7F5D">
              <w:rPr>
                <w:rFonts w:ascii="仿宋" w:eastAsia="仿宋" w:hAnsi="仿宋" w:cs="宋体" w:hint="eastAsia"/>
                <w:szCs w:val="21"/>
              </w:rPr>
              <w:t>义南巷</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樊羊路与郭公庄中街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云岗路朱家坟</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云岗路与</w:t>
            </w:r>
            <w:proofErr w:type="gramStart"/>
            <w:r w:rsidRPr="001A7F5D">
              <w:rPr>
                <w:rFonts w:ascii="仿宋" w:eastAsia="仿宋" w:hAnsi="仿宋" w:cs="宋体" w:hint="eastAsia"/>
                <w:szCs w:val="21"/>
              </w:rPr>
              <w:t>张家坟路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云岗路与石油库路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云岗路与迎宾东路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云岗路与</w:t>
            </w:r>
            <w:proofErr w:type="gramStart"/>
            <w:r w:rsidRPr="001A7F5D">
              <w:rPr>
                <w:rFonts w:ascii="仿宋" w:eastAsia="仿宋" w:hAnsi="仿宋" w:cs="宋体" w:hint="eastAsia"/>
                <w:szCs w:val="21"/>
              </w:rPr>
              <w:t>镇岗塔路</w:t>
            </w:r>
            <w:proofErr w:type="gramEnd"/>
            <w:r w:rsidRPr="001A7F5D">
              <w:rPr>
                <w:rFonts w:ascii="仿宋" w:eastAsia="仿宋" w:hAnsi="仿宋" w:cs="宋体" w:hint="eastAsia"/>
                <w:szCs w:val="21"/>
              </w:rPr>
              <w:t>(云岗大卖场)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云岗路与文东路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云岗路与王佐路（翠满楼）</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498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王佐路与</w:t>
            </w:r>
            <w:proofErr w:type="gramStart"/>
            <w:r w:rsidRPr="001A7F5D">
              <w:rPr>
                <w:rFonts w:ascii="仿宋" w:eastAsia="仿宋" w:hAnsi="仿宋" w:cs="宋体" w:hint="eastAsia"/>
                <w:szCs w:val="21"/>
              </w:rPr>
              <w:t>怡</w:t>
            </w:r>
            <w:proofErr w:type="gramEnd"/>
            <w:r w:rsidRPr="001A7F5D">
              <w:rPr>
                <w:rFonts w:ascii="仿宋" w:eastAsia="仿宋" w:hAnsi="仿宋" w:cs="宋体" w:hint="eastAsia"/>
                <w:szCs w:val="21"/>
              </w:rPr>
              <w:t>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499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王佐路王</w:t>
            </w:r>
            <w:proofErr w:type="gramStart"/>
            <w:r w:rsidRPr="001A7F5D">
              <w:rPr>
                <w:rFonts w:ascii="仿宋" w:eastAsia="仿宋" w:hAnsi="仿宋" w:cs="宋体" w:hint="eastAsia"/>
                <w:szCs w:val="21"/>
              </w:rPr>
              <w:t>佐中学</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大灰</w:t>
            </w:r>
            <w:proofErr w:type="gramStart"/>
            <w:r w:rsidRPr="001A7F5D">
              <w:rPr>
                <w:rFonts w:ascii="仿宋" w:eastAsia="仿宋" w:hAnsi="仿宋" w:cs="宋体" w:hint="eastAsia"/>
                <w:szCs w:val="21"/>
              </w:rPr>
              <w:t>厂路与魏各</w:t>
            </w:r>
            <w:proofErr w:type="gramEnd"/>
            <w:r w:rsidRPr="001A7F5D">
              <w:rPr>
                <w:rFonts w:ascii="仿宋" w:eastAsia="仿宋" w:hAnsi="仿宋" w:cs="宋体" w:hint="eastAsia"/>
                <w:szCs w:val="21"/>
              </w:rPr>
              <w:t>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魏各庄</w:t>
            </w:r>
            <w:proofErr w:type="gramEnd"/>
            <w:r w:rsidRPr="001A7F5D">
              <w:rPr>
                <w:rFonts w:ascii="仿宋" w:eastAsia="仿宋" w:hAnsi="仿宋" w:cs="宋体" w:hint="eastAsia"/>
                <w:szCs w:val="21"/>
              </w:rPr>
              <w:t>路东口西1过街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魏各庄</w:t>
            </w:r>
            <w:proofErr w:type="gramEnd"/>
            <w:r w:rsidRPr="001A7F5D">
              <w:rPr>
                <w:rFonts w:ascii="仿宋" w:eastAsia="仿宋" w:hAnsi="仿宋" w:cs="宋体" w:hint="eastAsia"/>
                <w:szCs w:val="21"/>
              </w:rPr>
              <w:t>路东口西2过街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南宫南</w:t>
            </w:r>
            <w:proofErr w:type="gramEnd"/>
            <w:r w:rsidRPr="001A7F5D">
              <w:rPr>
                <w:rFonts w:ascii="仿宋" w:eastAsia="仿宋" w:hAnsi="仿宋" w:cs="宋体" w:hint="eastAsia"/>
                <w:szCs w:val="21"/>
              </w:rPr>
              <w:t>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长青路与南宫路（东交叉口）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长青路与清水</w:t>
            </w:r>
            <w:proofErr w:type="gramStart"/>
            <w:r w:rsidRPr="001A7F5D">
              <w:rPr>
                <w:rFonts w:ascii="仿宋" w:eastAsia="仿宋" w:hAnsi="仿宋" w:cs="宋体" w:hint="eastAsia"/>
                <w:szCs w:val="21"/>
              </w:rPr>
              <w:t>绿洲嘉园东侧</w:t>
            </w:r>
            <w:proofErr w:type="gramEnd"/>
            <w:r w:rsidRPr="001A7F5D">
              <w:rPr>
                <w:rFonts w:ascii="仿宋" w:eastAsia="仿宋" w:hAnsi="仿宋" w:cs="宋体" w:hint="eastAsia"/>
                <w:szCs w:val="21"/>
              </w:rPr>
              <w:t>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长青路与涵春路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南宫路</w:t>
            </w:r>
            <w:proofErr w:type="gramEnd"/>
            <w:r w:rsidRPr="001A7F5D">
              <w:rPr>
                <w:rFonts w:ascii="仿宋" w:eastAsia="仿宋" w:hAnsi="仿宋" w:cs="宋体" w:hint="eastAsia"/>
                <w:szCs w:val="21"/>
              </w:rPr>
              <w:t>与涵春路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南宫路</w:t>
            </w:r>
            <w:proofErr w:type="gramEnd"/>
            <w:r w:rsidRPr="001A7F5D">
              <w:rPr>
                <w:rFonts w:ascii="仿宋" w:eastAsia="仿宋" w:hAnsi="仿宋" w:cs="宋体" w:hint="eastAsia"/>
                <w:szCs w:val="21"/>
              </w:rPr>
              <w:t>与南宫迎宾路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顺源路</w:t>
            </w:r>
            <w:proofErr w:type="gramEnd"/>
            <w:r w:rsidRPr="001A7F5D">
              <w:rPr>
                <w:rFonts w:ascii="仿宋" w:eastAsia="仿宋" w:hAnsi="仿宋" w:cs="宋体" w:hint="eastAsia"/>
                <w:szCs w:val="21"/>
              </w:rPr>
              <w:t>与迎宾东路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顺源路</w:t>
            </w:r>
            <w:proofErr w:type="gramEnd"/>
            <w:r w:rsidRPr="001A7F5D">
              <w:rPr>
                <w:rFonts w:ascii="仿宋" w:eastAsia="仿宋" w:hAnsi="仿宋" w:cs="宋体" w:hint="eastAsia"/>
                <w:szCs w:val="21"/>
              </w:rPr>
              <w:t>与迎宾东路东一口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顺源路</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鑫</w:t>
            </w:r>
            <w:proofErr w:type="gramEnd"/>
            <w:r w:rsidRPr="001A7F5D">
              <w:rPr>
                <w:rFonts w:ascii="仿宋" w:eastAsia="仿宋" w:hAnsi="仿宋" w:cs="宋体" w:hint="eastAsia"/>
                <w:szCs w:val="21"/>
              </w:rPr>
              <w:t>源路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顺源路</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鑫</w:t>
            </w:r>
            <w:proofErr w:type="gramEnd"/>
            <w:r w:rsidRPr="001A7F5D">
              <w:rPr>
                <w:rFonts w:ascii="仿宋" w:eastAsia="仿宋" w:hAnsi="仿宋" w:cs="宋体" w:hint="eastAsia"/>
                <w:szCs w:val="21"/>
              </w:rPr>
              <w:t>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顺源路</w:t>
            </w:r>
            <w:proofErr w:type="gramEnd"/>
            <w:r w:rsidRPr="001A7F5D">
              <w:rPr>
                <w:rFonts w:ascii="仿宋" w:eastAsia="仿宋" w:hAnsi="仿宋" w:cs="宋体" w:hint="eastAsia"/>
                <w:szCs w:val="21"/>
              </w:rPr>
              <w:t>与贺福路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贺福路与贺兴路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顺源路</w:t>
            </w:r>
            <w:proofErr w:type="gramEnd"/>
            <w:r w:rsidRPr="001A7F5D">
              <w:rPr>
                <w:rFonts w:ascii="仿宋" w:eastAsia="仿宋" w:hAnsi="仿宋" w:cs="宋体" w:hint="eastAsia"/>
                <w:szCs w:val="21"/>
              </w:rPr>
              <w:t>与贺旺路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长青路与良三路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长青路与南宫路（西交叉口）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长青路与</w:t>
            </w:r>
            <w:proofErr w:type="gramStart"/>
            <w:r w:rsidRPr="001A7F5D">
              <w:rPr>
                <w:rFonts w:ascii="仿宋" w:eastAsia="仿宋" w:hAnsi="仿宋" w:cs="宋体" w:hint="eastAsia"/>
                <w:szCs w:val="21"/>
              </w:rPr>
              <w:t>福宫路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长青路与迎宾东路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泉湖东路南宫南站（321路总站)</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泉湖东路与贺旺路（种子基地）</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泉湖东路与怀平路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泉湖东路与大</w:t>
            </w:r>
            <w:proofErr w:type="gramStart"/>
            <w:r w:rsidRPr="001A7F5D">
              <w:rPr>
                <w:rFonts w:ascii="仿宋" w:eastAsia="仿宋" w:hAnsi="仿宋" w:cs="宋体" w:hint="eastAsia"/>
                <w:szCs w:val="21"/>
              </w:rPr>
              <w:t>灰厂路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新苑中街与南宫滨河路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康泉路与迎宾路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园博园</w:t>
            </w:r>
            <w:proofErr w:type="gramEnd"/>
            <w:r w:rsidRPr="001A7F5D">
              <w:rPr>
                <w:rFonts w:ascii="仿宋" w:eastAsia="仿宋" w:hAnsi="仿宋" w:cs="宋体" w:hint="eastAsia"/>
                <w:szCs w:val="21"/>
              </w:rPr>
              <w:t>南路与河堤路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卢沟桥南路与左堤路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园博园</w:t>
            </w:r>
            <w:proofErr w:type="gramEnd"/>
            <w:r w:rsidRPr="001A7F5D">
              <w:rPr>
                <w:rFonts w:ascii="仿宋" w:eastAsia="仿宋" w:hAnsi="仿宋" w:cs="宋体" w:hint="eastAsia"/>
                <w:szCs w:val="21"/>
              </w:rPr>
              <w:t>南路与园</w:t>
            </w:r>
            <w:proofErr w:type="gramStart"/>
            <w:r w:rsidRPr="001A7F5D">
              <w:rPr>
                <w:rFonts w:ascii="仿宋" w:eastAsia="仿宋" w:hAnsi="仿宋" w:cs="宋体" w:hint="eastAsia"/>
                <w:szCs w:val="21"/>
              </w:rPr>
              <w:t>博大道</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芦井路与射击场路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园</w:t>
            </w:r>
            <w:proofErr w:type="gramStart"/>
            <w:r w:rsidRPr="001A7F5D">
              <w:rPr>
                <w:rFonts w:ascii="仿宋" w:eastAsia="仿宋" w:hAnsi="仿宋" w:cs="宋体" w:hint="eastAsia"/>
                <w:szCs w:val="21"/>
              </w:rPr>
              <w:t>博大道</w:t>
            </w:r>
            <w:proofErr w:type="gramEnd"/>
            <w:r w:rsidRPr="001A7F5D">
              <w:rPr>
                <w:rFonts w:ascii="仿宋" w:eastAsia="仿宋" w:hAnsi="仿宋" w:cs="宋体" w:hint="eastAsia"/>
                <w:szCs w:val="21"/>
              </w:rPr>
              <w:t>与东河沿路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二七厂路与</w:t>
            </w:r>
            <w:proofErr w:type="gramEnd"/>
            <w:r w:rsidRPr="001A7F5D">
              <w:rPr>
                <w:rFonts w:ascii="仿宋" w:eastAsia="仿宋" w:hAnsi="仿宋" w:cs="宋体" w:hint="eastAsia"/>
                <w:szCs w:val="21"/>
              </w:rPr>
              <w:t>大灰厂东路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二七厂路与</w:t>
            </w:r>
            <w:proofErr w:type="gramEnd"/>
            <w:r w:rsidRPr="001A7F5D">
              <w:rPr>
                <w:rFonts w:ascii="仿宋" w:eastAsia="仿宋" w:hAnsi="仿宋" w:cs="宋体" w:hint="eastAsia"/>
                <w:szCs w:val="21"/>
              </w:rPr>
              <w:t>玉皇庄路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二七厂路陆军装甲兵学院</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二七厂路与</w:t>
            </w:r>
            <w:proofErr w:type="gramEnd"/>
            <w:r w:rsidRPr="001A7F5D">
              <w:rPr>
                <w:rFonts w:ascii="仿宋" w:eastAsia="仿宋" w:hAnsi="仿宋" w:cs="宋体" w:hint="eastAsia"/>
                <w:szCs w:val="21"/>
              </w:rPr>
              <w:t>长兴路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长兴路与连杨街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长兴路留霞峪村</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长兴路留霞峪村东联动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长兴路</w:t>
            </w:r>
            <w:proofErr w:type="gramStart"/>
            <w:r w:rsidRPr="001A7F5D">
              <w:rPr>
                <w:rFonts w:ascii="仿宋" w:eastAsia="仿宋" w:hAnsi="仿宋" w:cs="宋体" w:hint="eastAsia"/>
                <w:szCs w:val="21"/>
              </w:rPr>
              <w:t>与园博园</w:t>
            </w:r>
            <w:proofErr w:type="gramEnd"/>
            <w:r w:rsidRPr="001A7F5D">
              <w:rPr>
                <w:rFonts w:ascii="仿宋" w:eastAsia="仿宋" w:hAnsi="仿宋" w:cs="宋体" w:hint="eastAsia"/>
                <w:szCs w:val="21"/>
              </w:rPr>
              <w:t>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长兴路与</w:t>
            </w:r>
            <w:proofErr w:type="gramStart"/>
            <w:r w:rsidRPr="001A7F5D">
              <w:rPr>
                <w:rFonts w:ascii="仿宋" w:eastAsia="仿宋" w:hAnsi="仿宋" w:cs="宋体" w:hint="eastAsia"/>
                <w:szCs w:val="21"/>
              </w:rPr>
              <w:t>太子峪路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长兴路庄子村东过街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长兴路庄子村</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长兴路庄子村西</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长兴路与辛庄南路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长兴路与</w:t>
            </w:r>
            <w:proofErr w:type="gramStart"/>
            <w:r w:rsidRPr="001A7F5D">
              <w:rPr>
                <w:rFonts w:ascii="仿宋" w:eastAsia="仿宋" w:hAnsi="仿宋" w:cs="宋体" w:hint="eastAsia"/>
                <w:szCs w:val="21"/>
              </w:rPr>
              <w:t>南沟路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长兴路</w:t>
            </w:r>
            <w:proofErr w:type="gramStart"/>
            <w:r w:rsidRPr="001A7F5D">
              <w:rPr>
                <w:rFonts w:ascii="仿宋" w:eastAsia="仿宋" w:hAnsi="仿宋" w:cs="宋体" w:hint="eastAsia"/>
                <w:szCs w:val="21"/>
              </w:rPr>
              <w:t>太平岭</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园博园</w:t>
            </w:r>
            <w:proofErr w:type="gramEnd"/>
            <w:r w:rsidRPr="001A7F5D">
              <w:rPr>
                <w:rFonts w:ascii="仿宋" w:eastAsia="仿宋" w:hAnsi="仿宋" w:cs="宋体" w:hint="eastAsia"/>
                <w:szCs w:val="21"/>
              </w:rPr>
              <w:t>南路</w:t>
            </w:r>
            <w:proofErr w:type="gramStart"/>
            <w:r w:rsidRPr="001A7F5D">
              <w:rPr>
                <w:rFonts w:ascii="仿宋" w:eastAsia="仿宋" w:hAnsi="仿宋" w:cs="宋体" w:hint="eastAsia"/>
                <w:szCs w:val="21"/>
              </w:rPr>
              <w:t>与园博西</w:t>
            </w:r>
            <w:proofErr w:type="gramEnd"/>
            <w:r w:rsidRPr="001A7F5D">
              <w:rPr>
                <w:rFonts w:ascii="仿宋" w:eastAsia="仿宋" w:hAnsi="仿宋" w:cs="宋体" w:hint="eastAsia"/>
                <w:szCs w:val="21"/>
              </w:rPr>
              <w:t>一路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园博西</w:t>
            </w:r>
            <w:proofErr w:type="gramEnd"/>
            <w:r w:rsidRPr="001A7F5D">
              <w:rPr>
                <w:rFonts w:ascii="仿宋" w:eastAsia="仿宋" w:hAnsi="仿宋" w:cs="宋体" w:hint="eastAsia"/>
                <w:szCs w:val="21"/>
              </w:rPr>
              <w:t>一路与长顺一路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548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长顺一路</w:t>
            </w:r>
            <w:proofErr w:type="gramStart"/>
            <w:r w:rsidRPr="001A7F5D">
              <w:rPr>
                <w:rFonts w:ascii="仿宋" w:eastAsia="仿宋" w:hAnsi="仿宋" w:cs="宋体" w:hint="eastAsia"/>
                <w:szCs w:val="21"/>
              </w:rPr>
              <w:t>与园博西一</w:t>
            </w:r>
            <w:proofErr w:type="gramEnd"/>
            <w:r w:rsidRPr="001A7F5D">
              <w:rPr>
                <w:rFonts w:ascii="仿宋" w:eastAsia="仿宋" w:hAnsi="仿宋" w:cs="宋体" w:hint="eastAsia"/>
                <w:szCs w:val="21"/>
              </w:rPr>
              <w:t>路向西</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长顺二路</w:t>
            </w:r>
            <w:proofErr w:type="gramStart"/>
            <w:r w:rsidRPr="001A7F5D">
              <w:rPr>
                <w:rFonts w:ascii="仿宋" w:eastAsia="仿宋" w:hAnsi="仿宋" w:cs="宋体" w:hint="eastAsia"/>
                <w:szCs w:val="21"/>
              </w:rPr>
              <w:t>与园博西一</w:t>
            </w:r>
            <w:proofErr w:type="gramEnd"/>
            <w:r w:rsidRPr="001A7F5D">
              <w:rPr>
                <w:rFonts w:ascii="仿宋" w:eastAsia="仿宋" w:hAnsi="仿宋" w:cs="宋体" w:hint="eastAsia"/>
                <w:szCs w:val="21"/>
              </w:rPr>
              <w:t>路向西</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园博西</w:t>
            </w:r>
            <w:proofErr w:type="gramEnd"/>
            <w:r w:rsidRPr="001A7F5D">
              <w:rPr>
                <w:rFonts w:ascii="仿宋" w:eastAsia="仿宋" w:hAnsi="仿宋" w:cs="宋体" w:hint="eastAsia"/>
                <w:szCs w:val="21"/>
              </w:rPr>
              <w:t>一路与长顺三路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长顺三路与东河沿路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园博园</w:t>
            </w:r>
            <w:proofErr w:type="gramEnd"/>
            <w:r w:rsidRPr="001A7F5D">
              <w:rPr>
                <w:rFonts w:ascii="仿宋" w:eastAsia="仿宋" w:hAnsi="仿宋" w:cs="宋体" w:hint="eastAsia"/>
                <w:szCs w:val="21"/>
              </w:rPr>
              <w:t>南路与大灰厂东路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园博园</w:t>
            </w:r>
            <w:proofErr w:type="gramEnd"/>
            <w:r w:rsidRPr="001A7F5D">
              <w:rPr>
                <w:rFonts w:ascii="仿宋" w:eastAsia="仿宋" w:hAnsi="仿宋" w:cs="宋体" w:hint="eastAsia"/>
                <w:szCs w:val="21"/>
              </w:rPr>
              <w:t>南路与园博西二路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大灰厂东路与辛庄2号路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大灰厂东路六环北宫出入口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辛庄南路李家峪</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辛庄南路与镇岗塔路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镇岗塔路与</w:t>
            </w:r>
            <w:proofErr w:type="gramStart"/>
            <w:r w:rsidRPr="001A7F5D">
              <w:rPr>
                <w:rFonts w:ascii="仿宋" w:eastAsia="仿宋" w:hAnsi="仿宋" w:cs="宋体" w:hint="eastAsia"/>
                <w:szCs w:val="21"/>
              </w:rPr>
              <w:t>太子峪路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槐树岭4号院</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得秀北街</w:t>
            </w:r>
            <w:proofErr w:type="gramEnd"/>
            <w:r w:rsidRPr="001A7F5D">
              <w:rPr>
                <w:rFonts w:ascii="仿宋" w:eastAsia="仿宋" w:hAnsi="仿宋" w:cs="宋体" w:hint="eastAsia"/>
                <w:szCs w:val="21"/>
              </w:rPr>
              <w:t>与春渡西路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王佐路与南宫农贸市场街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连兴街与</w:t>
            </w:r>
            <w:proofErr w:type="gramStart"/>
            <w:r w:rsidRPr="001A7F5D">
              <w:rPr>
                <w:rFonts w:ascii="仿宋" w:eastAsia="仿宋" w:hAnsi="仿宋" w:cs="宋体" w:hint="eastAsia"/>
                <w:szCs w:val="21"/>
              </w:rPr>
              <w:t>太</w:t>
            </w:r>
            <w:proofErr w:type="gramEnd"/>
            <w:r w:rsidRPr="001A7F5D">
              <w:rPr>
                <w:rFonts w:ascii="仿宋" w:eastAsia="仿宋" w:hAnsi="仿宋" w:cs="宋体" w:hint="eastAsia"/>
                <w:szCs w:val="21"/>
              </w:rPr>
              <w:t>柏东路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民族苑路人大附中丰台学校过街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大灰厂东路与长兴路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北宫路与</w:t>
            </w:r>
            <w:proofErr w:type="gramStart"/>
            <w:r w:rsidRPr="001A7F5D">
              <w:rPr>
                <w:rFonts w:ascii="仿宋" w:eastAsia="仿宋" w:hAnsi="仿宋" w:cs="宋体" w:hint="eastAsia"/>
                <w:szCs w:val="21"/>
              </w:rPr>
              <w:t>鑫</w:t>
            </w:r>
            <w:proofErr w:type="gramEnd"/>
            <w:r w:rsidRPr="001A7F5D">
              <w:rPr>
                <w:rFonts w:ascii="仿宋" w:eastAsia="仿宋" w:hAnsi="仿宋" w:cs="宋体" w:hint="eastAsia"/>
                <w:szCs w:val="21"/>
              </w:rPr>
              <w:t>征路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w:t>
            </w:r>
            <w:proofErr w:type="gramStart"/>
            <w:r w:rsidRPr="001A7F5D">
              <w:rPr>
                <w:rFonts w:ascii="仿宋" w:eastAsia="仿宋" w:hAnsi="仿宋" w:cs="宋体" w:hint="eastAsia"/>
                <w:szCs w:val="21"/>
              </w:rPr>
              <w:t>王佐桥</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连杨街与</w:t>
            </w:r>
            <w:proofErr w:type="gramStart"/>
            <w:r w:rsidRPr="001A7F5D">
              <w:rPr>
                <w:rFonts w:ascii="仿宋" w:eastAsia="仿宋" w:hAnsi="仿宋" w:cs="宋体" w:hint="eastAsia"/>
                <w:szCs w:val="21"/>
              </w:rPr>
              <w:t>太</w:t>
            </w:r>
            <w:proofErr w:type="gramEnd"/>
            <w:r w:rsidRPr="001A7F5D">
              <w:rPr>
                <w:rFonts w:ascii="仿宋" w:eastAsia="仿宋" w:hAnsi="仿宋" w:cs="宋体" w:hint="eastAsia"/>
                <w:szCs w:val="21"/>
              </w:rPr>
              <w:t>柏西路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吕村北街与</w:t>
            </w:r>
            <w:proofErr w:type="gramStart"/>
            <w:r w:rsidRPr="001A7F5D">
              <w:rPr>
                <w:rFonts w:ascii="仿宋" w:eastAsia="仿宋" w:hAnsi="仿宋" w:cs="宋体" w:hint="eastAsia"/>
                <w:szCs w:val="21"/>
              </w:rPr>
              <w:t>太</w:t>
            </w:r>
            <w:proofErr w:type="gramEnd"/>
            <w:r w:rsidRPr="001A7F5D">
              <w:rPr>
                <w:rFonts w:ascii="仿宋" w:eastAsia="仿宋" w:hAnsi="仿宋" w:cs="宋体" w:hint="eastAsia"/>
                <w:szCs w:val="21"/>
              </w:rPr>
              <w:t>柏西路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云岗路与周口店路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周口店路与长青路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周口店路与长青路南一口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长青路与石油库路(</w:t>
            </w:r>
            <w:proofErr w:type="gramStart"/>
            <w:r w:rsidRPr="001A7F5D">
              <w:rPr>
                <w:rFonts w:ascii="仿宋" w:eastAsia="仿宋" w:hAnsi="仿宋" w:cs="宋体" w:hint="eastAsia"/>
                <w:szCs w:val="21"/>
              </w:rPr>
              <w:t>佃</w:t>
            </w:r>
            <w:proofErr w:type="gramEnd"/>
            <w:r w:rsidRPr="001A7F5D">
              <w:rPr>
                <w:rFonts w:ascii="仿宋" w:eastAsia="仿宋" w:hAnsi="仿宋" w:cs="宋体" w:hint="eastAsia"/>
                <w:szCs w:val="21"/>
              </w:rPr>
              <w:t>起路口)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南宫路</w:t>
            </w:r>
            <w:proofErr w:type="gramEnd"/>
            <w:r w:rsidRPr="001A7F5D">
              <w:rPr>
                <w:rFonts w:ascii="仿宋" w:eastAsia="仿宋" w:hAnsi="仿宋" w:cs="宋体" w:hint="eastAsia"/>
                <w:szCs w:val="21"/>
              </w:rPr>
              <w:t>与涵春路东一口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南宫迎宾路南宫地热博览园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顺源路</w:t>
            </w:r>
            <w:proofErr w:type="gramEnd"/>
            <w:r w:rsidRPr="001A7F5D">
              <w:rPr>
                <w:rFonts w:ascii="仿宋" w:eastAsia="仿宋" w:hAnsi="仿宋" w:cs="宋体" w:hint="eastAsia"/>
                <w:szCs w:val="21"/>
              </w:rPr>
              <w:t>与南宫迎宾路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南宫迎宾路王庄村</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顺源路</w:t>
            </w:r>
            <w:proofErr w:type="gramEnd"/>
            <w:r w:rsidRPr="001A7F5D">
              <w:rPr>
                <w:rFonts w:ascii="仿宋" w:eastAsia="仿宋" w:hAnsi="仿宋" w:cs="宋体" w:hint="eastAsia"/>
                <w:szCs w:val="21"/>
              </w:rPr>
              <w:t>与良三路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贺福路口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周口店路与曹</w:t>
            </w:r>
            <w:proofErr w:type="gramStart"/>
            <w:r w:rsidRPr="001A7F5D">
              <w:rPr>
                <w:rFonts w:ascii="仿宋" w:eastAsia="仿宋" w:hAnsi="仿宋" w:cs="宋体" w:hint="eastAsia"/>
                <w:szCs w:val="21"/>
              </w:rPr>
              <w:t>家口路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周口店路与园</w:t>
            </w:r>
            <w:proofErr w:type="gramStart"/>
            <w:r w:rsidRPr="001A7F5D">
              <w:rPr>
                <w:rFonts w:ascii="仿宋" w:eastAsia="仿宋" w:hAnsi="仿宋" w:cs="宋体" w:hint="eastAsia"/>
                <w:szCs w:val="21"/>
              </w:rPr>
              <w:t>博大道</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园博园</w:t>
            </w:r>
            <w:proofErr w:type="gramEnd"/>
            <w:r w:rsidRPr="001A7F5D">
              <w:rPr>
                <w:rFonts w:ascii="仿宋" w:eastAsia="仿宋" w:hAnsi="仿宋" w:cs="宋体" w:hint="eastAsia"/>
                <w:szCs w:val="21"/>
              </w:rPr>
              <w:t>四号门与园</w:t>
            </w:r>
            <w:proofErr w:type="gramStart"/>
            <w:r w:rsidRPr="001A7F5D">
              <w:rPr>
                <w:rFonts w:ascii="仿宋" w:eastAsia="仿宋" w:hAnsi="仿宋" w:cs="宋体" w:hint="eastAsia"/>
                <w:szCs w:val="21"/>
              </w:rPr>
              <w:t>博大道</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园博园</w:t>
            </w:r>
            <w:proofErr w:type="gramEnd"/>
            <w:r w:rsidRPr="001A7F5D">
              <w:rPr>
                <w:rFonts w:ascii="仿宋" w:eastAsia="仿宋" w:hAnsi="仿宋" w:cs="宋体" w:hint="eastAsia"/>
                <w:szCs w:val="21"/>
              </w:rPr>
              <w:t>三号门与园</w:t>
            </w:r>
            <w:proofErr w:type="gramStart"/>
            <w:r w:rsidRPr="001A7F5D">
              <w:rPr>
                <w:rFonts w:ascii="仿宋" w:eastAsia="仿宋" w:hAnsi="仿宋" w:cs="宋体" w:hint="eastAsia"/>
                <w:szCs w:val="21"/>
              </w:rPr>
              <w:t>博大道</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园博园</w:t>
            </w:r>
            <w:proofErr w:type="gramEnd"/>
            <w:r w:rsidRPr="001A7F5D">
              <w:rPr>
                <w:rFonts w:ascii="仿宋" w:eastAsia="仿宋" w:hAnsi="仿宋" w:cs="宋体" w:hint="eastAsia"/>
                <w:szCs w:val="21"/>
              </w:rPr>
              <w:t>二号门与园</w:t>
            </w:r>
            <w:proofErr w:type="gramStart"/>
            <w:r w:rsidRPr="001A7F5D">
              <w:rPr>
                <w:rFonts w:ascii="仿宋" w:eastAsia="仿宋" w:hAnsi="仿宋" w:cs="宋体" w:hint="eastAsia"/>
                <w:szCs w:val="21"/>
              </w:rPr>
              <w:t>博大道</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园博园</w:t>
            </w:r>
            <w:proofErr w:type="gramEnd"/>
            <w:r w:rsidRPr="001A7F5D">
              <w:rPr>
                <w:rFonts w:ascii="仿宋" w:eastAsia="仿宋" w:hAnsi="仿宋" w:cs="宋体" w:hint="eastAsia"/>
                <w:szCs w:val="21"/>
              </w:rPr>
              <w:t>五号门与园</w:t>
            </w:r>
            <w:proofErr w:type="gramStart"/>
            <w:r w:rsidRPr="001A7F5D">
              <w:rPr>
                <w:rFonts w:ascii="仿宋" w:eastAsia="仿宋" w:hAnsi="仿宋" w:cs="宋体" w:hint="eastAsia"/>
                <w:szCs w:val="21"/>
              </w:rPr>
              <w:t>博大道</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射击场路与东河沿路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园</w:t>
            </w:r>
            <w:proofErr w:type="gramStart"/>
            <w:r w:rsidRPr="001A7F5D">
              <w:rPr>
                <w:rFonts w:ascii="仿宋" w:eastAsia="仿宋" w:hAnsi="仿宋" w:cs="宋体" w:hint="eastAsia"/>
                <w:szCs w:val="21"/>
              </w:rPr>
              <w:t>博大道</w:t>
            </w:r>
            <w:proofErr w:type="gramEnd"/>
            <w:r w:rsidRPr="001A7F5D">
              <w:rPr>
                <w:rFonts w:ascii="仿宋" w:eastAsia="仿宋" w:hAnsi="仿宋" w:cs="宋体" w:hint="eastAsia"/>
                <w:szCs w:val="21"/>
              </w:rPr>
              <w:t>与射击场路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园</w:t>
            </w:r>
            <w:proofErr w:type="gramStart"/>
            <w:r w:rsidRPr="001A7F5D">
              <w:rPr>
                <w:rFonts w:ascii="仿宋" w:eastAsia="仿宋" w:hAnsi="仿宋" w:cs="宋体" w:hint="eastAsia"/>
                <w:szCs w:val="21"/>
              </w:rPr>
              <w:t>博大道与园博</w:t>
            </w:r>
            <w:proofErr w:type="gramEnd"/>
            <w:r w:rsidRPr="001A7F5D">
              <w:rPr>
                <w:rFonts w:ascii="仿宋" w:eastAsia="仿宋" w:hAnsi="仿宋" w:cs="宋体" w:hint="eastAsia"/>
                <w:szCs w:val="21"/>
              </w:rPr>
              <w:t>西一路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园</w:t>
            </w:r>
            <w:proofErr w:type="gramStart"/>
            <w:r w:rsidRPr="001A7F5D">
              <w:rPr>
                <w:rFonts w:ascii="仿宋" w:eastAsia="仿宋" w:hAnsi="仿宋" w:cs="宋体" w:hint="eastAsia"/>
                <w:szCs w:val="21"/>
              </w:rPr>
              <w:t>博大道</w:t>
            </w:r>
            <w:proofErr w:type="gramEnd"/>
            <w:r w:rsidRPr="001A7F5D">
              <w:rPr>
                <w:rFonts w:ascii="仿宋" w:eastAsia="仿宋" w:hAnsi="仿宋" w:cs="宋体" w:hint="eastAsia"/>
                <w:szCs w:val="21"/>
              </w:rPr>
              <w:t>与北宫路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北宫路与射击场路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北宫路与芦井路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回民公墓与北宫路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北宫路北口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北宫路北口联动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w:t>
            </w:r>
            <w:proofErr w:type="gramStart"/>
            <w:r w:rsidRPr="001A7F5D">
              <w:rPr>
                <w:rFonts w:ascii="仿宋" w:eastAsia="仿宋" w:hAnsi="仿宋" w:cs="宋体" w:hint="eastAsia"/>
                <w:szCs w:val="21"/>
              </w:rPr>
              <w:t>灰厂路与</w:t>
            </w:r>
            <w:proofErr w:type="gramEnd"/>
            <w:r w:rsidRPr="001A7F5D">
              <w:rPr>
                <w:rFonts w:ascii="仿宋" w:eastAsia="仿宋" w:hAnsi="仿宋" w:cs="宋体" w:hint="eastAsia"/>
                <w:szCs w:val="21"/>
              </w:rPr>
              <w:t>沙羊路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w:t>
            </w:r>
            <w:proofErr w:type="gramStart"/>
            <w:r w:rsidRPr="001A7F5D">
              <w:rPr>
                <w:rFonts w:ascii="仿宋" w:eastAsia="仿宋" w:hAnsi="仿宋" w:cs="宋体" w:hint="eastAsia"/>
                <w:szCs w:val="21"/>
              </w:rPr>
              <w:t>灰厂路与</w:t>
            </w:r>
            <w:proofErr w:type="gramEnd"/>
            <w:r w:rsidRPr="001A7F5D">
              <w:rPr>
                <w:rFonts w:ascii="仿宋" w:eastAsia="仿宋" w:hAnsi="仿宋" w:cs="宋体" w:hint="eastAsia"/>
                <w:szCs w:val="21"/>
              </w:rPr>
              <w:t>大富庄路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沙羊路与灵湖路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沙羊路六环千灵山出入口西联动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598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沙羊路六环千灵山出入口东联动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599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园博西</w:t>
            </w:r>
            <w:proofErr w:type="gramEnd"/>
            <w:r w:rsidRPr="001A7F5D">
              <w:rPr>
                <w:rFonts w:ascii="仿宋" w:eastAsia="仿宋" w:hAnsi="仿宋" w:cs="宋体" w:hint="eastAsia"/>
                <w:szCs w:val="21"/>
              </w:rPr>
              <w:t>一路与长顺二路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长顺三路与园博西二路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园博西二路与东河沿路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园博西二路与长顺二路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园博西二路与长顺一路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长顺二路与万兴路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长顺二路与得秀南街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长顺二路与得秀北街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长顺一路与万兴路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长顺一路与得秀北街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园博三号</w:t>
            </w:r>
            <w:proofErr w:type="gramEnd"/>
            <w:r w:rsidRPr="001A7F5D">
              <w:rPr>
                <w:rFonts w:ascii="仿宋" w:eastAsia="仿宋" w:hAnsi="仿宋" w:cs="宋体" w:hint="eastAsia"/>
                <w:szCs w:val="21"/>
              </w:rPr>
              <w:t>门南一口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长顺一路</w:t>
            </w:r>
            <w:proofErr w:type="gramStart"/>
            <w:r w:rsidRPr="001A7F5D">
              <w:rPr>
                <w:rFonts w:ascii="仿宋" w:eastAsia="仿宋" w:hAnsi="仿宋" w:cs="宋体" w:hint="eastAsia"/>
                <w:szCs w:val="21"/>
              </w:rPr>
              <w:t>与园博西</w:t>
            </w:r>
            <w:proofErr w:type="gramEnd"/>
            <w:r w:rsidRPr="001A7F5D">
              <w:rPr>
                <w:rFonts w:ascii="仿宋" w:eastAsia="仿宋" w:hAnsi="仿宋" w:cs="宋体" w:hint="eastAsia"/>
                <w:szCs w:val="21"/>
              </w:rPr>
              <w:t>一路北口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园博四号</w:t>
            </w:r>
            <w:proofErr w:type="gramEnd"/>
            <w:r w:rsidRPr="001A7F5D">
              <w:rPr>
                <w:rFonts w:ascii="仿宋" w:eastAsia="仿宋" w:hAnsi="仿宋" w:cs="宋体" w:hint="eastAsia"/>
                <w:szCs w:val="21"/>
              </w:rPr>
              <w:t>门南一口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园博园</w:t>
            </w:r>
            <w:proofErr w:type="gramEnd"/>
            <w:r w:rsidRPr="001A7F5D">
              <w:rPr>
                <w:rFonts w:ascii="仿宋" w:eastAsia="仿宋" w:hAnsi="仿宋" w:cs="宋体" w:hint="eastAsia"/>
                <w:szCs w:val="21"/>
              </w:rPr>
              <w:t>南路与</w:t>
            </w:r>
            <w:proofErr w:type="gramStart"/>
            <w:r w:rsidRPr="001A7F5D">
              <w:rPr>
                <w:rFonts w:ascii="仿宋" w:eastAsia="仿宋" w:hAnsi="仿宋" w:cs="宋体" w:hint="eastAsia"/>
                <w:szCs w:val="21"/>
              </w:rPr>
              <w:t>太子峪路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园博园</w:t>
            </w:r>
            <w:proofErr w:type="gramEnd"/>
            <w:r w:rsidRPr="001A7F5D">
              <w:rPr>
                <w:rFonts w:ascii="仿宋" w:eastAsia="仿宋" w:hAnsi="仿宋" w:cs="宋体" w:hint="eastAsia"/>
                <w:szCs w:val="21"/>
              </w:rPr>
              <w:t>南路与太子峪路北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羊坊桥南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得秀南街与春渡西路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南宫农贸市场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南宫路</w:t>
            </w:r>
            <w:proofErr w:type="gramEnd"/>
            <w:r w:rsidRPr="001A7F5D">
              <w:rPr>
                <w:rFonts w:ascii="仿宋" w:eastAsia="仿宋" w:hAnsi="仿宋" w:cs="宋体" w:hint="eastAsia"/>
                <w:szCs w:val="21"/>
              </w:rPr>
              <w:t>与康泉路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南宫路</w:t>
            </w:r>
            <w:proofErr w:type="gramEnd"/>
            <w:r w:rsidRPr="001A7F5D">
              <w:rPr>
                <w:rFonts w:ascii="仿宋" w:eastAsia="仿宋" w:hAnsi="仿宋" w:cs="宋体" w:hint="eastAsia"/>
                <w:szCs w:val="21"/>
              </w:rPr>
              <w:t>与新苑中街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南宫路</w:t>
            </w:r>
            <w:proofErr w:type="gramEnd"/>
            <w:r w:rsidRPr="001A7F5D">
              <w:rPr>
                <w:rFonts w:ascii="仿宋" w:eastAsia="仿宋" w:hAnsi="仿宋" w:cs="宋体" w:hint="eastAsia"/>
                <w:szCs w:val="21"/>
              </w:rPr>
              <w:t>新苑小区C区东门过街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园</w:t>
            </w:r>
            <w:proofErr w:type="gramStart"/>
            <w:r w:rsidRPr="001A7F5D">
              <w:rPr>
                <w:rFonts w:ascii="仿宋" w:eastAsia="仿宋" w:hAnsi="仿宋" w:cs="宋体" w:hint="eastAsia"/>
                <w:szCs w:val="21"/>
              </w:rPr>
              <w:t>博大道与鑫</w:t>
            </w:r>
            <w:proofErr w:type="gramEnd"/>
            <w:r w:rsidRPr="001A7F5D">
              <w:rPr>
                <w:rFonts w:ascii="仿宋" w:eastAsia="仿宋" w:hAnsi="仿宋" w:cs="宋体" w:hint="eastAsia"/>
                <w:szCs w:val="21"/>
              </w:rPr>
              <w:t>博路南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密檐塔东路</w:t>
            </w:r>
            <w:proofErr w:type="gramEnd"/>
            <w:r w:rsidRPr="001A7F5D">
              <w:rPr>
                <w:rFonts w:ascii="仿宋" w:eastAsia="仿宋" w:hAnsi="仿宋" w:cs="宋体" w:hint="eastAsia"/>
                <w:szCs w:val="21"/>
              </w:rPr>
              <w:t>人大附中丰台学校过街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安康西路北口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安康西路与杜家坎南二路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安康西路与</w:t>
            </w:r>
            <w:proofErr w:type="gramStart"/>
            <w:r w:rsidRPr="001A7F5D">
              <w:rPr>
                <w:rFonts w:ascii="仿宋" w:eastAsia="仿宋" w:hAnsi="仿宋" w:cs="宋体" w:hint="eastAsia"/>
                <w:szCs w:val="21"/>
              </w:rPr>
              <w:t>二七厂路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南宫路</w:t>
            </w:r>
            <w:proofErr w:type="gramEnd"/>
            <w:r w:rsidRPr="001A7F5D">
              <w:rPr>
                <w:rFonts w:ascii="仿宋" w:eastAsia="仿宋" w:hAnsi="仿宋" w:cs="宋体" w:hint="eastAsia"/>
                <w:szCs w:val="21"/>
              </w:rPr>
              <w:t>与迎宾</w:t>
            </w:r>
            <w:proofErr w:type="gramStart"/>
            <w:r w:rsidRPr="001A7F5D">
              <w:rPr>
                <w:rFonts w:ascii="仿宋" w:eastAsia="仿宋" w:hAnsi="仿宋" w:cs="宋体" w:hint="eastAsia"/>
                <w:szCs w:val="21"/>
              </w:rPr>
              <w:t>东路南一口</w:t>
            </w:r>
            <w:proofErr w:type="gramEnd"/>
            <w:r w:rsidRPr="001A7F5D">
              <w:rPr>
                <w:rFonts w:ascii="仿宋" w:eastAsia="仿宋" w:hAnsi="仿宋" w:cs="宋体" w:hint="eastAsia"/>
                <w:szCs w:val="21"/>
              </w:rPr>
              <w:t>（路口黄闪）</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南宫路</w:t>
            </w:r>
            <w:proofErr w:type="gramEnd"/>
            <w:r w:rsidRPr="001A7F5D">
              <w:rPr>
                <w:rFonts w:ascii="仿宋" w:eastAsia="仿宋" w:hAnsi="仿宋" w:cs="宋体" w:hint="eastAsia"/>
                <w:szCs w:val="21"/>
              </w:rPr>
              <w:t>与迎宾东路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鑫</w:t>
            </w:r>
            <w:proofErr w:type="gramEnd"/>
            <w:r w:rsidRPr="001A7F5D">
              <w:rPr>
                <w:rFonts w:ascii="仿宋" w:eastAsia="仿宋" w:hAnsi="仿宋" w:cs="宋体" w:hint="eastAsia"/>
                <w:szCs w:val="21"/>
              </w:rPr>
              <w:t>征路与北二十四路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鑫</w:t>
            </w:r>
            <w:proofErr w:type="gramEnd"/>
            <w:r w:rsidRPr="001A7F5D">
              <w:rPr>
                <w:rFonts w:ascii="仿宋" w:eastAsia="仿宋" w:hAnsi="仿宋" w:cs="宋体" w:hint="eastAsia"/>
                <w:szCs w:val="21"/>
              </w:rPr>
              <w:t>征路与北四路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照云桥</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太子峪路与</w:t>
            </w:r>
            <w:proofErr w:type="gramEnd"/>
            <w:r w:rsidRPr="001A7F5D">
              <w:rPr>
                <w:rFonts w:ascii="仿宋" w:eastAsia="仿宋" w:hAnsi="仿宋" w:cs="宋体" w:hint="eastAsia"/>
                <w:szCs w:val="21"/>
              </w:rPr>
              <w:t>连杨街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太子峪路与</w:t>
            </w:r>
            <w:proofErr w:type="gramEnd"/>
            <w:r w:rsidRPr="001A7F5D">
              <w:rPr>
                <w:rFonts w:ascii="仿宋" w:eastAsia="仿宋" w:hAnsi="仿宋" w:cs="宋体" w:hint="eastAsia"/>
                <w:szCs w:val="21"/>
              </w:rPr>
              <w:t>吕村北街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民族苑路人大附中西</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文林南街与山湖西路（施工脱管）</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魏各庄</w:t>
            </w:r>
            <w:proofErr w:type="gramEnd"/>
            <w:r w:rsidRPr="001A7F5D">
              <w:rPr>
                <w:rFonts w:ascii="仿宋" w:eastAsia="仿宋" w:hAnsi="仿宋" w:cs="宋体" w:hint="eastAsia"/>
                <w:szCs w:val="21"/>
              </w:rPr>
              <w:t>路与山湖路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魏各庄</w:t>
            </w:r>
            <w:proofErr w:type="gramEnd"/>
            <w:r w:rsidRPr="001A7F5D">
              <w:rPr>
                <w:rFonts w:ascii="仿宋" w:eastAsia="仿宋" w:hAnsi="仿宋" w:cs="宋体" w:hint="eastAsia"/>
                <w:szCs w:val="21"/>
              </w:rPr>
              <w:t>路京西驾校过街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魏各庄</w:t>
            </w:r>
            <w:proofErr w:type="gramEnd"/>
            <w:r w:rsidRPr="001A7F5D">
              <w:rPr>
                <w:rFonts w:ascii="仿宋" w:eastAsia="仿宋" w:hAnsi="仿宋" w:cs="宋体" w:hint="eastAsia"/>
                <w:szCs w:val="21"/>
              </w:rPr>
              <w:t>路与丽明路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魏各庄</w:t>
            </w:r>
            <w:proofErr w:type="gramEnd"/>
            <w:r w:rsidRPr="001A7F5D">
              <w:rPr>
                <w:rFonts w:ascii="仿宋" w:eastAsia="仿宋" w:hAnsi="仿宋" w:cs="宋体" w:hint="eastAsia"/>
                <w:szCs w:val="21"/>
              </w:rPr>
              <w:t>路中央民族大学丰台校区过街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魏各庄</w:t>
            </w:r>
            <w:proofErr w:type="gramEnd"/>
            <w:r w:rsidRPr="001A7F5D">
              <w:rPr>
                <w:rFonts w:ascii="仿宋" w:eastAsia="仿宋" w:hAnsi="仿宋" w:cs="宋体" w:hint="eastAsia"/>
                <w:szCs w:val="21"/>
              </w:rPr>
              <w:t>路口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魏各庄</w:t>
            </w:r>
            <w:proofErr w:type="gramEnd"/>
            <w:r w:rsidRPr="001A7F5D">
              <w:rPr>
                <w:rFonts w:ascii="仿宋" w:eastAsia="仿宋" w:hAnsi="仿宋" w:cs="宋体" w:hint="eastAsia"/>
                <w:szCs w:val="21"/>
              </w:rPr>
              <w:t>路口西1口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魏各庄</w:t>
            </w:r>
            <w:proofErr w:type="gramEnd"/>
            <w:r w:rsidRPr="001A7F5D">
              <w:rPr>
                <w:rFonts w:ascii="仿宋" w:eastAsia="仿宋" w:hAnsi="仿宋" w:cs="宋体" w:hint="eastAsia"/>
                <w:szCs w:val="21"/>
              </w:rPr>
              <w:t>路</w:t>
            </w:r>
            <w:proofErr w:type="gramStart"/>
            <w:r w:rsidRPr="001A7F5D">
              <w:rPr>
                <w:rFonts w:ascii="仿宋" w:eastAsia="仿宋" w:hAnsi="仿宋" w:cs="宋体" w:hint="eastAsia"/>
                <w:szCs w:val="21"/>
              </w:rPr>
              <w:t>西口东过街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泉湖西路与山湖路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泉湖西路六环青龙湖出入口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西庄店路口（自建）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灵湖路与大富庄路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文林北街与山湖西路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文林南街与山湖路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文林北街与山湖路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648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山湖</w:t>
            </w:r>
            <w:proofErr w:type="gramStart"/>
            <w:r w:rsidRPr="001A7F5D">
              <w:rPr>
                <w:rFonts w:ascii="仿宋" w:eastAsia="仿宋" w:hAnsi="仿宋" w:cs="宋体" w:hint="eastAsia"/>
                <w:szCs w:val="21"/>
              </w:rPr>
              <w:t>路与阅湖北街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阅湖中街</w:t>
            </w:r>
            <w:proofErr w:type="gramEnd"/>
            <w:r w:rsidRPr="001A7F5D">
              <w:rPr>
                <w:rFonts w:ascii="仿宋" w:eastAsia="仿宋" w:hAnsi="仿宋" w:cs="宋体" w:hint="eastAsia"/>
                <w:szCs w:val="21"/>
              </w:rPr>
              <w:t>与山湖西路（青龙湖公园）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山湖路怪村西口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山湖路怪村西口南（路口未启用）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泉湖西路</w:t>
            </w:r>
            <w:proofErr w:type="gramStart"/>
            <w:r w:rsidRPr="001A7F5D">
              <w:rPr>
                <w:rFonts w:ascii="仿宋" w:eastAsia="仿宋" w:hAnsi="仿宋" w:cs="宋体" w:hint="eastAsia"/>
                <w:szCs w:val="21"/>
              </w:rPr>
              <w:t>与魏各庄</w:t>
            </w:r>
            <w:proofErr w:type="gramEnd"/>
            <w:r w:rsidRPr="001A7F5D">
              <w:rPr>
                <w:rFonts w:ascii="仿宋" w:eastAsia="仿宋" w:hAnsi="仿宋" w:cs="宋体" w:hint="eastAsia"/>
                <w:szCs w:val="21"/>
              </w:rPr>
              <w:t>路（怪村路口）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山湖西路与阅湖南</w:t>
            </w:r>
            <w:proofErr w:type="gramEnd"/>
            <w:r w:rsidRPr="001A7F5D">
              <w:rPr>
                <w:rFonts w:ascii="仿宋" w:eastAsia="仿宋" w:hAnsi="仿宋" w:cs="宋体" w:hint="eastAsia"/>
                <w:szCs w:val="21"/>
              </w:rPr>
              <w:t>一街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丰台区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丽明路</w:t>
            </w:r>
            <w:proofErr w:type="gramStart"/>
            <w:r w:rsidRPr="001A7F5D">
              <w:rPr>
                <w:rFonts w:ascii="仿宋" w:eastAsia="仿宋" w:hAnsi="仿宋" w:cs="宋体" w:hint="eastAsia"/>
                <w:szCs w:val="21"/>
              </w:rPr>
              <w:t>与魏各庄</w:t>
            </w:r>
            <w:proofErr w:type="gramEnd"/>
            <w:r w:rsidRPr="001A7F5D">
              <w:rPr>
                <w:rFonts w:ascii="仿宋" w:eastAsia="仿宋" w:hAnsi="仿宋" w:cs="宋体" w:hint="eastAsia"/>
                <w:szCs w:val="21"/>
              </w:rPr>
              <w:t>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地铁玉泉路向西</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玉泉西街</w:t>
            </w:r>
            <w:proofErr w:type="gramEnd"/>
            <w:r w:rsidRPr="001A7F5D">
              <w:rPr>
                <w:rFonts w:ascii="仿宋" w:eastAsia="仿宋" w:hAnsi="仿宋" w:cs="宋体" w:hint="eastAsia"/>
                <w:szCs w:val="21"/>
              </w:rPr>
              <w:t>与石景山路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上庄东街与石景山路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石景山路与鲁谷东街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鲁谷大街与石景山路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鲁谷大街北口西</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银河大街与石景山路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老山西街与石景山路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八角桥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八角桥东</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京原路与人民渠路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芳园西街与半月园南路交叉口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七星东街与莲石东路辅路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老山东小街与老山南路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衙门口上街与莲石东路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衙门口北街</w:t>
            </w:r>
            <w:proofErr w:type="gramStart"/>
            <w:r w:rsidRPr="001A7F5D">
              <w:rPr>
                <w:rFonts w:ascii="仿宋" w:eastAsia="仿宋" w:hAnsi="仿宋" w:cs="宋体" w:hint="eastAsia"/>
                <w:szCs w:val="21"/>
              </w:rPr>
              <w:t>与莲石南</w:t>
            </w:r>
            <w:proofErr w:type="gramEnd"/>
            <w:r w:rsidRPr="001A7F5D">
              <w:rPr>
                <w:rFonts w:ascii="仿宋" w:eastAsia="仿宋" w:hAnsi="仿宋" w:cs="宋体" w:hint="eastAsia"/>
                <w:szCs w:val="21"/>
              </w:rPr>
              <w:t>1</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衙门口北街与</w:t>
            </w:r>
            <w:proofErr w:type="gramStart"/>
            <w:r w:rsidRPr="001A7F5D">
              <w:rPr>
                <w:rFonts w:ascii="仿宋" w:eastAsia="仿宋" w:hAnsi="仿宋" w:cs="宋体" w:hint="eastAsia"/>
                <w:szCs w:val="21"/>
              </w:rPr>
              <w:t>重聚路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重聚中街与</w:t>
            </w:r>
            <w:proofErr w:type="gramStart"/>
            <w:r w:rsidRPr="001A7F5D">
              <w:rPr>
                <w:rFonts w:ascii="仿宋" w:eastAsia="仿宋" w:hAnsi="仿宋" w:cs="宋体" w:hint="eastAsia"/>
                <w:szCs w:val="21"/>
              </w:rPr>
              <w:t>重聚路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鲁谷大街与聚兴路过街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老山南路与上庄大街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老山南路东口北一口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衙门口街与</w:t>
            </w:r>
            <w:proofErr w:type="gramStart"/>
            <w:r w:rsidRPr="001A7F5D">
              <w:rPr>
                <w:rFonts w:ascii="仿宋" w:eastAsia="仿宋" w:hAnsi="仿宋" w:cs="宋体" w:hint="eastAsia"/>
                <w:szCs w:val="21"/>
              </w:rPr>
              <w:t>衙</w:t>
            </w:r>
            <w:proofErr w:type="gramEnd"/>
            <w:r w:rsidRPr="001A7F5D">
              <w:rPr>
                <w:rFonts w:ascii="仿宋" w:eastAsia="仿宋" w:hAnsi="仿宋" w:cs="宋体" w:hint="eastAsia"/>
                <w:szCs w:val="21"/>
              </w:rPr>
              <w:t>学路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鲁谷路与鲁谷大街南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鲁谷村路东口南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石槽东路与石槽中街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老山西街与老山南路交叉口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衙门口上街与衙门口路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衙门口上街与</w:t>
            </w:r>
            <w:proofErr w:type="gramStart"/>
            <w:r w:rsidRPr="001A7F5D">
              <w:rPr>
                <w:rFonts w:ascii="仿宋" w:eastAsia="仿宋" w:hAnsi="仿宋" w:cs="宋体" w:hint="eastAsia"/>
                <w:szCs w:val="21"/>
              </w:rPr>
              <w:t>衙</w:t>
            </w:r>
            <w:proofErr w:type="gramEnd"/>
            <w:r w:rsidRPr="001A7F5D">
              <w:rPr>
                <w:rFonts w:ascii="仿宋" w:eastAsia="仿宋" w:hAnsi="仿宋" w:cs="宋体" w:hint="eastAsia"/>
                <w:szCs w:val="21"/>
              </w:rPr>
              <w:t>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石景山路与上庄大街向北一口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衙门口北街与衙门口路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衙门口南街与</w:t>
            </w:r>
            <w:proofErr w:type="gramStart"/>
            <w:r w:rsidRPr="001A7F5D">
              <w:rPr>
                <w:rFonts w:ascii="仿宋" w:eastAsia="仿宋" w:hAnsi="仿宋" w:cs="宋体" w:hint="eastAsia"/>
                <w:szCs w:val="21"/>
              </w:rPr>
              <w:t>衙</w:t>
            </w:r>
            <w:proofErr w:type="gramEnd"/>
            <w:r w:rsidRPr="001A7F5D">
              <w:rPr>
                <w:rFonts w:ascii="仿宋" w:eastAsia="仿宋" w:hAnsi="仿宋" w:cs="宋体" w:hint="eastAsia"/>
                <w:szCs w:val="21"/>
              </w:rPr>
              <w:t>学路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晋元西桥</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北方工业大学南门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杨庄东街与阜石路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阜石路与杨庄北区中街（石景山法院）</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杨庄大街与阜石路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苹果园南路与金顶南路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金顶南路与金顶街（金顶桥）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金安桥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复兴街与广宁路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广宁派出所</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永定河管理所</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麻峪公交车站</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698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广宁路与高井路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699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麻峪东街与双峪路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黑石头路与石门路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五里</w:t>
            </w:r>
            <w:proofErr w:type="gramStart"/>
            <w:r w:rsidRPr="001A7F5D">
              <w:rPr>
                <w:rFonts w:ascii="仿宋" w:eastAsia="仿宋" w:hAnsi="仿宋" w:cs="宋体" w:hint="eastAsia"/>
                <w:szCs w:val="21"/>
              </w:rPr>
              <w:t>坨</w:t>
            </w:r>
            <w:proofErr w:type="gramEnd"/>
            <w:r w:rsidRPr="001A7F5D">
              <w:rPr>
                <w:rFonts w:ascii="仿宋" w:eastAsia="仿宋" w:hAnsi="仿宋" w:cs="宋体" w:hint="eastAsia"/>
                <w:szCs w:val="21"/>
              </w:rPr>
              <w:t>东街与石门路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人大附中南门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秀府西街与秀府路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石门南路与石门路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五里坨西街</w:t>
            </w:r>
            <w:proofErr w:type="gramEnd"/>
            <w:r w:rsidRPr="001A7F5D">
              <w:rPr>
                <w:rFonts w:ascii="仿宋" w:eastAsia="仿宋" w:hAnsi="仿宋" w:cs="宋体" w:hint="eastAsia"/>
                <w:szCs w:val="21"/>
              </w:rPr>
              <w:t>与石门南路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五里</w:t>
            </w:r>
            <w:proofErr w:type="gramStart"/>
            <w:r w:rsidRPr="001A7F5D">
              <w:rPr>
                <w:rFonts w:ascii="仿宋" w:eastAsia="仿宋" w:hAnsi="仿宋" w:cs="宋体" w:hint="eastAsia"/>
                <w:szCs w:val="21"/>
              </w:rPr>
              <w:t>坨</w:t>
            </w:r>
            <w:proofErr w:type="gramEnd"/>
            <w:r w:rsidRPr="001A7F5D">
              <w:rPr>
                <w:rFonts w:ascii="仿宋" w:eastAsia="仿宋" w:hAnsi="仿宋" w:cs="宋体" w:hint="eastAsia"/>
                <w:szCs w:val="21"/>
              </w:rPr>
              <w:t>中街与五里坨南路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隆恩寺路与石门路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双拥公园路口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高井路与石门路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苹果园路与金顶东街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刘娘府南街南口</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香山南路射击场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京原路与燕提东街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京原路与燕提中街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燕提南路与燕提西街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景阳东街与京原路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景阳东街与体育场南路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体育场南路与体育场东街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八角桥西过街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石景山路与八角西街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时代花园南路与时代花园西街交叉口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时代花园南路与时代花园东街交叉口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古城东街与八角北路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古城东街与石景山路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古城大街与石景山路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石景山路与南胡同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古城西街与石景山路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古城村中街与古盛路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城兴街与古祥路交叉口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古城西街与古城西路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城兴街与古城西路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古城村中街与古城西路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古城西路东口西</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北辛安路与石景山路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北辛安路南口西一口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北辛安路南口西二口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北辛安路南口西三过街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北辛安路南口西4口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群明湖</w:t>
            </w:r>
            <w:proofErr w:type="gramEnd"/>
            <w:r w:rsidRPr="001A7F5D">
              <w:rPr>
                <w:rFonts w:ascii="仿宋" w:eastAsia="仿宋" w:hAnsi="仿宋" w:cs="宋体" w:hint="eastAsia"/>
                <w:szCs w:val="21"/>
              </w:rPr>
              <w:t>大街与石景山路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金府南路</w:t>
            </w:r>
            <w:proofErr w:type="gramEnd"/>
            <w:r w:rsidRPr="001A7F5D">
              <w:rPr>
                <w:rFonts w:ascii="仿宋" w:eastAsia="仿宋" w:hAnsi="仿宋" w:cs="宋体" w:hint="eastAsia"/>
                <w:szCs w:val="21"/>
              </w:rPr>
              <w:t>与石河东街（道路封闭）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金府南路与实兴北街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金府南路</w:t>
            </w:r>
            <w:proofErr w:type="gramEnd"/>
            <w:r w:rsidRPr="001A7F5D">
              <w:rPr>
                <w:rFonts w:ascii="仿宋" w:eastAsia="仿宋" w:hAnsi="仿宋" w:cs="宋体" w:hint="eastAsia"/>
                <w:szCs w:val="21"/>
              </w:rPr>
              <w:t>与金王府街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金府南路</w:t>
            </w:r>
            <w:proofErr w:type="gramEnd"/>
            <w:r w:rsidRPr="001A7F5D">
              <w:rPr>
                <w:rFonts w:ascii="仿宋" w:eastAsia="仿宋" w:hAnsi="仿宋" w:cs="宋体" w:hint="eastAsia"/>
                <w:szCs w:val="21"/>
              </w:rPr>
              <w:t>申王府街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永引渠南路与射击馆南街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福田寺西街与香山南路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东下庄路西口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实兴大街</w:t>
            </w:r>
            <w:proofErr w:type="gramEnd"/>
            <w:r w:rsidRPr="001A7F5D">
              <w:rPr>
                <w:rFonts w:ascii="仿宋" w:eastAsia="仿宋" w:hAnsi="仿宋" w:cs="宋体" w:hint="eastAsia"/>
                <w:szCs w:val="21"/>
              </w:rPr>
              <w:t>与苹果园南路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748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苹果园南路与八大处路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苹果园南路与田村路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金府路</w:t>
            </w:r>
            <w:proofErr w:type="gramEnd"/>
            <w:r w:rsidRPr="001A7F5D">
              <w:rPr>
                <w:rFonts w:ascii="仿宋" w:eastAsia="仿宋" w:hAnsi="仿宋" w:cs="宋体" w:hint="eastAsia"/>
                <w:szCs w:val="21"/>
              </w:rPr>
              <w:t>与申王府街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金府路</w:t>
            </w:r>
            <w:proofErr w:type="gramEnd"/>
            <w:r w:rsidRPr="001A7F5D">
              <w:rPr>
                <w:rFonts w:ascii="仿宋" w:eastAsia="仿宋" w:hAnsi="仿宋" w:cs="宋体" w:hint="eastAsia"/>
                <w:szCs w:val="21"/>
              </w:rPr>
              <w:t>金王府街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金府路与实兴北街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实兴桥</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亚疗桥</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京热北门</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永引渠南路与</w:t>
            </w:r>
            <w:proofErr w:type="gramStart"/>
            <w:r w:rsidRPr="001A7F5D">
              <w:rPr>
                <w:rFonts w:ascii="仿宋" w:eastAsia="仿宋" w:hAnsi="仿宋" w:cs="宋体" w:hint="eastAsia"/>
                <w:szCs w:val="21"/>
              </w:rPr>
              <w:t>刘娘府北街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永引渠南路西口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田村路与西黄村北街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金府北路</w:t>
            </w:r>
            <w:proofErr w:type="gramEnd"/>
            <w:r w:rsidRPr="001A7F5D">
              <w:rPr>
                <w:rFonts w:ascii="仿宋" w:eastAsia="仿宋" w:hAnsi="仿宋" w:cs="宋体" w:hint="eastAsia"/>
                <w:szCs w:val="21"/>
              </w:rPr>
              <w:t>与申王府街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金府北路</w:t>
            </w:r>
            <w:proofErr w:type="gramEnd"/>
            <w:r w:rsidRPr="001A7F5D">
              <w:rPr>
                <w:rFonts w:ascii="仿宋" w:eastAsia="仿宋" w:hAnsi="仿宋" w:cs="宋体" w:hint="eastAsia"/>
                <w:szCs w:val="21"/>
              </w:rPr>
              <w:t>七号口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古盛路与城泰街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金府北路</w:t>
            </w:r>
            <w:proofErr w:type="gramEnd"/>
            <w:r w:rsidRPr="001A7F5D">
              <w:rPr>
                <w:rFonts w:ascii="仿宋" w:eastAsia="仿宋" w:hAnsi="仿宋" w:cs="宋体" w:hint="eastAsia"/>
                <w:szCs w:val="21"/>
              </w:rPr>
              <w:t>与礼王街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金府北路</w:t>
            </w:r>
            <w:proofErr w:type="gramEnd"/>
            <w:r w:rsidRPr="001A7F5D">
              <w:rPr>
                <w:rFonts w:ascii="仿宋" w:eastAsia="仿宋" w:hAnsi="仿宋" w:cs="宋体" w:hint="eastAsia"/>
                <w:szCs w:val="21"/>
              </w:rPr>
              <w:t>与金顶山路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金府北路</w:t>
            </w:r>
            <w:proofErr w:type="gramEnd"/>
            <w:r w:rsidRPr="001A7F5D">
              <w:rPr>
                <w:rFonts w:ascii="仿宋" w:eastAsia="仿宋" w:hAnsi="仿宋" w:cs="宋体" w:hint="eastAsia"/>
                <w:szCs w:val="21"/>
              </w:rPr>
              <w:t>与西小府街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双峪路与石广路辅路北过街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五里坨东街与石门南路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琅</w:t>
            </w:r>
            <w:proofErr w:type="gramEnd"/>
            <w:r w:rsidRPr="001A7F5D">
              <w:rPr>
                <w:rFonts w:ascii="仿宋" w:eastAsia="仿宋" w:hAnsi="仿宋" w:cs="宋体" w:hint="eastAsia"/>
                <w:szCs w:val="21"/>
              </w:rPr>
              <w:t>山路过街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琅</w:t>
            </w:r>
            <w:proofErr w:type="gramEnd"/>
            <w:r w:rsidRPr="001A7F5D">
              <w:rPr>
                <w:rFonts w:ascii="仿宋" w:eastAsia="仿宋" w:hAnsi="仿宋" w:cs="宋体" w:hint="eastAsia"/>
                <w:szCs w:val="21"/>
              </w:rPr>
              <w:t>山北街南口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古融路</w:t>
            </w:r>
            <w:proofErr w:type="gramEnd"/>
            <w:r w:rsidRPr="001A7F5D">
              <w:rPr>
                <w:rFonts w:ascii="仿宋" w:eastAsia="仿宋" w:hAnsi="仿宋" w:cs="宋体" w:hint="eastAsia"/>
                <w:szCs w:val="21"/>
              </w:rPr>
              <w:t>与城通街交叉口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人民渠路与建恒街北口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人民渠路与建恒街南口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人民渠路与建恒街北口西1口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w:t>
            </w:r>
            <w:proofErr w:type="gramStart"/>
            <w:r w:rsidRPr="001A7F5D">
              <w:rPr>
                <w:rFonts w:ascii="仿宋" w:eastAsia="仿宋" w:hAnsi="仿宋" w:cs="宋体" w:hint="eastAsia"/>
                <w:szCs w:val="21"/>
              </w:rPr>
              <w:t>与建盛街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w:t>
            </w:r>
            <w:proofErr w:type="gramStart"/>
            <w:r w:rsidRPr="001A7F5D">
              <w:rPr>
                <w:rFonts w:ascii="仿宋" w:eastAsia="仿宋" w:hAnsi="仿宋" w:cs="宋体" w:hint="eastAsia"/>
                <w:szCs w:val="21"/>
              </w:rPr>
              <w:t>与韵兴</w:t>
            </w:r>
            <w:proofErr w:type="gramEnd"/>
            <w:r w:rsidRPr="001A7F5D">
              <w:rPr>
                <w:rFonts w:ascii="仿宋" w:eastAsia="仿宋" w:hAnsi="仿宋" w:cs="宋体" w:hint="eastAsia"/>
                <w:szCs w:val="21"/>
              </w:rPr>
              <w:t>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人民渠路与建隆街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人民渠路与古城南里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人民渠路与建兴街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群明湖北路</w:t>
            </w:r>
            <w:proofErr w:type="gramEnd"/>
            <w:r w:rsidRPr="001A7F5D">
              <w:rPr>
                <w:rFonts w:ascii="仿宋" w:eastAsia="仿宋" w:hAnsi="仿宋" w:cs="宋体" w:hint="eastAsia"/>
                <w:szCs w:val="21"/>
              </w:rPr>
              <w:t>与秀池西街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群明湖北路</w:t>
            </w:r>
            <w:proofErr w:type="gramEnd"/>
            <w:r w:rsidRPr="001A7F5D">
              <w:rPr>
                <w:rFonts w:ascii="仿宋" w:eastAsia="仿宋" w:hAnsi="仿宋" w:cs="宋体" w:hint="eastAsia"/>
                <w:szCs w:val="21"/>
              </w:rPr>
              <w:t>与群明湖西街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群明湖北路</w:t>
            </w:r>
            <w:proofErr w:type="gramEnd"/>
            <w:r w:rsidRPr="001A7F5D">
              <w:rPr>
                <w:rFonts w:ascii="仿宋" w:eastAsia="仿宋" w:hAnsi="仿宋" w:cs="宋体" w:hint="eastAsia"/>
                <w:szCs w:val="21"/>
              </w:rPr>
              <w:t>与动力街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群明湖北路</w:t>
            </w:r>
            <w:proofErr w:type="gramEnd"/>
            <w:r w:rsidRPr="001A7F5D">
              <w:rPr>
                <w:rFonts w:ascii="仿宋" w:eastAsia="仿宋" w:hAnsi="仿宋" w:cs="宋体" w:hint="eastAsia"/>
                <w:szCs w:val="21"/>
              </w:rPr>
              <w:t>与动力东街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五一剧场南路与动力东街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五一剧场南路与动力街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五一剧场南路与群明湖西街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五一剧场路与秀池西街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五一剧场路与动力街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五一剧场路与动力东街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秀池南路</w:t>
            </w:r>
            <w:proofErr w:type="gramEnd"/>
            <w:r w:rsidRPr="001A7F5D">
              <w:rPr>
                <w:rFonts w:ascii="仿宋" w:eastAsia="仿宋" w:hAnsi="仿宋" w:cs="宋体" w:hint="eastAsia"/>
                <w:szCs w:val="21"/>
              </w:rPr>
              <w:t>与动力东街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秀池南路</w:t>
            </w:r>
            <w:proofErr w:type="gramEnd"/>
            <w:r w:rsidRPr="001A7F5D">
              <w:rPr>
                <w:rFonts w:ascii="仿宋" w:eastAsia="仿宋" w:hAnsi="仿宋" w:cs="宋体" w:hint="eastAsia"/>
                <w:szCs w:val="21"/>
              </w:rPr>
              <w:t>与秀池西街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秀池北路与料仓路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古城西路与</w:t>
            </w:r>
            <w:proofErr w:type="gramStart"/>
            <w:r w:rsidRPr="001A7F5D">
              <w:rPr>
                <w:rFonts w:ascii="仿宋" w:eastAsia="仿宋" w:hAnsi="仿宋" w:cs="宋体" w:hint="eastAsia"/>
                <w:szCs w:val="21"/>
              </w:rPr>
              <w:t>南岔街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北辛安</w:t>
            </w:r>
            <w:proofErr w:type="gramEnd"/>
            <w:r w:rsidRPr="001A7F5D">
              <w:rPr>
                <w:rFonts w:ascii="仿宋" w:eastAsia="仿宋" w:hAnsi="仿宋" w:cs="宋体" w:hint="eastAsia"/>
                <w:szCs w:val="21"/>
              </w:rPr>
              <w:t>南路与天赐街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北辛安</w:t>
            </w:r>
            <w:proofErr w:type="gramEnd"/>
            <w:r w:rsidRPr="001A7F5D">
              <w:rPr>
                <w:rFonts w:ascii="仿宋" w:eastAsia="仿宋" w:hAnsi="仿宋" w:cs="宋体" w:hint="eastAsia"/>
                <w:szCs w:val="21"/>
              </w:rPr>
              <w:t>南路与南岔街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北辛安</w:t>
            </w:r>
            <w:proofErr w:type="gramEnd"/>
            <w:r w:rsidRPr="001A7F5D">
              <w:rPr>
                <w:rFonts w:ascii="仿宋" w:eastAsia="仿宋" w:hAnsi="仿宋" w:cs="宋体" w:hint="eastAsia"/>
                <w:szCs w:val="21"/>
              </w:rPr>
              <w:t>南路与悦兴街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北辛安</w:t>
            </w:r>
            <w:proofErr w:type="gramEnd"/>
            <w:r w:rsidRPr="001A7F5D">
              <w:rPr>
                <w:rFonts w:ascii="仿宋" w:eastAsia="仿宋" w:hAnsi="仿宋" w:cs="宋体" w:hint="eastAsia"/>
                <w:szCs w:val="21"/>
              </w:rPr>
              <w:t>中路与天赐街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北辛安</w:t>
            </w:r>
            <w:proofErr w:type="gramEnd"/>
            <w:r w:rsidRPr="001A7F5D">
              <w:rPr>
                <w:rFonts w:ascii="仿宋" w:eastAsia="仿宋" w:hAnsi="仿宋" w:cs="宋体" w:hint="eastAsia"/>
                <w:szCs w:val="21"/>
              </w:rPr>
              <w:t>中路与同聚街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北辛安</w:t>
            </w:r>
            <w:proofErr w:type="gramEnd"/>
            <w:r w:rsidRPr="001A7F5D">
              <w:rPr>
                <w:rFonts w:ascii="仿宋" w:eastAsia="仿宋" w:hAnsi="仿宋" w:cs="宋体" w:hint="eastAsia"/>
                <w:szCs w:val="21"/>
              </w:rPr>
              <w:t>中路与悦兴街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798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北辛安</w:t>
            </w:r>
            <w:proofErr w:type="gramEnd"/>
            <w:r w:rsidRPr="001A7F5D">
              <w:rPr>
                <w:rFonts w:ascii="仿宋" w:eastAsia="仿宋" w:hAnsi="仿宋" w:cs="宋体" w:hint="eastAsia"/>
                <w:szCs w:val="21"/>
              </w:rPr>
              <w:t>中路与嘉安南街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799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北辛安</w:t>
            </w:r>
            <w:proofErr w:type="gramEnd"/>
            <w:r w:rsidRPr="001A7F5D">
              <w:rPr>
                <w:rFonts w:ascii="仿宋" w:eastAsia="仿宋" w:hAnsi="仿宋" w:cs="宋体" w:hint="eastAsia"/>
                <w:szCs w:val="21"/>
              </w:rPr>
              <w:t>中路与南岔街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下石府路与青石西街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下石府路与青石街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下石府路与青石东街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上石府路与青石东街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上石府路与青石街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上石府路与青石西街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康怡路与建隆街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康怡路</w:t>
            </w:r>
            <w:proofErr w:type="gramStart"/>
            <w:r w:rsidRPr="001A7F5D">
              <w:rPr>
                <w:rFonts w:ascii="仿宋" w:eastAsia="仿宋" w:hAnsi="仿宋" w:cs="宋体" w:hint="eastAsia"/>
                <w:szCs w:val="21"/>
              </w:rPr>
              <w:t>与建盛街</w:t>
            </w:r>
            <w:proofErr w:type="gramEnd"/>
            <w:r w:rsidRPr="001A7F5D">
              <w:rPr>
                <w:rFonts w:ascii="仿宋" w:eastAsia="仿宋" w:hAnsi="仿宋" w:cs="宋体" w:hint="eastAsia"/>
                <w:szCs w:val="21"/>
              </w:rPr>
              <w:t>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康怡路与建丰街自助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景颂街与</w:t>
            </w:r>
            <w:proofErr w:type="gramEnd"/>
            <w:r w:rsidRPr="001A7F5D">
              <w:rPr>
                <w:rFonts w:ascii="仿宋" w:eastAsia="仿宋" w:hAnsi="仿宋" w:cs="宋体" w:hint="eastAsia"/>
                <w:szCs w:val="21"/>
              </w:rPr>
              <w:t>景瑞南路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景瑞南路东口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景瑞北路与景颂街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康盛路</w:t>
            </w:r>
            <w:proofErr w:type="gramEnd"/>
            <w:r w:rsidRPr="001A7F5D">
              <w:rPr>
                <w:rFonts w:ascii="仿宋" w:eastAsia="仿宋" w:hAnsi="仿宋" w:cs="宋体" w:hint="eastAsia"/>
                <w:szCs w:val="21"/>
              </w:rPr>
              <w:t>与建丰街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铸造村</w:t>
            </w:r>
            <w:proofErr w:type="gramEnd"/>
            <w:r w:rsidRPr="001A7F5D">
              <w:rPr>
                <w:rFonts w:ascii="仿宋" w:eastAsia="仿宋" w:hAnsi="仿宋" w:cs="宋体" w:hint="eastAsia"/>
                <w:szCs w:val="21"/>
              </w:rPr>
              <w:t>中路与</w:t>
            </w:r>
            <w:proofErr w:type="gramStart"/>
            <w:r w:rsidRPr="001A7F5D">
              <w:rPr>
                <w:rFonts w:ascii="仿宋" w:eastAsia="仿宋" w:hAnsi="仿宋" w:cs="宋体" w:hint="eastAsia"/>
                <w:szCs w:val="21"/>
              </w:rPr>
              <w:t>铸造村</w:t>
            </w:r>
            <w:proofErr w:type="gramEnd"/>
            <w:r w:rsidRPr="001A7F5D">
              <w:rPr>
                <w:rFonts w:ascii="仿宋" w:eastAsia="仿宋" w:hAnsi="仿宋" w:cs="宋体" w:hint="eastAsia"/>
                <w:szCs w:val="21"/>
              </w:rPr>
              <w:t>小街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古城西路与悦兴街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万成路与悦兴街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和平西路与天和街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康锦路</w:t>
            </w:r>
            <w:proofErr w:type="gramEnd"/>
            <w:r w:rsidRPr="001A7F5D">
              <w:rPr>
                <w:rFonts w:ascii="仿宋" w:eastAsia="仿宋" w:hAnsi="仿宋" w:cs="宋体" w:hint="eastAsia"/>
                <w:szCs w:val="21"/>
              </w:rPr>
              <w:t>与建丰街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康锦路与建盛街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西下庄南路与永引渠北街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古城西路与天赐街行人自助过街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模式口西行人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永引渠南路与苹果园大街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金府南路</w:t>
            </w:r>
            <w:proofErr w:type="gramEnd"/>
            <w:r w:rsidRPr="001A7F5D">
              <w:rPr>
                <w:rFonts w:ascii="仿宋" w:eastAsia="仿宋" w:hAnsi="仿宋" w:cs="宋体" w:hint="eastAsia"/>
                <w:szCs w:val="21"/>
              </w:rPr>
              <w:t>与西小府街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金府路</w:t>
            </w:r>
            <w:proofErr w:type="gramEnd"/>
            <w:r w:rsidRPr="001A7F5D">
              <w:rPr>
                <w:rFonts w:ascii="仿宋" w:eastAsia="仿宋" w:hAnsi="仿宋" w:cs="宋体" w:hint="eastAsia"/>
                <w:szCs w:val="21"/>
              </w:rPr>
              <w:t>与西小府街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高井过街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隆恩寺路与秀府南路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秀府北一路与隆恩寺路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五里坨南路与五里坨东街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五里坨南路与五里坨西街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模式口西里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金顶北路与石门路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模式口东里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九中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金顶街与金顶北路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金顶街与金顶路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苹果园南路与苹果园大街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刘娘府路</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刘娘府南街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西井路与苹果园大街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刘娘府北街</w:t>
            </w:r>
            <w:proofErr w:type="gramEnd"/>
            <w:r w:rsidRPr="001A7F5D">
              <w:rPr>
                <w:rFonts w:ascii="仿宋" w:eastAsia="仿宋" w:hAnsi="仿宋" w:cs="宋体" w:hint="eastAsia"/>
                <w:szCs w:val="21"/>
              </w:rPr>
              <w:t>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金府南路</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刘娘府北街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金府北路</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刘娘府北街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金王府街北口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金王府街北口东过街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金王府街北口西一口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燕提南路与燕提中街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景阳东街与人民渠路交叉口（南）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景阳东街与人民渠路交叉口（北）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848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景阳中路与景阳东街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景阳中路与景阳大街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八角南路与八角东街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八角路与八角东街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八角路东口北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八角北路与八角东街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时代</w:t>
            </w:r>
            <w:proofErr w:type="gramStart"/>
            <w:r w:rsidRPr="001A7F5D">
              <w:rPr>
                <w:rFonts w:ascii="仿宋" w:eastAsia="仿宋" w:hAnsi="仿宋" w:cs="宋体" w:hint="eastAsia"/>
                <w:szCs w:val="21"/>
              </w:rPr>
              <w:t>花园北</w:t>
            </w:r>
            <w:proofErr w:type="gramEnd"/>
            <w:r w:rsidRPr="001A7F5D">
              <w:rPr>
                <w:rFonts w:ascii="仿宋" w:eastAsia="仿宋" w:hAnsi="仿宋" w:cs="宋体" w:hint="eastAsia"/>
                <w:szCs w:val="21"/>
              </w:rPr>
              <w:t>路东口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八角西街与八角南路交叉口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八角路与八角西街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八角北路与八角西街交叉口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古城东街与八角南路交叉口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古城南街与古融路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兴悦路与</w:t>
            </w:r>
            <w:proofErr w:type="gramEnd"/>
            <w:r w:rsidRPr="001A7F5D">
              <w:rPr>
                <w:rFonts w:ascii="仿宋" w:eastAsia="仿宋" w:hAnsi="仿宋" w:cs="宋体" w:hint="eastAsia"/>
                <w:szCs w:val="21"/>
              </w:rPr>
              <w:t>古城南街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古城南路与古城大街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古城西路东口南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古城西路与古城大街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w:t>
            </w:r>
            <w:proofErr w:type="gramStart"/>
            <w:r w:rsidRPr="001A7F5D">
              <w:rPr>
                <w:rFonts w:ascii="仿宋" w:eastAsia="仿宋" w:hAnsi="仿宋" w:cs="宋体" w:hint="eastAsia"/>
                <w:szCs w:val="21"/>
              </w:rPr>
              <w:t>西路东口北一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古城大街与古城北路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杨庄路与杨庄大街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古盛路与古城西街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古安路与古城西街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城兴街与古安路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古盛路与城兴街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古祥路与古城西街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古祥路与古城村中街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古城西路与北辛安路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群明湖大街南口北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五一</w:t>
            </w:r>
            <w:proofErr w:type="gramStart"/>
            <w:r w:rsidRPr="001A7F5D">
              <w:rPr>
                <w:rFonts w:ascii="仿宋" w:eastAsia="仿宋" w:hAnsi="仿宋" w:cs="宋体" w:hint="eastAsia"/>
                <w:szCs w:val="21"/>
              </w:rPr>
              <w:t>剧场南</w:t>
            </w:r>
            <w:proofErr w:type="gramEnd"/>
            <w:r w:rsidRPr="001A7F5D">
              <w:rPr>
                <w:rFonts w:ascii="仿宋" w:eastAsia="仿宋" w:hAnsi="仿宋" w:cs="宋体" w:hint="eastAsia"/>
                <w:szCs w:val="21"/>
              </w:rPr>
              <w:t>路东口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秀池北</w:t>
            </w:r>
            <w:proofErr w:type="gramEnd"/>
            <w:r w:rsidRPr="001A7F5D">
              <w:rPr>
                <w:rFonts w:ascii="仿宋" w:eastAsia="仿宋" w:hAnsi="仿宋" w:cs="宋体" w:hint="eastAsia"/>
                <w:szCs w:val="21"/>
              </w:rPr>
              <w:t>路东口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实兴北街</w:t>
            </w:r>
            <w:proofErr w:type="gramEnd"/>
            <w:r w:rsidRPr="001A7F5D">
              <w:rPr>
                <w:rFonts w:ascii="仿宋" w:eastAsia="仿宋" w:hAnsi="仿宋" w:cs="宋体" w:hint="eastAsia"/>
                <w:szCs w:val="21"/>
              </w:rPr>
              <w:t>与八大处路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西井路与八大处路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琅</w:t>
            </w:r>
            <w:proofErr w:type="gramEnd"/>
            <w:r w:rsidRPr="001A7F5D">
              <w:rPr>
                <w:rFonts w:ascii="仿宋" w:eastAsia="仿宋" w:hAnsi="仿宋" w:cs="宋体" w:hint="eastAsia"/>
                <w:szCs w:val="21"/>
              </w:rPr>
              <w:t>山路与金顶北街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人民渠北路西口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金府北路与实兴北街</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北辛安</w:t>
            </w:r>
            <w:proofErr w:type="gramEnd"/>
            <w:r w:rsidRPr="001A7F5D">
              <w:rPr>
                <w:rFonts w:ascii="仿宋" w:eastAsia="仿宋" w:hAnsi="仿宋" w:cs="宋体" w:hint="eastAsia"/>
                <w:szCs w:val="21"/>
              </w:rPr>
              <w:t>北路西口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北辛安路</w:t>
            </w:r>
            <w:proofErr w:type="gramStart"/>
            <w:r w:rsidRPr="001A7F5D">
              <w:rPr>
                <w:rFonts w:ascii="仿宋" w:eastAsia="仿宋" w:hAnsi="仿宋" w:cs="宋体" w:hint="eastAsia"/>
                <w:szCs w:val="21"/>
              </w:rPr>
              <w:t>与北辛安</w:t>
            </w:r>
            <w:proofErr w:type="gramEnd"/>
            <w:r w:rsidRPr="001A7F5D">
              <w:rPr>
                <w:rFonts w:ascii="仿宋" w:eastAsia="仿宋" w:hAnsi="仿宋" w:cs="宋体" w:hint="eastAsia"/>
                <w:szCs w:val="21"/>
              </w:rPr>
              <w:t>中路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金安桥南四口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古安路与古城村中街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秀池南路</w:t>
            </w:r>
            <w:proofErr w:type="gramEnd"/>
            <w:r w:rsidRPr="001A7F5D">
              <w:rPr>
                <w:rFonts w:ascii="仿宋" w:eastAsia="仿宋" w:hAnsi="仿宋" w:cs="宋体" w:hint="eastAsia"/>
                <w:szCs w:val="21"/>
              </w:rPr>
              <w:t>与群明湖大街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秀府路与五里坨东街路口南过街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五里坨东街与秀府路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天和街</w:t>
            </w:r>
            <w:proofErr w:type="gramStart"/>
            <w:r w:rsidRPr="001A7F5D">
              <w:rPr>
                <w:rFonts w:ascii="仿宋" w:eastAsia="仿宋" w:hAnsi="仿宋" w:cs="宋体" w:hint="eastAsia"/>
                <w:szCs w:val="21"/>
              </w:rPr>
              <w:t>与北辛安</w:t>
            </w:r>
            <w:proofErr w:type="gramEnd"/>
            <w:r w:rsidRPr="001A7F5D">
              <w:rPr>
                <w:rFonts w:ascii="仿宋" w:eastAsia="仿宋" w:hAnsi="仿宋" w:cs="宋体" w:hint="eastAsia"/>
                <w:szCs w:val="21"/>
              </w:rPr>
              <w:t>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下石府路与黑石头路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琅</w:t>
            </w:r>
            <w:proofErr w:type="gramEnd"/>
            <w:r w:rsidRPr="001A7F5D">
              <w:rPr>
                <w:rFonts w:ascii="仿宋" w:eastAsia="仿宋" w:hAnsi="仿宋" w:cs="宋体" w:hint="eastAsia"/>
                <w:szCs w:val="21"/>
              </w:rPr>
              <w:t>山北街与</w:t>
            </w:r>
            <w:proofErr w:type="gramStart"/>
            <w:r w:rsidRPr="001A7F5D">
              <w:rPr>
                <w:rFonts w:ascii="仿宋" w:eastAsia="仿宋" w:hAnsi="仿宋" w:cs="宋体" w:hint="eastAsia"/>
                <w:szCs w:val="21"/>
              </w:rPr>
              <w:t>刘娘府路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人民渠路与古城南街西过街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人民渠路与古城南街南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人民渠路与古城南街北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群明湖大街</w:t>
            </w:r>
            <w:proofErr w:type="gramStart"/>
            <w:r w:rsidRPr="001A7F5D">
              <w:rPr>
                <w:rFonts w:ascii="仿宋" w:eastAsia="仿宋" w:hAnsi="仿宋" w:cs="宋体" w:hint="eastAsia"/>
                <w:szCs w:val="21"/>
              </w:rPr>
              <w:t>与群明湖南路</w:t>
            </w:r>
            <w:proofErr w:type="gramEnd"/>
            <w:r w:rsidRPr="001A7F5D">
              <w:rPr>
                <w:rFonts w:ascii="仿宋" w:eastAsia="仿宋" w:hAnsi="仿宋" w:cs="宋体" w:hint="eastAsia"/>
                <w:szCs w:val="21"/>
              </w:rPr>
              <w:t>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景顺街与景瑞北路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群明湖西街与秀池西街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898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秀池西街与秀池北路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899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建兴街与康盛路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嘉安南街与北辛安南路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北岔街</w:t>
            </w:r>
            <w:proofErr w:type="gramEnd"/>
            <w:r w:rsidRPr="001A7F5D">
              <w:rPr>
                <w:rFonts w:ascii="仿宋" w:eastAsia="仿宋" w:hAnsi="仿宋" w:cs="宋体" w:hint="eastAsia"/>
                <w:szCs w:val="21"/>
              </w:rPr>
              <w:t>与和平西路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北岔街与北辛</w:t>
            </w:r>
            <w:proofErr w:type="gramEnd"/>
            <w:r w:rsidRPr="001A7F5D">
              <w:rPr>
                <w:rFonts w:ascii="仿宋" w:eastAsia="仿宋" w:hAnsi="仿宋" w:cs="宋体" w:hint="eastAsia"/>
                <w:szCs w:val="21"/>
              </w:rPr>
              <w:t>安北路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金府路</w:t>
            </w:r>
            <w:proofErr w:type="gramEnd"/>
            <w:r w:rsidRPr="001A7F5D">
              <w:rPr>
                <w:rFonts w:ascii="仿宋" w:eastAsia="仿宋" w:hAnsi="仿宋" w:cs="宋体" w:hint="eastAsia"/>
                <w:szCs w:val="21"/>
              </w:rPr>
              <w:t>与礼王街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雍</w:t>
            </w:r>
            <w:proofErr w:type="gramEnd"/>
            <w:r w:rsidRPr="001A7F5D">
              <w:rPr>
                <w:rFonts w:ascii="仿宋" w:eastAsia="仿宋" w:hAnsi="仿宋" w:cs="宋体" w:hint="eastAsia"/>
                <w:szCs w:val="21"/>
              </w:rPr>
              <w:t>王府街与金府路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雍</w:t>
            </w:r>
            <w:proofErr w:type="gramEnd"/>
            <w:r w:rsidRPr="001A7F5D">
              <w:rPr>
                <w:rFonts w:ascii="仿宋" w:eastAsia="仿宋" w:hAnsi="仿宋" w:cs="宋体" w:hint="eastAsia"/>
                <w:szCs w:val="21"/>
              </w:rPr>
              <w:t>王府街与金府南路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金顶山路先锋小学</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石门南路1号院东门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建兴街与康惠路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建泰街与康盛路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建泰街与康惠路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康怡路与康锦路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景阳西街与景瑞北路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建盛街</w:t>
            </w:r>
            <w:proofErr w:type="gramEnd"/>
            <w:r w:rsidRPr="001A7F5D">
              <w:rPr>
                <w:rFonts w:ascii="仿宋" w:eastAsia="仿宋" w:hAnsi="仿宋" w:cs="宋体" w:hint="eastAsia"/>
                <w:szCs w:val="21"/>
              </w:rPr>
              <w:t>与康盛路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建盛街</w:t>
            </w:r>
            <w:proofErr w:type="gramEnd"/>
            <w:r w:rsidRPr="001A7F5D">
              <w:rPr>
                <w:rFonts w:ascii="仿宋" w:eastAsia="仿宋" w:hAnsi="仿宋" w:cs="宋体" w:hint="eastAsia"/>
                <w:szCs w:val="21"/>
              </w:rPr>
              <w:t>与康惠路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建隆街与康惠路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建隆街与康盛路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建隆街与康锦路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人民渠路</w:t>
            </w:r>
            <w:proofErr w:type="gramStart"/>
            <w:r w:rsidRPr="001A7F5D">
              <w:rPr>
                <w:rFonts w:ascii="仿宋" w:eastAsia="仿宋" w:hAnsi="仿宋" w:cs="宋体" w:hint="eastAsia"/>
                <w:szCs w:val="21"/>
              </w:rPr>
              <w:t>与韵兴</w:t>
            </w:r>
            <w:proofErr w:type="gramEnd"/>
            <w:r w:rsidRPr="001A7F5D">
              <w:rPr>
                <w:rFonts w:ascii="仿宋" w:eastAsia="仿宋" w:hAnsi="仿宋" w:cs="宋体" w:hint="eastAsia"/>
                <w:szCs w:val="21"/>
              </w:rPr>
              <w:t>街北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二型材东路</w:t>
            </w:r>
            <w:proofErr w:type="gramStart"/>
            <w:r w:rsidRPr="001A7F5D">
              <w:rPr>
                <w:rFonts w:ascii="仿宋" w:eastAsia="仿宋" w:hAnsi="仿宋" w:cs="宋体" w:hint="eastAsia"/>
                <w:szCs w:val="21"/>
              </w:rPr>
              <w:t>与韵兴</w:t>
            </w:r>
            <w:proofErr w:type="gramEnd"/>
            <w:r w:rsidRPr="001A7F5D">
              <w:rPr>
                <w:rFonts w:ascii="仿宋" w:eastAsia="仿宋" w:hAnsi="仿宋" w:cs="宋体" w:hint="eastAsia"/>
                <w:szCs w:val="21"/>
              </w:rPr>
              <w:t>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韵安路与韵兴</w:t>
            </w:r>
            <w:proofErr w:type="gramEnd"/>
            <w:r w:rsidRPr="001A7F5D">
              <w:rPr>
                <w:rFonts w:ascii="仿宋" w:eastAsia="仿宋" w:hAnsi="仿宋" w:cs="宋体" w:hint="eastAsia"/>
                <w:szCs w:val="21"/>
              </w:rPr>
              <w:t>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兴</w:t>
            </w:r>
            <w:proofErr w:type="gramStart"/>
            <w:r w:rsidRPr="001A7F5D">
              <w:rPr>
                <w:rFonts w:ascii="仿宋" w:eastAsia="仿宋" w:hAnsi="仿宋" w:cs="宋体" w:hint="eastAsia"/>
                <w:szCs w:val="21"/>
              </w:rPr>
              <w:t>悦路与韵兴</w:t>
            </w:r>
            <w:proofErr w:type="gramEnd"/>
            <w:r w:rsidRPr="001A7F5D">
              <w:rPr>
                <w:rFonts w:ascii="仿宋" w:eastAsia="仿宋" w:hAnsi="仿宋" w:cs="宋体" w:hint="eastAsia"/>
                <w:szCs w:val="21"/>
              </w:rPr>
              <w:t>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古融东路与韵兴</w:t>
            </w:r>
            <w:proofErr w:type="gramEnd"/>
            <w:r w:rsidRPr="001A7F5D">
              <w:rPr>
                <w:rFonts w:ascii="仿宋" w:eastAsia="仿宋" w:hAnsi="仿宋" w:cs="宋体" w:hint="eastAsia"/>
                <w:szCs w:val="21"/>
              </w:rPr>
              <w:t>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古城南里东街</w:t>
            </w:r>
            <w:proofErr w:type="gramStart"/>
            <w:r w:rsidRPr="001A7F5D">
              <w:rPr>
                <w:rFonts w:ascii="仿宋" w:eastAsia="仿宋" w:hAnsi="仿宋" w:cs="宋体" w:hint="eastAsia"/>
                <w:szCs w:val="21"/>
              </w:rPr>
              <w:t>与韵安</w:t>
            </w:r>
            <w:proofErr w:type="gramEnd"/>
            <w:r w:rsidRPr="001A7F5D">
              <w:rPr>
                <w:rFonts w:ascii="仿宋" w:eastAsia="仿宋" w:hAnsi="仿宋" w:cs="宋体" w:hint="eastAsia"/>
                <w:szCs w:val="21"/>
              </w:rPr>
              <w:t>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古城南里东街与古融东路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古城南里东街与兴悦路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古城南里东街与二型材东路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韵康街与韵汇</w:t>
            </w:r>
            <w:proofErr w:type="gramEnd"/>
            <w:r w:rsidRPr="001A7F5D">
              <w:rPr>
                <w:rFonts w:ascii="仿宋" w:eastAsia="仿宋" w:hAnsi="仿宋" w:cs="宋体" w:hint="eastAsia"/>
                <w:szCs w:val="21"/>
              </w:rPr>
              <w:t>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韵康街</w:t>
            </w:r>
            <w:proofErr w:type="gramEnd"/>
            <w:r w:rsidRPr="001A7F5D">
              <w:rPr>
                <w:rFonts w:ascii="仿宋" w:eastAsia="仿宋" w:hAnsi="仿宋" w:cs="宋体" w:hint="eastAsia"/>
                <w:szCs w:val="21"/>
              </w:rPr>
              <w:t>与二型材东路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韵康路与韵安</w:t>
            </w:r>
            <w:proofErr w:type="gramEnd"/>
            <w:r w:rsidRPr="001A7F5D">
              <w:rPr>
                <w:rFonts w:ascii="仿宋" w:eastAsia="仿宋" w:hAnsi="仿宋" w:cs="宋体" w:hint="eastAsia"/>
                <w:szCs w:val="21"/>
              </w:rPr>
              <w:t>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韵康街</w:t>
            </w:r>
            <w:proofErr w:type="gramEnd"/>
            <w:r w:rsidRPr="001A7F5D">
              <w:rPr>
                <w:rFonts w:ascii="仿宋" w:eastAsia="仿宋" w:hAnsi="仿宋" w:cs="宋体" w:hint="eastAsia"/>
                <w:szCs w:val="21"/>
              </w:rPr>
              <w:t>与兴悦路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韵康街</w:t>
            </w:r>
            <w:proofErr w:type="gramEnd"/>
            <w:r w:rsidRPr="001A7F5D">
              <w:rPr>
                <w:rFonts w:ascii="仿宋" w:eastAsia="仿宋" w:hAnsi="仿宋" w:cs="宋体" w:hint="eastAsia"/>
                <w:szCs w:val="21"/>
              </w:rPr>
              <w:t>与古融东路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八大处路与双园路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西黄村北街与西黄村北路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越秀西街与景学路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秀府西街与景学路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黑石头路与</w:t>
            </w:r>
            <w:proofErr w:type="gramStart"/>
            <w:r w:rsidRPr="001A7F5D">
              <w:rPr>
                <w:rFonts w:ascii="仿宋" w:eastAsia="仿宋" w:hAnsi="仿宋" w:cs="宋体" w:hint="eastAsia"/>
                <w:szCs w:val="21"/>
              </w:rPr>
              <w:t>石坊路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东下庄南路与八大处路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永引渠北街与永引渠北路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亚疗桥南过街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石门路与模式口大街过街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古城南里东街</w:t>
            </w:r>
            <w:proofErr w:type="gramStart"/>
            <w:r w:rsidRPr="001A7F5D">
              <w:rPr>
                <w:rFonts w:ascii="仿宋" w:eastAsia="仿宋" w:hAnsi="仿宋" w:cs="宋体" w:hint="eastAsia"/>
                <w:szCs w:val="21"/>
              </w:rPr>
              <w:t>与韵汇</w:t>
            </w:r>
            <w:proofErr w:type="gramEnd"/>
            <w:r w:rsidRPr="001A7F5D">
              <w:rPr>
                <w:rFonts w:ascii="仿宋" w:eastAsia="仿宋" w:hAnsi="仿宋" w:cs="宋体" w:hint="eastAsia"/>
                <w:szCs w:val="21"/>
              </w:rPr>
              <w:t>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东下庄南路与福田寺西街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石景山区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苹果园大街与双园路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先农坛体育场南门（先农坛南门（永定门桥西）</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开阳桥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右安门桥北一口(右安门)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右安门桥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948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和平门地铁站（和平门）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煤市街南口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菜市口东</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过街（菜市口东行人（米市胡同）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教子胡同北口（教子胡同）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牛街北口（牛街）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白广路北口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广安东桥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161中学过街（和平门东二）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北京急救中心（急救中心）</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新华通讯社过街（新华社）</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长椿街东过街（国华商场）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长椿街地铁站（长椿街）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天</w:t>
            </w:r>
            <w:proofErr w:type="gramStart"/>
            <w:r w:rsidRPr="001A7F5D">
              <w:rPr>
                <w:rFonts w:ascii="仿宋" w:eastAsia="仿宋" w:hAnsi="仿宋" w:cs="宋体" w:hint="eastAsia"/>
                <w:szCs w:val="21"/>
              </w:rPr>
              <w:t>宁寺桥</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月坛南桥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西直门桥东内环东一口出口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积水潭桥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锦盛华安</w:t>
            </w:r>
            <w:proofErr w:type="gramEnd"/>
            <w:r w:rsidRPr="001A7F5D">
              <w:rPr>
                <w:rFonts w:ascii="仿宋" w:eastAsia="仿宋" w:hAnsi="仿宋" w:cs="宋体" w:hint="eastAsia"/>
                <w:szCs w:val="21"/>
              </w:rPr>
              <w:t>写字楼北门过街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积水潭桥向西</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积水潭桥西二车道灯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德胜门桥西车道灯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西直门桥东第一车道灯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教子胡同南口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教子胡同南口东过街（北京卫生学校）</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盆儿胡同北口(法源寺)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南横街东</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路口（南横东街）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黑窑厂街北口（南横东街东口）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虎坊路南口西过街(南横东街行人2)</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油坊胡同与大方胡同(大方胡同)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大方胡同与</w:t>
            </w:r>
            <w:proofErr w:type="gramStart"/>
            <w:r w:rsidRPr="001A7F5D">
              <w:rPr>
                <w:rFonts w:ascii="仿宋" w:eastAsia="仿宋" w:hAnsi="仿宋" w:cs="宋体" w:hint="eastAsia"/>
                <w:szCs w:val="21"/>
              </w:rPr>
              <w:t>未英胡同(未英胡同</w:t>
            </w:r>
            <w:proofErr w:type="gramEnd"/>
            <w:r w:rsidRPr="001A7F5D">
              <w:rPr>
                <w:rFonts w:ascii="仿宋" w:eastAsia="仿宋" w:hAnsi="仿宋" w:cs="宋体" w:hint="eastAsia"/>
                <w:szCs w:val="21"/>
              </w:rPr>
              <w:t>)</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平安里西大街与翠花街（育幼胡同）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地安门西大街与西什库大街（厂桥）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前海股骨头医院（国防部北门）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地安门西大街与前海西街(郭沫若故居)</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地安门西大街与百米斜街过街(北海后门（北海北门）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地安门西大街与地安门内大街(地安门)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鼓楼西大街与地安门外大街（鼓楼）</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鼓楼西大街与旧鼓楼外大街（旧鼓楼大街南口）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景山前街与景山西街（景山西街）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西直门内大街与西直门南小街(西内小街)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新街口东街与罗儿胡同(积水潭医院南门)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阜成门内大街与金融大街"金融街北口 （阜成门东第一路口）"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西安门大街与黄城根北街(西安门)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力学胡同与横二条（堂子胡同）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太仆寺街与横二条（太仆寺）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二龙路与太平桥大街（大镜子）</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辟才胡同</w:t>
            </w:r>
            <w:proofErr w:type="gramEnd"/>
            <w:r w:rsidRPr="001A7F5D">
              <w:rPr>
                <w:rFonts w:ascii="仿宋" w:eastAsia="仿宋" w:hAnsi="仿宋" w:cs="宋体" w:hint="eastAsia"/>
                <w:szCs w:val="21"/>
              </w:rPr>
              <w:t>与二龙路(档案馆（二龙路北口）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辟才胡同</w:t>
            </w:r>
            <w:proofErr w:type="gramEnd"/>
            <w:r w:rsidRPr="001A7F5D">
              <w:rPr>
                <w:rFonts w:ascii="仿宋" w:eastAsia="仿宋" w:hAnsi="仿宋" w:cs="宋体" w:hint="eastAsia"/>
                <w:szCs w:val="21"/>
              </w:rPr>
              <w:t>与</w:t>
            </w:r>
            <w:proofErr w:type="gramStart"/>
            <w:r w:rsidRPr="001A7F5D">
              <w:rPr>
                <w:rFonts w:ascii="仿宋" w:eastAsia="仿宋" w:hAnsi="仿宋" w:cs="宋体" w:hint="eastAsia"/>
                <w:szCs w:val="21"/>
              </w:rPr>
              <w:t>树荫</w:t>
            </w:r>
            <w:proofErr w:type="gramEnd"/>
            <w:r w:rsidRPr="001A7F5D">
              <w:rPr>
                <w:rFonts w:ascii="仿宋" w:eastAsia="仿宋" w:hAnsi="仿宋" w:cs="宋体" w:hint="eastAsia"/>
                <w:szCs w:val="21"/>
              </w:rPr>
              <w:t>胡同（教育部）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广宁伯街与太平桥大街（</w:t>
            </w:r>
            <w:proofErr w:type="gramStart"/>
            <w:r w:rsidRPr="001A7F5D">
              <w:rPr>
                <w:rFonts w:ascii="仿宋" w:eastAsia="仿宋" w:hAnsi="仿宋" w:cs="宋体" w:hint="eastAsia"/>
                <w:szCs w:val="21"/>
              </w:rPr>
              <w:t>辟才胡同</w:t>
            </w:r>
            <w:proofErr w:type="gramEnd"/>
            <w:r w:rsidRPr="001A7F5D">
              <w:rPr>
                <w:rFonts w:ascii="仿宋" w:eastAsia="仿宋" w:hAnsi="仿宋" w:cs="宋体" w:hint="eastAsia"/>
                <w:szCs w:val="21"/>
              </w:rPr>
              <w:t>）</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广宁伯街与金融大街（金融街）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金城坊街与锦什坊路(东养马营)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998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王府仓北街与王府仓胡同（</w:t>
            </w:r>
            <w:proofErr w:type="gramStart"/>
            <w:r w:rsidRPr="001A7F5D">
              <w:rPr>
                <w:rFonts w:ascii="仿宋" w:eastAsia="仿宋" w:hAnsi="仿宋" w:cs="宋体" w:hint="eastAsia"/>
                <w:szCs w:val="21"/>
              </w:rPr>
              <w:t>英蓝国际</w:t>
            </w:r>
            <w:proofErr w:type="gramEnd"/>
            <w:r w:rsidRPr="001A7F5D">
              <w:rPr>
                <w:rFonts w:ascii="仿宋" w:eastAsia="仿宋" w:hAnsi="仿宋" w:cs="宋体" w:hint="eastAsia"/>
                <w:szCs w:val="21"/>
              </w:rPr>
              <w:t>金融）</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999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黑窑厂北口西</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白纸坊派出所</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前青厂</w:t>
            </w:r>
            <w:proofErr w:type="gramEnd"/>
            <w:r w:rsidRPr="001A7F5D">
              <w:rPr>
                <w:rFonts w:ascii="仿宋" w:eastAsia="仿宋" w:hAnsi="仿宋" w:cs="宋体" w:hint="eastAsia"/>
                <w:szCs w:val="21"/>
              </w:rPr>
              <w:t>胡同与永光东街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福长街与南纬路(南纬路（福长街南口）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东经路与南纬路(育才学校)</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南纬路与先农坛西路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白广路南口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印钞厂(541厂)</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枣林前街与菜园街（菜园街北口）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香炉营头条与香炉营东巷</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太平街北口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西经路南口(北纬饭店)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东经路与北纬路（东经路加油站）</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福长街与北纬路(福长街（天桥派出所）</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虎坊路与北纬路(虎坊路)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西直门桥北车道灯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学院胡同与广成街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盆儿胡同南口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广安门桥南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外环出口（23-10-27已拆除）</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白纸坊桥南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右安门西滨河路与玉林西路（菜户营桥）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南菜园街与右安门西街（大观园）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白纸坊桥东1口（白纸坊桥）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白纸坊桥（白纸坊桥东）</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枣林前街与广安门南街（枣林前街西口）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广安门桥南一口（"广安门桥南 （广安门南匝道）"</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广安门桥（广安门东环岛）</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天宁寺桥南车道灯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天宁寺前街与广安门北滨河路入口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北京第一实验小学（师大附中）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琉璃厂（前孙公园胡同东口）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虎坊桥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菜市口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宣武门地铁站（宣武门）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新文化街西一口（"新文化街 （闹市南口）"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长椿街北2口(618工厂)</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长椿街南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过街(长椿街南)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槐</w:t>
            </w:r>
            <w:proofErr w:type="gramEnd"/>
            <w:r w:rsidRPr="001A7F5D">
              <w:rPr>
                <w:rFonts w:ascii="仿宋" w:eastAsia="仿宋" w:hAnsi="仿宋" w:cs="宋体" w:hint="eastAsia"/>
                <w:szCs w:val="21"/>
              </w:rPr>
              <w:t>柏树东口（槐柏树街）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下斜街西口（十四中）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宣武医院过街(宣武医院)</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西绒线西口（西绒线）</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前青厂</w:t>
            </w:r>
            <w:proofErr w:type="gramEnd"/>
            <w:r w:rsidRPr="001A7F5D">
              <w:rPr>
                <w:rFonts w:ascii="仿宋" w:eastAsia="仿宋" w:hAnsi="仿宋" w:cs="宋体" w:hint="eastAsia"/>
                <w:szCs w:val="21"/>
              </w:rPr>
              <w:t>路口（</w:t>
            </w:r>
            <w:proofErr w:type="gramStart"/>
            <w:r w:rsidRPr="001A7F5D">
              <w:rPr>
                <w:rFonts w:ascii="仿宋" w:eastAsia="仿宋" w:hAnsi="仿宋" w:cs="宋体" w:hint="eastAsia"/>
                <w:szCs w:val="21"/>
              </w:rPr>
              <w:t>前青厂</w:t>
            </w:r>
            <w:proofErr w:type="gramEnd"/>
            <w:r w:rsidRPr="001A7F5D">
              <w:rPr>
                <w:rFonts w:ascii="仿宋" w:eastAsia="仿宋" w:hAnsi="仿宋" w:cs="宋体" w:hint="eastAsia"/>
                <w:szCs w:val="21"/>
              </w:rPr>
              <w:t>）</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南横西街东口（南横街）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陶然亭地铁站（自新路）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聚宝源(输入胡同)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牛街南口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樱桃二条东口（北京邮票厂）</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樱桃三条东口(樱桃园大队)</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樱桃园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1048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师范附属</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小学西门（右安门北行人2）</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红旗大学过街（右安门北行人1）</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西便门桥上入口（已拆除）</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复兴门桥车道灯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复兴门桥北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内环入口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月坛北桥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阜成门桥车道灯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阜成门桥向北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官园桥南出口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官园桥向南一出口（外环）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复兴门桥北车道灯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复兴门桥南车道灯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西便门桥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天宁寺跨河桥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官园桥(车公庄)</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官园桥向北1内环出口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西直门桥车道灯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西直门桥南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外环出口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老墙根街中口(老墙根)</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佟麟阁路与新文化街（新文化街中口）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西绒线胡同与油坊胡同(油坊胡同)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西绒线胡同东口（绒线胡同东口）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北新华街与西交民巷（西交民巷）</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兵部</w:t>
            </w:r>
            <w:proofErr w:type="gramStart"/>
            <w:r w:rsidRPr="001A7F5D">
              <w:rPr>
                <w:rFonts w:ascii="仿宋" w:eastAsia="仿宋" w:hAnsi="仿宋" w:cs="宋体" w:hint="eastAsia"/>
                <w:szCs w:val="21"/>
              </w:rPr>
              <w:t>洼</w:t>
            </w:r>
            <w:proofErr w:type="gramEnd"/>
            <w:r w:rsidRPr="001A7F5D">
              <w:rPr>
                <w:rFonts w:ascii="仿宋" w:eastAsia="仿宋" w:hAnsi="仿宋" w:cs="宋体" w:hint="eastAsia"/>
                <w:szCs w:val="21"/>
              </w:rPr>
              <w:t>胡同与</w:t>
            </w:r>
            <w:proofErr w:type="gramStart"/>
            <w:r w:rsidRPr="001A7F5D">
              <w:rPr>
                <w:rFonts w:ascii="仿宋" w:eastAsia="仿宋" w:hAnsi="仿宋" w:cs="宋体" w:hint="eastAsia"/>
                <w:szCs w:val="21"/>
              </w:rPr>
              <w:t>后红井胡同</w:t>
            </w:r>
            <w:proofErr w:type="gramEnd"/>
            <w:r w:rsidRPr="001A7F5D">
              <w:rPr>
                <w:rFonts w:ascii="仿宋" w:eastAsia="仿宋" w:hAnsi="仿宋" w:cs="宋体" w:hint="eastAsia"/>
                <w:szCs w:val="21"/>
              </w:rPr>
              <w:t>(国家大剧院)</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兵部</w:t>
            </w:r>
            <w:proofErr w:type="gramStart"/>
            <w:r w:rsidRPr="001A7F5D">
              <w:rPr>
                <w:rFonts w:ascii="仿宋" w:eastAsia="仿宋" w:hAnsi="仿宋" w:cs="宋体" w:hint="eastAsia"/>
                <w:szCs w:val="21"/>
              </w:rPr>
              <w:t>洼</w:t>
            </w:r>
            <w:proofErr w:type="gramEnd"/>
            <w:r w:rsidRPr="001A7F5D">
              <w:rPr>
                <w:rFonts w:ascii="仿宋" w:eastAsia="仿宋" w:hAnsi="仿宋" w:cs="宋体" w:hint="eastAsia"/>
                <w:szCs w:val="21"/>
              </w:rPr>
              <w:t>胡同与西郊民巷(兵部洼)</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兵部</w:t>
            </w:r>
            <w:proofErr w:type="gramStart"/>
            <w:r w:rsidRPr="001A7F5D">
              <w:rPr>
                <w:rFonts w:ascii="仿宋" w:eastAsia="仿宋" w:hAnsi="仿宋" w:cs="宋体" w:hint="eastAsia"/>
                <w:szCs w:val="21"/>
              </w:rPr>
              <w:t>洼</w:t>
            </w:r>
            <w:proofErr w:type="gramEnd"/>
            <w:r w:rsidRPr="001A7F5D">
              <w:rPr>
                <w:rFonts w:ascii="仿宋" w:eastAsia="仿宋" w:hAnsi="仿宋" w:cs="宋体" w:hint="eastAsia"/>
                <w:szCs w:val="21"/>
              </w:rPr>
              <w:t>胡同与东绒线胡同(东绒线)</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前门西南一口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大栅栏西街东口（大栅栏）</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官园桥东</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路口（车公庄桥东）</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平安里西大街与赵登禹路（赵登禹路）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平安里西大街与西四北大街（平安里）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地安门西大街与西黄城根北街（四中）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景山后街与地安门内大街（景山后街）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w:t>
            </w:r>
            <w:proofErr w:type="gramStart"/>
            <w:r w:rsidRPr="001A7F5D">
              <w:rPr>
                <w:rFonts w:ascii="仿宋" w:eastAsia="仿宋" w:hAnsi="仿宋" w:cs="宋体" w:hint="eastAsia"/>
                <w:szCs w:val="21"/>
              </w:rPr>
              <w:t>街口北大街</w:t>
            </w:r>
            <w:proofErr w:type="gramEnd"/>
            <w:r w:rsidRPr="001A7F5D">
              <w:rPr>
                <w:rFonts w:ascii="仿宋" w:eastAsia="仿宋" w:hAnsi="仿宋" w:cs="宋体" w:hint="eastAsia"/>
                <w:szCs w:val="21"/>
              </w:rPr>
              <w:t>与西直门内大街(新街口)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赵登禹路</w:t>
            </w:r>
            <w:proofErr w:type="gramStart"/>
            <w:r w:rsidRPr="001A7F5D">
              <w:rPr>
                <w:rFonts w:ascii="仿宋" w:eastAsia="仿宋" w:hAnsi="仿宋" w:cs="宋体" w:hint="eastAsia"/>
                <w:szCs w:val="21"/>
              </w:rPr>
              <w:t>与宝产胡同</w:t>
            </w:r>
            <w:proofErr w:type="gramEnd"/>
            <w:r w:rsidRPr="001A7F5D">
              <w:rPr>
                <w:rFonts w:ascii="仿宋" w:eastAsia="仿宋" w:hAnsi="仿宋" w:cs="宋体" w:hint="eastAsia"/>
                <w:szCs w:val="21"/>
              </w:rPr>
              <w:t>（</w:t>
            </w:r>
            <w:proofErr w:type="gramStart"/>
            <w:r w:rsidRPr="001A7F5D">
              <w:rPr>
                <w:rFonts w:ascii="仿宋" w:eastAsia="仿宋" w:hAnsi="仿宋" w:cs="宋体" w:hint="eastAsia"/>
                <w:szCs w:val="21"/>
              </w:rPr>
              <w:t>宝产胡同</w:t>
            </w:r>
            <w:proofErr w:type="gramEnd"/>
            <w:r w:rsidRPr="001A7F5D">
              <w:rPr>
                <w:rFonts w:ascii="仿宋" w:eastAsia="仿宋" w:hAnsi="仿宋" w:cs="宋体" w:hint="eastAsia"/>
                <w:szCs w:val="21"/>
              </w:rPr>
              <w:t>）</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赵登禹路</w:t>
            </w:r>
            <w:proofErr w:type="gramStart"/>
            <w:r w:rsidRPr="001A7F5D">
              <w:rPr>
                <w:rFonts w:ascii="仿宋" w:eastAsia="仿宋" w:hAnsi="仿宋" w:cs="宋体" w:hint="eastAsia"/>
                <w:szCs w:val="21"/>
              </w:rPr>
              <w:t>与前帽胡同</w:t>
            </w:r>
            <w:proofErr w:type="gramEnd"/>
            <w:r w:rsidRPr="001A7F5D">
              <w:rPr>
                <w:rFonts w:ascii="仿宋" w:eastAsia="仿宋" w:hAnsi="仿宋" w:cs="宋体" w:hint="eastAsia"/>
                <w:szCs w:val="21"/>
              </w:rPr>
              <w:t>（</w:t>
            </w:r>
            <w:proofErr w:type="gramStart"/>
            <w:r w:rsidRPr="001A7F5D">
              <w:rPr>
                <w:rFonts w:ascii="仿宋" w:eastAsia="仿宋" w:hAnsi="仿宋" w:cs="宋体" w:hint="eastAsia"/>
                <w:szCs w:val="21"/>
              </w:rPr>
              <w:t>前帽胡同</w:t>
            </w:r>
            <w:proofErr w:type="gramEnd"/>
            <w:r w:rsidRPr="001A7F5D">
              <w:rPr>
                <w:rFonts w:ascii="仿宋" w:eastAsia="仿宋" w:hAnsi="仿宋" w:cs="宋体" w:hint="eastAsia"/>
                <w:szCs w:val="21"/>
              </w:rPr>
              <w:t>）</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赵登禹路与柳巷（柳巷）</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新街口地铁站（崇元观）</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w:t>
            </w:r>
            <w:proofErr w:type="gramStart"/>
            <w:r w:rsidRPr="001A7F5D">
              <w:rPr>
                <w:rFonts w:ascii="仿宋" w:eastAsia="仿宋" w:hAnsi="仿宋" w:cs="宋体" w:hint="eastAsia"/>
                <w:szCs w:val="21"/>
              </w:rPr>
              <w:t>街口北大街</w:t>
            </w:r>
            <w:proofErr w:type="gramEnd"/>
            <w:r w:rsidRPr="001A7F5D">
              <w:rPr>
                <w:rFonts w:ascii="仿宋" w:eastAsia="仿宋" w:hAnsi="仿宋" w:cs="宋体" w:hint="eastAsia"/>
                <w:szCs w:val="21"/>
              </w:rPr>
              <w:t>与新街口四条</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新街口四条与东新开胡同（柳巷北口）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新街口七条与东教场胡同（东教场胡同）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西直门内大街</w:t>
            </w:r>
            <w:proofErr w:type="gramStart"/>
            <w:r w:rsidRPr="001A7F5D">
              <w:rPr>
                <w:rFonts w:ascii="仿宋" w:eastAsia="仿宋" w:hAnsi="仿宋" w:cs="宋体" w:hint="eastAsia"/>
                <w:szCs w:val="21"/>
              </w:rPr>
              <w:t>与北草厂</w:t>
            </w:r>
            <w:proofErr w:type="gramEnd"/>
            <w:r w:rsidRPr="001A7F5D">
              <w:rPr>
                <w:rFonts w:ascii="仿宋" w:eastAsia="仿宋" w:hAnsi="仿宋" w:cs="宋体" w:hint="eastAsia"/>
                <w:szCs w:val="21"/>
              </w:rPr>
              <w:t>胡同（南草厂）</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德胜门内大街与新街口东街（新街口东街东口）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德胜门内大街与西海南沿（后海南口）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德胜门内大街与四环胡同（四环胡同）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德胜门内大街与滨海胡同(德内北一口)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德胜门内大街与刘海胡同（刘海胡同）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德胜门内大街与三不老胡同（三不老胡同）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德胜门内大街与护国寺街(德内大街定</w:t>
            </w:r>
            <w:proofErr w:type="gramStart"/>
            <w:r w:rsidRPr="001A7F5D">
              <w:rPr>
                <w:rFonts w:ascii="仿宋" w:eastAsia="仿宋" w:hAnsi="仿宋" w:cs="宋体" w:hint="eastAsia"/>
                <w:szCs w:val="21"/>
              </w:rPr>
              <w:t>阜</w:t>
            </w:r>
            <w:proofErr w:type="gramEnd"/>
            <w:r w:rsidRPr="001A7F5D">
              <w:rPr>
                <w:rFonts w:ascii="仿宋" w:eastAsia="仿宋" w:hAnsi="仿宋" w:cs="宋体" w:hint="eastAsia"/>
                <w:szCs w:val="21"/>
              </w:rPr>
              <w:t>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德胜门内大街与延年胡同（延年胡同）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1098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北京市四中东门（北大医院）</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1099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西什库大街与</w:t>
            </w:r>
            <w:proofErr w:type="gramStart"/>
            <w:r w:rsidRPr="001A7F5D">
              <w:rPr>
                <w:rFonts w:ascii="仿宋" w:eastAsia="仿宋" w:hAnsi="仿宋" w:cs="宋体" w:hint="eastAsia"/>
                <w:szCs w:val="21"/>
              </w:rPr>
              <w:t>大红罗厂</w:t>
            </w:r>
            <w:proofErr w:type="gramEnd"/>
            <w:r w:rsidRPr="001A7F5D">
              <w:rPr>
                <w:rFonts w:ascii="仿宋" w:eastAsia="仿宋" w:hAnsi="仿宋" w:cs="宋体" w:hint="eastAsia"/>
                <w:szCs w:val="21"/>
              </w:rPr>
              <w:t>街（后库）</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西什</w:t>
            </w:r>
            <w:proofErr w:type="gramStart"/>
            <w:r w:rsidRPr="001A7F5D">
              <w:rPr>
                <w:rFonts w:ascii="仿宋" w:eastAsia="仿宋" w:hAnsi="仿宋" w:cs="宋体" w:hint="eastAsia"/>
                <w:szCs w:val="21"/>
              </w:rPr>
              <w:t>库小学</w:t>
            </w:r>
            <w:proofErr w:type="gramEnd"/>
            <w:r w:rsidRPr="001A7F5D">
              <w:rPr>
                <w:rFonts w:ascii="仿宋" w:eastAsia="仿宋" w:hAnsi="仿宋" w:cs="宋体" w:hint="eastAsia"/>
                <w:szCs w:val="21"/>
              </w:rPr>
              <w:t>西门（西什库小学）</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大红罗厂路</w:t>
            </w:r>
            <w:proofErr w:type="gramEnd"/>
            <w:r w:rsidRPr="001A7F5D">
              <w:rPr>
                <w:rFonts w:ascii="仿宋" w:eastAsia="仿宋" w:hAnsi="仿宋" w:cs="宋体" w:hint="eastAsia"/>
                <w:szCs w:val="21"/>
              </w:rPr>
              <w:t>与西黄城根北街（</w:t>
            </w:r>
            <w:proofErr w:type="gramStart"/>
            <w:r w:rsidRPr="001A7F5D">
              <w:rPr>
                <w:rFonts w:ascii="仿宋" w:eastAsia="仿宋" w:hAnsi="仿宋" w:cs="宋体" w:hint="eastAsia"/>
                <w:szCs w:val="21"/>
              </w:rPr>
              <w:t>大红罗厂</w:t>
            </w:r>
            <w:proofErr w:type="gramEnd"/>
            <w:r w:rsidRPr="001A7F5D">
              <w:rPr>
                <w:rFonts w:ascii="仿宋" w:eastAsia="仿宋" w:hAnsi="仿宋" w:cs="宋体" w:hint="eastAsia"/>
                <w:szCs w:val="21"/>
              </w:rPr>
              <w:t>）</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西黄城根北街与</w:t>
            </w:r>
            <w:proofErr w:type="gramStart"/>
            <w:r w:rsidRPr="001A7F5D">
              <w:rPr>
                <w:rFonts w:ascii="仿宋" w:eastAsia="仿宋" w:hAnsi="仿宋" w:cs="宋体" w:hint="eastAsia"/>
                <w:szCs w:val="21"/>
              </w:rPr>
              <w:t>西四东</w:t>
            </w:r>
            <w:proofErr w:type="gramEnd"/>
            <w:r w:rsidRPr="001A7F5D">
              <w:rPr>
                <w:rFonts w:ascii="仿宋" w:eastAsia="仿宋" w:hAnsi="仿宋" w:cs="宋体" w:hint="eastAsia"/>
                <w:szCs w:val="21"/>
              </w:rPr>
              <w:t>大街(马东口)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阜成门内大街与西四北大街(西四)</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赵登禹路与西四北七条（西四北七条(赵登禹南自助)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西四北四条与赵登禹路（西城支队）</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北京十三中分校西门（苏萝卜胡同（41中）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阜成门内大街与赵登禹路（白塔寺）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西四南大街与西安门大街(西四丁字街)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灵境胡同与罗家胡同（灵境中口）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武功卫胡同与横二条（武功卫胡同）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小石虎胡同与横二条(小石虎胡同)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西单北大街与灵境胡同(灵境西口)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1113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西四南大街与丰盛胡同（丰盛东口）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1114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华远街与</w:t>
            </w:r>
            <w:proofErr w:type="gramEnd"/>
            <w:r w:rsidRPr="001A7F5D">
              <w:rPr>
                <w:rFonts w:ascii="仿宋" w:eastAsia="仿宋" w:hAnsi="仿宋" w:cs="宋体" w:hint="eastAsia"/>
                <w:szCs w:val="21"/>
              </w:rPr>
              <w:t>民丰胡同（华远街）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1115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太平桥大街与学院</w:t>
            </w:r>
            <w:proofErr w:type="gramStart"/>
            <w:r w:rsidRPr="001A7F5D">
              <w:rPr>
                <w:rFonts w:ascii="仿宋" w:eastAsia="仿宋" w:hAnsi="仿宋" w:cs="宋体" w:hint="eastAsia"/>
                <w:szCs w:val="21"/>
              </w:rPr>
              <w:t>胡同南过街</w:t>
            </w:r>
            <w:proofErr w:type="gramEnd"/>
            <w:r w:rsidRPr="001A7F5D">
              <w:rPr>
                <w:rFonts w:ascii="仿宋" w:eastAsia="仿宋" w:hAnsi="仿宋" w:cs="宋体" w:hint="eastAsia"/>
                <w:szCs w:val="21"/>
              </w:rPr>
              <w:t>(按院胡同（学院胡同东口）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1116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太平桥大街与西兴盛胡同（太平桥2（闹市北口）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1117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闹市口北街与太平桥大街（太平桥1（闹市北口）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1118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金融大街与成方街(百盛后门)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1119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学院胡同与金融大街（金融大厦（金融街南口）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1120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金融大街与金城坊西街（金城坊西街（金融街购物中心）</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1121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金融大街与金城坊街(金城坊街)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1122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金城坊街与金城坊北街(</w:t>
            </w:r>
            <w:proofErr w:type="gramStart"/>
            <w:r w:rsidRPr="001A7F5D">
              <w:rPr>
                <w:rFonts w:ascii="仿宋" w:eastAsia="仿宋" w:hAnsi="仿宋" w:cs="宋体" w:hint="eastAsia"/>
                <w:szCs w:val="21"/>
              </w:rPr>
              <w:t>图壁厂</w:t>
            </w:r>
            <w:proofErr w:type="gramEnd"/>
            <w:r w:rsidRPr="001A7F5D">
              <w:rPr>
                <w:rFonts w:ascii="仿宋" w:eastAsia="仿宋" w:hAnsi="仿宋" w:cs="宋体" w:hint="eastAsia"/>
                <w:szCs w:val="21"/>
              </w:rPr>
              <w:t>)</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1123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太平桥大街与什坊小街（</w:t>
            </w:r>
            <w:proofErr w:type="gramStart"/>
            <w:r w:rsidRPr="001A7F5D">
              <w:rPr>
                <w:rFonts w:ascii="仿宋" w:eastAsia="仿宋" w:hAnsi="仿宋" w:cs="宋体" w:hint="eastAsia"/>
                <w:szCs w:val="21"/>
              </w:rPr>
              <w:t>丰汇园</w:t>
            </w:r>
            <w:proofErr w:type="gramEnd"/>
            <w:r w:rsidRPr="001A7F5D">
              <w:rPr>
                <w:rFonts w:ascii="仿宋" w:eastAsia="仿宋" w:hAnsi="仿宋" w:cs="宋体" w:hint="eastAsia"/>
                <w:szCs w:val="21"/>
              </w:rPr>
              <w:t xml:space="preserve"> （</w:t>
            </w:r>
            <w:proofErr w:type="gramStart"/>
            <w:r w:rsidRPr="001A7F5D">
              <w:rPr>
                <w:rFonts w:ascii="仿宋" w:eastAsia="仿宋" w:hAnsi="仿宋" w:cs="宋体" w:hint="eastAsia"/>
                <w:szCs w:val="21"/>
              </w:rPr>
              <w:t>辟才西口北</w:t>
            </w:r>
            <w:proofErr w:type="gramEnd"/>
            <w:r w:rsidRPr="001A7F5D">
              <w:rPr>
                <w:rFonts w:ascii="仿宋" w:eastAsia="仿宋" w:hAnsi="仿宋" w:cs="宋体" w:hint="eastAsia"/>
                <w:szCs w:val="21"/>
              </w:rPr>
              <w:t>自助）</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1124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太平桥大街与丰盛胡同（丰盛西口）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1125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全国政协东北门(政协礼堂北门)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1126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全国政协东门(政协礼堂南门)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1127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金融大街与王府仓胡同（王府仓街）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1128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金融大街与华嘉胡同（香家园）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1129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金融大街与武定侯街（武定侯街）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1130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牛街清真超市</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1131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牛街礼拜寺过街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1132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新农街与</w:t>
            </w:r>
            <w:proofErr w:type="gramEnd"/>
            <w:r w:rsidRPr="001A7F5D">
              <w:rPr>
                <w:rFonts w:ascii="仿宋" w:eastAsia="仿宋" w:hAnsi="仿宋" w:cs="宋体" w:hint="eastAsia"/>
                <w:szCs w:val="21"/>
              </w:rPr>
              <w:t>南纬路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1133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太平街与南纬路(陶然亭游泳场北口)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1134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太平街与陶然亭路(太平街)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1135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陶然桥北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过街（国信宾馆（陶然亭北</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1136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南菜园</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1137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米市东胡同与果子巷交叉口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1138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果子巷与大吉巷交叉口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1139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长椿街北1</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1140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大吉巷西口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1141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后兵马街与米市东胡同交叉口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1142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月坛南街与南礼士路（儿童医院）</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1143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月坛南街与三里河北街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1144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月坛南街与月坛西街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1145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冰窖口胡同与安康胡同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1146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冰窖口胡同与弓箭胡同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1147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月坛北街与三里河北街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1148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月坛北街与月坛西街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1149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百万庄大街与北礼士路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1150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北京</w:t>
            </w:r>
            <w:proofErr w:type="gramStart"/>
            <w:r w:rsidRPr="001A7F5D">
              <w:rPr>
                <w:rFonts w:ascii="仿宋" w:eastAsia="仿宋" w:hAnsi="仿宋" w:cs="宋体" w:hint="eastAsia"/>
                <w:szCs w:val="21"/>
              </w:rPr>
              <w:t>途</w:t>
            </w:r>
            <w:proofErr w:type="gramEnd"/>
            <w:r w:rsidRPr="001A7F5D">
              <w:rPr>
                <w:rFonts w:ascii="仿宋" w:eastAsia="仿宋" w:hAnsi="仿宋" w:cs="宋体" w:hint="eastAsia"/>
                <w:szCs w:val="21"/>
              </w:rPr>
              <w:t>179迷你酒店向西50米出口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1151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白云桥东车道灯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1152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白石桥内环东侧200米出口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1153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白石桥东（西向东入口灯具已拆除）</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1154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白石桥东公交站向东50米（由西向东方向）</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1155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黄寺大街西口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1156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茶马街与茶马东路交叉口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1157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茶马北街与茶马东街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1158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手帕口西街与</w:t>
            </w:r>
            <w:proofErr w:type="gramStart"/>
            <w:r w:rsidRPr="001A7F5D">
              <w:rPr>
                <w:rFonts w:ascii="仿宋" w:eastAsia="仿宋" w:hAnsi="仿宋" w:cs="宋体" w:hint="eastAsia"/>
                <w:szCs w:val="21"/>
              </w:rPr>
              <w:t>小马厂路</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1159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红居北街</w:t>
            </w:r>
            <w:proofErr w:type="gramEnd"/>
            <w:r w:rsidRPr="001A7F5D">
              <w:rPr>
                <w:rFonts w:ascii="仿宋" w:eastAsia="仿宋" w:hAnsi="仿宋" w:cs="宋体" w:hint="eastAsia"/>
                <w:szCs w:val="21"/>
              </w:rPr>
              <w:t>与莲花河西侧路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1160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西直门外南路与展览馆（展览馆）</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1161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西直门外南路与展览馆(展览馆西)</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1162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西直门外南路与西直门外大街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1163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1164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公安大学</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1165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月坛南街与三里河东路（月坛南街）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1166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甘家口商场二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1167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增光路</w:t>
            </w:r>
            <w:proofErr w:type="gramEnd"/>
            <w:r w:rsidRPr="001A7F5D">
              <w:rPr>
                <w:rFonts w:ascii="仿宋" w:eastAsia="仿宋" w:hAnsi="仿宋" w:cs="宋体" w:hint="eastAsia"/>
                <w:szCs w:val="21"/>
              </w:rPr>
              <w:t>与三里河路（甘家口商场）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1168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百万庄大街与展览馆路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1169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西直门外南路与北礼士路（人民医院）</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1170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月坛北街与三里河路(钓鱼台东门）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1171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月坛北街与三里河东路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1172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真武庙四条与西便门外大街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1173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西便门东路与西便门外大街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1174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月坛南街与三里河路（钓鱼台宾馆）</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1175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月坛北街与南礼士路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1176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白云观街北里与木樨地桥（国宏宾馆）</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1177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木樨地桥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1178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安德路与旧鼓楼外大街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1179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教场口街与</w:t>
            </w:r>
            <w:proofErr w:type="gramStart"/>
            <w:r w:rsidRPr="001A7F5D">
              <w:rPr>
                <w:rFonts w:ascii="仿宋" w:eastAsia="仿宋" w:hAnsi="仿宋" w:cs="宋体" w:hint="eastAsia"/>
                <w:szCs w:val="21"/>
              </w:rPr>
              <w:t>弘慈巷</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1180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小马厂东口南过街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1181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六铺炕街与六铺炕二巷</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1182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马甸桥向南第一个出口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1183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国家反</w:t>
            </w:r>
            <w:proofErr w:type="gramStart"/>
            <w:r w:rsidRPr="001A7F5D">
              <w:rPr>
                <w:rFonts w:ascii="仿宋" w:eastAsia="仿宋" w:hAnsi="仿宋" w:cs="宋体" w:hint="eastAsia"/>
                <w:szCs w:val="21"/>
              </w:rPr>
              <w:t>垄断局</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1184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双旗杆路与双旗杆东里南路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1185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德外西后街</w:t>
            </w:r>
            <w:proofErr w:type="gramStart"/>
            <w:r w:rsidRPr="001A7F5D">
              <w:rPr>
                <w:rFonts w:ascii="仿宋" w:eastAsia="仿宋" w:hAnsi="仿宋" w:cs="宋体" w:hint="eastAsia"/>
                <w:szCs w:val="21"/>
              </w:rPr>
              <w:t>与酱房胡同</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1186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马甸桥东侧向北出口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1187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茶马北街与马连道路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1188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马甸桥向南第一个入口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1189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马甸桥南车道灯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1190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马连道南街与马连道路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1191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旧鼓楼外大街与六铺炕街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1192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小马厂路与</w:t>
            </w:r>
            <w:proofErr w:type="gramEnd"/>
            <w:r w:rsidRPr="001A7F5D">
              <w:rPr>
                <w:rFonts w:ascii="仿宋" w:eastAsia="仿宋" w:hAnsi="仿宋" w:cs="宋体" w:hint="eastAsia"/>
                <w:szCs w:val="21"/>
              </w:rPr>
              <w:t>手帕口北街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1193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手帕口桥</w:t>
            </w:r>
            <w:proofErr w:type="gramEnd"/>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1194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proofErr w:type="gramStart"/>
            <w:r w:rsidRPr="001A7F5D">
              <w:rPr>
                <w:rFonts w:ascii="仿宋" w:eastAsia="仿宋" w:hAnsi="仿宋" w:cs="宋体" w:hint="eastAsia"/>
                <w:szCs w:val="21"/>
              </w:rPr>
              <w:t>德外桥向北</w:t>
            </w:r>
            <w:proofErr w:type="gramEnd"/>
            <w:r w:rsidRPr="001A7F5D">
              <w:rPr>
                <w:rFonts w:ascii="仿宋" w:eastAsia="仿宋" w:hAnsi="仿宋" w:cs="宋体" w:hint="eastAsia"/>
                <w:szCs w:val="21"/>
              </w:rPr>
              <w:t>第一个入口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1195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w:t>
            </w:r>
            <w:proofErr w:type="gramStart"/>
            <w:r w:rsidRPr="001A7F5D">
              <w:rPr>
                <w:rFonts w:ascii="仿宋" w:eastAsia="仿宋" w:hAnsi="仿宋" w:cs="宋体" w:hint="eastAsia"/>
                <w:szCs w:val="21"/>
              </w:rPr>
              <w:t>源小区</w:t>
            </w:r>
            <w:proofErr w:type="gramEnd"/>
            <w:r w:rsidRPr="001A7F5D">
              <w:rPr>
                <w:rFonts w:ascii="仿宋" w:eastAsia="仿宋" w:hAnsi="仿宋" w:cs="宋体" w:hint="eastAsia"/>
                <w:szCs w:val="21"/>
              </w:rPr>
              <w:t>3区6号楼东门</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1196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德外桥南出口</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1197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六铺炕街与六铺炕一巷</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lastRenderedPageBreak/>
              <w:t>1198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白云桥</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1199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安康胡同与敞风胡同（1.23大队要求黄闪）</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1200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红莲南路与广安门外南路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1201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德外西后街与敞风胡同</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1202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红莲南路与广安门车站西街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1203</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红莲南路与莲花河西侧路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1204</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真武庙四条路与真武庙路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1205</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广安门北滨河路与真武庙路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1206</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白云观街与白云路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1207</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马连道路与茶马街</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1208</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马连道路与丽源路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1209</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白云观滨河路与白云路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1210</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真武庙四条与白云路</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1211</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南礼士路头条与二七剧场</w:t>
            </w:r>
          </w:p>
        </w:tc>
      </w:tr>
      <w:tr w:rsidR="00B069B4" w:rsidRPr="001A7F5D" w:rsidTr="00A256C5">
        <w:trPr>
          <w:trHeight w:val="280"/>
        </w:trPr>
        <w:tc>
          <w:tcPr>
            <w:tcW w:w="10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1212</w:t>
            </w:r>
          </w:p>
        </w:tc>
        <w:tc>
          <w:tcPr>
            <w:tcW w:w="158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西城区</w:t>
            </w:r>
          </w:p>
        </w:tc>
        <w:tc>
          <w:tcPr>
            <w:tcW w:w="6520" w:type="dxa"/>
            <w:noWrap/>
            <w:vAlign w:val="center"/>
            <w:hideMark/>
          </w:tcPr>
          <w:p w:rsidR="00B069B4" w:rsidRPr="001A7F5D" w:rsidRDefault="00B069B4" w:rsidP="00A256C5">
            <w:pPr>
              <w:jc w:val="center"/>
              <w:rPr>
                <w:rFonts w:ascii="仿宋" w:eastAsia="仿宋" w:hAnsi="仿宋" w:cs="宋体"/>
                <w:szCs w:val="21"/>
              </w:rPr>
            </w:pPr>
            <w:r w:rsidRPr="001A7F5D">
              <w:rPr>
                <w:rFonts w:ascii="仿宋" w:eastAsia="仿宋" w:hAnsi="仿宋" w:cs="宋体" w:hint="eastAsia"/>
                <w:szCs w:val="21"/>
              </w:rPr>
              <w:t>开阳桥西</w:t>
            </w:r>
            <w:proofErr w:type="gramStart"/>
            <w:r w:rsidRPr="001A7F5D">
              <w:rPr>
                <w:rFonts w:ascii="仿宋" w:eastAsia="仿宋" w:hAnsi="仿宋" w:cs="宋体" w:hint="eastAsia"/>
                <w:szCs w:val="21"/>
              </w:rPr>
              <w:t>一</w:t>
            </w:r>
            <w:proofErr w:type="gramEnd"/>
            <w:r w:rsidRPr="001A7F5D">
              <w:rPr>
                <w:rFonts w:ascii="仿宋" w:eastAsia="仿宋" w:hAnsi="仿宋" w:cs="宋体" w:hint="eastAsia"/>
                <w:szCs w:val="21"/>
              </w:rPr>
              <w:t>外环出口</w:t>
            </w:r>
          </w:p>
        </w:tc>
      </w:tr>
      <w:bookmarkEnd w:id="1"/>
      <w:bookmarkEnd w:id="2"/>
    </w:tbl>
    <w:p w:rsidR="006D57B1" w:rsidRPr="00B069B4" w:rsidRDefault="006D57B1" w:rsidP="00B069B4"/>
    <w:sectPr w:rsidR="006D57B1" w:rsidRPr="00B069B4">
      <w:headerReference w:type="default" r:id="rId33"/>
      <w:footerReference w:type="default" r:id="rId34"/>
      <w:pgSz w:w="11907" w:h="16840"/>
      <w:pgMar w:top="1149" w:right="1021" w:bottom="1060" w:left="1588" w:header="875" w:footer="8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E1C" w:rsidRDefault="00984E1C">
      <w:r>
        <w:separator/>
      </w:r>
    </w:p>
  </w:endnote>
  <w:endnote w:type="continuationSeparator" w:id="0">
    <w:p w:rsidR="00984E1C" w:rsidRDefault="00984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605" w:rsidRDefault="00227605">
    <w:pPr>
      <w:spacing w:line="189" w:lineRule="auto"/>
      <w:ind w:left="4548"/>
      <w:rPr>
        <w:sz w:val="18"/>
        <w:szCs w:val="18"/>
      </w:rPr>
    </w:pPr>
    <w:r>
      <w:rPr>
        <w:noProof/>
        <w:sz w:val="18"/>
      </w:rPr>
      <mc:AlternateContent>
        <mc:Choice Requires="wps">
          <w:drawing>
            <wp:anchor distT="0" distB="0" distL="114300" distR="114300" simplePos="0" relativeHeight="251663360" behindDoc="0" locked="0" layoutInCell="1" allowOverlap="1" wp14:anchorId="1A0A6285" wp14:editId="1B7247C9">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27605" w:rsidRDefault="00227605">
                          <w:pPr>
                            <w:pStyle w:val="a6"/>
                          </w:pPr>
                          <w:r>
                            <w:fldChar w:fldCharType="begin"/>
                          </w:r>
                          <w:r>
                            <w:instrText xml:space="preserve"> PAGE  \* MERGEFORMAT </w:instrText>
                          </w:r>
                          <w:r>
                            <w:fldChar w:fldCharType="separate"/>
                          </w:r>
                          <w:r w:rsidR="003E26FA">
                            <w:rPr>
                              <w:noProof/>
                            </w:rP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26"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xVYgIAAAw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a65K2q26G2gYT2ilxct+L8UMV2LgH1Az7Dj6QqH&#10;NgSeaSdxtqbw+W/3GY8xhZazDvtVc4cHgDPzxmF88yqOQhiF1Si4O3tGIP8Qb4eXRYRBSGYUdSD7&#10;EYu/zDGgEk4iUs3TKJ6lYcfxcEi1XBYQFs6LdOluvMyuS7P98i5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TiixVYgIAAAwFAAAOAAAAAAAAAAAAAAAAAC4CAABkcnMvZTJvRG9jLnht&#10;bFBLAQItABQABgAIAAAAIQBxqtG51wAAAAUBAAAPAAAAAAAAAAAAAAAAALwEAABkcnMvZG93bnJl&#10;di54bWxQSwUGAAAAAAQABADzAAAAwAUAAAAA&#10;" filled="f" stroked="f" strokeweight=".5pt">
              <v:textbox style="mso-fit-shape-to-text:t" inset="0,0,0,0">
                <w:txbxContent>
                  <w:p w:rsidR="00227605" w:rsidRDefault="00227605">
                    <w:pPr>
                      <w:pStyle w:val="a6"/>
                    </w:pPr>
                    <w:r>
                      <w:fldChar w:fldCharType="begin"/>
                    </w:r>
                    <w:r>
                      <w:instrText xml:space="preserve"> PAGE  \* MERGEFORMAT </w:instrText>
                    </w:r>
                    <w:r>
                      <w:fldChar w:fldCharType="separate"/>
                    </w:r>
                    <w:r w:rsidR="003E26FA">
                      <w:rPr>
                        <w:noProof/>
                      </w:rPr>
                      <w:t>81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E1C" w:rsidRDefault="00984E1C">
      <w:r>
        <w:separator/>
      </w:r>
    </w:p>
  </w:footnote>
  <w:footnote w:type="continuationSeparator" w:id="0">
    <w:p w:rsidR="00984E1C" w:rsidRDefault="00984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9B4" w:rsidRDefault="00B069B4">
    <w:pPr>
      <w:pStyle w:val="a7"/>
      <w:pBdr>
        <w:bottom w:val="none" w:sz="0" w:space="1" w:color="auto"/>
      </w:pBdr>
      <w:ind w:left="84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605" w:rsidRDefault="00227605">
    <w:pPr>
      <w:pStyle w:val="a4"/>
      <w:spacing w:before="3" w:line="200" w:lineRule="auto"/>
      <w:ind w:left="5768"/>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EACED8"/>
    <w:multiLevelType w:val="singleLevel"/>
    <w:tmpl w:val="D4EACED8"/>
    <w:lvl w:ilvl="0">
      <w:start w:val="1"/>
      <w:numFmt w:val="chineseCounting"/>
      <w:suff w:val="nothing"/>
      <w:lvlText w:val="（%1）"/>
      <w:lvlJc w:val="left"/>
      <w:rPr>
        <w:rFonts w:hint="eastAsia"/>
      </w:rPr>
    </w:lvl>
  </w:abstractNum>
  <w:abstractNum w:abstractNumId="1">
    <w:nsid w:val="00000001"/>
    <w:multiLevelType w:val="multilevel"/>
    <w:tmpl w:val="00000001"/>
    <w:lvl w:ilvl="0">
      <w:start w:val="1"/>
      <w:numFmt w:val="upperLetter"/>
      <w:lvlText w:val="%1."/>
      <w:lvlJc w:val="left"/>
      <w:pPr>
        <w:tabs>
          <w:tab w:val="left" w:pos="425"/>
        </w:tabs>
        <w:ind w:left="425" w:hanging="425"/>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lowerLetter"/>
      <w:lvlText w:val="%1)"/>
      <w:lvlJc w:val="left"/>
      <w:pPr>
        <w:ind w:left="2170" w:hanging="4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00000011"/>
    <w:multiLevelType w:val="singleLevel"/>
    <w:tmpl w:val="00000011"/>
    <w:lvl w:ilvl="0">
      <w:start w:val="1"/>
      <w:numFmt w:val="decimal"/>
      <w:suff w:val="nothing"/>
      <w:lvlText w:val="%1）"/>
      <w:lvlJc w:val="left"/>
    </w:lvl>
  </w:abstractNum>
  <w:abstractNum w:abstractNumId="4">
    <w:nsid w:val="00000012"/>
    <w:multiLevelType w:val="multilevel"/>
    <w:tmpl w:val="00000012"/>
    <w:lvl w:ilvl="0">
      <w:start w:val="1"/>
      <w:numFmt w:val="decimal"/>
      <w:lvlText w:val="（%1）"/>
      <w:lvlJc w:val="left"/>
      <w:pPr>
        <w:tabs>
          <w:tab w:val="left" w:pos="1720"/>
        </w:tabs>
        <w:ind w:left="1720" w:hanging="1080"/>
      </w:pPr>
      <w:rPr>
        <w:rFonts w:hint="default"/>
      </w:rPr>
    </w:lvl>
    <w:lvl w:ilvl="1">
      <w:start w:val="1"/>
      <w:numFmt w:val="lowerLetter"/>
      <w:lvlText w:val="%2)"/>
      <w:lvlJc w:val="left"/>
      <w:pPr>
        <w:tabs>
          <w:tab w:val="left" w:pos="1480"/>
        </w:tabs>
        <w:ind w:left="1480" w:hanging="420"/>
      </w:pPr>
    </w:lvl>
    <w:lvl w:ilvl="2">
      <w:start w:val="1"/>
      <w:numFmt w:val="lowerRoman"/>
      <w:lvlText w:val="%3."/>
      <w:lvlJc w:val="right"/>
      <w:pPr>
        <w:tabs>
          <w:tab w:val="left" w:pos="1900"/>
        </w:tabs>
        <w:ind w:left="1900" w:hanging="420"/>
      </w:pPr>
    </w:lvl>
    <w:lvl w:ilvl="3">
      <w:start w:val="1"/>
      <w:numFmt w:val="decimal"/>
      <w:lvlText w:val="%4."/>
      <w:lvlJc w:val="left"/>
      <w:pPr>
        <w:tabs>
          <w:tab w:val="left" w:pos="2320"/>
        </w:tabs>
        <w:ind w:left="2320" w:hanging="420"/>
      </w:pPr>
    </w:lvl>
    <w:lvl w:ilvl="4">
      <w:start w:val="1"/>
      <w:numFmt w:val="lowerLetter"/>
      <w:lvlText w:val="%5)"/>
      <w:lvlJc w:val="left"/>
      <w:pPr>
        <w:tabs>
          <w:tab w:val="left" w:pos="2740"/>
        </w:tabs>
        <w:ind w:left="2740" w:hanging="420"/>
      </w:pPr>
    </w:lvl>
    <w:lvl w:ilvl="5">
      <w:start w:val="1"/>
      <w:numFmt w:val="lowerRoman"/>
      <w:lvlText w:val="%6."/>
      <w:lvlJc w:val="right"/>
      <w:pPr>
        <w:tabs>
          <w:tab w:val="left" w:pos="3160"/>
        </w:tabs>
        <w:ind w:left="3160" w:hanging="420"/>
      </w:pPr>
    </w:lvl>
    <w:lvl w:ilvl="6">
      <w:start w:val="1"/>
      <w:numFmt w:val="decimal"/>
      <w:lvlText w:val="%7."/>
      <w:lvlJc w:val="left"/>
      <w:pPr>
        <w:tabs>
          <w:tab w:val="left" w:pos="3580"/>
        </w:tabs>
        <w:ind w:left="3580" w:hanging="420"/>
      </w:pPr>
    </w:lvl>
    <w:lvl w:ilvl="7">
      <w:start w:val="1"/>
      <w:numFmt w:val="lowerLetter"/>
      <w:lvlText w:val="%8)"/>
      <w:lvlJc w:val="left"/>
      <w:pPr>
        <w:tabs>
          <w:tab w:val="left" w:pos="4000"/>
        </w:tabs>
        <w:ind w:left="4000" w:hanging="420"/>
      </w:pPr>
    </w:lvl>
    <w:lvl w:ilvl="8">
      <w:start w:val="1"/>
      <w:numFmt w:val="lowerRoman"/>
      <w:lvlText w:val="%9."/>
      <w:lvlJc w:val="right"/>
      <w:pPr>
        <w:tabs>
          <w:tab w:val="left" w:pos="4420"/>
        </w:tabs>
        <w:ind w:left="4420" w:hanging="420"/>
      </w:pPr>
    </w:lvl>
  </w:abstractNum>
  <w:abstractNum w:abstractNumId="5">
    <w:nsid w:val="00000013"/>
    <w:multiLevelType w:val="singleLevel"/>
    <w:tmpl w:val="00000013"/>
    <w:lvl w:ilvl="0">
      <w:start w:val="1"/>
      <w:numFmt w:val="decimal"/>
      <w:lvlText w:val="%1."/>
      <w:lvlJc w:val="left"/>
      <w:pPr>
        <w:tabs>
          <w:tab w:val="left" w:pos="360"/>
        </w:tabs>
        <w:ind w:left="360" w:hanging="360"/>
      </w:pPr>
      <w:rPr>
        <w:rFonts w:hint="default"/>
      </w:rPr>
    </w:lvl>
  </w:abstractNum>
  <w:abstractNum w:abstractNumId="6">
    <w:nsid w:val="00000014"/>
    <w:multiLevelType w:val="multilevel"/>
    <w:tmpl w:val="00000014"/>
    <w:lvl w:ilvl="0">
      <w:start w:val="1"/>
      <w:numFmt w:val="lowerLetter"/>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8810034"/>
    <w:multiLevelType w:val="multilevel"/>
    <w:tmpl w:val="08810034"/>
    <w:lvl w:ilvl="0">
      <w:start w:val="10"/>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08F55FFB"/>
    <w:multiLevelType w:val="multilevel"/>
    <w:tmpl w:val="08F55FFB"/>
    <w:lvl w:ilvl="0">
      <w:start w:val="14"/>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09720FDF"/>
    <w:multiLevelType w:val="multilevel"/>
    <w:tmpl w:val="09720FDF"/>
    <w:lvl w:ilvl="0">
      <w:start w:val="19"/>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0FA71DA7"/>
    <w:multiLevelType w:val="multilevel"/>
    <w:tmpl w:val="0FA71DA7"/>
    <w:lvl w:ilvl="0">
      <w:start w:val="20"/>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10872DAA"/>
    <w:multiLevelType w:val="multilevel"/>
    <w:tmpl w:val="10872DAA"/>
    <w:lvl w:ilvl="0">
      <w:start w:val="1"/>
      <w:numFmt w:val="decimal"/>
      <w:lvlText w:val="%1"/>
      <w:lvlJc w:val="left"/>
      <w:pPr>
        <w:tabs>
          <w:tab w:val="left" w:pos="900"/>
        </w:tabs>
        <w:ind w:left="900" w:hanging="900"/>
      </w:pPr>
      <w:rPr>
        <w:rFonts w:ascii="仿宋_GB2312" w:eastAsia="仿宋_GB2312" w:hAnsi="仿宋_GB2312" w:cs="仿宋_GB2312" w:hint="default"/>
        <w:sz w:val="24"/>
        <w:szCs w:val="28"/>
      </w:rPr>
    </w:lvl>
    <w:lvl w:ilvl="1">
      <w:start w:val="1"/>
      <w:numFmt w:val="decimal"/>
      <w:lvlText w:val="%1.%2"/>
      <w:lvlJc w:val="left"/>
      <w:pPr>
        <w:tabs>
          <w:tab w:val="left" w:pos="1589"/>
        </w:tabs>
        <w:ind w:left="1468" w:hanging="900"/>
      </w:pPr>
      <w:rPr>
        <w:rFonts w:ascii="仿宋_GB2312" w:eastAsia="仿宋_GB2312" w:hAnsi="仿宋_GB2312" w:cs="仿宋_GB2312" w:hint="default"/>
        <w:sz w:val="24"/>
        <w:szCs w:val="28"/>
      </w:rPr>
    </w:lvl>
    <w:lvl w:ilvl="2">
      <w:start w:val="1"/>
      <w:numFmt w:val="decimal"/>
      <w:lvlText w:val="%1.%2.%3"/>
      <w:lvlJc w:val="left"/>
      <w:pPr>
        <w:tabs>
          <w:tab w:val="left" w:pos="1980"/>
        </w:tabs>
        <w:ind w:left="1980" w:hanging="900"/>
      </w:pPr>
      <w:rPr>
        <w:rFonts w:ascii="仿宋_GB2312" w:eastAsia="仿宋_GB2312" w:hAnsi="仿宋_GB2312" w:cs="仿宋_GB2312" w:hint="default"/>
        <w:sz w:val="24"/>
        <w:szCs w:val="28"/>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nsid w:val="14BB77C6"/>
    <w:multiLevelType w:val="multilevel"/>
    <w:tmpl w:val="14BB77C6"/>
    <w:lvl w:ilvl="0">
      <w:start w:val="1"/>
      <w:numFmt w:val="decimal"/>
      <w:lvlText w:val="%1"/>
      <w:lvlJc w:val="left"/>
      <w:pPr>
        <w:ind w:left="446" w:hanging="420"/>
      </w:pPr>
      <w:rPr>
        <w:rFonts w:hint="eastAsia"/>
      </w:rPr>
    </w:lvl>
    <w:lvl w:ilvl="1">
      <w:start w:val="1"/>
      <w:numFmt w:val="decimal"/>
      <w:isLgl/>
      <w:lvlText w:val="%1.%2"/>
      <w:lvlJc w:val="left"/>
      <w:pPr>
        <w:ind w:left="746" w:hanging="360"/>
      </w:pPr>
      <w:rPr>
        <w:rFonts w:cs="Arial" w:hint="default"/>
      </w:rPr>
    </w:lvl>
    <w:lvl w:ilvl="2">
      <w:start w:val="1"/>
      <w:numFmt w:val="decimal"/>
      <w:isLgl/>
      <w:lvlText w:val="%1.%2.%3"/>
      <w:lvlJc w:val="left"/>
      <w:pPr>
        <w:ind w:left="1466" w:hanging="720"/>
      </w:pPr>
      <w:rPr>
        <w:rFonts w:cs="Arial" w:hint="default"/>
      </w:rPr>
    </w:lvl>
    <w:lvl w:ilvl="3">
      <w:start w:val="1"/>
      <w:numFmt w:val="decimal"/>
      <w:isLgl/>
      <w:lvlText w:val="%1.%2.%3.%4"/>
      <w:lvlJc w:val="left"/>
      <w:pPr>
        <w:ind w:left="2186" w:hanging="1080"/>
      </w:pPr>
      <w:rPr>
        <w:rFonts w:cs="Arial" w:hint="default"/>
      </w:rPr>
    </w:lvl>
    <w:lvl w:ilvl="4">
      <w:start w:val="1"/>
      <w:numFmt w:val="decimal"/>
      <w:isLgl/>
      <w:lvlText w:val="%1.%2.%3.%4.%5"/>
      <w:lvlJc w:val="left"/>
      <w:pPr>
        <w:ind w:left="2546" w:hanging="1080"/>
      </w:pPr>
      <w:rPr>
        <w:rFonts w:cs="Arial" w:hint="default"/>
      </w:rPr>
    </w:lvl>
    <w:lvl w:ilvl="5">
      <w:start w:val="1"/>
      <w:numFmt w:val="decimal"/>
      <w:isLgl/>
      <w:lvlText w:val="%1.%2.%3.%4.%5.%6"/>
      <w:lvlJc w:val="left"/>
      <w:pPr>
        <w:ind w:left="3266" w:hanging="1440"/>
      </w:pPr>
      <w:rPr>
        <w:rFonts w:cs="Arial" w:hint="default"/>
      </w:rPr>
    </w:lvl>
    <w:lvl w:ilvl="6">
      <w:start w:val="1"/>
      <w:numFmt w:val="decimal"/>
      <w:isLgl/>
      <w:lvlText w:val="%1.%2.%3.%4.%5.%6.%7"/>
      <w:lvlJc w:val="left"/>
      <w:pPr>
        <w:ind w:left="3986" w:hanging="1800"/>
      </w:pPr>
      <w:rPr>
        <w:rFonts w:cs="Arial" w:hint="default"/>
      </w:rPr>
    </w:lvl>
    <w:lvl w:ilvl="7">
      <w:start w:val="1"/>
      <w:numFmt w:val="decimal"/>
      <w:isLgl/>
      <w:lvlText w:val="%1.%2.%3.%4.%5.%6.%7.%8"/>
      <w:lvlJc w:val="left"/>
      <w:pPr>
        <w:ind w:left="4346" w:hanging="1800"/>
      </w:pPr>
      <w:rPr>
        <w:rFonts w:cs="Arial" w:hint="default"/>
      </w:rPr>
    </w:lvl>
    <w:lvl w:ilvl="8">
      <w:start w:val="1"/>
      <w:numFmt w:val="decimal"/>
      <w:isLgl/>
      <w:lvlText w:val="%1.%2.%3.%4.%5.%6.%7.%8.%9"/>
      <w:lvlJc w:val="left"/>
      <w:pPr>
        <w:ind w:left="5066" w:hanging="2160"/>
      </w:pPr>
      <w:rPr>
        <w:rFonts w:cs="Arial" w:hint="default"/>
      </w:rPr>
    </w:lvl>
  </w:abstractNum>
  <w:abstractNum w:abstractNumId="13">
    <w:nsid w:val="155D4B96"/>
    <w:multiLevelType w:val="multilevel"/>
    <w:tmpl w:val="155D4B96"/>
    <w:lvl w:ilvl="0">
      <w:start w:val="8"/>
      <w:numFmt w:val="decimal"/>
      <w:lvlText w:val="%1"/>
      <w:lvlJc w:val="left"/>
      <w:pPr>
        <w:ind w:left="446" w:hanging="420"/>
      </w:pPr>
      <w:rPr>
        <w:rFonts w:hint="eastAsia"/>
      </w:rPr>
    </w:lvl>
    <w:lvl w:ilvl="1">
      <w:start w:val="1"/>
      <w:numFmt w:val="decimal"/>
      <w:isLgl/>
      <w:lvlText w:val="%1.%2"/>
      <w:lvlJc w:val="left"/>
      <w:pPr>
        <w:ind w:left="746" w:hanging="360"/>
      </w:pPr>
      <w:rPr>
        <w:rFonts w:cs="Arial" w:hint="default"/>
      </w:rPr>
    </w:lvl>
    <w:lvl w:ilvl="2">
      <w:start w:val="1"/>
      <w:numFmt w:val="decimal"/>
      <w:isLgl/>
      <w:lvlText w:val="%1.%2.%3"/>
      <w:lvlJc w:val="left"/>
      <w:pPr>
        <w:ind w:left="1466" w:hanging="720"/>
      </w:pPr>
      <w:rPr>
        <w:rFonts w:cs="Arial" w:hint="default"/>
      </w:rPr>
    </w:lvl>
    <w:lvl w:ilvl="3">
      <w:start w:val="1"/>
      <w:numFmt w:val="decimal"/>
      <w:isLgl/>
      <w:lvlText w:val="%1.%2.%3.%4"/>
      <w:lvlJc w:val="left"/>
      <w:pPr>
        <w:ind w:left="2186" w:hanging="1080"/>
      </w:pPr>
      <w:rPr>
        <w:rFonts w:cs="Arial" w:hint="default"/>
      </w:rPr>
    </w:lvl>
    <w:lvl w:ilvl="4">
      <w:start w:val="1"/>
      <w:numFmt w:val="decimal"/>
      <w:isLgl/>
      <w:lvlText w:val="%1.%2.%3.%4.%5"/>
      <w:lvlJc w:val="left"/>
      <w:pPr>
        <w:ind w:left="2546" w:hanging="1080"/>
      </w:pPr>
      <w:rPr>
        <w:rFonts w:cs="Arial" w:hint="default"/>
      </w:rPr>
    </w:lvl>
    <w:lvl w:ilvl="5">
      <w:start w:val="1"/>
      <w:numFmt w:val="decimal"/>
      <w:isLgl/>
      <w:lvlText w:val="%1.%2.%3.%4.%5.%6"/>
      <w:lvlJc w:val="left"/>
      <w:pPr>
        <w:ind w:left="3266" w:hanging="1440"/>
      </w:pPr>
      <w:rPr>
        <w:rFonts w:cs="Arial" w:hint="default"/>
      </w:rPr>
    </w:lvl>
    <w:lvl w:ilvl="6">
      <w:start w:val="1"/>
      <w:numFmt w:val="decimal"/>
      <w:isLgl/>
      <w:lvlText w:val="%1.%2.%3.%4.%5.%6.%7"/>
      <w:lvlJc w:val="left"/>
      <w:pPr>
        <w:ind w:left="3986" w:hanging="1800"/>
      </w:pPr>
      <w:rPr>
        <w:rFonts w:cs="Arial" w:hint="default"/>
      </w:rPr>
    </w:lvl>
    <w:lvl w:ilvl="7">
      <w:start w:val="1"/>
      <w:numFmt w:val="decimal"/>
      <w:isLgl/>
      <w:lvlText w:val="%1.%2.%3.%4.%5.%6.%7.%8"/>
      <w:lvlJc w:val="left"/>
      <w:pPr>
        <w:ind w:left="4346" w:hanging="1800"/>
      </w:pPr>
      <w:rPr>
        <w:rFonts w:cs="Arial" w:hint="default"/>
      </w:rPr>
    </w:lvl>
    <w:lvl w:ilvl="8">
      <w:start w:val="1"/>
      <w:numFmt w:val="decimal"/>
      <w:isLgl/>
      <w:lvlText w:val="%1.%2.%3.%4.%5.%6.%7.%8.%9"/>
      <w:lvlJc w:val="left"/>
      <w:pPr>
        <w:ind w:left="5066" w:hanging="2160"/>
      </w:pPr>
      <w:rPr>
        <w:rFonts w:cs="Arial" w:hint="default"/>
      </w:rPr>
    </w:lvl>
  </w:abstractNum>
  <w:abstractNum w:abstractNumId="14">
    <w:nsid w:val="18147A53"/>
    <w:multiLevelType w:val="multilevel"/>
    <w:tmpl w:val="18147A53"/>
    <w:lvl w:ilvl="0">
      <w:start w:val="1"/>
      <w:numFmt w:val="decimal"/>
      <w:lvlText w:val="（%1）"/>
      <w:lvlJc w:val="left"/>
      <w:pPr>
        <w:tabs>
          <w:tab w:val="left" w:pos="846"/>
        </w:tabs>
        <w:ind w:left="846"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5">
    <w:nsid w:val="1BBD4A4C"/>
    <w:multiLevelType w:val="multilevel"/>
    <w:tmpl w:val="1BBD4A4C"/>
    <w:lvl w:ilvl="0">
      <w:start w:val="12"/>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1BFC38A0"/>
    <w:multiLevelType w:val="multilevel"/>
    <w:tmpl w:val="1BFC38A0"/>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1C9A6E7B"/>
    <w:multiLevelType w:val="multilevel"/>
    <w:tmpl w:val="1C9A6E7B"/>
    <w:lvl w:ilvl="0">
      <w:start w:val="1"/>
      <w:numFmt w:val="decimal"/>
      <w:lvlText w:val="（%1）"/>
      <w:lvlJc w:val="left"/>
      <w:pPr>
        <w:tabs>
          <w:tab w:val="left" w:pos="846"/>
        </w:tabs>
        <w:ind w:left="846"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8">
    <w:nsid w:val="1F967AA7"/>
    <w:multiLevelType w:val="multilevel"/>
    <w:tmpl w:val="1F967AA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20522FDD"/>
    <w:multiLevelType w:val="multilevel"/>
    <w:tmpl w:val="20522FDD"/>
    <w:lvl w:ilvl="0">
      <w:start w:val="3"/>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nsid w:val="21392D34"/>
    <w:multiLevelType w:val="multilevel"/>
    <w:tmpl w:val="21392D34"/>
    <w:lvl w:ilvl="0">
      <w:start w:val="2"/>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nsid w:val="25212F2D"/>
    <w:multiLevelType w:val="multilevel"/>
    <w:tmpl w:val="25212F2D"/>
    <w:lvl w:ilvl="0">
      <w:start w:val="15"/>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nsid w:val="2C7E1B31"/>
    <w:multiLevelType w:val="multilevel"/>
    <w:tmpl w:val="2C7E1B31"/>
    <w:lvl w:ilvl="0">
      <w:start w:val="26"/>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2ECA348E"/>
    <w:multiLevelType w:val="multilevel"/>
    <w:tmpl w:val="2ECA348E"/>
    <w:lvl w:ilvl="0">
      <w:start w:val="24"/>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2FB1460B"/>
    <w:multiLevelType w:val="multilevel"/>
    <w:tmpl w:val="2FB1460B"/>
    <w:lvl w:ilvl="0">
      <w:start w:val="24"/>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6">
    <w:nsid w:val="32F17A06"/>
    <w:multiLevelType w:val="multilevel"/>
    <w:tmpl w:val="32F17A06"/>
    <w:lvl w:ilvl="0">
      <w:start w:val="5"/>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375F00DA"/>
    <w:multiLevelType w:val="multilevel"/>
    <w:tmpl w:val="375F00DA"/>
    <w:lvl w:ilvl="0">
      <w:start w:val="6"/>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nsid w:val="37E91967"/>
    <w:multiLevelType w:val="multilevel"/>
    <w:tmpl w:val="37E91967"/>
    <w:lvl w:ilvl="0">
      <w:start w:val="7"/>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0">
    <w:nsid w:val="401B0746"/>
    <w:multiLevelType w:val="multilevel"/>
    <w:tmpl w:val="401B0746"/>
    <w:lvl w:ilvl="0">
      <w:start w:val="16"/>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nsid w:val="46D21827"/>
    <w:multiLevelType w:val="multilevel"/>
    <w:tmpl w:val="46D21827"/>
    <w:lvl w:ilvl="0">
      <w:start w:val="25"/>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nsid w:val="49005B96"/>
    <w:multiLevelType w:val="multilevel"/>
    <w:tmpl w:val="49005B96"/>
    <w:lvl w:ilvl="0">
      <w:start w:val="1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nsid w:val="4B875187"/>
    <w:multiLevelType w:val="multilevel"/>
    <w:tmpl w:val="4B875187"/>
    <w:lvl w:ilvl="0">
      <w:start w:val="9"/>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nsid w:val="54EB7384"/>
    <w:multiLevelType w:val="multilevel"/>
    <w:tmpl w:val="54EB7384"/>
    <w:lvl w:ilvl="0">
      <w:start w:val="8"/>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nsid w:val="5C225EC9"/>
    <w:multiLevelType w:val="multilevel"/>
    <w:tmpl w:val="5C225EC9"/>
    <w:lvl w:ilvl="0">
      <w:start w:val="26"/>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nsid w:val="610A7E41"/>
    <w:multiLevelType w:val="multilevel"/>
    <w:tmpl w:val="610A7E41"/>
    <w:lvl w:ilvl="0">
      <w:start w:val="13"/>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7">
    <w:nsid w:val="63FC01B3"/>
    <w:multiLevelType w:val="multilevel"/>
    <w:tmpl w:val="63FC01B3"/>
    <w:lvl w:ilvl="0">
      <w:start w:val="2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nsid w:val="67056628"/>
    <w:multiLevelType w:val="multilevel"/>
    <w:tmpl w:val="67056628"/>
    <w:lvl w:ilvl="0">
      <w:start w:val="27"/>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
    <w:nsid w:val="6A7435BB"/>
    <w:multiLevelType w:val="multilevel"/>
    <w:tmpl w:val="6A7435BB"/>
    <w:lvl w:ilvl="0">
      <w:start w:val="18"/>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nsid w:val="6C153A98"/>
    <w:multiLevelType w:val="multilevel"/>
    <w:tmpl w:val="6C153A98"/>
    <w:lvl w:ilvl="0">
      <w:start w:val="15"/>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1">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42">
    <w:nsid w:val="72E50F74"/>
    <w:multiLevelType w:val="multilevel"/>
    <w:tmpl w:val="72E50F74"/>
    <w:lvl w:ilvl="0">
      <w:start w:val="22"/>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3">
    <w:nsid w:val="72F32EDF"/>
    <w:multiLevelType w:val="multilevel"/>
    <w:tmpl w:val="72F32EDF"/>
    <w:lvl w:ilvl="0">
      <w:start w:val="23"/>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4">
    <w:nsid w:val="78674BCE"/>
    <w:multiLevelType w:val="multilevel"/>
    <w:tmpl w:val="78674BCE"/>
    <w:lvl w:ilvl="0">
      <w:start w:val="4"/>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5">
    <w:nsid w:val="78C4924A"/>
    <w:multiLevelType w:val="singleLevel"/>
    <w:tmpl w:val="78C4924A"/>
    <w:lvl w:ilvl="0">
      <w:start w:val="1"/>
      <w:numFmt w:val="decimal"/>
      <w:suff w:val="nothing"/>
      <w:lvlText w:val="（%1）"/>
      <w:lvlJc w:val="left"/>
    </w:lvl>
  </w:abstractNum>
  <w:abstractNum w:abstractNumId="46">
    <w:nsid w:val="7F5D748F"/>
    <w:multiLevelType w:val="multilevel"/>
    <w:tmpl w:val="7F5D748F"/>
    <w:lvl w:ilvl="0">
      <w:start w:val="17"/>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7"/>
  </w:num>
  <w:num w:numId="2">
    <w:abstractNumId w:val="14"/>
  </w:num>
  <w:num w:numId="3">
    <w:abstractNumId w:val="12"/>
  </w:num>
  <w:num w:numId="4">
    <w:abstractNumId w:val="18"/>
  </w:num>
  <w:num w:numId="5">
    <w:abstractNumId w:val="20"/>
  </w:num>
  <w:num w:numId="6">
    <w:abstractNumId w:val="19"/>
  </w:num>
  <w:num w:numId="7">
    <w:abstractNumId w:val="44"/>
  </w:num>
  <w:num w:numId="8">
    <w:abstractNumId w:val="26"/>
  </w:num>
  <w:num w:numId="9">
    <w:abstractNumId w:val="27"/>
  </w:num>
  <w:num w:numId="10">
    <w:abstractNumId w:val="28"/>
  </w:num>
  <w:num w:numId="11">
    <w:abstractNumId w:val="13"/>
  </w:num>
  <w:num w:numId="12">
    <w:abstractNumId w:val="34"/>
  </w:num>
  <w:num w:numId="13">
    <w:abstractNumId w:val="33"/>
  </w:num>
  <w:num w:numId="14">
    <w:abstractNumId w:val="7"/>
  </w:num>
  <w:num w:numId="15">
    <w:abstractNumId w:val="32"/>
  </w:num>
  <w:num w:numId="16">
    <w:abstractNumId w:val="15"/>
  </w:num>
  <w:num w:numId="17">
    <w:abstractNumId w:val="36"/>
  </w:num>
  <w:num w:numId="18">
    <w:abstractNumId w:val="8"/>
  </w:num>
  <w:num w:numId="19">
    <w:abstractNumId w:val="21"/>
  </w:num>
  <w:num w:numId="20">
    <w:abstractNumId w:val="40"/>
  </w:num>
  <w:num w:numId="21">
    <w:abstractNumId w:val="30"/>
  </w:num>
  <w:num w:numId="22">
    <w:abstractNumId w:val="46"/>
  </w:num>
  <w:num w:numId="23">
    <w:abstractNumId w:val="39"/>
  </w:num>
  <w:num w:numId="24">
    <w:abstractNumId w:val="9"/>
  </w:num>
  <w:num w:numId="25">
    <w:abstractNumId w:val="10"/>
  </w:num>
  <w:num w:numId="26">
    <w:abstractNumId w:val="37"/>
  </w:num>
  <w:num w:numId="27">
    <w:abstractNumId w:val="42"/>
  </w:num>
  <w:num w:numId="28">
    <w:abstractNumId w:val="43"/>
  </w:num>
  <w:num w:numId="29">
    <w:abstractNumId w:val="24"/>
  </w:num>
  <w:num w:numId="30">
    <w:abstractNumId w:val="23"/>
  </w:num>
  <w:num w:numId="31">
    <w:abstractNumId w:val="31"/>
  </w:num>
  <w:num w:numId="32">
    <w:abstractNumId w:val="35"/>
  </w:num>
  <w:num w:numId="33">
    <w:abstractNumId w:val="22"/>
  </w:num>
  <w:num w:numId="34">
    <w:abstractNumId w:val="38"/>
  </w:num>
  <w:num w:numId="35">
    <w:abstractNumId w:val="29"/>
  </w:num>
  <w:num w:numId="36">
    <w:abstractNumId w:val="11"/>
  </w:num>
  <w:num w:numId="37">
    <w:abstractNumId w:val="41"/>
  </w:num>
  <w:num w:numId="38">
    <w:abstractNumId w:val="16"/>
  </w:num>
  <w:num w:numId="39">
    <w:abstractNumId w:val="45"/>
  </w:num>
  <w:num w:numId="40">
    <w:abstractNumId w:val="25"/>
  </w:num>
  <w:num w:numId="41">
    <w:abstractNumId w:val="0"/>
  </w:num>
  <w:num w:numId="42">
    <w:abstractNumId w:val="6"/>
  </w:num>
  <w:num w:numId="43">
    <w:abstractNumId w:val="4"/>
  </w:num>
  <w:num w:numId="44">
    <w:abstractNumId w:val="1"/>
  </w:num>
  <w:num w:numId="45">
    <w:abstractNumId w:val="3"/>
  </w:num>
  <w:num w:numId="46">
    <w:abstractNumId w:val="5"/>
    <w:lvlOverride w:ilvl="0">
      <w:startOverride w:val="1"/>
    </w:lvlOverride>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8C70E9"/>
    <w:rsid w:val="00007538"/>
    <w:rsid w:val="00015019"/>
    <w:rsid w:val="0003608D"/>
    <w:rsid w:val="00037042"/>
    <w:rsid w:val="00043061"/>
    <w:rsid w:val="000453FF"/>
    <w:rsid w:val="00047830"/>
    <w:rsid w:val="00051B62"/>
    <w:rsid w:val="00052C96"/>
    <w:rsid w:val="00053FC7"/>
    <w:rsid w:val="000628CA"/>
    <w:rsid w:val="00064B63"/>
    <w:rsid w:val="00067F95"/>
    <w:rsid w:val="00070C95"/>
    <w:rsid w:val="00074F07"/>
    <w:rsid w:val="00082333"/>
    <w:rsid w:val="000931F9"/>
    <w:rsid w:val="000A2782"/>
    <w:rsid w:val="000C35DD"/>
    <w:rsid w:val="000D3A59"/>
    <w:rsid w:val="000D3EFE"/>
    <w:rsid w:val="000E25AE"/>
    <w:rsid w:val="000E3B76"/>
    <w:rsid w:val="000F26DA"/>
    <w:rsid w:val="000F3DC4"/>
    <w:rsid w:val="0011194D"/>
    <w:rsid w:val="0011397E"/>
    <w:rsid w:val="00114931"/>
    <w:rsid w:val="00120DF1"/>
    <w:rsid w:val="001221C1"/>
    <w:rsid w:val="001251FC"/>
    <w:rsid w:val="001267C0"/>
    <w:rsid w:val="0013013E"/>
    <w:rsid w:val="001319F8"/>
    <w:rsid w:val="00133B69"/>
    <w:rsid w:val="0014792C"/>
    <w:rsid w:val="00152F83"/>
    <w:rsid w:val="001530A2"/>
    <w:rsid w:val="001665F6"/>
    <w:rsid w:val="00172A33"/>
    <w:rsid w:val="001815C2"/>
    <w:rsid w:val="001823EB"/>
    <w:rsid w:val="0018691D"/>
    <w:rsid w:val="00194406"/>
    <w:rsid w:val="00195483"/>
    <w:rsid w:val="001A03E7"/>
    <w:rsid w:val="001A7F5D"/>
    <w:rsid w:val="001B27E8"/>
    <w:rsid w:val="001B5CA9"/>
    <w:rsid w:val="001C4123"/>
    <w:rsid w:val="001C5BEC"/>
    <w:rsid w:val="001C5CE3"/>
    <w:rsid w:val="001E1ACC"/>
    <w:rsid w:val="001E5749"/>
    <w:rsid w:val="001F0C1C"/>
    <w:rsid w:val="001F40BC"/>
    <w:rsid w:val="001F697C"/>
    <w:rsid w:val="0020697B"/>
    <w:rsid w:val="00226779"/>
    <w:rsid w:val="00227605"/>
    <w:rsid w:val="00237778"/>
    <w:rsid w:val="002473EB"/>
    <w:rsid w:val="0027408C"/>
    <w:rsid w:val="00296E1D"/>
    <w:rsid w:val="002A03DE"/>
    <w:rsid w:val="002A0524"/>
    <w:rsid w:val="002B3D23"/>
    <w:rsid w:val="002B641F"/>
    <w:rsid w:val="002C4E01"/>
    <w:rsid w:val="002D7428"/>
    <w:rsid w:val="00314F59"/>
    <w:rsid w:val="00315A59"/>
    <w:rsid w:val="003200F2"/>
    <w:rsid w:val="00335F4B"/>
    <w:rsid w:val="00341AF2"/>
    <w:rsid w:val="00346330"/>
    <w:rsid w:val="00362EE9"/>
    <w:rsid w:val="00363CDE"/>
    <w:rsid w:val="00375858"/>
    <w:rsid w:val="00375860"/>
    <w:rsid w:val="003926EE"/>
    <w:rsid w:val="003B2617"/>
    <w:rsid w:val="003B5AA2"/>
    <w:rsid w:val="003B7EDA"/>
    <w:rsid w:val="003C00EF"/>
    <w:rsid w:val="003C0533"/>
    <w:rsid w:val="003C27F1"/>
    <w:rsid w:val="003C4740"/>
    <w:rsid w:val="003D0DEB"/>
    <w:rsid w:val="003E26FA"/>
    <w:rsid w:val="003E4279"/>
    <w:rsid w:val="003E5263"/>
    <w:rsid w:val="003E5570"/>
    <w:rsid w:val="003F77DC"/>
    <w:rsid w:val="0041352A"/>
    <w:rsid w:val="004271D7"/>
    <w:rsid w:val="00430FA3"/>
    <w:rsid w:val="00431839"/>
    <w:rsid w:val="00432082"/>
    <w:rsid w:val="00450263"/>
    <w:rsid w:val="00450E4F"/>
    <w:rsid w:val="0045194A"/>
    <w:rsid w:val="004532A2"/>
    <w:rsid w:val="004650F8"/>
    <w:rsid w:val="00485F5F"/>
    <w:rsid w:val="004D6569"/>
    <w:rsid w:val="004E736B"/>
    <w:rsid w:val="005203E9"/>
    <w:rsid w:val="0052269C"/>
    <w:rsid w:val="005260F7"/>
    <w:rsid w:val="0053108E"/>
    <w:rsid w:val="00547A8D"/>
    <w:rsid w:val="005518BE"/>
    <w:rsid w:val="005526F1"/>
    <w:rsid w:val="00567B2F"/>
    <w:rsid w:val="00567DCF"/>
    <w:rsid w:val="00570B14"/>
    <w:rsid w:val="005729C7"/>
    <w:rsid w:val="0057562E"/>
    <w:rsid w:val="0057601F"/>
    <w:rsid w:val="00587D18"/>
    <w:rsid w:val="00591C2D"/>
    <w:rsid w:val="005948DF"/>
    <w:rsid w:val="00594D49"/>
    <w:rsid w:val="005A49C8"/>
    <w:rsid w:val="005B2C57"/>
    <w:rsid w:val="005B46E0"/>
    <w:rsid w:val="005C290A"/>
    <w:rsid w:val="005C6643"/>
    <w:rsid w:val="005D30F5"/>
    <w:rsid w:val="005D4DCA"/>
    <w:rsid w:val="005E5981"/>
    <w:rsid w:val="005F0EBC"/>
    <w:rsid w:val="006000E0"/>
    <w:rsid w:val="00600FC0"/>
    <w:rsid w:val="006043E6"/>
    <w:rsid w:val="00625B3C"/>
    <w:rsid w:val="0064261B"/>
    <w:rsid w:val="00645DA3"/>
    <w:rsid w:val="006722A1"/>
    <w:rsid w:val="006751FA"/>
    <w:rsid w:val="00676038"/>
    <w:rsid w:val="006A5EFF"/>
    <w:rsid w:val="006D0C1C"/>
    <w:rsid w:val="006D57B1"/>
    <w:rsid w:val="006E37E6"/>
    <w:rsid w:val="006F6AF3"/>
    <w:rsid w:val="006F761C"/>
    <w:rsid w:val="007013B2"/>
    <w:rsid w:val="00705E8F"/>
    <w:rsid w:val="007103E3"/>
    <w:rsid w:val="00721E7C"/>
    <w:rsid w:val="00736DCC"/>
    <w:rsid w:val="00742D1C"/>
    <w:rsid w:val="0074698D"/>
    <w:rsid w:val="00754808"/>
    <w:rsid w:val="00764BE5"/>
    <w:rsid w:val="00767A84"/>
    <w:rsid w:val="00775635"/>
    <w:rsid w:val="00784BE5"/>
    <w:rsid w:val="00790E21"/>
    <w:rsid w:val="007A0515"/>
    <w:rsid w:val="007A1C5D"/>
    <w:rsid w:val="007A1D9C"/>
    <w:rsid w:val="007A7114"/>
    <w:rsid w:val="007B49A5"/>
    <w:rsid w:val="007E2D60"/>
    <w:rsid w:val="007E643B"/>
    <w:rsid w:val="007F4464"/>
    <w:rsid w:val="007F70C4"/>
    <w:rsid w:val="0081199B"/>
    <w:rsid w:val="00817959"/>
    <w:rsid w:val="00830AC8"/>
    <w:rsid w:val="008458BC"/>
    <w:rsid w:val="0085104F"/>
    <w:rsid w:val="00862877"/>
    <w:rsid w:val="00880788"/>
    <w:rsid w:val="00887F06"/>
    <w:rsid w:val="00892B56"/>
    <w:rsid w:val="008940AC"/>
    <w:rsid w:val="00894B1C"/>
    <w:rsid w:val="008A2177"/>
    <w:rsid w:val="008A5B98"/>
    <w:rsid w:val="008A6CC1"/>
    <w:rsid w:val="008B15B9"/>
    <w:rsid w:val="008B4045"/>
    <w:rsid w:val="008B6BEA"/>
    <w:rsid w:val="008C7FD1"/>
    <w:rsid w:val="008E3018"/>
    <w:rsid w:val="008F24D8"/>
    <w:rsid w:val="0090157C"/>
    <w:rsid w:val="00905505"/>
    <w:rsid w:val="0092255B"/>
    <w:rsid w:val="009253E7"/>
    <w:rsid w:val="00932276"/>
    <w:rsid w:val="00940087"/>
    <w:rsid w:val="00942141"/>
    <w:rsid w:val="009519C1"/>
    <w:rsid w:val="009545B9"/>
    <w:rsid w:val="00955B9D"/>
    <w:rsid w:val="00961C68"/>
    <w:rsid w:val="00964505"/>
    <w:rsid w:val="00965A48"/>
    <w:rsid w:val="009746E2"/>
    <w:rsid w:val="0098122B"/>
    <w:rsid w:val="009838E8"/>
    <w:rsid w:val="00984E1C"/>
    <w:rsid w:val="00997A9C"/>
    <w:rsid w:val="009A71F0"/>
    <w:rsid w:val="009C26D3"/>
    <w:rsid w:val="009D240E"/>
    <w:rsid w:val="009D6B0B"/>
    <w:rsid w:val="009D73DB"/>
    <w:rsid w:val="009E0B5F"/>
    <w:rsid w:val="009E1CAD"/>
    <w:rsid w:val="009E272B"/>
    <w:rsid w:val="009E3223"/>
    <w:rsid w:val="009E7286"/>
    <w:rsid w:val="009F55EC"/>
    <w:rsid w:val="00A018D9"/>
    <w:rsid w:val="00A039BB"/>
    <w:rsid w:val="00A055D1"/>
    <w:rsid w:val="00A07607"/>
    <w:rsid w:val="00A120E1"/>
    <w:rsid w:val="00A228B4"/>
    <w:rsid w:val="00A263E2"/>
    <w:rsid w:val="00A33D24"/>
    <w:rsid w:val="00A37826"/>
    <w:rsid w:val="00A50A63"/>
    <w:rsid w:val="00A577BD"/>
    <w:rsid w:val="00A629DC"/>
    <w:rsid w:val="00A65A14"/>
    <w:rsid w:val="00A73695"/>
    <w:rsid w:val="00A73D8A"/>
    <w:rsid w:val="00A8121C"/>
    <w:rsid w:val="00A85E58"/>
    <w:rsid w:val="00AB37F2"/>
    <w:rsid w:val="00AB74E5"/>
    <w:rsid w:val="00AC58F2"/>
    <w:rsid w:val="00AD1E4A"/>
    <w:rsid w:val="00AE4BA8"/>
    <w:rsid w:val="00B04B6C"/>
    <w:rsid w:val="00B069B4"/>
    <w:rsid w:val="00B205D1"/>
    <w:rsid w:val="00B31971"/>
    <w:rsid w:val="00B5327A"/>
    <w:rsid w:val="00B57DD5"/>
    <w:rsid w:val="00B7066E"/>
    <w:rsid w:val="00B725F0"/>
    <w:rsid w:val="00B7433A"/>
    <w:rsid w:val="00B86E45"/>
    <w:rsid w:val="00B90AB7"/>
    <w:rsid w:val="00B95D75"/>
    <w:rsid w:val="00BA50AD"/>
    <w:rsid w:val="00BA6529"/>
    <w:rsid w:val="00BA737B"/>
    <w:rsid w:val="00BC0984"/>
    <w:rsid w:val="00BC2612"/>
    <w:rsid w:val="00BF4C4E"/>
    <w:rsid w:val="00BF5EA5"/>
    <w:rsid w:val="00BF66C8"/>
    <w:rsid w:val="00BF6CCF"/>
    <w:rsid w:val="00C03C06"/>
    <w:rsid w:val="00C074DB"/>
    <w:rsid w:val="00C103BB"/>
    <w:rsid w:val="00C1083C"/>
    <w:rsid w:val="00C32D0C"/>
    <w:rsid w:val="00C43B12"/>
    <w:rsid w:val="00C85189"/>
    <w:rsid w:val="00C90032"/>
    <w:rsid w:val="00C9195B"/>
    <w:rsid w:val="00C9423D"/>
    <w:rsid w:val="00CD29FD"/>
    <w:rsid w:val="00CD62F8"/>
    <w:rsid w:val="00CD7020"/>
    <w:rsid w:val="00CE3C7B"/>
    <w:rsid w:val="00CE67A7"/>
    <w:rsid w:val="00D020F6"/>
    <w:rsid w:val="00D03E4F"/>
    <w:rsid w:val="00D07F34"/>
    <w:rsid w:val="00D128AC"/>
    <w:rsid w:val="00D26B1D"/>
    <w:rsid w:val="00D339AE"/>
    <w:rsid w:val="00D426FF"/>
    <w:rsid w:val="00D56826"/>
    <w:rsid w:val="00D63BAB"/>
    <w:rsid w:val="00D70DB1"/>
    <w:rsid w:val="00D768B3"/>
    <w:rsid w:val="00D97A75"/>
    <w:rsid w:val="00DA6D5D"/>
    <w:rsid w:val="00DB2382"/>
    <w:rsid w:val="00DB75CB"/>
    <w:rsid w:val="00DC330E"/>
    <w:rsid w:val="00DC7A9E"/>
    <w:rsid w:val="00DD42E4"/>
    <w:rsid w:val="00DD5A36"/>
    <w:rsid w:val="00DF2F6E"/>
    <w:rsid w:val="00DF558D"/>
    <w:rsid w:val="00E03706"/>
    <w:rsid w:val="00E04D97"/>
    <w:rsid w:val="00E10239"/>
    <w:rsid w:val="00E2170D"/>
    <w:rsid w:val="00E2548C"/>
    <w:rsid w:val="00E255E9"/>
    <w:rsid w:val="00E306B8"/>
    <w:rsid w:val="00E31466"/>
    <w:rsid w:val="00E31CDA"/>
    <w:rsid w:val="00E37DFA"/>
    <w:rsid w:val="00E605FF"/>
    <w:rsid w:val="00E6376A"/>
    <w:rsid w:val="00E758E7"/>
    <w:rsid w:val="00E8655A"/>
    <w:rsid w:val="00E9288E"/>
    <w:rsid w:val="00E968BA"/>
    <w:rsid w:val="00EA2157"/>
    <w:rsid w:val="00EA2F77"/>
    <w:rsid w:val="00EA43D1"/>
    <w:rsid w:val="00EB0106"/>
    <w:rsid w:val="00EB6277"/>
    <w:rsid w:val="00EC360F"/>
    <w:rsid w:val="00ED1166"/>
    <w:rsid w:val="00ED693B"/>
    <w:rsid w:val="00EE0918"/>
    <w:rsid w:val="00EE30AC"/>
    <w:rsid w:val="00EE62E6"/>
    <w:rsid w:val="00EE6AD5"/>
    <w:rsid w:val="00EE7E21"/>
    <w:rsid w:val="00F02BE3"/>
    <w:rsid w:val="00F11354"/>
    <w:rsid w:val="00F12158"/>
    <w:rsid w:val="00F371FB"/>
    <w:rsid w:val="00F5197B"/>
    <w:rsid w:val="00F52F95"/>
    <w:rsid w:val="00F71500"/>
    <w:rsid w:val="00F73977"/>
    <w:rsid w:val="00F95ED1"/>
    <w:rsid w:val="00FA3ABE"/>
    <w:rsid w:val="00FA53C7"/>
    <w:rsid w:val="00FA5887"/>
    <w:rsid w:val="00FB0C0C"/>
    <w:rsid w:val="00FC1D7C"/>
    <w:rsid w:val="00FE177A"/>
    <w:rsid w:val="00FE3ACB"/>
    <w:rsid w:val="0654496D"/>
    <w:rsid w:val="0F6F44E2"/>
    <w:rsid w:val="2C8C70E9"/>
    <w:rsid w:val="48046C85"/>
    <w:rsid w:val="78E966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annotation text" w:qFormat="1"/>
    <w:lsdException w:name="header" w:qFormat="1"/>
    <w:lsdException w:name="footer" w:qFormat="1"/>
    <w:lsdException w:name="caption" w:semiHidden="1" w:unhideWhenUsed="1" w:qFormat="1"/>
    <w:lsdException w:name="annotation reference" w:uiPriority="99" w:qFormat="1"/>
    <w:lsdException w:name="page number" w:qFormat="1"/>
    <w:lsdException w:name="Title" w:uiPriority="10" w:qFormat="1"/>
    <w:lsdException w:name="Default Paragraph Font" w:semiHidden="1"/>
    <w:lsdException w:name="Body Text" w:qFormat="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link w:val="1Char"/>
    <w:uiPriority w:val="9"/>
    <w:qFormat/>
    <w:rsid w:val="00B86E45"/>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0"/>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0"/>
    <w:link w:val="3Char"/>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
    <w:link w:val="4Char"/>
    <w:semiHidden/>
    <w:unhideWhenUsed/>
    <w:qFormat/>
    <w:rsid w:val="00B86E4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utoSpaceDE w:val="0"/>
      <w:autoSpaceDN w:val="0"/>
      <w:adjustRightInd w:val="0"/>
      <w:ind w:firstLine="420"/>
      <w:jc w:val="left"/>
    </w:pPr>
    <w:rPr>
      <w:rFonts w:ascii="宋体"/>
      <w:sz w:val="24"/>
    </w:rPr>
  </w:style>
  <w:style w:type="paragraph" w:styleId="a4">
    <w:name w:val="Body Text"/>
    <w:basedOn w:val="a"/>
    <w:qFormat/>
    <w:pPr>
      <w:tabs>
        <w:tab w:val="left" w:pos="567"/>
      </w:tabs>
      <w:spacing w:before="120" w:line="22" w:lineRule="atLeast"/>
    </w:pPr>
    <w:rPr>
      <w:rFonts w:ascii="宋体" w:hAnsi="宋体"/>
      <w:sz w:val="24"/>
    </w:rPr>
  </w:style>
  <w:style w:type="paragraph" w:styleId="a5">
    <w:name w:val="Plain Text"/>
    <w:basedOn w:val="a"/>
    <w:qFormat/>
    <w:rPr>
      <w:rFonts w:ascii="宋体" w:hAnsi="Courier New" w:hint="eastAsia"/>
      <w:szCs w:val="20"/>
    </w:rPr>
  </w:style>
  <w:style w:type="paragraph" w:styleId="a6">
    <w:name w:val="footer"/>
    <w:basedOn w:val="a"/>
    <w:qFormat/>
    <w:pPr>
      <w:tabs>
        <w:tab w:val="center" w:pos="4153"/>
        <w:tab w:val="right" w:pos="8306"/>
      </w:tabs>
      <w:autoSpaceDE w:val="0"/>
      <w:autoSpaceDN w:val="0"/>
      <w:adjustRightInd w:val="0"/>
      <w:snapToGrid w:val="0"/>
      <w:jc w:val="left"/>
    </w:pPr>
    <w:rPr>
      <w:rFonts w:ascii="宋体"/>
      <w:kern w:val="0"/>
      <w:sz w:val="18"/>
      <w:szCs w:val="20"/>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1050"/>
        <w:tab w:val="right" w:leader="dot" w:pos="8937"/>
      </w:tabs>
      <w:spacing w:line="300" w:lineRule="auto"/>
    </w:pPr>
    <w:rPr>
      <w:rFonts w:ascii="宋体" w:hAnsi="宋体"/>
      <w:b/>
      <w:sz w:val="24"/>
    </w:rPr>
  </w:style>
  <w:style w:type="paragraph" w:styleId="a8">
    <w:name w:val="Title"/>
    <w:basedOn w:val="a"/>
    <w:uiPriority w:val="10"/>
    <w:qFormat/>
    <w:pPr>
      <w:jc w:val="center"/>
      <w:outlineLvl w:val="0"/>
    </w:pPr>
    <w:rPr>
      <w:b/>
      <w:sz w:val="32"/>
      <w:szCs w:val="20"/>
    </w:rPr>
  </w:style>
  <w:style w:type="character" w:styleId="a9">
    <w:name w:val="page number"/>
    <w:qFormat/>
  </w:style>
  <w:style w:type="character" w:styleId="aa">
    <w:name w:val="Hyperlink"/>
    <w:uiPriority w:val="99"/>
    <w:qFormat/>
    <w:rPr>
      <w:color w:val="0000FF"/>
      <w:u w:val="single"/>
    </w:rPr>
  </w:style>
  <w:style w:type="paragraph" w:customStyle="1" w:styleId="SOW">
    <w:name w:val="SOW正文"/>
    <w:basedOn w:val="a"/>
    <w:qFormat/>
    <w:pPr>
      <w:snapToGrid w:val="0"/>
      <w:spacing w:before="120" w:line="400" w:lineRule="exact"/>
      <w:ind w:firstLine="425"/>
    </w:pPr>
    <w:rPr>
      <w:rFonts w:ascii="Times New Roman" w:hAnsi="Times New Roman"/>
      <w:sz w:val="24"/>
      <w:szCs w:val="20"/>
    </w:rPr>
  </w:style>
  <w:style w:type="paragraph" w:customStyle="1" w:styleId="TableText">
    <w:name w:val="Table Text"/>
    <w:basedOn w:val="a"/>
    <w:semiHidden/>
    <w:qFormat/>
    <w:pPr>
      <w:widowControl/>
      <w:kinsoku w:val="0"/>
      <w:autoSpaceDE w:val="0"/>
      <w:autoSpaceDN w:val="0"/>
      <w:adjustRightInd w:val="0"/>
      <w:snapToGrid w:val="0"/>
      <w:jc w:val="left"/>
      <w:textAlignment w:val="baseline"/>
    </w:pPr>
    <w:rPr>
      <w:rFonts w:ascii="宋体" w:hAnsi="宋体" w:cs="宋体"/>
      <w:snapToGrid w:val="0"/>
      <w:color w:val="000000"/>
      <w:kern w:val="0"/>
      <w:sz w:val="23"/>
      <w:szCs w:val="23"/>
      <w:lang w:eastAsia="en-US"/>
    </w:rPr>
  </w:style>
  <w:style w:type="table" w:customStyle="1" w:styleId="TableNormal">
    <w:name w:val="Table Normal"/>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paragraph" w:styleId="ab">
    <w:name w:val="Balloon Text"/>
    <w:basedOn w:val="a"/>
    <w:link w:val="Char"/>
    <w:rsid w:val="001530A2"/>
    <w:rPr>
      <w:sz w:val="18"/>
      <w:szCs w:val="18"/>
    </w:rPr>
  </w:style>
  <w:style w:type="character" w:customStyle="1" w:styleId="Char">
    <w:name w:val="批注框文本 Char"/>
    <w:basedOn w:val="a1"/>
    <w:link w:val="ab"/>
    <w:rsid w:val="001530A2"/>
    <w:rPr>
      <w:rFonts w:ascii="Calibri" w:eastAsia="宋体" w:hAnsi="Calibri" w:cs="Times New Roman"/>
      <w:kern w:val="2"/>
      <w:sz w:val="18"/>
      <w:szCs w:val="18"/>
    </w:rPr>
  </w:style>
  <w:style w:type="character" w:styleId="ac">
    <w:name w:val="annotation reference"/>
    <w:basedOn w:val="a1"/>
    <w:uiPriority w:val="99"/>
    <w:qFormat/>
    <w:rsid w:val="007103E3"/>
    <w:rPr>
      <w:sz w:val="21"/>
      <w:szCs w:val="21"/>
    </w:rPr>
  </w:style>
  <w:style w:type="paragraph" w:styleId="ad">
    <w:name w:val="annotation text"/>
    <w:basedOn w:val="a"/>
    <w:link w:val="Char0"/>
    <w:qFormat/>
    <w:rsid w:val="007103E3"/>
    <w:pPr>
      <w:jc w:val="left"/>
    </w:pPr>
  </w:style>
  <w:style w:type="character" w:customStyle="1" w:styleId="Char0">
    <w:name w:val="批注文字 Char"/>
    <w:basedOn w:val="a1"/>
    <w:link w:val="ad"/>
    <w:rsid w:val="007103E3"/>
    <w:rPr>
      <w:rFonts w:ascii="Calibri" w:eastAsia="宋体" w:hAnsi="Calibri" w:cs="Times New Roman"/>
      <w:kern w:val="2"/>
      <w:sz w:val="21"/>
      <w:szCs w:val="24"/>
    </w:rPr>
  </w:style>
  <w:style w:type="paragraph" w:styleId="ae">
    <w:name w:val="annotation subject"/>
    <w:basedOn w:val="ad"/>
    <w:next w:val="ad"/>
    <w:link w:val="Char1"/>
    <w:rsid w:val="007103E3"/>
    <w:rPr>
      <w:b/>
      <w:bCs/>
    </w:rPr>
  </w:style>
  <w:style w:type="character" w:customStyle="1" w:styleId="Char1">
    <w:name w:val="批注主题 Char"/>
    <w:basedOn w:val="Char0"/>
    <w:link w:val="ae"/>
    <w:rsid w:val="007103E3"/>
    <w:rPr>
      <w:rFonts w:ascii="Calibri" w:eastAsia="宋体" w:hAnsi="Calibri" w:cs="Times New Roman"/>
      <w:b/>
      <w:bCs/>
      <w:kern w:val="2"/>
      <w:sz w:val="21"/>
      <w:szCs w:val="24"/>
    </w:rPr>
  </w:style>
  <w:style w:type="table" w:styleId="af">
    <w:name w:val="Table Grid"/>
    <w:basedOn w:val="a2"/>
    <w:rsid w:val="000931F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1"/>
    <w:link w:val="1"/>
    <w:uiPriority w:val="9"/>
    <w:rsid w:val="00B86E45"/>
    <w:rPr>
      <w:rFonts w:ascii="宋体" w:eastAsia="宋体" w:hAnsi="宋体" w:cs="宋体"/>
      <w:b/>
      <w:bCs/>
      <w:kern w:val="36"/>
      <w:sz w:val="48"/>
      <w:szCs w:val="48"/>
    </w:rPr>
  </w:style>
  <w:style w:type="character" w:customStyle="1" w:styleId="4Char">
    <w:name w:val="标题 4 Char"/>
    <w:basedOn w:val="a1"/>
    <w:link w:val="4"/>
    <w:semiHidden/>
    <w:rsid w:val="00B86E45"/>
    <w:rPr>
      <w:rFonts w:asciiTheme="majorHAnsi" w:eastAsiaTheme="majorEastAsia" w:hAnsiTheme="majorHAnsi" w:cstheme="majorBidi"/>
      <w:b/>
      <w:bCs/>
      <w:kern w:val="2"/>
      <w:sz w:val="28"/>
      <w:szCs w:val="28"/>
    </w:rPr>
  </w:style>
  <w:style w:type="numbering" w:customStyle="1" w:styleId="11">
    <w:name w:val="无列表1"/>
    <w:next w:val="a3"/>
    <w:uiPriority w:val="99"/>
    <w:semiHidden/>
    <w:unhideWhenUsed/>
    <w:rsid w:val="00B86E45"/>
  </w:style>
  <w:style w:type="paragraph" w:customStyle="1" w:styleId="ListParagraph11">
    <w:name w:val="List Paragraph11"/>
    <w:basedOn w:val="a"/>
    <w:qFormat/>
    <w:rsid w:val="00B86E45"/>
    <w:pPr>
      <w:spacing w:after="160" w:line="278" w:lineRule="auto"/>
      <w:ind w:firstLineChars="200" w:firstLine="420"/>
    </w:pPr>
    <w:rPr>
      <w:rFonts w:ascii="Times New Roman" w:hAnsi="Times New Roman"/>
    </w:rPr>
  </w:style>
  <w:style w:type="paragraph" w:customStyle="1" w:styleId="af0">
    <w:name w:val="方案正文"/>
    <w:basedOn w:val="a"/>
    <w:qFormat/>
    <w:rsid w:val="00B86E45"/>
    <w:pPr>
      <w:tabs>
        <w:tab w:val="left" w:pos="8520"/>
      </w:tabs>
      <w:spacing w:after="160" w:line="312" w:lineRule="auto"/>
      <w:ind w:right="-210" w:firstLineChars="200" w:firstLine="560"/>
    </w:pPr>
    <w:rPr>
      <w:rFonts w:ascii="仿宋_GB2312" w:eastAsia="仿宋_GB2312" w:hAnsi="Times New Roman" w:cs="宋体"/>
      <w:sz w:val="28"/>
    </w:rPr>
  </w:style>
  <w:style w:type="paragraph" w:customStyle="1" w:styleId="20">
    <w:name w:val="正文_2"/>
    <w:qFormat/>
    <w:rsid w:val="00B86E45"/>
    <w:pPr>
      <w:widowControl w:val="0"/>
      <w:spacing w:after="160" w:line="278" w:lineRule="auto"/>
      <w:jc w:val="both"/>
    </w:pPr>
    <w:rPr>
      <w:rFonts w:ascii="Times New Roman" w:eastAsia="宋体" w:hAnsi="Times New Roman" w:cs="Times New Roman"/>
      <w:kern w:val="2"/>
      <w:sz w:val="21"/>
      <w:szCs w:val="24"/>
    </w:rPr>
  </w:style>
  <w:style w:type="character" w:customStyle="1" w:styleId="font51">
    <w:name w:val="font51"/>
    <w:basedOn w:val="a1"/>
    <w:qFormat/>
    <w:rsid w:val="00B86E45"/>
    <w:rPr>
      <w:rFonts w:ascii="宋体" w:eastAsia="宋体" w:hAnsi="宋体" w:cs="宋体" w:hint="eastAsia"/>
      <w:color w:val="000000"/>
      <w:sz w:val="24"/>
      <w:szCs w:val="24"/>
      <w:u w:val="none"/>
    </w:rPr>
  </w:style>
  <w:style w:type="character" w:customStyle="1" w:styleId="font31">
    <w:name w:val="font31"/>
    <w:basedOn w:val="a1"/>
    <w:qFormat/>
    <w:rsid w:val="00B86E45"/>
    <w:rPr>
      <w:rFonts w:ascii="等线" w:eastAsia="等线" w:hAnsi="等线" w:cs="等线"/>
      <w:color w:val="000000"/>
      <w:sz w:val="24"/>
      <w:szCs w:val="24"/>
      <w:u w:val="none"/>
    </w:rPr>
  </w:style>
  <w:style w:type="character" w:customStyle="1" w:styleId="font41">
    <w:name w:val="font41"/>
    <w:basedOn w:val="a1"/>
    <w:qFormat/>
    <w:rsid w:val="00B86E45"/>
    <w:rPr>
      <w:rFonts w:ascii="宋体" w:eastAsia="宋体" w:hAnsi="宋体" w:cs="宋体" w:hint="eastAsia"/>
      <w:color w:val="000000"/>
      <w:sz w:val="21"/>
      <w:szCs w:val="21"/>
      <w:u w:val="none"/>
    </w:rPr>
  </w:style>
  <w:style w:type="character" w:customStyle="1" w:styleId="font81">
    <w:name w:val="font81"/>
    <w:basedOn w:val="a1"/>
    <w:qFormat/>
    <w:rsid w:val="00B86E45"/>
    <w:rPr>
      <w:rFonts w:ascii="宋体" w:eastAsia="宋体" w:hAnsi="宋体" w:cs="宋体" w:hint="eastAsia"/>
      <w:color w:val="000000"/>
      <w:sz w:val="21"/>
      <w:szCs w:val="21"/>
      <w:u w:val="none"/>
      <w:vertAlign w:val="superscript"/>
    </w:rPr>
  </w:style>
  <w:style w:type="character" w:customStyle="1" w:styleId="font71">
    <w:name w:val="font71"/>
    <w:basedOn w:val="a1"/>
    <w:qFormat/>
    <w:rsid w:val="00B86E45"/>
    <w:rPr>
      <w:rFonts w:ascii="宋体" w:eastAsia="宋体" w:hAnsi="宋体" w:cs="宋体" w:hint="eastAsia"/>
      <w:color w:val="000000"/>
      <w:sz w:val="24"/>
      <w:szCs w:val="24"/>
      <w:u w:val="none"/>
      <w:vertAlign w:val="superscript"/>
    </w:rPr>
  </w:style>
  <w:style w:type="character" w:customStyle="1" w:styleId="font61">
    <w:name w:val="font61"/>
    <w:basedOn w:val="a1"/>
    <w:qFormat/>
    <w:rsid w:val="00B86E45"/>
    <w:rPr>
      <w:rFonts w:ascii="宋体" w:eastAsia="宋体" w:hAnsi="宋体" w:cs="宋体" w:hint="eastAsia"/>
      <w:color w:val="000000"/>
      <w:sz w:val="24"/>
      <w:szCs w:val="24"/>
      <w:u w:val="none"/>
    </w:rPr>
  </w:style>
  <w:style w:type="character" w:customStyle="1" w:styleId="font21">
    <w:name w:val="font21"/>
    <w:basedOn w:val="a1"/>
    <w:qFormat/>
    <w:rsid w:val="00B86E45"/>
    <w:rPr>
      <w:rFonts w:ascii="宋体" w:eastAsia="宋体" w:hAnsi="宋体" w:cs="宋体" w:hint="eastAsia"/>
      <w:color w:val="000000"/>
      <w:sz w:val="24"/>
      <w:szCs w:val="24"/>
      <w:u w:val="none"/>
    </w:rPr>
  </w:style>
  <w:style w:type="character" w:customStyle="1" w:styleId="font91">
    <w:name w:val="font91"/>
    <w:basedOn w:val="a1"/>
    <w:qFormat/>
    <w:rsid w:val="00B86E45"/>
    <w:rPr>
      <w:rFonts w:ascii="等线" w:eastAsia="等线" w:hAnsi="等线" w:cs="等线"/>
      <w:color w:val="000000"/>
      <w:sz w:val="24"/>
      <w:szCs w:val="24"/>
      <w:u w:val="none"/>
    </w:rPr>
  </w:style>
  <w:style w:type="character" w:customStyle="1" w:styleId="font11">
    <w:name w:val="font11"/>
    <w:basedOn w:val="a1"/>
    <w:qFormat/>
    <w:rsid w:val="00B86E45"/>
    <w:rPr>
      <w:rFonts w:ascii="宋体" w:eastAsia="宋体" w:hAnsi="宋体" w:cs="宋体" w:hint="eastAsia"/>
      <w:color w:val="000000"/>
      <w:sz w:val="21"/>
      <w:szCs w:val="21"/>
      <w:u w:val="none"/>
    </w:rPr>
  </w:style>
  <w:style w:type="character" w:customStyle="1" w:styleId="font01">
    <w:name w:val="font01"/>
    <w:basedOn w:val="a1"/>
    <w:qFormat/>
    <w:rsid w:val="00B86E45"/>
    <w:rPr>
      <w:rFonts w:ascii="仿宋" w:eastAsia="仿宋" w:hAnsi="仿宋" w:cs="仿宋" w:hint="eastAsia"/>
      <w:color w:val="FF0000"/>
      <w:sz w:val="24"/>
      <w:szCs w:val="24"/>
      <w:u w:val="none"/>
    </w:rPr>
  </w:style>
  <w:style w:type="character" w:customStyle="1" w:styleId="3Char">
    <w:name w:val="标题 3 Char"/>
    <w:basedOn w:val="a1"/>
    <w:link w:val="3"/>
    <w:rsid w:val="00B86E45"/>
    <w:rPr>
      <w:rFonts w:ascii="宋体" w:eastAsia="宋体" w:hAnsi="Calibri" w:cs="Times New Roman"/>
      <w:b/>
      <w:sz w:val="24"/>
      <w:u w:val="single"/>
    </w:rPr>
  </w:style>
  <w:style w:type="paragraph" w:customStyle="1" w:styleId="font0">
    <w:name w:val="font0"/>
    <w:basedOn w:val="a"/>
    <w:rsid w:val="00052C96"/>
    <w:pPr>
      <w:widowControl/>
      <w:spacing w:before="100" w:beforeAutospacing="1" w:after="100" w:afterAutospacing="1"/>
      <w:jc w:val="left"/>
    </w:pPr>
    <w:rPr>
      <w:rFonts w:ascii="宋体" w:hAnsi="宋体" w:cs="宋体"/>
      <w:color w:val="000000"/>
      <w:kern w:val="0"/>
      <w:sz w:val="22"/>
      <w:szCs w:val="22"/>
    </w:rPr>
  </w:style>
  <w:style w:type="paragraph" w:customStyle="1" w:styleId="font1">
    <w:name w:val="font1"/>
    <w:basedOn w:val="a"/>
    <w:rsid w:val="00052C96"/>
    <w:pPr>
      <w:widowControl/>
      <w:spacing w:before="100" w:beforeAutospacing="1" w:after="100" w:afterAutospacing="1"/>
      <w:jc w:val="left"/>
    </w:pPr>
    <w:rPr>
      <w:rFonts w:ascii="宋体" w:hAnsi="宋体" w:cs="宋体"/>
      <w:color w:val="000000"/>
      <w:kern w:val="0"/>
      <w:sz w:val="18"/>
      <w:szCs w:val="18"/>
    </w:rPr>
  </w:style>
  <w:style w:type="paragraph" w:customStyle="1" w:styleId="et2">
    <w:name w:val="et2"/>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4"/>
    </w:rPr>
  </w:style>
  <w:style w:type="paragraph" w:customStyle="1" w:styleId="et3">
    <w:name w:val="et3"/>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et4">
    <w:name w:val="et4"/>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et5">
    <w:name w:val="et5"/>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18"/>
      <w:szCs w:val="18"/>
    </w:rPr>
  </w:style>
  <w:style w:type="paragraph" w:customStyle="1" w:styleId="et6">
    <w:name w:val="et6"/>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18"/>
      <w:szCs w:val="18"/>
    </w:rPr>
  </w:style>
  <w:style w:type="paragraph" w:customStyle="1" w:styleId="et7">
    <w:name w:val="et7"/>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18"/>
      <w:szCs w:val="18"/>
    </w:rPr>
  </w:style>
  <w:style w:type="paragraph" w:customStyle="1" w:styleId="et8">
    <w:name w:val="et8"/>
    <w:basedOn w:val="a"/>
    <w:rsid w:val="00052C96"/>
    <w:pPr>
      <w:widowControl/>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s="宋体"/>
      <w:color w:val="000000"/>
      <w:kern w:val="0"/>
      <w:sz w:val="18"/>
      <w:szCs w:val="18"/>
    </w:rPr>
  </w:style>
  <w:style w:type="paragraph" w:customStyle="1" w:styleId="et10">
    <w:name w:val="et10"/>
    <w:basedOn w:val="a"/>
    <w:rsid w:val="00052C96"/>
    <w:pPr>
      <w:widowControl/>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s="宋体"/>
      <w:color w:val="000000"/>
      <w:kern w:val="0"/>
      <w:sz w:val="18"/>
      <w:szCs w:val="18"/>
    </w:rPr>
  </w:style>
  <w:style w:type="table" w:customStyle="1" w:styleId="TableNormal1">
    <w:name w:val="Table Normal1"/>
    <w:unhideWhenUsed/>
    <w:qFormat/>
    <w:rsid w:val="00940087"/>
    <w:pPr>
      <w:widowControl w:val="0"/>
      <w:autoSpaceDE w:val="0"/>
      <w:autoSpaceDN w:val="0"/>
    </w:pPr>
    <w:rPr>
      <w:rFonts w:ascii="Times New Roman" w:eastAsia="宋体" w:hAnsi="Times New Roman" w:cs="Times New Roman"/>
      <w:sz w:val="22"/>
      <w:szCs w:val="22"/>
      <w:lang w:eastAsia="en-US"/>
    </w:rPr>
    <w:tblPr>
      <w:tblCellMar>
        <w:top w:w="0" w:type="dxa"/>
        <w:left w:w="0" w:type="dxa"/>
        <w:bottom w:w="0" w:type="dxa"/>
        <w:right w:w="0" w:type="dxa"/>
      </w:tblCellMar>
    </w:tblPr>
  </w:style>
  <w:style w:type="paragraph" w:styleId="af1">
    <w:name w:val="List Paragraph"/>
    <w:basedOn w:val="a"/>
    <w:uiPriority w:val="99"/>
    <w:semiHidden/>
    <w:unhideWhenUsed/>
    <w:rsid w:val="000F26DA"/>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annotation text" w:qFormat="1"/>
    <w:lsdException w:name="header" w:qFormat="1"/>
    <w:lsdException w:name="footer" w:qFormat="1"/>
    <w:lsdException w:name="caption" w:semiHidden="1" w:unhideWhenUsed="1" w:qFormat="1"/>
    <w:lsdException w:name="annotation reference" w:uiPriority="99" w:qFormat="1"/>
    <w:lsdException w:name="page number" w:qFormat="1"/>
    <w:lsdException w:name="Title" w:uiPriority="10" w:qFormat="1"/>
    <w:lsdException w:name="Default Paragraph Font" w:semiHidden="1"/>
    <w:lsdException w:name="Body Text" w:qFormat="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link w:val="1Char"/>
    <w:uiPriority w:val="9"/>
    <w:qFormat/>
    <w:rsid w:val="00B86E45"/>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0"/>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0"/>
    <w:link w:val="3Char"/>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
    <w:link w:val="4Char"/>
    <w:semiHidden/>
    <w:unhideWhenUsed/>
    <w:qFormat/>
    <w:rsid w:val="00B86E4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utoSpaceDE w:val="0"/>
      <w:autoSpaceDN w:val="0"/>
      <w:adjustRightInd w:val="0"/>
      <w:ind w:firstLine="420"/>
      <w:jc w:val="left"/>
    </w:pPr>
    <w:rPr>
      <w:rFonts w:ascii="宋体"/>
      <w:sz w:val="24"/>
    </w:rPr>
  </w:style>
  <w:style w:type="paragraph" w:styleId="a4">
    <w:name w:val="Body Text"/>
    <w:basedOn w:val="a"/>
    <w:qFormat/>
    <w:pPr>
      <w:tabs>
        <w:tab w:val="left" w:pos="567"/>
      </w:tabs>
      <w:spacing w:before="120" w:line="22" w:lineRule="atLeast"/>
    </w:pPr>
    <w:rPr>
      <w:rFonts w:ascii="宋体" w:hAnsi="宋体"/>
      <w:sz w:val="24"/>
    </w:rPr>
  </w:style>
  <w:style w:type="paragraph" w:styleId="a5">
    <w:name w:val="Plain Text"/>
    <w:basedOn w:val="a"/>
    <w:qFormat/>
    <w:rPr>
      <w:rFonts w:ascii="宋体" w:hAnsi="Courier New" w:hint="eastAsia"/>
      <w:szCs w:val="20"/>
    </w:rPr>
  </w:style>
  <w:style w:type="paragraph" w:styleId="a6">
    <w:name w:val="footer"/>
    <w:basedOn w:val="a"/>
    <w:qFormat/>
    <w:pPr>
      <w:tabs>
        <w:tab w:val="center" w:pos="4153"/>
        <w:tab w:val="right" w:pos="8306"/>
      </w:tabs>
      <w:autoSpaceDE w:val="0"/>
      <w:autoSpaceDN w:val="0"/>
      <w:adjustRightInd w:val="0"/>
      <w:snapToGrid w:val="0"/>
      <w:jc w:val="left"/>
    </w:pPr>
    <w:rPr>
      <w:rFonts w:ascii="宋体"/>
      <w:kern w:val="0"/>
      <w:sz w:val="18"/>
      <w:szCs w:val="20"/>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1050"/>
        <w:tab w:val="right" w:leader="dot" w:pos="8937"/>
      </w:tabs>
      <w:spacing w:line="300" w:lineRule="auto"/>
    </w:pPr>
    <w:rPr>
      <w:rFonts w:ascii="宋体" w:hAnsi="宋体"/>
      <w:b/>
      <w:sz w:val="24"/>
    </w:rPr>
  </w:style>
  <w:style w:type="paragraph" w:styleId="a8">
    <w:name w:val="Title"/>
    <w:basedOn w:val="a"/>
    <w:uiPriority w:val="10"/>
    <w:qFormat/>
    <w:pPr>
      <w:jc w:val="center"/>
      <w:outlineLvl w:val="0"/>
    </w:pPr>
    <w:rPr>
      <w:b/>
      <w:sz w:val="32"/>
      <w:szCs w:val="20"/>
    </w:rPr>
  </w:style>
  <w:style w:type="character" w:styleId="a9">
    <w:name w:val="page number"/>
    <w:qFormat/>
  </w:style>
  <w:style w:type="character" w:styleId="aa">
    <w:name w:val="Hyperlink"/>
    <w:uiPriority w:val="99"/>
    <w:qFormat/>
    <w:rPr>
      <w:color w:val="0000FF"/>
      <w:u w:val="single"/>
    </w:rPr>
  </w:style>
  <w:style w:type="paragraph" w:customStyle="1" w:styleId="SOW">
    <w:name w:val="SOW正文"/>
    <w:basedOn w:val="a"/>
    <w:qFormat/>
    <w:pPr>
      <w:snapToGrid w:val="0"/>
      <w:spacing w:before="120" w:line="400" w:lineRule="exact"/>
      <w:ind w:firstLine="425"/>
    </w:pPr>
    <w:rPr>
      <w:rFonts w:ascii="Times New Roman" w:hAnsi="Times New Roman"/>
      <w:sz w:val="24"/>
      <w:szCs w:val="20"/>
    </w:rPr>
  </w:style>
  <w:style w:type="paragraph" w:customStyle="1" w:styleId="TableText">
    <w:name w:val="Table Text"/>
    <w:basedOn w:val="a"/>
    <w:semiHidden/>
    <w:qFormat/>
    <w:pPr>
      <w:widowControl/>
      <w:kinsoku w:val="0"/>
      <w:autoSpaceDE w:val="0"/>
      <w:autoSpaceDN w:val="0"/>
      <w:adjustRightInd w:val="0"/>
      <w:snapToGrid w:val="0"/>
      <w:jc w:val="left"/>
      <w:textAlignment w:val="baseline"/>
    </w:pPr>
    <w:rPr>
      <w:rFonts w:ascii="宋体" w:hAnsi="宋体" w:cs="宋体"/>
      <w:snapToGrid w:val="0"/>
      <w:color w:val="000000"/>
      <w:kern w:val="0"/>
      <w:sz w:val="23"/>
      <w:szCs w:val="23"/>
      <w:lang w:eastAsia="en-US"/>
    </w:rPr>
  </w:style>
  <w:style w:type="table" w:customStyle="1" w:styleId="TableNormal">
    <w:name w:val="Table Normal"/>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paragraph" w:styleId="ab">
    <w:name w:val="Balloon Text"/>
    <w:basedOn w:val="a"/>
    <w:link w:val="Char"/>
    <w:rsid w:val="001530A2"/>
    <w:rPr>
      <w:sz w:val="18"/>
      <w:szCs w:val="18"/>
    </w:rPr>
  </w:style>
  <w:style w:type="character" w:customStyle="1" w:styleId="Char">
    <w:name w:val="批注框文本 Char"/>
    <w:basedOn w:val="a1"/>
    <w:link w:val="ab"/>
    <w:rsid w:val="001530A2"/>
    <w:rPr>
      <w:rFonts w:ascii="Calibri" w:eastAsia="宋体" w:hAnsi="Calibri" w:cs="Times New Roman"/>
      <w:kern w:val="2"/>
      <w:sz w:val="18"/>
      <w:szCs w:val="18"/>
    </w:rPr>
  </w:style>
  <w:style w:type="character" w:styleId="ac">
    <w:name w:val="annotation reference"/>
    <w:basedOn w:val="a1"/>
    <w:uiPriority w:val="99"/>
    <w:qFormat/>
    <w:rsid w:val="007103E3"/>
    <w:rPr>
      <w:sz w:val="21"/>
      <w:szCs w:val="21"/>
    </w:rPr>
  </w:style>
  <w:style w:type="paragraph" w:styleId="ad">
    <w:name w:val="annotation text"/>
    <w:basedOn w:val="a"/>
    <w:link w:val="Char0"/>
    <w:qFormat/>
    <w:rsid w:val="007103E3"/>
    <w:pPr>
      <w:jc w:val="left"/>
    </w:pPr>
  </w:style>
  <w:style w:type="character" w:customStyle="1" w:styleId="Char0">
    <w:name w:val="批注文字 Char"/>
    <w:basedOn w:val="a1"/>
    <w:link w:val="ad"/>
    <w:rsid w:val="007103E3"/>
    <w:rPr>
      <w:rFonts w:ascii="Calibri" w:eastAsia="宋体" w:hAnsi="Calibri" w:cs="Times New Roman"/>
      <w:kern w:val="2"/>
      <w:sz w:val="21"/>
      <w:szCs w:val="24"/>
    </w:rPr>
  </w:style>
  <w:style w:type="paragraph" w:styleId="ae">
    <w:name w:val="annotation subject"/>
    <w:basedOn w:val="ad"/>
    <w:next w:val="ad"/>
    <w:link w:val="Char1"/>
    <w:rsid w:val="007103E3"/>
    <w:rPr>
      <w:b/>
      <w:bCs/>
    </w:rPr>
  </w:style>
  <w:style w:type="character" w:customStyle="1" w:styleId="Char1">
    <w:name w:val="批注主题 Char"/>
    <w:basedOn w:val="Char0"/>
    <w:link w:val="ae"/>
    <w:rsid w:val="007103E3"/>
    <w:rPr>
      <w:rFonts w:ascii="Calibri" w:eastAsia="宋体" w:hAnsi="Calibri" w:cs="Times New Roman"/>
      <w:b/>
      <w:bCs/>
      <w:kern w:val="2"/>
      <w:sz w:val="21"/>
      <w:szCs w:val="24"/>
    </w:rPr>
  </w:style>
  <w:style w:type="table" w:styleId="af">
    <w:name w:val="Table Grid"/>
    <w:basedOn w:val="a2"/>
    <w:rsid w:val="000931F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1"/>
    <w:link w:val="1"/>
    <w:uiPriority w:val="9"/>
    <w:rsid w:val="00B86E45"/>
    <w:rPr>
      <w:rFonts w:ascii="宋体" w:eastAsia="宋体" w:hAnsi="宋体" w:cs="宋体"/>
      <w:b/>
      <w:bCs/>
      <w:kern w:val="36"/>
      <w:sz w:val="48"/>
      <w:szCs w:val="48"/>
    </w:rPr>
  </w:style>
  <w:style w:type="character" w:customStyle="1" w:styleId="4Char">
    <w:name w:val="标题 4 Char"/>
    <w:basedOn w:val="a1"/>
    <w:link w:val="4"/>
    <w:semiHidden/>
    <w:rsid w:val="00B86E45"/>
    <w:rPr>
      <w:rFonts w:asciiTheme="majorHAnsi" w:eastAsiaTheme="majorEastAsia" w:hAnsiTheme="majorHAnsi" w:cstheme="majorBidi"/>
      <w:b/>
      <w:bCs/>
      <w:kern w:val="2"/>
      <w:sz w:val="28"/>
      <w:szCs w:val="28"/>
    </w:rPr>
  </w:style>
  <w:style w:type="numbering" w:customStyle="1" w:styleId="11">
    <w:name w:val="无列表1"/>
    <w:next w:val="a3"/>
    <w:uiPriority w:val="99"/>
    <w:semiHidden/>
    <w:unhideWhenUsed/>
    <w:rsid w:val="00B86E45"/>
  </w:style>
  <w:style w:type="paragraph" w:customStyle="1" w:styleId="ListParagraph11">
    <w:name w:val="List Paragraph11"/>
    <w:basedOn w:val="a"/>
    <w:qFormat/>
    <w:rsid w:val="00B86E45"/>
    <w:pPr>
      <w:spacing w:after="160" w:line="278" w:lineRule="auto"/>
      <w:ind w:firstLineChars="200" w:firstLine="420"/>
    </w:pPr>
    <w:rPr>
      <w:rFonts w:ascii="Times New Roman" w:hAnsi="Times New Roman"/>
    </w:rPr>
  </w:style>
  <w:style w:type="paragraph" w:customStyle="1" w:styleId="af0">
    <w:name w:val="方案正文"/>
    <w:basedOn w:val="a"/>
    <w:qFormat/>
    <w:rsid w:val="00B86E45"/>
    <w:pPr>
      <w:tabs>
        <w:tab w:val="left" w:pos="8520"/>
      </w:tabs>
      <w:spacing w:after="160" w:line="312" w:lineRule="auto"/>
      <w:ind w:right="-210" w:firstLineChars="200" w:firstLine="560"/>
    </w:pPr>
    <w:rPr>
      <w:rFonts w:ascii="仿宋_GB2312" w:eastAsia="仿宋_GB2312" w:hAnsi="Times New Roman" w:cs="宋体"/>
      <w:sz w:val="28"/>
    </w:rPr>
  </w:style>
  <w:style w:type="paragraph" w:customStyle="1" w:styleId="20">
    <w:name w:val="正文_2"/>
    <w:qFormat/>
    <w:rsid w:val="00B86E45"/>
    <w:pPr>
      <w:widowControl w:val="0"/>
      <w:spacing w:after="160" w:line="278" w:lineRule="auto"/>
      <w:jc w:val="both"/>
    </w:pPr>
    <w:rPr>
      <w:rFonts w:ascii="Times New Roman" w:eastAsia="宋体" w:hAnsi="Times New Roman" w:cs="Times New Roman"/>
      <w:kern w:val="2"/>
      <w:sz w:val="21"/>
      <w:szCs w:val="24"/>
    </w:rPr>
  </w:style>
  <w:style w:type="character" w:customStyle="1" w:styleId="font51">
    <w:name w:val="font51"/>
    <w:basedOn w:val="a1"/>
    <w:qFormat/>
    <w:rsid w:val="00B86E45"/>
    <w:rPr>
      <w:rFonts w:ascii="宋体" w:eastAsia="宋体" w:hAnsi="宋体" w:cs="宋体" w:hint="eastAsia"/>
      <w:color w:val="000000"/>
      <w:sz w:val="24"/>
      <w:szCs w:val="24"/>
      <w:u w:val="none"/>
    </w:rPr>
  </w:style>
  <w:style w:type="character" w:customStyle="1" w:styleId="font31">
    <w:name w:val="font31"/>
    <w:basedOn w:val="a1"/>
    <w:qFormat/>
    <w:rsid w:val="00B86E45"/>
    <w:rPr>
      <w:rFonts w:ascii="等线" w:eastAsia="等线" w:hAnsi="等线" w:cs="等线"/>
      <w:color w:val="000000"/>
      <w:sz w:val="24"/>
      <w:szCs w:val="24"/>
      <w:u w:val="none"/>
    </w:rPr>
  </w:style>
  <w:style w:type="character" w:customStyle="1" w:styleId="font41">
    <w:name w:val="font41"/>
    <w:basedOn w:val="a1"/>
    <w:qFormat/>
    <w:rsid w:val="00B86E45"/>
    <w:rPr>
      <w:rFonts w:ascii="宋体" w:eastAsia="宋体" w:hAnsi="宋体" w:cs="宋体" w:hint="eastAsia"/>
      <w:color w:val="000000"/>
      <w:sz w:val="21"/>
      <w:szCs w:val="21"/>
      <w:u w:val="none"/>
    </w:rPr>
  </w:style>
  <w:style w:type="character" w:customStyle="1" w:styleId="font81">
    <w:name w:val="font81"/>
    <w:basedOn w:val="a1"/>
    <w:qFormat/>
    <w:rsid w:val="00B86E45"/>
    <w:rPr>
      <w:rFonts w:ascii="宋体" w:eastAsia="宋体" w:hAnsi="宋体" w:cs="宋体" w:hint="eastAsia"/>
      <w:color w:val="000000"/>
      <w:sz w:val="21"/>
      <w:szCs w:val="21"/>
      <w:u w:val="none"/>
      <w:vertAlign w:val="superscript"/>
    </w:rPr>
  </w:style>
  <w:style w:type="character" w:customStyle="1" w:styleId="font71">
    <w:name w:val="font71"/>
    <w:basedOn w:val="a1"/>
    <w:qFormat/>
    <w:rsid w:val="00B86E45"/>
    <w:rPr>
      <w:rFonts w:ascii="宋体" w:eastAsia="宋体" w:hAnsi="宋体" w:cs="宋体" w:hint="eastAsia"/>
      <w:color w:val="000000"/>
      <w:sz w:val="24"/>
      <w:szCs w:val="24"/>
      <w:u w:val="none"/>
      <w:vertAlign w:val="superscript"/>
    </w:rPr>
  </w:style>
  <w:style w:type="character" w:customStyle="1" w:styleId="font61">
    <w:name w:val="font61"/>
    <w:basedOn w:val="a1"/>
    <w:qFormat/>
    <w:rsid w:val="00B86E45"/>
    <w:rPr>
      <w:rFonts w:ascii="宋体" w:eastAsia="宋体" w:hAnsi="宋体" w:cs="宋体" w:hint="eastAsia"/>
      <w:color w:val="000000"/>
      <w:sz w:val="24"/>
      <w:szCs w:val="24"/>
      <w:u w:val="none"/>
    </w:rPr>
  </w:style>
  <w:style w:type="character" w:customStyle="1" w:styleId="font21">
    <w:name w:val="font21"/>
    <w:basedOn w:val="a1"/>
    <w:qFormat/>
    <w:rsid w:val="00B86E45"/>
    <w:rPr>
      <w:rFonts w:ascii="宋体" w:eastAsia="宋体" w:hAnsi="宋体" w:cs="宋体" w:hint="eastAsia"/>
      <w:color w:val="000000"/>
      <w:sz w:val="24"/>
      <w:szCs w:val="24"/>
      <w:u w:val="none"/>
    </w:rPr>
  </w:style>
  <w:style w:type="character" w:customStyle="1" w:styleId="font91">
    <w:name w:val="font91"/>
    <w:basedOn w:val="a1"/>
    <w:qFormat/>
    <w:rsid w:val="00B86E45"/>
    <w:rPr>
      <w:rFonts w:ascii="等线" w:eastAsia="等线" w:hAnsi="等线" w:cs="等线"/>
      <w:color w:val="000000"/>
      <w:sz w:val="24"/>
      <w:szCs w:val="24"/>
      <w:u w:val="none"/>
    </w:rPr>
  </w:style>
  <w:style w:type="character" w:customStyle="1" w:styleId="font11">
    <w:name w:val="font11"/>
    <w:basedOn w:val="a1"/>
    <w:qFormat/>
    <w:rsid w:val="00B86E45"/>
    <w:rPr>
      <w:rFonts w:ascii="宋体" w:eastAsia="宋体" w:hAnsi="宋体" w:cs="宋体" w:hint="eastAsia"/>
      <w:color w:val="000000"/>
      <w:sz w:val="21"/>
      <w:szCs w:val="21"/>
      <w:u w:val="none"/>
    </w:rPr>
  </w:style>
  <w:style w:type="character" w:customStyle="1" w:styleId="font01">
    <w:name w:val="font01"/>
    <w:basedOn w:val="a1"/>
    <w:qFormat/>
    <w:rsid w:val="00B86E45"/>
    <w:rPr>
      <w:rFonts w:ascii="仿宋" w:eastAsia="仿宋" w:hAnsi="仿宋" w:cs="仿宋" w:hint="eastAsia"/>
      <w:color w:val="FF0000"/>
      <w:sz w:val="24"/>
      <w:szCs w:val="24"/>
      <w:u w:val="none"/>
    </w:rPr>
  </w:style>
  <w:style w:type="character" w:customStyle="1" w:styleId="3Char">
    <w:name w:val="标题 3 Char"/>
    <w:basedOn w:val="a1"/>
    <w:link w:val="3"/>
    <w:rsid w:val="00B86E45"/>
    <w:rPr>
      <w:rFonts w:ascii="宋体" w:eastAsia="宋体" w:hAnsi="Calibri" w:cs="Times New Roman"/>
      <w:b/>
      <w:sz w:val="24"/>
      <w:u w:val="single"/>
    </w:rPr>
  </w:style>
  <w:style w:type="paragraph" w:customStyle="1" w:styleId="font0">
    <w:name w:val="font0"/>
    <w:basedOn w:val="a"/>
    <w:rsid w:val="00052C96"/>
    <w:pPr>
      <w:widowControl/>
      <w:spacing w:before="100" w:beforeAutospacing="1" w:after="100" w:afterAutospacing="1"/>
      <w:jc w:val="left"/>
    </w:pPr>
    <w:rPr>
      <w:rFonts w:ascii="宋体" w:hAnsi="宋体" w:cs="宋体"/>
      <w:color w:val="000000"/>
      <w:kern w:val="0"/>
      <w:sz w:val="22"/>
      <w:szCs w:val="22"/>
    </w:rPr>
  </w:style>
  <w:style w:type="paragraph" w:customStyle="1" w:styleId="font1">
    <w:name w:val="font1"/>
    <w:basedOn w:val="a"/>
    <w:rsid w:val="00052C96"/>
    <w:pPr>
      <w:widowControl/>
      <w:spacing w:before="100" w:beforeAutospacing="1" w:after="100" w:afterAutospacing="1"/>
      <w:jc w:val="left"/>
    </w:pPr>
    <w:rPr>
      <w:rFonts w:ascii="宋体" w:hAnsi="宋体" w:cs="宋体"/>
      <w:color w:val="000000"/>
      <w:kern w:val="0"/>
      <w:sz w:val="18"/>
      <w:szCs w:val="18"/>
    </w:rPr>
  </w:style>
  <w:style w:type="paragraph" w:customStyle="1" w:styleId="et2">
    <w:name w:val="et2"/>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4"/>
    </w:rPr>
  </w:style>
  <w:style w:type="paragraph" w:customStyle="1" w:styleId="et3">
    <w:name w:val="et3"/>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et4">
    <w:name w:val="et4"/>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et5">
    <w:name w:val="et5"/>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18"/>
      <w:szCs w:val="18"/>
    </w:rPr>
  </w:style>
  <w:style w:type="paragraph" w:customStyle="1" w:styleId="et6">
    <w:name w:val="et6"/>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18"/>
      <w:szCs w:val="18"/>
    </w:rPr>
  </w:style>
  <w:style w:type="paragraph" w:customStyle="1" w:styleId="et7">
    <w:name w:val="et7"/>
    <w:basedOn w:val="a"/>
    <w:rsid w:val="00052C9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18"/>
      <w:szCs w:val="18"/>
    </w:rPr>
  </w:style>
  <w:style w:type="paragraph" w:customStyle="1" w:styleId="et8">
    <w:name w:val="et8"/>
    <w:basedOn w:val="a"/>
    <w:rsid w:val="00052C96"/>
    <w:pPr>
      <w:widowControl/>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s="宋体"/>
      <w:color w:val="000000"/>
      <w:kern w:val="0"/>
      <w:sz w:val="18"/>
      <w:szCs w:val="18"/>
    </w:rPr>
  </w:style>
  <w:style w:type="paragraph" w:customStyle="1" w:styleId="et10">
    <w:name w:val="et10"/>
    <w:basedOn w:val="a"/>
    <w:rsid w:val="00052C96"/>
    <w:pPr>
      <w:widowControl/>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center"/>
    </w:pPr>
    <w:rPr>
      <w:rFonts w:ascii="宋体" w:hAnsi="宋体" w:cs="宋体"/>
      <w:color w:val="000000"/>
      <w:kern w:val="0"/>
      <w:sz w:val="18"/>
      <w:szCs w:val="18"/>
    </w:rPr>
  </w:style>
  <w:style w:type="table" w:customStyle="1" w:styleId="TableNormal1">
    <w:name w:val="Table Normal1"/>
    <w:unhideWhenUsed/>
    <w:qFormat/>
    <w:rsid w:val="00940087"/>
    <w:pPr>
      <w:widowControl w:val="0"/>
      <w:autoSpaceDE w:val="0"/>
      <w:autoSpaceDN w:val="0"/>
    </w:pPr>
    <w:rPr>
      <w:rFonts w:ascii="Times New Roman" w:eastAsia="宋体" w:hAnsi="Times New Roman" w:cs="Times New Roman"/>
      <w:sz w:val="22"/>
      <w:szCs w:val="22"/>
      <w:lang w:eastAsia="en-US"/>
    </w:rPr>
    <w:tblPr>
      <w:tblCellMar>
        <w:top w:w="0" w:type="dxa"/>
        <w:left w:w="0" w:type="dxa"/>
        <w:bottom w:w="0" w:type="dxa"/>
        <w:right w:w="0" w:type="dxa"/>
      </w:tblCellMar>
    </w:tblPr>
  </w:style>
  <w:style w:type="paragraph" w:styleId="af1">
    <w:name w:val="List Paragraph"/>
    <w:basedOn w:val="a"/>
    <w:uiPriority w:val="99"/>
    <w:semiHidden/>
    <w:unhideWhenUsed/>
    <w:rsid w:val="000F26D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349415">
      <w:bodyDiv w:val="1"/>
      <w:marLeft w:val="0"/>
      <w:marRight w:val="0"/>
      <w:marTop w:val="0"/>
      <w:marBottom w:val="0"/>
      <w:divBdr>
        <w:top w:val="none" w:sz="0" w:space="0" w:color="auto"/>
        <w:left w:val="none" w:sz="0" w:space="0" w:color="auto"/>
        <w:bottom w:val="none" w:sz="0" w:space="0" w:color="auto"/>
        <w:right w:val="none" w:sz="0" w:space="0" w:color="auto"/>
      </w:divBdr>
    </w:div>
    <w:div w:id="1838690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9354AE-613C-45E2-A334-8B8766354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TotalTime>
  <Pages>81</Pages>
  <Words>8497</Words>
  <Characters>48436</Characters>
  <Application>Microsoft Office Word</Application>
  <DocSecurity>0</DocSecurity>
  <Lines>403</Lines>
  <Paragraphs>113</Paragraphs>
  <ScaleCrop>false</ScaleCrop>
  <Company/>
  <LinksUpToDate>false</LinksUpToDate>
  <CharactersWithSpaces>56820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柳勋伟</cp:lastModifiedBy>
  <cp:revision>643</cp:revision>
  <cp:lastPrinted>2025-02-10T02:16:00Z</cp:lastPrinted>
  <dcterms:created xsi:type="dcterms:W3CDTF">2025-02-10T07:12:00Z</dcterms:created>
  <dcterms:modified xsi:type="dcterms:W3CDTF">2025-04-25T02:55:00Z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62F776A3BAE245A6A93D828444CBE461</vt:lpwstr>
  </property>
</Properties>
</file>