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7551C" w14:textId="77777777" w:rsidR="001927A5" w:rsidRPr="001927A5" w:rsidRDefault="001927A5" w:rsidP="001927A5">
      <w:pPr>
        <w:spacing w:before="329" w:after="0" w:line="360" w:lineRule="auto"/>
        <w:jc w:val="center"/>
        <w:outlineLvl w:val="0"/>
        <w:rPr>
          <w:rFonts w:ascii="宋体" w:eastAsia="宋体" w:hAnsi="宋体" w:cs="微软雅黑"/>
          <w:sz w:val="35"/>
          <w:szCs w:val="35"/>
          <w:lang w:eastAsia="zh-CN"/>
        </w:rPr>
      </w:pPr>
      <w:r w:rsidRPr="001927A5">
        <w:rPr>
          <w:rFonts w:ascii="宋体" w:eastAsia="宋体" w:hAnsi="宋体" w:cs="微软雅黑"/>
          <w:b/>
          <w:bCs/>
          <w:spacing w:val="7"/>
          <w:sz w:val="35"/>
          <w:szCs w:val="35"/>
          <w:lang w:eastAsia="zh-CN"/>
        </w:rPr>
        <w:t>第四章    采购需求</w:t>
      </w:r>
    </w:p>
    <w:p w14:paraId="0A88FD80" w14:textId="77777777" w:rsidR="001927A5" w:rsidRPr="001927A5" w:rsidRDefault="001927A5" w:rsidP="001927A5">
      <w:pPr>
        <w:widowControl w:val="0"/>
        <w:numPr>
          <w:ilvl w:val="0"/>
          <w:numId w:val="25"/>
        </w:numPr>
        <w:kinsoku/>
        <w:autoSpaceDE/>
        <w:autoSpaceDN/>
        <w:adjustRightInd/>
        <w:snapToGrid/>
        <w:spacing w:after="0" w:line="360" w:lineRule="auto"/>
        <w:jc w:val="both"/>
        <w:textAlignment w:val="auto"/>
        <w:rPr>
          <w:rFonts w:ascii="宋体" w:eastAsia="宋体" w:hAnsi="宋体"/>
          <w:b/>
          <w:kern w:val="2"/>
          <w:sz w:val="24"/>
          <w:szCs w:val="24"/>
          <w:lang w:eastAsia="zh-CN"/>
        </w:rPr>
      </w:pPr>
      <w:r w:rsidRPr="001927A5">
        <w:rPr>
          <w:rFonts w:ascii="宋体" w:eastAsia="宋体" w:hAnsi="宋体" w:hint="eastAsia"/>
          <w:b/>
          <w:kern w:val="2"/>
          <w:sz w:val="24"/>
          <w:szCs w:val="24"/>
          <w:lang w:eastAsia="zh-CN"/>
        </w:rPr>
        <w:t>项目名称</w:t>
      </w:r>
    </w:p>
    <w:p w14:paraId="4471C163" w14:textId="77777777" w:rsidR="001927A5" w:rsidRPr="001927A5" w:rsidRDefault="001927A5" w:rsidP="001927A5">
      <w:pPr>
        <w:widowControl w:val="0"/>
        <w:kinsoku/>
        <w:autoSpaceDE/>
        <w:autoSpaceDN/>
        <w:adjustRightInd/>
        <w:snapToGrid/>
        <w:spacing w:after="0" w:line="360" w:lineRule="auto"/>
        <w:ind w:firstLineChars="200" w:firstLine="480"/>
        <w:jc w:val="both"/>
        <w:textAlignment w:val="auto"/>
        <w:rPr>
          <w:rFonts w:ascii="宋体" w:eastAsia="宋体" w:hAnsi="宋体"/>
          <w:kern w:val="2"/>
          <w:sz w:val="24"/>
          <w:szCs w:val="24"/>
          <w:lang w:eastAsia="zh-CN"/>
        </w:rPr>
      </w:pPr>
      <w:r w:rsidRPr="001927A5">
        <w:rPr>
          <w:rFonts w:ascii="宋体" w:eastAsia="宋体" w:hAnsi="宋体" w:hint="eastAsia"/>
          <w:kern w:val="2"/>
          <w:sz w:val="24"/>
          <w:szCs w:val="24"/>
          <w:lang w:eastAsia="zh-CN"/>
        </w:rPr>
        <w:t>“</w:t>
      </w:r>
      <w:r w:rsidRPr="001927A5">
        <w:rPr>
          <w:rFonts w:ascii="宋体" w:eastAsia="宋体" w:hAnsi="宋体"/>
          <w:kern w:val="2"/>
          <w:sz w:val="24"/>
          <w:szCs w:val="24"/>
          <w:lang w:eastAsia="zh-CN"/>
        </w:rPr>
        <w:t>联系北京·全球创新服务网络</w:t>
      </w:r>
      <w:r w:rsidRPr="001927A5">
        <w:rPr>
          <w:rFonts w:ascii="宋体" w:eastAsia="宋体" w:hAnsi="宋体" w:hint="eastAsia"/>
          <w:kern w:val="2"/>
          <w:sz w:val="24"/>
          <w:szCs w:val="24"/>
          <w:lang w:eastAsia="zh-CN"/>
        </w:rPr>
        <w:t>”中外工程与技术交流项目</w:t>
      </w:r>
    </w:p>
    <w:p w14:paraId="5B14BB0B" w14:textId="77777777" w:rsidR="001927A5" w:rsidRPr="001927A5" w:rsidRDefault="001927A5" w:rsidP="001927A5">
      <w:pPr>
        <w:widowControl w:val="0"/>
        <w:numPr>
          <w:ilvl w:val="0"/>
          <w:numId w:val="25"/>
        </w:numPr>
        <w:kinsoku/>
        <w:autoSpaceDE/>
        <w:autoSpaceDN/>
        <w:adjustRightInd/>
        <w:snapToGrid/>
        <w:spacing w:after="0" w:line="360" w:lineRule="auto"/>
        <w:jc w:val="both"/>
        <w:textAlignment w:val="auto"/>
        <w:rPr>
          <w:rFonts w:ascii="宋体" w:eastAsia="宋体" w:hAnsi="宋体"/>
          <w:b/>
          <w:kern w:val="2"/>
          <w:sz w:val="24"/>
          <w:szCs w:val="24"/>
          <w:lang w:eastAsia="zh-CN"/>
        </w:rPr>
      </w:pPr>
      <w:r w:rsidRPr="001927A5">
        <w:rPr>
          <w:rFonts w:ascii="宋体" w:eastAsia="宋体" w:hAnsi="宋体" w:hint="eastAsia"/>
          <w:b/>
          <w:kern w:val="2"/>
          <w:sz w:val="24"/>
          <w:szCs w:val="24"/>
          <w:lang w:eastAsia="zh-CN"/>
        </w:rPr>
        <w:t>项目预算</w:t>
      </w:r>
    </w:p>
    <w:p w14:paraId="45588B28" w14:textId="77777777" w:rsidR="001927A5" w:rsidRPr="001927A5" w:rsidRDefault="001927A5" w:rsidP="001927A5">
      <w:pPr>
        <w:widowControl w:val="0"/>
        <w:kinsoku/>
        <w:autoSpaceDE/>
        <w:autoSpaceDN/>
        <w:adjustRightInd/>
        <w:snapToGrid/>
        <w:spacing w:after="0" w:line="360" w:lineRule="auto"/>
        <w:ind w:firstLineChars="200" w:firstLine="480"/>
        <w:jc w:val="both"/>
        <w:textAlignment w:val="auto"/>
        <w:rPr>
          <w:rFonts w:ascii="宋体" w:eastAsia="宋体" w:hAnsi="宋体"/>
          <w:kern w:val="2"/>
          <w:sz w:val="24"/>
          <w:szCs w:val="24"/>
          <w:lang w:eastAsia="zh-CN"/>
        </w:rPr>
      </w:pPr>
      <w:r w:rsidRPr="001927A5">
        <w:rPr>
          <w:rFonts w:ascii="宋体" w:eastAsia="宋体" w:hAnsi="宋体" w:hint="eastAsia"/>
          <w:kern w:val="2"/>
          <w:sz w:val="24"/>
          <w:szCs w:val="24"/>
          <w:lang w:eastAsia="zh-CN"/>
        </w:rPr>
        <w:t>人民币170万元</w:t>
      </w:r>
    </w:p>
    <w:p w14:paraId="70DF6887" w14:textId="77777777" w:rsidR="001927A5" w:rsidRPr="001927A5" w:rsidRDefault="001927A5" w:rsidP="001927A5">
      <w:pPr>
        <w:widowControl w:val="0"/>
        <w:numPr>
          <w:ilvl w:val="0"/>
          <w:numId w:val="25"/>
        </w:numPr>
        <w:kinsoku/>
        <w:autoSpaceDE/>
        <w:autoSpaceDN/>
        <w:adjustRightInd/>
        <w:snapToGrid/>
        <w:spacing w:after="0" w:line="360" w:lineRule="auto"/>
        <w:jc w:val="both"/>
        <w:textAlignment w:val="auto"/>
        <w:rPr>
          <w:rFonts w:ascii="宋体" w:eastAsia="宋体" w:hAnsi="宋体"/>
          <w:b/>
          <w:kern w:val="2"/>
          <w:sz w:val="24"/>
          <w:szCs w:val="24"/>
          <w:lang w:eastAsia="zh-CN"/>
        </w:rPr>
      </w:pPr>
      <w:r w:rsidRPr="001927A5">
        <w:rPr>
          <w:rFonts w:ascii="宋体" w:eastAsia="宋体" w:hAnsi="宋体" w:hint="eastAsia"/>
          <w:b/>
          <w:kern w:val="2"/>
          <w:sz w:val="24"/>
          <w:szCs w:val="24"/>
          <w:lang w:eastAsia="zh-CN"/>
        </w:rPr>
        <w:t>资金来源</w:t>
      </w:r>
    </w:p>
    <w:p w14:paraId="45B9EB91" w14:textId="77777777" w:rsidR="001927A5" w:rsidRPr="001927A5" w:rsidRDefault="001927A5" w:rsidP="001927A5">
      <w:pPr>
        <w:widowControl w:val="0"/>
        <w:kinsoku/>
        <w:autoSpaceDE/>
        <w:autoSpaceDN/>
        <w:adjustRightInd/>
        <w:snapToGrid/>
        <w:spacing w:after="0" w:line="360" w:lineRule="auto"/>
        <w:ind w:firstLineChars="200" w:firstLine="480"/>
        <w:jc w:val="both"/>
        <w:textAlignment w:val="auto"/>
        <w:rPr>
          <w:rFonts w:ascii="宋体" w:eastAsia="宋体" w:hAnsi="宋体"/>
          <w:kern w:val="2"/>
          <w:sz w:val="24"/>
          <w:szCs w:val="24"/>
          <w:lang w:eastAsia="zh-CN"/>
        </w:rPr>
      </w:pPr>
      <w:r w:rsidRPr="001927A5">
        <w:rPr>
          <w:rFonts w:ascii="宋体" w:eastAsia="宋体" w:hAnsi="宋体" w:hint="eastAsia"/>
          <w:kern w:val="2"/>
          <w:sz w:val="24"/>
          <w:szCs w:val="24"/>
          <w:lang w:eastAsia="zh-CN"/>
        </w:rPr>
        <w:t>财政资金</w:t>
      </w:r>
    </w:p>
    <w:p w14:paraId="088F0281" w14:textId="77777777" w:rsidR="001927A5" w:rsidRPr="001927A5" w:rsidRDefault="001927A5" w:rsidP="001927A5">
      <w:pPr>
        <w:widowControl w:val="0"/>
        <w:numPr>
          <w:ilvl w:val="0"/>
          <w:numId w:val="25"/>
        </w:numPr>
        <w:kinsoku/>
        <w:autoSpaceDE/>
        <w:autoSpaceDN/>
        <w:adjustRightInd/>
        <w:snapToGrid/>
        <w:spacing w:after="0" w:line="360" w:lineRule="auto"/>
        <w:jc w:val="both"/>
        <w:textAlignment w:val="auto"/>
        <w:rPr>
          <w:rFonts w:ascii="宋体" w:eastAsia="宋体" w:hAnsi="宋体"/>
          <w:b/>
          <w:kern w:val="2"/>
          <w:sz w:val="24"/>
          <w:szCs w:val="24"/>
          <w:lang w:eastAsia="zh-CN"/>
        </w:rPr>
      </w:pPr>
      <w:r w:rsidRPr="001927A5">
        <w:rPr>
          <w:rFonts w:ascii="宋体" w:eastAsia="宋体" w:hAnsi="宋体" w:hint="eastAsia"/>
          <w:b/>
          <w:kern w:val="2"/>
          <w:sz w:val="24"/>
          <w:szCs w:val="24"/>
          <w:lang w:eastAsia="zh-CN"/>
        </w:rPr>
        <w:t>项目背景、项目现状</w:t>
      </w:r>
    </w:p>
    <w:p w14:paraId="715FC6C2" w14:textId="77777777" w:rsidR="001927A5" w:rsidRPr="001927A5" w:rsidRDefault="001927A5" w:rsidP="001927A5">
      <w:pPr>
        <w:widowControl w:val="0"/>
        <w:kinsoku/>
        <w:autoSpaceDE/>
        <w:autoSpaceDN/>
        <w:adjustRightInd/>
        <w:snapToGrid/>
        <w:spacing w:after="0" w:line="360" w:lineRule="auto"/>
        <w:ind w:firstLineChars="200" w:firstLine="480"/>
        <w:jc w:val="both"/>
        <w:textAlignment w:val="auto"/>
        <w:rPr>
          <w:rFonts w:ascii="宋体" w:eastAsia="宋体" w:hAnsi="宋体"/>
          <w:kern w:val="2"/>
          <w:sz w:val="24"/>
          <w:szCs w:val="24"/>
          <w:lang w:eastAsia="zh-CN"/>
        </w:rPr>
      </w:pPr>
      <w:r w:rsidRPr="001927A5">
        <w:rPr>
          <w:rFonts w:ascii="Calibri" w:eastAsia="宋体" w:hAnsi="Calibri" w:hint="eastAsia"/>
          <w:kern w:val="2"/>
          <w:sz w:val="24"/>
          <w:szCs w:val="30"/>
          <w:lang w:eastAsia="zh-CN"/>
        </w:rPr>
        <w:t>联系北京·全球创新服务网络（</w:t>
      </w:r>
      <w:r w:rsidRPr="001927A5">
        <w:rPr>
          <w:rFonts w:ascii="Calibri" w:eastAsia="宋体" w:hAnsi="Calibri" w:hint="eastAsia"/>
          <w:kern w:val="2"/>
          <w:sz w:val="24"/>
          <w:szCs w:val="30"/>
          <w:lang w:eastAsia="zh-CN"/>
        </w:rPr>
        <w:t>Contact Beijing - Global Network for Innovation Services</w:t>
      </w:r>
      <w:r w:rsidRPr="001927A5">
        <w:rPr>
          <w:rFonts w:ascii="Calibri" w:eastAsia="宋体" w:hAnsi="Calibri" w:hint="eastAsia"/>
          <w:kern w:val="2"/>
          <w:sz w:val="24"/>
          <w:szCs w:val="30"/>
          <w:lang w:eastAsia="zh-CN"/>
        </w:rPr>
        <w:t>，简称</w:t>
      </w:r>
      <w:r w:rsidRPr="001927A5">
        <w:rPr>
          <w:rFonts w:ascii="Calibri" w:eastAsia="宋体" w:hAnsi="Calibri" w:hint="eastAsia"/>
          <w:kern w:val="2"/>
          <w:sz w:val="24"/>
          <w:szCs w:val="30"/>
          <w:lang w:eastAsia="zh-CN"/>
        </w:rPr>
        <w:t>GNIS</w:t>
      </w:r>
      <w:r w:rsidRPr="001927A5">
        <w:rPr>
          <w:rFonts w:ascii="Calibri" w:eastAsia="宋体" w:hAnsi="Calibri" w:hint="eastAsia"/>
          <w:kern w:val="2"/>
          <w:sz w:val="24"/>
          <w:szCs w:val="30"/>
          <w:lang w:eastAsia="zh-CN"/>
        </w:rPr>
        <w:t>）是由北京海外学人中心联合海内外教育、科技、人才等领域机构共同发起建立的国际化合作平台。</w:t>
      </w:r>
      <w:r w:rsidRPr="001927A5">
        <w:rPr>
          <w:rFonts w:ascii="Calibri" w:eastAsia="宋体" w:hAnsi="Calibri" w:hint="eastAsia"/>
          <w:kern w:val="2"/>
          <w:sz w:val="24"/>
          <w:szCs w:val="30"/>
          <w:lang w:eastAsia="zh-CN"/>
        </w:rPr>
        <w:t>GNIS</w:t>
      </w:r>
      <w:r w:rsidRPr="001927A5">
        <w:rPr>
          <w:rFonts w:ascii="Calibri" w:eastAsia="宋体" w:hAnsi="Calibri" w:hint="eastAsia"/>
          <w:kern w:val="2"/>
          <w:sz w:val="24"/>
          <w:szCs w:val="30"/>
          <w:lang w:eastAsia="zh-CN"/>
        </w:rPr>
        <w:t>坚持以人才为本，为创新加速的理念，以高层次人才和青年人才为重点服务群体，旨在扩大国际人才交流，进一步促进全近年来，北京高精尖产业发展成效显著，已产生了</w:t>
      </w:r>
      <w:r w:rsidRPr="001927A5">
        <w:rPr>
          <w:rFonts w:ascii="Calibri" w:eastAsia="宋体" w:hAnsi="Calibri" w:hint="eastAsia"/>
          <w:kern w:val="2"/>
          <w:sz w:val="24"/>
          <w:szCs w:val="30"/>
          <w:lang w:eastAsia="zh-CN"/>
        </w:rPr>
        <w:t>3</w:t>
      </w:r>
      <w:r w:rsidRPr="001927A5">
        <w:rPr>
          <w:rFonts w:ascii="Calibri" w:eastAsia="宋体" w:hAnsi="Calibri" w:hint="eastAsia"/>
          <w:kern w:val="2"/>
          <w:sz w:val="24"/>
          <w:szCs w:val="30"/>
          <w:lang w:eastAsia="zh-CN"/>
        </w:rPr>
        <w:t>个万亿级和</w:t>
      </w:r>
      <w:r w:rsidRPr="001927A5">
        <w:rPr>
          <w:rFonts w:ascii="Calibri" w:eastAsia="宋体" w:hAnsi="Calibri" w:hint="eastAsia"/>
          <w:kern w:val="2"/>
          <w:sz w:val="24"/>
          <w:szCs w:val="30"/>
          <w:lang w:eastAsia="zh-CN"/>
        </w:rPr>
        <w:t>7</w:t>
      </w:r>
      <w:r w:rsidRPr="001927A5">
        <w:rPr>
          <w:rFonts w:ascii="Calibri" w:eastAsia="宋体" w:hAnsi="Calibri" w:hint="eastAsia"/>
          <w:kern w:val="2"/>
          <w:sz w:val="24"/>
          <w:szCs w:val="30"/>
          <w:lang w:eastAsia="zh-CN"/>
        </w:rPr>
        <w:t>个千亿级产业集群，成为城市经济高质量发展的新引擎。</w:t>
      </w:r>
      <w:r w:rsidRPr="001927A5">
        <w:rPr>
          <w:rFonts w:ascii="Calibri" w:eastAsia="宋体" w:hAnsi="Calibri" w:hint="eastAsia"/>
          <w:kern w:val="2"/>
          <w:sz w:val="24"/>
          <w:szCs w:val="30"/>
          <w:lang w:eastAsia="zh-CN"/>
        </w:rPr>
        <w:t>2025</w:t>
      </w:r>
      <w:r w:rsidRPr="001927A5">
        <w:rPr>
          <w:rFonts w:ascii="Calibri" w:eastAsia="宋体" w:hAnsi="Calibri" w:hint="eastAsia"/>
          <w:kern w:val="2"/>
          <w:sz w:val="24"/>
          <w:szCs w:val="30"/>
          <w:lang w:eastAsia="zh-CN"/>
        </w:rPr>
        <w:t>年“联系北京·全球创新服务网络”中外工程与技术交流项目将聚焦于搭建国内外技术交流与合作平台，促进高精尖领域关键技术突破，推动产业集群向更高层次、更宽领域发展。根据当前对重点产业企事业单位的调研情况，拟以“</w:t>
      </w:r>
      <w:r w:rsidRPr="001927A5">
        <w:rPr>
          <w:rFonts w:ascii="Calibri" w:eastAsia="宋体" w:hAnsi="Calibri" w:hint="eastAsia"/>
          <w:kern w:val="2"/>
          <w:sz w:val="24"/>
          <w:szCs w:val="30"/>
          <w:lang w:eastAsia="zh-CN"/>
        </w:rPr>
        <w:t>3+1+N</w:t>
      </w:r>
      <w:r w:rsidRPr="001927A5">
        <w:rPr>
          <w:rFonts w:ascii="Calibri" w:eastAsia="宋体" w:hAnsi="Calibri" w:hint="eastAsia"/>
          <w:kern w:val="2"/>
          <w:sz w:val="24"/>
          <w:szCs w:val="30"/>
          <w:lang w:eastAsia="zh-CN"/>
        </w:rPr>
        <w:t>”的形式开展工作。“</w:t>
      </w:r>
      <w:r w:rsidRPr="001927A5">
        <w:rPr>
          <w:rFonts w:ascii="Calibri" w:eastAsia="宋体" w:hAnsi="Calibri" w:hint="eastAsia"/>
          <w:kern w:val="2"/>
          <w:sz w:val="24"/>
          <w:szCs w:val="30"/>
          <w:lang w:eastAsia="zh-CN"/>
        </w:rPr>
        <w:t>3</w:t>
      </w:r>
      <w:r w:rsidRPr="001927A5">
        <w:rPr>
          <w:rFonts w:ascii="Calibri" w:eastAsia="宋体" w:hAnsi="Calibri" w:hint="eastAsia"/>
          <w:kern w:val="2"/>
          <w:sz w:val="24"/>
          <w:szCs w:val="30"/>
          <w:lang w:eastAsia="zh-CN"/>
        </w:rPr>
        <w:t>”是指新一代信息技术（集成电路）、智能网联汽车、新能源三个技术方向。“</w:t>
      </w:r>
      <w:r w:rsidRPr="001927A5">
        <w:rPr>
          <w:rFonts w:ascii="Calibri" w:eastAsia="宋体" w:hAnsi="Calibri" w:hint="eastAsia"/>
          <w:kern w:val="2"/>
          <w:sz w:val="24"/>
          <w:szCs w:val="30"/>
          <w:lang w:eastAsia="zh-CN"/>
        </w:rPr>
        <w:t>1</w:t>
      </w:r>
      <w:r w:rsidRPr="001927A5">
        <w:rPr>
          <w:rFonts w:ascii="Calibri" w:eastAsia="宋体" w:hAnsi="Calibri" w:hint="eastAsia"/>
          <w:kern w:val="2"/>
          <w:sz w:val="24"/>
          <w:szCs w:val="30"/>
          <w:lang w:eastAsia="zh-CN"/>
        </w:rPr>
        <w:t>”是指聚力雄安新区开展专场工作，为雄安新区的发展对接国际智力资源，围绕推动雄安技术难题的解决策划专题技术交流会，助力京津冀协同发展；“</w:t>
      </w:r>
      <w:r w:rsidRPr="001927A5">
        <w:rPr>
          <w:rFonts w:ascii="Calibri" w:eastAsia="宋体" w:hAnsi="Calibri" w:hint="eastAsia"/>
          <w:kern w:val="2"/>
          <w:sz w:val="24"/>
          <w:szCs w:val="30"/>
          <w:lang w:eastAsia="zh-CN"/>
        </w:rPr>
        <w:t>N</w:t>
      </w:r>
      <w:r w:rsidRPr="001927A5">
        <w:rPr>
          <w:rFonts w:ascii="Calibri" w:eastAsia="宋体" w:hAnsi="Calibri" w:hint="eastAsia"/>
          <w:kern w:val="2"/>
          <w:sz w:val="24"/>
          <w:szCs w:val="30"/>
          <w:lang w:eastAsia="zh-CN"/>
        </w:rPr>
        <w:t>”是指“智慧城市”专题，将通过国际科技交流推动北京在人工智能等领域的技术进步，为全域打造智慧城市应用场景注入动力，加速形成创新生态。</w:t>
      </w:r>
    </w:p>
    <w:p w14:paraId="0258EDA7" w14:textId="77777777" w:rsidR="001927A5" w:rsidRPr="001927A5" w:rsidRDefault="001927A5" w:rsidP="001927A5">
      <w:pPr>
        <w:widowControl w:val="0"/>
        <w:numPr>
          <w:ilvl w:val="0"/>
          <w:numId w:val="25"/>
        </w:numPr>
        <w:kinsoku/>
        <w:autoSpaceDE/>
        <w:autoSpaceDN/>
        <w:adjustRightInd/>
        <w:snapToGrid/>
        <w:spacing w:after="0" w:line="360" w:lineRule="auto"/>
        <w:jc w:val="both"/>
        <w:textAlignment w:val="auto"/>
        <w:rPr>
          <w:rFonts w:ascii="宋体" w:eastAsia="宋体" w:hAnsi="宋体"/>
          <w:b/>
          <w:kern w:val="2"/>
          <w:sz w:val="24"/>
          <w:szCs w:val="24"/>
          <w:lang w:eastAsia="zh-CN"/>
        </w:rPr>
      </w:pPr>
      <w:r w:rsidRPr="001927A5">
        <w:rPr>
          <w:rFonts w:ascii="宋体" w:eastAsia="宋体" w:hAnsi="宋体" w:hint="eastAsia"/>
          <w:b/>
          <w:kern w:val="2"/>
          <w:sz w:val="24"/>
          <w:szCs w:val="24"/>
          <w:lang w:eastAsia="zh-CN"/>
        </w:rPr>
        <w:t>实现目标</w:t>
      </w:r>
    </w:p>
    <w:p w14:paraId="28A1C5CF" w14:textId="77777777" w:rsidR="001927A5" w:rsidRPr="001927A5" w:rsidRDefault="001927A5" w:rsidP="001927A5">
      <w:pPr>
        <w:widowControl w:val="0"/>
        <w:kinsoku/>
        <w:autoSpaceDE/>
        <w:autoSpaceDN/>
        <w:adjustRightInd/>
        <w:snapToGrid/>
        <w:spacing w:after="0" w:line="360" w:lineRule="auto"/>
        <w:ind w:firstLineChars="200" w:firstLine="480"/>
        <w:jc w:val="both"/>
        <w:textAlignment w:val="auto"/>
        <w:rPr>
          <w:rFonts w:ascii="宋体" w:eastAsia="宋体" w:hAnsi="宋体"/>
          <w:kern w:val="2"/>
          <w:sz w:val="24"/>
          <w:szCs w:val="24"/>
          <w:lang w:eastAsia="zh-CN"/>
        </w:rPr>
      </w:pPr>
      <w:r w:rsidRPr="001927A5">
        <w:rPr>
          <w:rFonts w:ascii="宋体" w:eastAsia="宋体" w:hAnsi="宋体" w:hint="eastAsia"/>
          <w:kern w:val="2"/>
          <w:sz w:val="24"/>
          <w:szCs w:val="24"/>
          <w:lang w:eastAsia="zh-CN"/>
        </w:rPr>
        <w:t>紧扣发展新质生产力这个推动高质量发展的内在要求和重要着力点，发挥企业创新主体作用，推动高水平科技自立自强，培育更多新质生产力，以科技创新推动产业创</w:t>
      </w:r>
      <w:r w:rsidRPr="001927A5">
        <w:rPr>
          <w:rFonts w:ascii="Calibri" w:eastAsia="宋体" w:hAnsi="Calibri" w:hint="eastAsia"/>
          <w:kern w:val="2"/>
          <w:sz w:val="24"/>
          <w:szCs w:val="24"/>
          <w:lang w:eastAsia="zh-CN"/>
        </w:rPr>
        <w:t>新一代信息技术（集成电路）专业领域将汇集产业各方优质资源，深化国内外企业、科研院所的产学研合作，凝聚更多力量助推产业发展，提升产业的引领能力；智能网联汽车技术专业领域拟整合国内外各类资源，调动各类创新</w:t>
      </w:r>
      <w:r w:rsidRPr="001927A5">
        <w:rPr>
          <w:rFonts w:ascii="Calibri" w:eastAsia="宋体" w:hAnsi="Calibri" w:hint="eastAsia"/>
          <w:kern w:val="2"/>
          <w:sz w:val="24"/>
          <w:szCs w:val="24"/>
          <w:lang w:eastAsia="zh-CN"/>
        </w:rPr>
        <w:lastRenderedPageBreak/>
        <w:t>主体积极性，建立多元、跨界的合作，推动北京智能网联汽车产业相关技术的突破和新型交通服务体系加速发展；新能源技术专业领域拟致力于系统推进北京能源领域绿色低碳智慧转型，促进绿色北京建设和高质量发展。雄安新区专场技术交流，将汇聚国际智力资源，推动技术难题的有效解决。“智慧城市”专题拟致力于吸引各行业、各领域新技术在京开展应用，加速形成创新生态。</w:t>
      </w:r>
    </w:p>
    <w:p w14:paraId="612E5B22" w14:textId="77777777" w:rsidR="001927A5" w:rsidRPr="001927A5" w:rsidRDefault="001927A5" w:rsidP="001927A5">
      <w:pPr>
        <w:widowControl w:val="0"/>
        <w:numPr>
          <w:ilvl w:val="0"/>
          <w:numId w:val="25"/>
        </w:numPr>
        <w:kinsoku/>
        <w:autoSpaceDE/>
        <w:autoSpaceDN/>
        <w:adjustRightInd/>
        <w:snapToGrid/>
        <w:spacing w:after="0" w:line="360" w:lineRule="auto"/>
        <w:jc w:val="both"/>
        <w:textAlignment w:val="auto"/>
        <w:rPr>
          <w:rFonts w:ascii="宋体" w:eastAsia="宋体" w:hAnsi="宋体"/>
          <w:b/>
          <w:kern w:val="2"/>
          <w:sz w:val="24"/>
          <w:szCs w:val="24"/>
          <w:lang w:eastAsia="zh-CN"/>
        </w:rPr>
      </w:pPr>
      <w:r w:rsidRPr="001927A5">
        <w:rPr>
          <w:rFonts w:ascii="宋体" w:eastAsia="宋体" w:hAnsi="宋体" w:hint="eastAsia"/>
          <w:b/>
          <w:kern w:val="2"/>
          <w:sz w:val="24"/>
          <w:szCs w:val="24"/>
          <w:lang w:eastAsia="zh-CN"/>
        </w:rPr>
        <w:t>采购范围</w:t>
      </w:r>
    </w:p>
    <w:p w14:paraId="4A6B1C64" w14:textId="77777777" w:rsidR="001927A5" w:rsidRPr="001927A5" w:rsidRDefault="001927A5" w:rsidP="001927A5">
      <w:pPr>
        <w:widowControl w:val="0"/>
        <w:kinsoku/>
        <w:autoSpaceDE/>
        <w:autoSpaceDN/>
        <w:adjustRightInd/>
        <w:snapToGrid/>
        <w:spacing w:after="0" w:line="360" w:lineRule="auto"/>
        <w:ind w:firstLineChars="200" w:firstLine="480"/>
        <w:jc w:val="both"/>
        <w:textAlignment w:val="auto"/>
        <w:rPr>
          <w:rFonts w:ascii="宋体" w:eastAsia="宋体" w:hAnsi="宋体"/>
          <w:kern w:val="2"/>
          <w:sz w:val="24"/>
          <w:szCs w:val="24"/>
          <w:lang w:eastAsia="zh-CN"/>
        </w:rPr>
      </w:pPr>
      <w:r w:rsidRPr="001927A5">
        <w:rPr>
          <w:rFonts w:ascii="宋体" w:eastAsia="宋体" w:hAnsi="宋体" w:hint="eastAsia"/>
          <w:kern w:val="2"/>
          <w:sz w:val="24"/>
          <w:szCs w:val="24"/>
          <w:lang w:eastAsia="zh-CN"/>
        </w:rPr>
        <w:t>发掘、邀请和组织专业对口的高水平外国专家，来京开展技术交流；用好包括但不限于国际科技和工程技术组织等渠道，促进国际前沿技术和北京产业合作。</w:t>
      </w:r>
    </w:p>
    <w:p w14:paraId="0A2CF788" w14:textId="77777777" w:rsidR="001927A5" w:rsidRPr="001927A5" w:rsidRDefault="001927A5" w:rsidP="001927A5">
      <w:pPr>
        <w:widowControl w:val="0"/>
        <w:numPr>
          <w:ilvl w:val="0"/>
          <w:numId w:val="25"/>
        </w:numPr>
        <w:kinsoku/>
        <w:autoSpaceDE/>
        <w:autoSpaceDN/>
        <w:adjustRightInd/>
        <w:snapToGrid/>
        <w:spacing w:after="0" w:line="360" w:lineRule="auto"/>
        <w:jc w:val="both"/>
        <w:textAlignment w:val="auto"/>
        <w:rPr>
          <w:rFonts w:ascii="宋体" w:eastAsia="宋体" w:hAnsi="宋体"/>
          <w:b/>
          <w:kern w:val="2"/>
          <w:sz w:val="24"/>
          <w:szCs w:val="24"/>
          <w:lang w:eastAsia="zh-CN"/>
        </w:rPr>
      </w:pPr>
      <w:r w:rsidRPr="001927A5">
        <w:rPr>
          <w:rFonts w:ascii="宋体" w:eastAsia="宋体" w:hAnsi="宋体" w:hint="eastAsia"/>
          <w:b/>
          <w:kern w:val="2"/>
          <w:sz w:val="24"/>
          <w:szCs w:val="24"/>
          <w:lang w:eastAsia="zh-CN"/>
        </w:rPr>
        <w:t>具体要求内容</w:t>
      </w:r>
    </w:p>
    <w:p w14:paraId="7A20CFA7" w14:textId="77777777" w:rsidR="001927A5" w:rsidRPr="001927A5" w:rsidRDefault="001927A5" w:rsidP="001927A5">
      <w:pPr>
        <w:widowControl w:val="0"/>
        <w:numPr>
          <w:ilvl w:val="1"/>
          <w:numId w:val="26"/>
        </w:numPr>
        <w:kinsoku/>
        <w:autoSpaceDE/>
        <w:autoSpaceDN/>
        <w:adjustRightInd/>
        <w:snapToGrid/>
        <w:spacing w:after="0" w:line="360" w:lineRule="auto"/>
        <w:ind w:left="851"/>
        <w:jc w:val="both"/>
        <w:textAlignment w:val="auto"/>
        <w:rPr>
          <w:rFonts w:ascii="宋体" w:eastAsia="宋体" w:hAnsi="宋体"/>
          <w:kern w:val="2"/>
          <w:sz w:val="24"/>
          <w:szCs w:val="24"/>
          <w:lang w:eastAsia="zh-CN"/>
        </w:rPr>
      </w:pPr>
      <w:r w:rsidRPr="001927A5">
        <w:rPr>
          <w:rFonts w:ascii="宋体" w:eastAsia="宋体" w:hAnsi="宋体" w:hint="eastAsia"/>
          <w:kern w:val="2"/>
          <w:sz w:val="24"/>
          <w:szCs w:val="24"/>
          <w:lang w:eastAsia="zh-CN"/>
        </w:rPr>
        <w:t>外国专家团队来京工作指标</w:t>
      </w:r>
    </w:p>
    <w:p w14:paraId="57CB4329" w14:textId="77777777" w:rsidR="001927A5" w:rsidRPr="001927A5" w:rsidRDefault="001927A5" w:rsidP="001927A5">
      <w:pPr>
        <w:spacing w:after="0" w:line="360" w:lineRule="auto"/>
        <w:ind w:firstLineChars="175" w:firstLine="420"/>
        <w:rPr>
          <w:rFonts w:ascii="宋体" w:eastAsia="宋体" w:hAnsi="宋体"/>
          <w:sz w:val="24"/>
          <w:szCs w:val="24"/>
          <w:lang w:eastAsia="zh-CN"/>
        </w:rPr>
      </w:pPr>
      <w:r w:rsidRPr="001927A5">
        <w:rPr>
          <w:rFonts w:ascii="宋体" w:eastAsia="宋体" w:hAnsi="宋体" w:hint="eastAsia"/>
          <w:sz w:val="24"/>
          <w:szCs w:val="24"/>
          <w:lang w:eastAsia="zh-CN"/>
        </w:rPr>
        <w:t>累计海外来京交流的外国专家和创新团队成员不少于</w:t>
      </w:r>
      <w:r w:rsidRPr="001927A5">
        <w:rPr>
          <w:rFonts w:ascii="宋体" w:eastAsia="宋体" w:hAnsi="宋体"/>
          <w:sz w:val="24"/>
          <w:szCs w:val="24"/>
          <w:lang w:eastAsia="zh-CN"/>
        </w:rPr>
        <w:t>25</w:t>
      </w:r>
      <w:r w:rsidRPr="001927A5">
        <w:rPr>
          <w:rFonts w:ascii="宋体" w:eastAsia="宋体" w:hAnsi="宋体" w:hint="eastAsia"/>
          <w:sz w:val="24"/>
          <w:szCs w:val="24"/>
          <w:lang w:eastAsia="zh-CN"/>
        </w:rPr>
        <w:t>人。</w:t>
      </w:r>
    </w:p>
    <w:p w14:paraId="2BDC61B9" w14:textId="77777777" w:rsidR="001927A5" w:rsidRPr="001927A5" w:rsidRDefault="001927A5" w:rsidP="001927A5">
      <w:pPr>
        <w:widowControl w:val="0"/>
        <w:numPr>
          <w:ilvl w:val="1"/>
          <w:numId w:val="26"/>
        </w:numPr>
        <w:kinsoku/>
        <w:autoSpaceDE/>
        <w:autoSpaceDN/>
        <w:adjustRightInd/>
        <w:snapToGrid/>
        <w:spacing w:after="0" w:line="360" w:lineRule="auto"/>
        <w:ind w:left="851"/>
        <w:jc w:val="both"/>
        <w:textAlignment w:val="auto"/>
        <w:rPr>
          <w:rFonts w:ascii="宋体" w:eastAsia="宋体" w:hAnsi="宋体"/>
          <w:kern w:val="2"/>
          <w:sz w:val="24"/>
          <w:szCs w:val="24"/>
          <w:lang w:eastAsia="zh-CN"/>
        </w:rPr>
      </w:pPr>
      <w:r w:rsidRPr="001927A5">
        <w:rPr>
          <w:rFonts w:ascii="宋体" w:eastAsia="宋体" w:hAnsi="宋体" w:hint="eastAsia"/>
          <w:kern w:val="2"/>
          <w:sz w:val="24"/>
          <w:szCs w:val="24"/>
          <w:lang w:eastAsia="zh-CN"/>
        </w:rPr>
        <w:t>技术咨询、技术培训、技术会议等的工作指标</w:t>
      </w:r>
    </w:p>
    <w:p w14:paraId="409DCA47" w14:textId="77777777" w:rsidR="001927A5" w:rsidRPr="001927A5" w:rsidRDefault="001927A5" w:rsidP="001927A5">
      <w:pPr>
        <w:spacing w:after="0" w:line="360" w:lineRule="auto"/>
        <w:ind w:firstLineChars="175" w:firstLine="420"/>
        <w:rPr>
          <w:rFonts w:ascii="宋体" w:eastAsia="宋体" w:hAnsi="宋体"/>
          <w:sz w:val="24"/>
          <w:szCs w:val="24"/>
          <w:lang w:eastAsia="zh-CN"/>
        </w:rPr>
      </w:pPr>
      <w:r w:rsidRPr="001927A5">
        <w:rPr>
          <w:rFonts w:ascii="宋体" w:eastAsia="宋体" w:hAnsi="宋体" w:hint="eastAsia"/>
          <w:sz w:val="24"/>
          <w:szCs w:val="24"/>
          <w:lang w:eastAsia="zh-CN"/>
        </w:rPr>
        <w:t>一是2025年</w:t>
      </w:r>
      <w:r w:rsidRPr="001927A5">
        <w:rPr>
          <w:rFonts w:ascii="宋体" w:eastAsia="宋体" w:hAnsi="宋体"/>
          <w:sz w:val="24"/>
          <w:szCs w:val="24"/>
          <w:lang w:eastAsia="zh-CN"/>
        </w:rPr>
        <w:t>4</w:t>
      </w:r>
      <w:r w:rsidRPr="001927A5">
        <w:rPr>
          <w:rFonts w:ascii="宋体" w:eastAsia="宋体" w:hAnsi="宋体" w:hint="eastAsia"/>
          <w:sz w:val="24"/>
          <w:szCs w:val="24"/>
          <w:lang w:eastAsia="zh-CN"/>
        </w:rPr>
        <w:t>至11月期间围绕新一代信息技术（集成电路）、智能网联汽车、新能源3个专业方向，从海外邀请外国专家和创新团队成员来京，开展中外工程技术交流。二是完成雄安新区专场工作，以推动技术难题的解决为目标导向，至少达成一项国际引智成果落地雄安新区。三是完成“智慧城市”专题相关工作。项目周期内至少完成</w:t>
      </w:r>
      <w:r w:rsidRPr="001927A5">
        <w:rPr>
          <w:rFonts w:ascii="宋体" w:eastAsia="宋体" w:hAnsi="宋体"/>
          <w:sz w:val="24"/>
          <w:szCs w:val="24"/>
          <w:lang w:eastAsia="zh-CN"/>
        </w:rPr>
        <w:t>2</w:t>
      </w:r>
      <w:r w:rsidRPr="001927A5">
        <w:rPr>
          <w:rFonts w:ascii="宋体" w:eastAsia="宋体" w:hAnsi="宋体" w:hint="eastAsia"/>
          <w:sz w:val="24"/>
          <w:szCs w:val="24"/>
          <w:lang w:eastAsia="zh-CN"/>
        </w:rPr>
        <w:t>5场技术交流会，1场成果总结会。</w:t>
      </w:r>
    </w:p>
    <w:p w14:paraId="0065D7FE" w14:textId="77777777" w:rsidR="001927A5" w:rsidRPr="001927A5" w:rsidRDefault="001927A5" w:rsidP="001927A5">
      <w:pPr>
        <w:widowControl w:val="0"/>
        <w:numPr>
          <w:ilvl w:val="1"/>
          <w:numId w:val="26"/>
        </w:numPr>
        <w:kinsoku/>
        <w:autoSpaceDE/>
        <w:autoSpaceDN/>
        <w:adjustRightInd/>
        <w:snapToGrid/>
        <w:spacing w:after="0" w:line="360" w:lineRule="auto"/>
        <w:ind w:left="851"/>
        <w:jc w:val="both"/>
        <w:textAlignment w:val="auto"/>
        <w:rPr>
          <w:rFonts w:ascii="宋体" w:eastAsia="宋体" w:hAnsi="宋体"/>
          <w:kern w:val="2"/>
          <w:sz w:val="24"/>
          <w:szCs w:val="24"/>
          <w:lang w:eastAsia="zh-CN"/>
        </w:rPr>
      </w:pPr>
      <w:r w:rsidRPr="001927A5">
        <w:rPr>
          <w:rFonts w:ascii="宋体" w:eastAsia="宋体" w:hAnsi="宋体" w:hint="eastAsia"/>
          <w:kern w:val="2"/>
          <w:sz w:val="24"/>
          <w:szCs w:val="24"/>
          <w:lang w:eastAsia="zh-CN"/>
        </w:rPr>
        <w:t>合作成效指标</w:t>
      </w:r>
    </w:p>
    <w:p w14:paraId="5E1BE8B7" w14:textId="77777777" w:rsidR="001927A5" w:rsidRPr="001927A5" w:rsidRDefault="001927A5" w:rsidP="001927A5">
      <w:pPr>
        <w:spacing w:after="0" w:line="360" w:lineRule="auto"/>
        <w:ind w:firstLineChars="175" w:firstLine="420"/>
        <w:rPr>
          <w:rFonts w:ascii="宋体" w:eastAsia="宋体" w:hAnsi="宋体"/>
          <w:sz w:val="24"/>
          <w:szCs w:val="24"/>
          <w:lang w:eastAsia="zh-CN"/>
        </w:rPr>
      </w:pPr>
      <w:r w:rsidRPr="001927A5">
        <w:rPr>
          <w:rFonts w:ascii="宋体" w:eastAsia="宋体" w:hAnsi="宋体" w:hint="eastAsia"/>
          <w:sz w:val="24"/>
          <w:szCs w:val="24"/>
          <w:lang w:eastAsia="zh-CN"/>
        </w:rPr>
        <w:t>外国高层次专家或创新团队，与在京单位达成至少4项合作，与雄安新区单位达成至少1项合作。</w:t>
      </w:r>
    </w:p>
    <w:p w14:paraId="6FBB8C38" w14:textId="77777777" w:rsidR="001927A5" w:rsidRPr="001927A5" w:rsidRDefault="001927A5" w:rsidP="001927A5">
      <w:pPr>
        <w:widowControl w:val="0"/>
        <w:numPr>
          <w:ilvl w:val="0"/>
          <w:numId w:val="25"/>
        </w:numPr>
        <w:kinsoku/>
        <w:autoSpaceDE/>
        <w:autoSpaceDN/>
        <w:adjustRightInd/>
        <w:snapToGrid/>
        <w:spacing w:after="0" w:line="360" w:lineRule="auto"/>
        <w:jc w:val="both"/>
        <w:textAlignment w:val="auto"/>
        <w:rPr>
          <w:rFonts w:ascii="宋体" w:eastAsia="宋体" w:hAnsi="宋体"/>
          <w:b/>
          <w:kern w:val="2"/>
          <w:sz w:val="24"/>
          <w:szCs w:val="24"/>
          <w:lang w:eastAsia="zh-CN"/>
        </w:rPr>
      </w:pPr>
      <w:r w:rsidRPr="001927A5">
        <w:rPr>
          <w:rFonts w:ascii="宋体" w:eastAsia="宋体" w:hAnsi="宋体" w:hint="eastAsia"/>
          <w:b/>
          <w:kern w:val="2"/>
          <w:sz w:val="24"/>
          <w:szCs w:val="24"/>
          <w:lang w:eastAsia="zh-CN"/>
        </w:rPr>
        <w:t>交付物或交付成果</w:t>
      </w:r>
    </w:p>
    <w:p w14:paraId="08FF4379" w14:textId="77777777" w:rsidR="001927A5" w:rsidRPr="001927A5" w:rsidRDefault="001927A5" w:rsidP="001927A5">
      <w:pPr>
        <w:widowControl w:val="0"/>
        <w:numPr>
          <w:ilvl w:val="0"/>
          <w:numId w:val="27"/>
        </w:numPr>
        <w:kinsoku/>
        <w:autoSpaceDE/>
        <w:autoSpaceDN/>
        <w:adjustRightInd/>
        <w:snapToGrid/>
        <w:spacing w:after="0" w:line="360" w:lineRule="auto"/>
        <w:ind w:left="0" w:firstLine="431"/>
        <w:jc w:val="both"/>
        <w:textAlignment w:val="auto"/>
        <w:rPr>
          <w:rFonts w:ascii="宋体" w:eastAsia="宋体" w:hAnsi="宋体"/>
          <w:kern w:val="2"/>
          <w:sz w:val="24"/>
          <w:szCs w:val="24"/>
          <w:lang w:eastAsia="zh-CN"/>
        </w:rPr>
      </w:pPr>
      <w:r w:rsidRPr="001927A5">
        <w:rPr>
          <w:rFonts w:ascii="宋体" w:eastAsia="宋体" w:hAnsi="宋体" w:cs="宋体" w:hint="eastAsia"/>
          <w:snapToGrid/>
          <w:color w:val="auto"/>
          <w:kern w:val="2"/>
          <w:sz w:val="24"/>
          <w:szCs w:val="24"/>
          <w:lang w:eastAsia="zh-CN"/>
        </w:rPr>
        <w:t>每个专业领域完成交流成果报告各1篇，包含新一代信息技术（集成电路）、智能网联汽车技术、新能源技术、雄安新区专题技术交流、“智慧城市”主题技术交流，汇总完成项目总结报告1篇，共计6篇。</w:t>
      </w:r>
    </w:p>
    <w:p w14:paraId="43CC27A3" w14:textId="77777777" w:rsidR="001927A5" w:rsidRPr="001927A5" w:rsidRDefault="001927A5" w:rsidP="001927A5">
      <w:pPr>
        <w:widowControl w:val="0"/>
        <w:numPr>
          <w:ilvl w:val="0"/>
          <w:numId w:val="27"/>
        </w:numPr>
        <w:kinsoku/>
        <w:autoSpaceDE/>
        <w:autoSpaceDN/>
        <w:adjustRightInd/>
        <w:snapToGrid/>
        <w:spacing w:after="0" w:line="360" w:lineRule="auto"/>
        <w:ind w:left="0" w:firstLine="431"/>
        <w:jc w:val="both"/>
        <w:textAlignment w:val="auto"/>
        <w:rPr>
          <w:rFonts w:ascii="宋体" w:eastAsia="宋体" w:hAnsi="宋体"/>
          <w:kern w:val="2"/>
          <w:sz w:val="24"/>
          <w:szCs w:val="24"/>
          <w:lang w:eastAsia="zh-CN"/>
        </w:rPr>
      </w:pPr>
      <w:r w:rsidRPr="001927A5">
        <w:rPr>
          <w:rFonts w:ascii="宋体" w:eastAsia="宋体" w:hAnsi="宋体" w:hint="eastAsia"/>
          <w:kern w:val="2"/>
          <w:sz w:val="24"/>
          <w:szCs w:val="24"/>
          <w:lang w:eastAsia="zh-CN"/>
        </w:rPr>
        <w:t>所有参与项目的专家，简历和联系方式整理成册，以纸质和电子版形式，提交北京海外学人中心。</w:t>
      </w:r>
    </w:p>
    <w:p w14:paraId="0A197847" w14:textId="77777777" w:rsidR="001927A5" w:rsidRPr="001927A5" w:rsidRDefault="001927A5" w:rsidP="001927A5">
      <w:pPr>
        <w:widowControl w:val="0"/>
        <w:numPr>
          <w:ilvl w:val="0"/>
          <w:numId w:val="25"/>
        </w:numPr>
        <w:kinsoku/>
        <w:autoSpaceDE/>
        <w:autoSpaceDN/>
        <w:adjustRightInd/>
        <w:snapToGrid/>
        <w:spacing w:after="0" w:line="360" w:lineRule="auto"/>
        <w:jc w:val="both"/>
        <w:textAlignment w:val="auto"/>
        <w:rPr>
          <w:rFonts w:ascii="宋体" w:eastAsia="宋体" w:hAnsi="宋体"/>
          <w:b/>
          <w:kern w:val="2"/>
          <w:sz w:val="24"/>
          <w:szCs w:val="24"/>
          <w:lang w:eastAsia="zh-CN"/>
        </w:rPr>
      </w:pPr>
      <w:r w:rsidRPr="001927A5">
        <w:rPr>
          <w:rFonts w:ascii="宋体" w:eastAsia="宋体" w:hAnsi="宋体" w:hint="eastAsia"/>
          <w:b/>
          <w:kern w:val="2"/>
          <w:sz w:val="24"/>
          <w:szCs w:val="24"/>
          <w:lang w:eastAsia="zh-CN"/>
        </w:rPr>
        <w:t>验收标准或要求</w:t>
      </w:r>
    </w:p>
    <w:p w14:paraId="0E27EA07" w14:textId="77777777" w:rsidR="001927A5" w:rsidRPr="001927A5" w:rsidRDefault="001927A5" w:rsidP="001927A5">
      <w:pPr>
        <w:widowControl w:val="0"/>
        <w:numPr>
          <w:ilvl w:val="0"/>
          <w:numId w:val="28"/>
        </w:numPr>
        <w:kinsoku/>
        <w:autoSpaceDE/>
        <w:autoSpaceDN/>
        <w:adjustRightInd/>
        <w:snapToGrid/>
        <w:spacing w:after="0" w:line="360" w:lineRule="auto"/>
        <w:ind w:left="0" w:firstLine="431"/>
        <w:jc w:val="both"/>
        <w:textAlignment w:val="auto"/>
        <w:rPr>
          <w:rFonts w:ascii="宋体" w:eastAsia="宋体" w:hAnsi="宋体"/>
          <w:kern w:val="2"/>
          <w:sz w:val="24"/>
          <w:szCs w:val="24"/>
          <w:lang w:eastAsia="zh-CN"/>
        </w:rPr>
      </w:pPr>
      <w:r w:rsidRPr="001927A5">
        <w:rPr>
          <w:rFonts w:ascii="宋体" w:eastAsia="宋体" w:hAnsi="宋体" w:hint="eastAsia"/>
          <w:kern w:val="2"/>
          <w:sz w:val="24"/>
          <w:szCs w:val="24"/>
          <w:lang w:eastAsia="zh-CN"/>
        </w:rPr>
        <w:t>以各技术需求单位验收并加盖公章的验收单为准，验收单需附带所有技术交流的会议记录和会场照片，总计不少于</w:t>
      </w:r>
      <w:r w:rsidRPr="001927A5">
        <w:rPr>
          <w:rFonts w:ascii="宋体" w:eastAsia="宋体" w:hAnsi="宋体"/>
          <w:kern w:val="2"/>
          <w:sz w:val="24"/>
          <w:szCs w:val="24"/>
          <w:lang w:eastAsia="zh-CN"/>
        </w:rPr>
        <w:t>5</w:t>
      </w:r>
      <w:r w:rsidRPr="001927A5">
        <w:rPr>
          <w:rFonts w:ascii="宋体" w:eastAsia="宋体" w:hAnsi="宋体" w:hint="eastAsia"/>
          <w:kern w:val="2"/>
          <w:sz w:val="24"/>
          <w:szCs w:val="24"/>
          <w:lang w:eastAsia="zh-CN"/>
        </w:rPr>
        <w:t>份。</w:t>
      </w:r>
    </w:p>
    <w:p w14:paraId="2C49C4CB" w14:textId="77777777" w:rsidR="001927A5" w:rsidRPr="001927A5" w:rsidRDefault="001927A5" w:rsidP="001927A5">
      <w:pPr>
        <w:widowControl w:val="0"/>
        <w:numPr>
          <w:ilvl w:val="0"/>
          <w:numId w:val="28"/>
        </w:numPr>
        <w:kinsoku/>
        <w:autoSpaceDE/>
        <w:autoSpaceDN/>
        <w:adjustRightInd/>
        <w:snapToGrid/>
        <w:spacing w:after="0" w:line="360" w:lineRule="auto"/>
        <w:ind w:left="0" w:firstLine="431"/>
        <w:jc w:val="both"/>
        <w:textAlignment w:val="auto"/>
        <w:rPr>
          <w:rFonts w:ascii="宋体" w:eastAsia="宋体" w:hAnsi="宋体"/>
          <w:kern w:val="2"/>
          <w:sz w:val="24"/>
          <w:szCs w:val="24"/>
          <w:lang w:eastAsia="zh-CN"/>
        </w:rPr>
      </w:pPr>
      <w:r w:rsidRPr="001927A5">
        <w:rPr>
          <w:rFonts w:ascii="宋体" w:eastAsia="宋体" w:hAnsi="宋体" w:hint="eastAsia"/>
          <w:kern w:val="2"/>
          <w:sz w:val="24"/>
          <w:szCs w:val="24"/>
          <w:lang w:eastAsia="zh-CN"/>
        </w:rPr>
        <w:t>所有参与项目的专家，简历和联系方式整理成册，以纸质和电子版形式，</w:t>
      </w:r>
      <w:r w:rsidRPr="001927A5">
        <w:rPr>
          <w:rFonts w:ascii="宋体" w:eastAsia="宋体" w:hAnsi="宋体" w:hint="eastAsia"/>
          <w:kern w:val="2"/>
          <w:sz w:val="24"/>
          <w:szCs w:val="24"/>
          <w:lang w:eastAsia="zh-CN"/>
        </w:rPr>
        <w:lastRenderedPageBreak/>
        <w:t>提交北京海外学人中心。</w:t>
      </w:r>
    </w:p>
    <w:p w14:paraId="250F66B5" w14:textId="77777777" w:rsidR="001927A5" w:rsidRPr="001927A5" w:rsidRDefault="001927A5" w:rsidP="001927A5">
      <w:pPr>
        <w:widowControl w:val="0"/>
        <w:numPr>
          <w:ilvl w:val="0"/>
          <w:numId w:val="25"/>
        </w:numPr>
        <w:kinsoku/>
        <w:autoSpaceDE/>
        <w:autoSpaceDN/>
        <w:adjustRightInd/>
        <w:snapToGrid/>
        <w:spacing w:after="0" w:line="360" w:lineRule="auto"/>
        <w:jc w:val="both"/>
        <w:textAlignment w:val="auto"/>
        <w:rPr>
          <w:rFonts w:ascii="宋体" w:eastAsia="宋体" w:hAnsi="宋体"/>
          <w:b/>
          <w:kern w:val="2"/>
          <w:sz w:val="24"/>
          <w:szCs w:val="24"/>
          <w:lang w:eastAsia="zh-CN"/>
        </w:rPr>
      </w:pPr>
      <w:r w:rsidRPr="001927A5">
        <w:rPr>
          <w:rFonts w:ascii="宋体" w:eastAsia="宋体" w:hAnsi="宋体" w:hint="eastAsia"/>
          <w:b/>
          <w:kern w:val="2"/>
          <w:sz w:val="24"/>
          <w:szCs w:val="24"/>
          <w:lang w:eastAsia="zh-CN"/>
        </w:rPr>
        <w:t>服务周期</w:t>
      </w:r>
    </w:p>
    <w:p w14:paraId="5AE3E1C1" w14:textId="77777777" w:rsidR="001927A5" w:rsidRPr="001927A5" w:rsidRDefault="001927A5" w:rsidP="001927A5">
      <w:pPr>
        <w:widowControl w:val="0"/>
        <w:kinsoku/>
        <w:autoSpaceDE/>
        <w:autoSpaceDN/>
        <w:adjustRightInd/>
        <w:snapToGrid/>
        <w:spacing w:after="0" w:line="360" w:lineRule="auto"/>
        <w:ind w:firstLineChars="200" w:firstLine="480"/>
        <w:jc w:val="both"/>
        <w:textAlignment w:val="auto"/>
        <w:rPr>
          <w:rFonts w:ascii="宋体" w:eastAsia="宋体" w:hAnsi="宋体"/>
          <w:kern w:val="2"/>
          <w:sz w:val="24"/>
          <w:szCs w:val="24"/>
          <w:lang w:eastAsia="zh-CN"/>
        </w:rPr>
      </w:pPr>
      <w:r w:rsidRPr="001927A5">
        <w:rPr>
          <w:rFonts w:ascii="宋体" w:eastAsia="宋体" w:hAnsi="宋体" w:hint="eastAsia"/>
          <w:kern w:val="2"/>
          <w:sz w:val="24"/>
          <w:szCs w:val="24"/>
          <w:lang w:eastAsia="zh-CN"/>
        </w:rPr>
        <w:t>2025年11月30日前（含）。</w:t>
      </w:r>
    </w:p>
    <w:p w14:paraId="73588533" w14:textId="77777777" w:rsidR="001927A5" w:rsidRPr="001927A5" w:rsidRDefault="001927A5" w:rsidP="001927A5">
      <w:pPr>
        <w:widowControl w:val="0"/>
        <w:numPr>
          <w:ilvl w:val="0"/>
          <w:numId w:val="25"/>
        </w:numPr>
        <w:kinsoku/>
        <w:autoSpaceDE/>
        <w:autoSpaceDN/>
        <w:adjustRightInd/>
        <w:snapToGrid/>
        <w:spacing w:after="0" w:line="360" w:lineRule="auto"/>
        <w:jc w:val="both"/>
        <w:textAlignment w:val="auto"/>
        <w:rPr>
          <w:rFonts w:ascii="宋体" w:eastAsia="宋体" w:hAnsi="宋体"/>
          <w:b/>
          <w:kern w:val="2"/>
          <w:sz w:val="24"/>
          <w:szCs w:val="24"/>
          <w:lang w:eastAsia="zh-CN"/>
        </w:rPr>
      </w:pPr>
      <w:r w:rsidRPr="001927A5">
        <w:rPr>
          <w:rFonts w:ascii="宋体" w:eastAsia="宋体" w:hAnsi="宋体" w:hint="eastAsia"/>
          <w:b/>
          <w:kern w:val="2"/>
          <w:sz w:val="24"/>
          <w:szCs w:val="24"/>
          <w:lang w:eastAsia="zh-CN"/>
        </w:rPr>
        <w:t>服务地点</w:t>
      </w:r>
    </w:p>
    <w:p w14:paraId="25FAD86F" w14:textId="77777777" w:rsidR="001927A5" w:rsidRPr="001927A5" w:rsidRDefault="001927A5" w:rsidP="001927A5">
      <w:pPr>
        <w:widowControl w:val="0"/>
        <w:kinsoku/>
        <w:autoSpaceDE/>
        <w:autoSpaceDN/>
        <w:adjustRightInd/>
        <w:snapToGrid/>
        <w:spacing w:after="0" w:line="360" w:lineRule="auto"/>
        <w:ind w:firstLineChars="200" w:firstLine="480"/>
        <w:jc w:val="both"/>
        <w:textAlignment w:val="auto"/>
        <w:rPr>
          <w:rFonts w:ascii="宋体" w:eastAsia="宋体" w:hAnsi="宋体"/>
          <w:kern w:val="2"/>
          <w:sz w:val="24"/>
          <w:szCs w:val="24"/>
          <w:lang w:eastAsia="zh-CN"/>
        </w:rPr>
      </w:pPr>
      <w:r w:rsidRPr="001927A5">
        <w:rPr>
          <w:rFonts w:ascii="宋体" w:eastAsia="宋体" w:hAnsi="宋体" w:hint="eastAsia"/>
          <w:kern w:val="2"/>
          <w:sz w:val="24"/>
          <w:szCs w:val="24"/>
          <w:lang w:eastAsia="zh-CN"/>
        </w:rPr>
        <w:t>北京、雄安新区</w:t>
      </w:r>
    </w:p>
    <w:p w14:paraId="234DEB2D" w14:textId="77777777" w:rsidR="001927A5" w:rsidRPr="001927A5" w:rsidRDefault="001927A5" w:rsidP="001927A5">
      <w:pPr>
        <w:widowControl w:val="0"/>
        <w:numPr>
          <w:ilvl w:val="0"/>
          <w:numId w:val="25"/>
        </w:numPr>
        <w:kinsoku/>
        <w:autoSpaceDE/>
        <w:autoSpaceDN/>
        <w:adjustRightInd/>
        <w:snapToGrid/>
        <w:spacing w:after="0" w:line="360" w:lineRule="auto"/>
        <w:jc w:val="both"/>
        <w:textAlignment w:val="auto"/>
        <w:rPr>
          <w:rFonts w:ascii="宋体" w:eastAsia="宋体" w:hAnsi="宋体"/>
          <w:b/>
          <w:kern w:val="2"/>
          <w:sz w:val="24"/>
          <w:szCs w:val="24"/>
          <w:lang w:eastAsia="zh-CN"/>
        </w:rPr>
      </w:pPr>
      <w:r w:rsidRPr="001927A5">
        <w:rPr>
          <w:rFonts w:ascii="宋体" w:eastAsia="宋体" w:hAnsi="宋体" w:hint="eastAsia"/>
          <w:b/>
          <w:kern w:val="2"/>
          <w:sz w:val="24"/>
          <w:szCs w:val="24"/>
          <w:lang w:eastAsia="zh-CN"/>
        </w:rPr>
        <w:t>培训或售后服务</w:t>
      </w:r>
    </w:p>
    <w:p w14:paraId="7F43D072" w14:textId="77777777" w:rsidR="001927A5" w:rsidRPr="001927A5" w:rsidRDefault="001927A5" w:rsidP="001927A5">
      <w:pPr>
        <w:widowControl w:val="0"/>
        <w:numPr>
          <w:ilvl w:val="255"/>
          <w:numId w:val="0"/>
        </w:numPr>
        <w:kinsoku/>
        <w:autoSpaceDE/>
        <w:autoSpaceDN/>
        <w:adjustRightInd/>
        <w:snapToGrid/>
        <w:spacing w:after="0" w:line="360" w:lineRule="auto"/>
        <w:ind w:firstLineChars="200" w:firstLine="480"/>
        <w:jc w:val="both"/>
        <w:textAlignment w:val="auto"/>
        <w:rPr>
          <w:rFonts w:ascii="宋体" w:eastAsia="宋体" w:hAnsi="宋体"/>
          <w:kern w:val="2"/>
          <w:sz w:val="24"/>
          <w:szCs w:val="24"/>
          <w:lang w:eastAsia="zh-CN"/>
        </w:rPr>
      </w:pPr>
      <w:r w:rsidRPr="001927A5">
        <w:rPr>
          <w:rFonts w:ascii="宋体" w:eastAsia="宋体" w:hAnsi="宋体" w:hint="eastAsia"/>
          <w:kern w:val="2"/>
          <w:sz w:val="24"/>
          <w:szCs w:val="24"/>
          <w:lang w:eastAsia="zh-CN"/>
        </w:rPr>
        <w:t>如有培训，提前做好设备调试等准备工作。项目结束后，做好项目的跟踪和反馈。</w:t>
      </w:r>
    </w:p>
    <w:p w14:paraId="67A0A0F8" w14:textId="77777777" w:rsidR="001927A5" w:rsidRPr="001927A5" w:rsidRDefault="001927A5" w:rsidP="001927A5">
      <w:pPr>
        <w:widowControl w:val="0"/>
        <w:numPr>
          <w:ilvl w:val="0"/>
          <w:numId w:val="25"/>
        </w:numPr>
        <w:kinsoku/>
        <w:autoSpaceDE/>
        <w:autoSpaceDN/>
        <w:adjustRightInd/>
        <w:snapToGrid/>
        <w:spacing w:after="0" w:line="360" w:lineRule="auto"/>
        <w:jc w:val="both"/>
        <w:textAlignment w:val="auto"/>
        <w:rPr>
          <w:rFonts w:ascii="宋体" w:eastAsia="宋体" w:hAnsi="宋体"/>
          <w:b/>
          <w:kern w:val="2"/>
          <w:sz w:val="24"/>
          <w:szCs w:val="24"/>
          <w:lang w:eastAsia="zh-CN"/>
        </w:rPr>
      </w:pPr>
      <w:r w:rsidRPr="001927A5">
        <w:rPr>
          <w:rFonts w:ascii="宋体" w:eastAsia="宋体" w:hAnsi="宋体" w:hint="eastAsia"/>
          <w:b/>
          <w:kern w:val="2"/>
          <w:sz w:val="24"/>
          <w:szCs w:val="24"/>
          <w:lang w:eastAsia="zh-CN"/>
        </w:rPr>
        <w:t>其他</w:t>
      </w:r>
    </w:p>
    <w:p w14:paraId="184C382B" w14:textId="77777777" w:rsidR="001927A5" w:rsidRPr="001927A5" w:rsidRDefault="001927A5" w:rsidP="001927A5">
      <w:pPr>
        <w:widowControl w:val="0"/>
        <w:numPr>
          <w:ilvl w:val="0"/>
          <w:numId w:val="29"/>
        </w:numPr>
        <w:kinsoku/>
        <w:autoSpaceDE/>
        <w:autoSpaceDN/>
        <w:adjustRightInd/>
        <w:snapToGrid/>
        <w:spacing w:after="0" w:line="360" w:lineRule="auto"/>
        <w:ind w:left="0" w:firstLine="431"/>
        <w:jc w:val="both"/>
        <w:textAlignment w:val="auto"/>
        <w:rPr>
          <w:rFonts w:ascii="宋体" w:eastAsia="宋体" w:hAnsi="宋体"/>
          <w:kern w:val="2"/>
          <w:sz w:val="24"/>
          <w:szCs w:val="24"/>
          <w:lang w:eastAsia="zh-CN"/>
        </w:rPr>
      </w:pPr>
      <w:r w:rsidRPr="001927A5">
        <w:rPr>
          <w:rFonts w:ascii="宋体" w:eastAsia="宋体" w:hAnsi="宋体" w:hint="eastAsia"/>
          <w:kern w:val="2"/>
          <w:sz w:val="24"/>
          <w:szCs w:val="24"/>
          <w:lang w:eastAsia="zh-CN"/>
        </w:rPr>
        <w:t>机构有丰富的海外智力资源和健全的海外联系网络，例如：海外办事处、联络处等，可承担发掘</w:t>
      </w:r>
      <w:bookmarkStart w:id="0" w:name="_GoBack"/>
      <w:bookmarkEnd w:id="0"/>
      <w:r w:rsidRPr="001927A5">
        <w:rPr>
          <w:rFonts w:ascii="宋体" w:eastAsia="宋体" w:hAnsi="宋体" w:hint="eastAsia"/>
          <w:kern w:val="2"/>
          <w:sz w:val="24"/>
          <w:szCs w:val="24"/>
          <w:lang w:eastAsia="zh-CN"/>
        </w:rPr>
        <w:t>、联系、邀请海外专家的工作要求。</w:t>
      </w:r>
    </w:p>
    <w:p w14:paraId="3F137694" w14:textId="77777777" w:rsidR="001927A5" w:rsidRPr="001927A5" w:rsidRDefault="001927A5" w:rsidP="001927A5">
      <w:pPr>
        <w:widowControl w:val="0"/>
        <w:numPr>
          <w:ilvl w:val="0"/>
          <w:numId w:val="29"/>
        </w:numPr>
        <w:kinsoku/>
        <w:autoSpaceDE/>
        <w:autoSpaceDN/>
        <w:adjustRightInd/>
        <w:snapToGrid/>
        <w:spacing w:after="0" w:line="360" w:lineRule="auto"/>
        <w:ind w:left="0" w:firstLine="431"/>
        <w:jc w:val="both"/>
        <w:textAlignment w:val="auto"/>
        <w:rPr>
          <w:rFonts w:ascii="宋体" w:eastAsia="宋体" w:hAnsi="宋体"/>
          <w:kern w:val="2"/>
          <w:sz w:val="24"/>
          <w:szCs w:val="24"/>
          <w:lang w:eastAsia="zh-CN"/>
        </w:rPr>
      </w:pPr>
      <w:r w:rsidRPr="001927A5">
        <w:rPr>
          <w:rFonts w:ascii="宋体" w:eastAsia="宋体" w:hAnsi="宋体" w:hint="eastAsia"/>
          <w:kern w:val="2"/>
          <w:sz w:val="24"/>
          <w:szCs w:val="24"/>
          <w:lang w:eastAsia="zh-CN"/>
        </w:rPr>
        <w:t>有丰富的成功举办国际论坛、跨境培训、国际科技交流活动等工作经验。</w:t>
      </w:r>
    </w:p>
    <w:p w14:paraId="68B8E501" w14:textId="77777777" w:rsidR="001927A5" w:rsidRPr="001927A5" w:rsidRDefault="001927A5" w:rsidP="001927A5">
      <w:pPr>
        <w:widowControl w:val="0"/>
        <w:numPr>
          <w:ilvl w:val="0"/>
          <w:numId w:val="29"/>
        </w:numPr>
        <w:kinsoku/>
        <w:autoSpaceDE/>
        <w:autoSpaceDN/>
        <w:adjustRightInd/>
        <w:snapToGrid/>
        <w:spacing w:after="0" w:line="360" w:lineRule="auto"/>
        <w:ind w:left="0" w:firstLine="431"/>
        <w:jc w:val="both"/>
        <w:textAlignment w:val="auto"/>
        <w:rPr>
          <w:rFonts w:ascii="宋体" w:eastAsia="宋体" w:hAnsi="宋体"/>
          <w:kern w:val="2"/>
          <w:sz w:val="24"/>
          <w:szCs w:val="24"/>
          <w:lang w:eastAsia="zh-CN"/>
        </w:rPr>
      </w:pPr>
      <w:r w:rsidRPr="001927A5">
        <w:rPr>
          <w:rFonts w:ascii="宋体" w:eastAsia="宋体" w:hAnsi="宋体" w:hint="eastAsia"/>
          <w:kern w:val="2"/>
          <w:sz w:val="24"/>
          <w:szCs w:val="24"/>
          <w:lang w:eastAsia="zh-CN"/>
        </w:rPr>
        <w:t>有国际化服务团队，能够提供专业的服务保障。</w:t>
      </w:r>
      <w:bookmarkStart w:id="1" w:name="_Hlk192154709"/>
    </w:p>
    <w:bookmarkEnd w:id="1"/>
    <w:p w14:paraId="18363E05" w14:textId="77777777" w:rsidR="001927A5" w:rsidRPr="001927A5" w:rsidRDefault="001927A5" w:rsidP="001927A5">
      <w:pPr>
        <w:widowControl w:val="0"/>
        <w:numPr>
          <w:ilvl w:val="0"/>
          <w:numId w:val="29"/>
        </w:numPr>
        <w:kinsoku/>
        <w:autoSpaceDE/>
        <w:autoSpaceDN/>
        <w:adjustRightInd/>
        <w:snapToGrid/>
        <w:spacing w:after="0" w:line="360" w:lineRule="auto"/>
        <w:ind w:left="0" w:firstLine="431"/>
        <w:jc w:val="both"/>
        <w:textAlignment w:val="auto"/>
        <w:rPr>
          <w:rFonts w:ascii="宋体" w:eastAsia="宋体" w:hAnsi="宋体"/>
          <w:kern w:val="2"/>
          <w:sz w:val="24"/>
          <w:szCs w:val="24"/>
          <w:lang w:eastAsia="zh-CN"/>
        </w:rPr>
      </w:pPr>
      <w:r w:rsidRPr="001927A5">
        <w:rPr>
          <w:rFonts w:ascii="宋体" w:eastAsia="宋体" w:hAnsi="宋体" w:hint="eastAsia"/>
          <w:kern w:val="2"/>
          <w:sz w:val="24"/>
          <w:szCs w:val="24"/>
          <w:lang w:eastAsia="zh-CN"/>
        </w:rPr>
        <w:t>有海外工程技术合作在京落地的成功案例。</w:t>
      </w:r>
    </w:p>
    <w:p w14:paraId="3E6528A6" w14:textId="77777777" w:rsidR="0010441F" w:rsidRPr="001927A5" w:rsidRDefault="0010441F" w:rsidP="001927A5">
      <w:pPr>
        <w:rPr>
          <w:lang w:eastAsia="zh-CN"/>
        </w:rPr>
      </w:pPr>
    </w:p>
    <w:sectPr w:rsidR="0010441F" w:rsidRPr="001927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69CA6" w14:textId="77777777" w:rsidR="00F818A4" w:rsidRDefault="00F818A4" w:rsidP="007044F6">
      <w:r>
        <w:separator/>
      </w:r>
    </w:p>
  </w:endnote>
  <w:endnote w:type="continuationSeparator" w:id="0">
    <w:p w14:paraId="3B1E1716" w14:textId="77777777" w:rsidR="00F818A4" w:rsidRDefault="00F818A4" w:rsidP="00704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54D6F" w14:textId="77777777" w:rsidR="00F818A4" w:rsidRDefault="00F818A4" w:rsidP="007044F6">
      <w:r>
        <w:separator/>
      </w:r>
    </w:p>
  </w:footnote>
  <w:footnote w:type="continuationSeparator" w:id="0">
    <w:p w14:paraId="288EC225" w14:textId="77777777" w:rsidR="00F818A4" w:rsidRDefault="00F818A4" w:rsidP="00704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EC6"/>
    <w:multiLevelType w:val="hybridMultilevel"/>
    <w:tmpl w:val="A370B03C"/>
    <w:lvl w:ilvl="0" w:tplc="137487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A668DA"/>
    <w:multiLevelType w:val="hybridMultilevel"/>
    <w:tmpl w:val="FF447FB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0B6A18"/>
    <w:multiLevelType w:val="multilevel"/>
    <w:tmpl w:val="070B6A18"/>
    <w:lvl w:ilvl="0">
      <w:start w:val="1"/>
      <w:numFmt w:val="chineseCount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B713E1"/>
    <w:multiLevelType w:val="multilevel"/>
    <w:tmpl w:val="0BB713E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EC54D0E"/>
    <w:multiLevelType w:val="multilevel"/>
    <w:tmpl w:val="0EC54D0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10746B08"/>
    <w:multiLevelType w:val="multilevel"/>
    <w:tmpl w:val="10746B08"/>
    <w:lvl w:ilvl="0">
      <w:start w:val="1"/>
      <w:numFmt w:val="decimal"/>
      <w:lvlText w:val="%1)"/>
      <w:lvlJc w:val="left"/>
      <w:pPr>
        <w:ind w:left="630"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6" w15:restartNumberingAfterBreak="0">
    <w:nsid w:val="12074066"/>
    <w:multiLevelType w:val="hybridMultilevel"/>
    <w:tmpl w:val="FF447FB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6752FC9"/>
    <w:multiLevelType w:val="hybridMultilevel"/>
    <w:tmpl w:val="FF447FB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A241C8F"/>
    <w:multiLevelType w:val="hybridMultilevel"/>
    <w:tmpl w:val="AFF018C6"/>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1543D65"/>
    <w:multiLevelType w:val="multilevel"/>
    <w:tmpl w:val="A2E0034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81723E2"/>
    <w:multiLevelType w:val="multilevel"/>
    <w:tmpl w:val="281723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C8F2597"/>
    <w:multiLevelType w:val="hybridMultilevel"/>
    <w:tmpl w:val="C344BF4C"/>
    <w:lvl w:ilvl="0" w:tplc="04090013">
      <w:start w:val="1"/>
      <w:numFmt w:val="chineseCountingThousand"/>
      <w:lvlText w:val="%1、"/>
      <w:lvlJc w:val="left"/>
      <w:pPr>
        <w:ind w:left="420" w:hanging="420"/>
      </w:pPr>
    </w:lvl>
    <w:lvl w:ilvl="1" w:tplc="5836A9FE">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5159CA"/>
    <w:multiLevelType w:val="hybridMultilevel"/>
    <w:tmpl w:val="1CE26E9C"/>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15:restartNumberingAfterBreak="0">
    <w:nsid w:val="3E300B54"/>
    <w:multiLevelType w:val="multilevel"/>
    <w:tmpl w:val="3E300B54"/>
    <w:lvl w:ilvl="0">
      <w:start w:val="1"/>
      <w:numFmt w:val="decimal"/>
      <w:lvlText w:val="%1、"/>
      <w:lvlJc w:val="left"/>
      <w:pPr>
        <w:ind w:left="84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56FD6EE5"/>
    <w:multiLevelType w:val="hybridMultilevel"/>
    <w:tmpl w:val="1CE26E9C"/>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15:restartNumberingAfterBreak="0">
    <w:nsid w:val="5C85229A"/>
    <w:multiLevelType w:val="hybridMultilevel"/>
    <w:tmpl w:val="FF447FB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DE84B48"/>
    <w:multiLevelType w:val="multilevel"/>
    <w:tmpl w:val="5DE84B48"/>
    <w:lvl w:ilvl="0">
      <w:start w:val="1"/>
      <w:numFmt w:val="decimal"/>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7" w15:restartNumberingAfterBreak="0">
    <w:nsid w:val="5E355461"/>
    <w:multiLevelType w:val="multilevel"/>
    <w:tmpl w:val="5E355461"/>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8" w15:restartNumberingAfterBreak="0">
    <w:nsid w:val="5F766A9C"/>
    <w:multiLevelType w:val="multilevel"/>
    <w:tmpl w:val="5F766A9C"/>
    <w:lvl w:ilvl="0">
      <w:start w:val="1"/>
      <w:numFmt w:val="japaneseCounting"/>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FE47E4B"/>
    <w:multiLevelType w:val="hybridMultilevel"/>
    <w:tmpl w:val="1CE26E9C"/>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15:restartNumberingAfterBreak="0">
    <w:nsid w:val="626D4243"/>
    <w:multiLevelType w:val="hybridMultilevel"/>
    <w:tmpl w:val="8D68592C"/>
    <w:lvl w:ilvl="0" w:tplc="0409000F">
      <w:start w:val="1"/>
      <w:numFmt w:val="decimal"/>
      <w:lvlText w:val="%1."/>
      <w:lvlJc w:val="left"/>
      <w:pPr>
        <w:ind w:left="840" w:hanging="420"/>
      </w:pPr>
    </w:lvl>
    <w:lvl w:ilvl="1" w:tplc="0409000F">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42D4C92"/>
    <w:multiLevelType w:val="hybridMultilevel"/>
    <w:tmpl w:val="FF447FB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AA048CA"/>
    <w:multiLevelType w:val="hybridMultilevel"/>
    <w:tmpl w:val="82BCC7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FAB3AD3"/>
    <w:multiLevelType w:val="multilevel"/>
    <w:tmpl w:val="6FAB3AD3"/>
    <w:lvl w:ilvl="0">
      <w:start w:val="1"/>
      <w:numFmt w:val="decimal"/>
      <w:lvlText w:val="%1."/>
      <w:lvlJc w:val="left"/>
      <w:pPr>
        <w:ind w:left="900" w:hanging="420"/>
      </w:pPr>
    </w:lvl>
    <w:lvl w:ilvl="1">
      <w:start w:val="1"/>
      <w:numFmt w:val="decimal"/>
      <w:lvlText w:val="%2、"/>
      <w:lvlJc w:val="left"/>
      <w:pPr>
        <w:ind w:left="1260" w:hanging="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15:restartNumberingAfterBreak="0">
    <w:nsid w:val="71C54FF9"/>
    <w:multiLevelType w:val="multilevel"/>
    <w:tmpl w:val="71C54FF9"/>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22E3099"/>
    <w:multiLevelType w:val="multilevel"/>
    <w:tmpl w:val="722E3099"/>
    <w:lvl w:ilvl="0">
      <w:start w:val="1"/>
      <w:numFmt w:val="decimal"/>
      <w:lvlText w:val="%1)"/>
      <w:lvlJc w:val="left"/>
      <w:pPr>
        <w:ind w:left="750" w:hanging="375"/>
      </w:pPr>
      <w:rPr>
        <w:rFonts w:hint="default"/>
      </w:rPr>
    </w:lvl>
    <w:lvl w:ilvl="1">
      <w:start w:val="1"/>
      <w:numFmt w:val="lowerLetter"/>
      <w:lvlText w:val="%2)"/>
      <w:lvlJc w:val="left"/>
      <w:pPr>
        <w:ind w:left="1215" w:hanging="420"/>
      </w:pPr>
    </w:lvl>
    <w:lvl w:ilvl="2">
      <w:start w:val="1"/>
      <w:numFmt w:val="lowerRoman"/>
      <w:lvlText w:val="%3."/>
      <w:lvlJc w:val="right"/>
      <w:pPr>
        <w:ind w:left="1635" w:hanging="420"/>
      </w:pPr>
    </w:lvl>
    <w:lvl w:ilvl="3">
      <w:start w:val="1"/>
      <w:numFmt w:val="decimal"/>
      <w:lvlText w:val="%4."/>
      <w:lvlJc w:val="left"/>
      <w:pPr>
        <w:ind w:left="2055" w:hanging="420"/>
      </w:pPr>
    </w:lvl>
    <w:lvl w:ilvl="4">
      <w:start w:val="1"/>
      <w:numFmt w:val="lowerLetter"/>
      <w:lvlText w:val="%5)"/>
      <w:lvlJc w:val="left"/>
      <w:pPr>
        <w:ind w:left="2475" w:hanging="420"/>
      </w:pPr>
    </w:lvl>
    <w:lvl w:ilvl="5">
      <w:start w:val="1"/>
      <w:numFmt w:val="lowerRoman"/>
      <w:lvlText w:val="%6."/>
      <w:lvlJc w:val="right"/>
      <w:pPr>
        <w:ind w:left="2895" w:hanging="420"/>
      </w:pPr>
    </w:lvl>
    <w:lvl w:ilvl="6">
      <w:start w:val="1"/>
      <w:numFmt w:val="decimal"/>
      <w:lvlText w:val="%7."/>
      <w:lvlJc w:val="left"/>
      <w:pPr>
        <w:ind w:left="3315" w:hanging="420"/>
      </w:pPr>
    </w:lvl>
    <w:lvl w:ilvl="7">
      <w:start w:val="1"/>
      <w:numFmt w:val="lowerLetter"/>
      <w:lvlText w:val="%8)"/>
      <w:lvlJc w:val="left"/>
      <w:pPr>
        <w:ind w:left="3735" w:hanging="420"/>
      </w:pPr>
    </w:lvl>
    <w:lvl w:ilvl="8">
      <w:start w:val="1"/>
      <w:numFmt w:val="lowerRoman"/>
      <w:lvlText w:val="%9."/>
      <w:lvlJc w:val="right"/>
      <w:pPr>
        <w:ind w:left="4155" w:hanging="420"/>
      </w:pPr>
    </w:lvl>
  </w:abstractNum>
  <w:abstractNum w:abstractNumId="26" w15:restartNumberingAfterBreak="0">
    <w:nsid w:val="75E06B9F"/>
    <w:multiLevelType w:val="hybridMultilevel"/>
    <w:tmpl w:val="FB0ECDCE"/>
    <w:lvl w:ilvl="0" w:tplc="04848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63F11A3"/>
    <w:multiLevelType w:val="hybridMultilevel"/>
    <w:tmpl w:val="4D68F316"/>
    <w:lvl w:ilvl="0" w:tplc="04090013">
      <w:start w:val="1"/>
      <w:numFmt w:val="chineseCountingThousand"/>
      <w:lvlText w:val="%1、"/>
      <w:lvlJc w:val="left"/>
      <w:pPr>
        <w:ind w:left="420" w:hanging="420"/>
      </w:pPr>
    </w:lvl>
    <w:lvl w:ilvl="1" w:tplc="2DA8E76C">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9A2029D"/>
    <w:multiLevelType w:val="hybridMultilevel"/>
    <w:tmpl w:val="EF8451A0"/>
    <w:lvl w:ilvl="0" w:tplc="0409000F">
      <w:start w:val="1"/>
      <w:numFmt w:val="decimal"/>
      <w:lvlText w:val="%1."/>
      <w:lvlJc w:val="left"/>
      <w:pPr>
        <w:ind w:left="840" w:hanging="420"/>
      </w:pPr>
      <w:rPr>
        <w:rFonts w:hint="eastAsia"/>
      </w:rPr>
    </w:lvl>
    <w:lvl w:ilvl="1" w:tplc="D8EC83EA">
      <w:start w:val="1"/>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7"/>
  </w:num>
  <w:num w:numId="2">
    <w:abstractNumId w:val="0"/>
  </w:num>
  <w:num w:numId="3">
    <w:abstractNumId w:val="22"/>
  </w:num>
  <w:num w:numId="4">
    <w:abstractNumId w:val="26"/>
  </w:num>
  <w:num w:numId="5">
    <w:abstractNumId w:val="15"/>
  </w:num>
  <w:num w:numId="6">
    <w:abstractNumId w:val="6"/>
  </w:num>
  <w:num w:numId="7">
    <w:abstractNumId w:val="21"/>
  </w:num>
  <w:num w:numId="8">
    <w:abstractNumId w:val="1"/>
  </w:num>
  <w:num w:numId="9">
    <w:abstractNumId w:val="2"/>
  </w:num>
  <w:num w:numId="10">
    <w:abstractNumId w:val="23"/>
  </w:num>
  <w:num w:numId="11">
    <w:abstractNumId w:val="10"/>
  </w:num>
  <w:num w:numId="12">
    <w:abstractNumId w:val="4"/>
  </w:num>
  <w:num w:numId="13">
    <w:abstractNumId w:val="18"/>
  </w:num>
  <w:num w:numId="14">
    <w:abstractNumId w:val="13"/>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
  </w:num>
  <w:num w:numId="18">
    <w:abstractNumId w:val="9"/>
  </w:num>
  <w:num w:numId="19">
    <w:abstractNumId w:val="16"/>
  </w:num>
  <w:num w:numId="20">
    <w:abstractNumId w:val="25"/>
  </w:num>
  <w:num w:numId="21">
    <w:abstractNumId w:val="5"/>
  </w:num>
  <w:num w:numId="22">
    <w:abstractNumId w:val="28"/>
  </w:num>
  <w:num w:numId="23">
    <w:abstractNumId w:val="27"/>
  </w:num>
  <w:num w:numId="24">
    <w:abstractNumId w:val="8"/>
  </w:num>
  <w:num w:numId="25">
    <w:abstractNumId w:val="11"/>
  </w:num>
  <w:num w:numId="26">
    <w:abstractNumId w:val="20"/>
  </w:num>
  <w:num w:numId="27">
    <w:abstractNumId w:val="14"/>
  </w:num>
  <w:num w:numId="28">
    <w:abstractNumId w:val="1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931"/>
    <w:rsid w:val="00057DD6"/>
    <w:rsid w:val="000F202F"/>
    <w:rsid w:val="000F538C"/>
    <w:rsid w:val="0010441F"/>
    <w:rsid w:val="001927A5"/>
    <w:rsid w:val="002F15E6"/>
    <w:rsid w:val="00470FBB"/>
    <w:rsid w:val="004A7690"/>
    <w:rsid w:val="004E3808"/>
    <w:rsid w:val="00541C99"/>
    <w:rsid w:val="006300AF"/>
    <w:rsid w:val="006A60E1"/>
    <w:rsid w:val="007044F6"/>
    <w:rsid w:val="008E0A44"/>
    <w:rsid w:val="00B56EC8"/>
    <w:rsid w:val="00C83931"/>
    <w:rsid w:val="00EF432F"/>
    <w:rsid w:val="00F81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3666A"/>
  <w15:chartTrackingRefBased/>
  <w15:docId w15:val="{6ECBB2D6-7345-47ED-BD12-B1880BD3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02F"/>
    <w:pPr>
      <w:kinsoku w:val="0"/>
      <w:autoSpaceDE w:val="0"/>
      <w:autoSpaceDN w:val="0"/>
      <w:adjustRightInd w:val="0"/>
      <w:snapToGrid w:val="0"/>
      <w:spacing w:after="160" w:line="278" w:lineRule="auto"/>
      <w:textAlignment w:val="baseline"/>
    </w:pPr>
    <w:rPr>
      <w:rFonts w:ascii="Arial" w:hAnsi="Arial" w:cs="Arial"/>
      <w:snapToGrid w:val="0"/>
      <w:color w:val="000000"/>
      <w:kern w:val="0"/>
      <w:szCs w:val="21"/>
      <w:lang w:eastAsia="en-US"/>
    </w:rPr>
  </w:style>
  <w:style w:type="paragraph" w:styleId="2">
    <w:name w:val="heading 2"/>
    <w:basedOn w:val="a"/>
    <w:link w:val="20"/>
    <w:uiPriority w:val="9"/>
    <w:qFormat/>
    <w:rsid w:val="007044F6"/>
    <w:pPr>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44F6"/>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7044F6"/>
    <w:rPr>
      <w:sz w:val="18"/>
      <w:szCs w:val="18"/>
    </w:rPr>
  </w:style>
  <w:style w:type="paragraph" w:styleId="a5">
    <w:name w:val="footer"/>
    <w:basedOn w:val="a"/>
    <w:link w:val="a6"/>
    <w:uiPriority w:val="99"/>
    <w:unhideWhenUsed/>
    <w:rsid w:val="007044F6"/>
    <w:pPr>
      <w:tabs>
        <w:tab w:val="center" w:pos="4153"/>
        <w:tab w:val="right" w:pos="8306"/>
      </w:tabs>
    </w:pPr>
    <w:rPr>
      <w:sz w:val="18"/>
      <w:szCs w:val="18"/>
    </w:rPr>
  </w:style>
  <w:style w:type="character" w:customStyle="1" w:styleId="a6">
    <w:name w:val="页脚 字符"/>
    <w:basedOn w:val="a0"/>
    <w:link w:val="a5"/>
    <w:uiPriority w:val="99"/>
    <w:rsid w:val="007044F6"/>
    <w:rPr>
      <w:sz w:val="18"/>
      <w:szCs w:val="18"/>
    </w:rPr>
  </w:style>
  <w:style w:type="character" w:customStyle="1" w:styleId="20">
    <w:name w:val="标题 2 字符"/>
    <w:basedOn w:val="a0"/>
    <w:link w:val="2"/>
    <w:uiPriority w:val="9"/>
    <w:rsid w:val="007044F6"/>
    <w:rPr>
      <w:rFonts w:ascii="宋体" w:eastAsia="宋体" w:hAnsi="宋体" w:cs="宋体"/>
      <w:b/>
      <w:bCs/>
      <w:kern w:val="0"/>
      <w:sz w:val="36"/>
      <w:szCs w:val="36"/>
    </w:rPr>
  </w:style>
  <w:style w:type="paragraph" w:customStyle="1" w:styleId="tc">
    <w:name w:val="tc"/>
    <w:basedOn w:val="a"/>
    <w:rsid w:val="007044F6"/>
    <w:pPr>
      <w:spacing w:before="100" w:beforeAutospacing="1" w:after="100" w:afterAutospacing="1"/>
    </w:pPr>
    <w:rPr>
      <w:rFonts w:ascii="宋体" w:eastAsia="宋体" w:hAnsi="宋体" w:cs="宋体"/>
      <w:sz w:val="24"/>
      <w:szCs w:val="24"/>
    </w:rPr>
  </w:style>
  <w:style w:type="character" w:customStyle="1" w:styleId="displayarti">
    <w:name w:val="displayarti"/>
    <w:basedOn w:val="a0"/>
    <w:rsid w:val="007044F6"/>
  </w:style>
  <w:style w:type="paragraph" w:styleId="a7">
    <w:name w:val="Normal (Web)"/>
    <w:basedOn w:val="a"/>
    <w:uiPriority w:val="99"/>
    <w:semiHidden/>
    <w:unhideWhenUsed/>
    <w:rsid w:val="007044F6"/>
    <w:pPr>
      <w:spacing w:before="100" w:beforeAutospacing="1" w:after="100" w:afterAutospacing="1"/>
    </w:pPr>
    <w:rPr>
      <w:rFonts w:ascii="宋体" w:eastAsia="宋体" w:hAnsi="宋体" w:cs="宋体"/>
      <w:sz w:val="24"/>
      <w:szCs w:val="24"/>
    </w:rPr>
  </w:style>
  <w:style w:type="character" w:styleId="a8">
    <w:name w:val="Strong"/>
    <w:basedOn w:val="a0"/>
    <w:uiPriority w:val="22"/>
    <w:qFormat/>
    <w:rsid w:val="007044F6"/>
    <w:rPr>
      <w:b/>
      <w:bCs/>
    </w:rPr>
  </w:style>
  <w:style w:type="character" w:styleId="a9">
    <w:name w:val="annotation reference"/>
    <w:basedOn w:val="a0"/>
    <w:uiPriority w:val="99"/>
    <w:semiHidden/>
    <w:unhideWhenUsed/>
    <w:rsid w:val="007044F6"/>
    <w:rPr>
      <w:sz w:val="21"/>
      <w:szCs w:val="21"/>
    </w:rPr>
  </w:style>
  <w:style w:type="paragraph" w:styleId="aa">
    <w:name w:val="annotation text"/>
    <w:basedOn w:val="a"/>
    <w:link w:val="ab"/>
    <w:uiPriority w:val="99"/>
    <w:semiHidden/>
    <w:unhideWhenUsed/>
    <w:rsid w:val="007044F6"/>
  </w:style>
  <w:style w:type="character" w:customStyle="1" w:styleId="ab">
    <w:name w:val="批注文字 字符"/>
    <w:basedOn w:val="a0"/>
    <w:link w:val="aa"/>
    <w:uiPriority w:val="99"/>
    <w:semiHidden/>
    <w:rsid w:val="007044F6"/>
  </w:style>
  <w:style w:type="paragraph" w:styleId="ac">
    <w:name w:val="annotation subject"/>
    <w:basedOn w:val="aa"/>
    <w:next w:val="aa"/>
    <w:link w:val="ad"/>
    <w:uiPriority w:val="99"/>
    <w:semiHidden/>
    <w:unhideWhenUsed/>
    <w:rsid w:val="007044F6"/>
    <w:rPr>
      <w:b/>
      <w:bCs/>
    </w:rPr>
  </w:style>
  <w:style w:type="character" w:customStyle="1" w:styleId="ad">
    <w:name w:val="批注主题 字符"/>
    <w:basedOn w:val="ab"/>
    <w:link w:val="ac"/>
    <w:uiPriority w:val="99"/>
    <w:semiHidden/>
    <w:rsid w:val="007044F6"/>
    <w:rPr>
      <w:b/>
      <w:bCs/>
    </w:rPr>
  </w:style>
  <w:style w:type="paragraph" w:styleId="ae">
    <w:name w:val="Balloon Text"/>
    <w:basedOn w:val="a"/>
    <w:link w:val="af"/>
    <w:uiPriority w:val="99"/>
    <w:semiHidden/>
    <w:unhideWhenUsed/>
    <w:rsid w:val="007044F6"/>
    <w:rPr>
      <w:sz w:val="18"/>
      <w:szCs w:val="18"/>
    </w:rPr>
  </w:style>
  <w:style w:type="character" w:customStyle="1" w:styleId="af">
    <w:name w:val="批注框文本 字符"/>
    <w:basedOn w:val="a0"/>
    <w:link w:val="ae"/>
    <w:uiPriority w:val="99"/>
    <w:semiHidden/>
    <w:rsid w:val="007044F6"/>
    <w:rPr>
      <w:sz w:val="18"/>
      <w:szCs w:val="18"/>
    </w:rPr>
  </w:style>
  <w:style w:type="paragraph" w:styleId="af0">
    <w:name w:val="List Paragraph"/>
    <w:basedOn w:val="a"/>
    <w:uiPriority w:val="34"/>
    <w:qFormat/>
    <w:rsid w:val="007044F6"/>
    <w:pPr>
      <w:ind w:firstLineChars="200" w:firstLine="420"/>
    </w:pPr>
  </w:style>
  <w:style w:type="paragraph" w:customStyle="1" w:styleId="1">
    <w:name w:val="列出段落1"/>
    <w:basedOn w:val="a"/>
    <w:uiPriority w:val="99"/>
    <w:qFormat/>
    <w:rsid w:val="004E3808"/>
    <w:pPr>
      <w:widowControl w:val="0"/>
      <w:kinsoku/>
      <w:autoSpaceDE/>
      <w:autoSpaceDN/>
      <w:adjustRightInd/>
      <w:snapToGrid/>
      <w:spacing w:after="0" w:line="240" w:lineRule="auto"/>
      <w:ind w:firstLineChars="200" w:firstLine="420"/>
      <w:jc w:val="both"/>
      <w:textAlignment w:val="auto"/>
    </w:pPr>
    <w:rPr>
      <w:rFonts w:ascii="Times New Roman" w:eastAsia="宋体" w:hAnsi="Times New Roman" w:cs="Times New Roman"/>
      <w:snapToGrid/>
      <w:color w:val="auto"/>
      <w:kern w:val="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061321">
      <w:bodyDiv w:val="1"/>
      <w:marLeft w:val="0"/>
      <w:marRight w:val="0"/>
      <w:marTop w:val="0"/>
      <w:marBottom w:val="0"/>
      <w:divBdr>
        <w:top w:val="none" w:sz="0" w:space="0" w:color="auto"/>
        <w:left w:val="none" w:sz="0" w:space="0" w:color="auto"/>
        <w:bottom w:val="none" w:sz="0" w:space="0" w:color="auto"/>
        <w:right w:val="none" w:sz="0" w:space="0" w:color="auto"/>
      </w:divBdr>
    </w:div>
    <w:div w:id="980118408">
      <w:bodyDiv w:val="1"/>
      <w:marLeft w:val="0"/>
      <w:marRight w:val="0"/>
      <w:marTop w:val="0"/>
      <w:marBottom w:val="0"/>
      <w:divBdr>
        <w:top w:val="none" w:sz="0" w:space="0" w:color="auto"/>
        <w:left w:val="none" w:sz="0" w:space="0" w:color="auto"/>
        <w:bottom w:val="none" w:sz="0" w:space="0" w:color="auto"/>
        <w:right w:val="none" w:sz="0" w:space="0" w:color="auto"/>
      </w:divBdr>
      <w:divsChild>
        <w:div w:id="1779982274">
          <w:marLeft w:val="0"/>
          <w:marRight w:val="0"/>
          <w:marTop w:val="0"/>
          <w:marBottom w:val="0"/>
          <w:divBdr>
            <w:top w:val="none" w:sz="0" w:space="0" w:color="auto"/>
            <w:left w:val="none" w:sz="0" w:space="0" w:color="auto"/>
            <w:bottom w:val="none" w:sz="0" w:space="0" w:color="auto"/>
            <w:right w:val="none" w:sz="0" w:space="0" w:color="auto"/>
          </w:divBdr>
        </w:div>
        <w:div w:id="1971207944">
          <w:marLeft w:val="1425"/>
          <w:marRight w:val="0"/>
          <w:marTop w:val="0"/>
          <w:marBottom w:val="0"/>
          <w:divBdr>
            <w:top w:val="none" w:sz="0" w:space="0" w:color="auto"/>
            <w:left w:val="none" w:sz="0" w:space="0" w:color="auto"/>
            <w:bottom w:val="none" w:sz="0" w:space="0" w:color="auto"/>
            <w:right w:val="none" w:sz="0" w:space="0" w:color="auto"/>
          </w:divBdr>
          <w:divsChild>
            <w:div w:id="794445131">
              <w:marLeft w:val="150"/>
              <w:marRight w:val="225"/>
              <w:marTop w:val="150"/>
              <w:marBottom w:val="150"/>
              <w:divBdr>
                <w:top w:val="single" w:sz="6" w:space="17" w:color="DDDDDD"/>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bu7</dc:creator>
  <cp:keywords/>
  <dc:description/>
  <cp:lastModifiedBy>bu7</cp:lastModifiedBy>
  <cp:revision>10</cp:revision>
  <dcterms:created xsi:type="dcterms:W3CDTF">2025-03-05T09:44:00Z</dcterms:created>
  <dcterms:modified xsi:type="dcterms:W3CDTF">2025-03-27T08:56:00Z</dcterms:modified>
</cp:coreProperties>
</file>