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9A" w:rsidRDefault="0052033E">
      <w:pPr>
        <w:spacing w:line="360" w:lineRule="auto"/>
        <w:jc w:val="center"/>
        <w:outlineLvl w:val="0"/>
        <w:rPr>
          <w:b/>
          <w:sz w:val="36"/>
          <w:szCs w:val="36"/>
        </w:rPr>
      </w:pPr>
      <w:bookmarkStart w:id="0" w:name="_Toc4065"/>
      <w:bookmarkStart w:id="1" w:name="_Toc305158897"/>
      <w:bookmarkStart w:id="2" w:name="_Toc305158823"/>
      <w:bookmarkStart w:id="3" w:name="_Toc353825545"/>
      <w:bookmarkStart w:id="4" w:name="_Toc195842920"/>
      <w:bookmarkStart w:id="5" w:name="_Toc150774760"/>
      <w:bookmarkStart w:id="6" w:name="_Toc353873935"/>
      <w:bookmarkStart w:id="7" w:name="_Toc150480793"/>
      <w:bookmarkStart w:id="8" w:name="_Toc353873665"/>
      <w:bookmarkStart w:id="9" w:name="_Toc265228393"/>
      <w:bookmarkStart w:id="10" w:name="_Toc226965828"/>
      <w:bookmarkStart w:id="11" w:name="_Toc226337251"/>
      <w:bookmarkStart w:id="12" w:name="_Toc264969245"/>
      <w:bookmarkStart w:id="13" w:name="_Toc142311057"/>
      <w:bookmarkStart w:id="14" w:name="_Toc127151555"/>
      <w:bookmarkStart w:id="15" w:name="_GoBack"/>
      <w:bookmarkEnd w:id="15"/>
      <w:r>
        <w:rPr>
          <w:b/>
          <w:sz w:val="36"/>
          <w:szCs w:val="36"/>
        </w:rPr>
        <w:t>采购需求</w:t>
      </w:r>
      <w:bookmarkEnd w:id="0"/>
    </w:p>
    <w:p w:rsidR="005A409A" w:rsidRDefault="00B23CD9">
      <w:pPr>
        <w:pStyle w:val="11"/>
        <w:jc w:val="left"/>
        <w:rPr>
          <w:sz w:val="24"/>
          <w:szCs w:val="16"/>
        </w:rPr>
      </w:pPr>
      <w:bookmarkStart w:id="16" w:name="_Toc16847"/>
      <w:bookmarkStart w:id="17" w:name="_Hlk164090151"/>
      <w:bookmarkStart w:id="18" w:name="_Hlk164090144"/>
      <w:r>
        <w:rPr>
          <w:rFonts w:hint="eastAsia"/>
          <w:sz w:val="24"/>
          <w:szCs w:val="16"/>
        </w:rPr>
        <w:t>一</w:t>
      </w:r>
      <w:r w:rsidR="0052033E">
        <w:rPr>
          <w:rFonts w:hint="eastAsia"/>
          <w:sz w:val="24"/>
          <w:szCs w:val="16"/>
        </w:rPr>
        <w:t>、详细技术参数要求</w:t>
      </w:r>
      <w:bookmarkEnd w:id="18"/>
    </w:p>
    <w:tbl>
      <w:tblPr>
        <w:tblStyle w:val="afb"/>
        <w:tblW w:w="8642" w:type="dxa"/>
        <w:jc w:val="center"/>
        <w:tblLook w:val="04A0" w:firstRow="1" w:lastRow="0" w:firstColumn="1" w:lastColumn="0" w:noHBand="0" w:noVBand="1"/>
      </w:tblPr>
      <w:tblGrid>
        <w:gridCol w:w="457"/>
        <w:gridCol w:w="576"/>
        <w:gridCol w:w="6694"/>
        <w:gridCol w:w="457"/>
        <w:gridCol w:w="458"/>
      </w:tblGrid>
      <w:tr w:rsidR="005A409A">
        <w:trPr>
          <w:trHeight w:val="227"/>
          <w:jc w:val="center"/>
        </w:trPr>
        <w:tc>
          <w:tcPr>
            <w:tcW w:w="457" w:type="dxa"/>
            <w:vAlign w:val="center"/>
          </w:tcPr>
          <w:bookmarkEnd w:id="17"/>
          <w:p w:rsidR="005A409A" w:rsidRDefault="0052033E">
            <w:pPr>
              <w:adjustRightInd w:val="0"/>
              <w:snapToGrid w:val="0"/>
              <w:jc w:val="center"/>
              <w:rPr>
                <w:rFonts w:ascii="宋体" w:hAnsi="宋体"/>
                <w:b/>
                <w:bCs/>
                <w:kern w:val="0"/>
                <w:sz w:val="24"/>
              </w:rPr>
            </w:pPr>
            <w:r>
              <w:rPr>
                <w:rFonts w:ascii="宋体" w:hAnsi="宋体" w:hint="eastAsia"/>
                <w:b/>
                <w:bCs/>
                <w:kern w:val="0"/>
                <w:sz w:val="24"/>
              </w:rPr>
              <w:t>序号</w:t>
            </w:r>
          </w:p>
        </w:tc>
        <w:tc>
          <w:tcPr>
            <w:tcW w:w="576" w:type="dxa"/>
            <w:vAlign w:val="center"/>
          </w:tcPr>
          <w:p w:rsidR="005A409A" w:rsidRDefault="0052033E">
            <w:pPr>
              <w:adjustRightInd w:val="0"/>
              <w:snapToGrid w:val="0"/>
              <w:jc w:val="center"/>
              <w:rPr>
                <w:rFonts w:ascii="宋体" w:hAnsi="宋体"/>
                <w:b/>
                <w:bCs/>
                <w:kern w:val="0"/>
                <w:sz w:val="24"/>
              </w:rPr>
            </w:pPr>
            <w:r>
              <w:rPr>
                <w:rFonts w:ascii="宋体" w:hAnsi="宋体" w:hint="eastAsia"/>
                <w:b/>
                <w:bCs/>
                <w:kern w:val="0"/>
                <w:sz w:val="24"/>
              </w:rPr>
              <w:t>名称</w:t>
            </w:r>
          </w:p>
        </w:tc>
        <w:tc>
          <w:tcPr>
            <w:tcW w:w="6694" w:type="dxa"/>
            <w:vAlign w:val="center"/>
          </w:tcPr>
          <w:p w:rsidR="005A409A" w:rsidRDefault="0052033E">
            <w:pPr>
              <w:adjustRightInd w:val="0"/>
              <w:snapToGrid w:val="0"/>
              <w:jc w:val="center"/>
              <w:rPr>
                <w:rFonts w:ascii="宋体" w:hAnsi="宋体"/>
                <w:b/>
                <w:bCs/>
                <w:kern w:val="0"/>
                <w:sz w:val="24"/>
              </w:rPr>
            </w:pPr>
            <w:r>
              <w:rPr>
                <w:rFonts w:ascii="宋体" w:hAnsi="宋体" w:hint="eastAsia"/>
                <w:b/>
                <w:bCs/>
                <w:kern w:val="0"/>
                <w:sz w:val="24"/>
              </w:rPr>
              <w:t>技术参数</w:t>
            </w:r>
          </w:p>
        </w:tc>
        <w:tc>
          <w:tcPr>
            <w:tcW w:w="457" w:type="dxa"/>
            <w:vAlign w:val="center"/>
          </w:tcPr>
          <w:p w:rsidR="005A409A" w:rsidRDefault="0052033E">
            <w:pPr>
              <w:adjustRightInd w:val="0"/>
              <w:snapToGrid w:val="0"/>
              <w:jc w:val="center"/>
              <w:rPr>
                <w:rFonts w:ascii="宋体" w:hAnsi="宋体"/>
                <w:b/>
                <w:bCs/>
                <w:kern w:val="0"/>
                <w:sz w:val="24"/>
              </w:rPr>
            </w:pPr>
            <w:r>
              <w:rPr>
                <w:rFonts w:ascii="宋体" w:hAnsi="宋体" w:hint="eastAsia"/>
                <w:b/>
                <w:bCs/>
                <w:kern w:val="0"/>
                <w:sz w:val="24"/>
              </w:rPr>
              <w:t>数量</w:t>
            </w:r>
          </w:p>
        </w:tc>
        <w:tc>
          <w:tcPr>
            <w:tcW w:w="458" w:type="dxa"/>
            <w:vAlign w:val="center"/>
          </w:tcPr>
          <w:p w:rsidR="005A409A" w:rsidRDefault="0052033E">
            <w:pPr>
              <w:adjustRightInd w:val="0"/>
              <w:snapToGrid w:val="0"/>
              <w:jc w:val="center"/>
              <w:rPr>
                <w:rFonts w:ascii="宋体" w:hAnsi="宋体"/>
                <w:b/>
                <w:bCs/>
                <w:kern w:val="0"/>
                <w:sz w:val="24"/>
              </w:rPr>
            </w:pPr>
            <w:r>
              <w:rPr>
                <w:rFonts w:ascii="宋体" w:hAnsi="宋体" w:hint="eastAsia"/>
                <w:b/>
                <w:bCs/>
                <w:kern w:val="0"/>
                <w:sz w:val="24"/>
              </w:rPr>
              <w:t>备注</w:t>
            </w:r>
          </w:p>
        </w:tc>
      </w:tr>
      <w:tr w:rsidR="005A409A">
        <w:trPr>
          <w:trHeight w:val="227"/>
          <w:jc w:val="center"/>
        </w:trPr>
        <w:tc>
          <w:tcPr>
            <w:tcW w:w="457" w:type="dxa"/>
            <w:vAlign w:val="center"/>
          </w:tcPr>
          <w:p w:rsidR="005A409A" w:rsidRDefault="0052033E">
            <w:pPr>
              <w:adjustRightInd w:val="0"/>
              <w:snapToGrid w:val="0"/>
              <w:jc w:val="center"/>
              <w:rPr>
                <w:rFonts w:ascii="宋体" w:hAnsi="宋体"/>
                <w:kern w:val="0"/>
                <w:sz w:val="24"/>
              </w:rPr>
            </w:pPr>
            <w:r>
              <w:rPr>
                <w:rFonts w:ascii="宋体" w:hAnsi="宋体" w:hint="eastAsia"/>
                <w:kern w:val="0"/>
                <w:sz w:val="24"/>
              </w:rPr>
              <w:t>1</w:t>
            </w:r>
          </w:p>
        </w:tc>
        <w:tc>
          <w:tcPr>
            <w:tcW w:w="576"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t>能源模块</w:t>
            </w:r>
          </w:p>
        </w:tc>
        <w:tc>
          <w:tcPr>
            <w:tcW w:w="6694" w:type="dxa"/>
            <w:vAlign w:val="center"/>
          </w:tcPr>
          <w:p w:rsidR="005A409A" w:rsidRDefault="0052033E">
            <w:pPr>
              <w:jc w:val="left"/>
              <w:rPr>
                <w:rFonts w:ascii="宋体" w:hAnsi="宋体"/>
                <w:kern w:val="0"/>
                <w:sz w:val="24"/>
              </w:rPr>
            </w:pPr>
            <w:r>
              <w:rPr>
                <w:rFonts w:ascii="宋体" w:hAnsi="宋体" w:hint="eastAsia"/>
                <w:kern w:val="0"/>
                <w:sz w:val="24"/>
              </w:rPr>
              <w:t>单相能量测量箱：</w:t>
            </w:r>
          </w:p>
          <w:p w:rsidR="005A409A" w:rsidRDefault="0052033E">
            <w:pPr>
              <w:pStyle w:val="aff3"/>
              <w:widowControl/>
              <w:numPr>
                <w:ilvl w:val="0"/>
                <w:numId w:val="16"/>
              </w:numPr>
              <w:ind w:firstLineChars="0"/>
              <w:contextualSpacing/>
              <w:jc w:val="left"/>
              <w:rPr>
                <w:rFonts w:ascii="宋体" w:hAnsi="宋体"/>
                <w:b/>
                <w:bCs/>
                <w:kern w:val="0"/>
                <w:sz w:val="24"/>
              </w:rPr>
            </w:pPr>
            <w:r>
              <w:rPr>
                <w:rFonts w:ascii="宋体" w:hAnsi="宋体"/>
                <w:b/>
                <w:bCs/>
                <w:kern w:val="0"/>
                <w:sz w:val="24"/>
              </w:rPr>
              <w:t>结构和功能：</w:t>
            </w:r>
          </w:p>
          <w:p w:rsidR="005A409A" w:rsidRDefault="0052033E">
            <w:pPr>
              <w:jc w:val="left"/>
              <w:rPr>
                <w:rFonts w:ascii="宋体" w:hAnsi="宋体"/>
                <w:kern w:val="0"/>
                <w:sz w:val="24"/>
              </w:rPr>
            </w:pPr>
            <w:r>
              <w:rPr>
                <w:rFonts w:ascii="宋体" w:hAnsi="宋体"/>
                <w:kern w:val="0"/>
                <w:sz w:val="24"/>
              </w:rPr>
              <w:t>能源和二氧化碳效率的话题在工业环境中扮演的角色日益重要。系统记录生产工厂的能源消耗是工厂内所有能源考虑的基础。例如，能源监测可以促进对能源流的了解，实现对工厂的监测，分析流程的能源效率并跟踪效率措施。为此，能源测量箱使用工业测量系统，精确记录消耗量，处理信号，并进一步沟通，进行数据存储和分析。</w:t>
            </w:r>
          </w:p>
          <w:p w:rsidR="005A409A" w:rsidRDefault="0052033E">
            <w:pPr>
              <w:jc w:val="left"/>
              <w:rPr>
                <w:rFonts w:ascii="宋体" w:hAnsi="宋体"/>
                <w:kern w:val="0"/>
                <w:sz w:val="24"/>
              </w:rPr>
            </w:pPr>
            <w:r>
              <w:rPr>
                <w:rFonts w:ascii="宋体" w:hAnsi="宋体"/>
                <w:kern w:val="0"/>
                <w:sz w:val="24"/>
              </w:rPr>
              <w:t>能量测量盒通过测量电能和压缩空气的消耗以及电流、电压、有功和无功功率、数据处理和网络通信等其他变量来扩展学习工厂。除了能量分析和优化的可能性外，还可以使用数据源来获取来自生产工厂的连续实时数据流。</w:t>
            </w:r>
          </w:p>
          <w:p w:rsidR="005A409A" w:rsidRDefault="0052033E">
            <w:pPr>
              <w:jc w:val="left"/>
              <w:rPr>
                <w:rFonts w:ascii="宋体" w:hAnsi="宋体"/>
                <w:kern w:val="0"/>
                <w:sz w:val="24"/>
              </w:rPr>
            </w:pPr>
            <w:r>
              <w:rPr>
                <w:rFonts w:ascii="宋体" w:hAnsi="宋体"/>
                <w:kern w:val="0"/>
                <w:sz w:val="24"/>
              </w:rPr>
              <w:t>单相电能计量箱用于有单相用电设备的学习型工厂（如CP Lab）。有3个测量通道，分别用于记录电能消耗和压缩空气消耗。这样，最多可以同时评估3个不同的消费者，例如三个CP实验室皮带，每个皮带都有一个 24 V电源组。通过IEC</w:t>
            </w:r>
            <w:r>
              <w:rPr>
                <w:rFonts w:ascii="宋体" w:hAnsi="宋体" w:hint="eastAsia"/>
                <w:kern w:val="0"/>
                <w:sz w:val="24"/>
              </w:rPr>
              <w:t xml:space="preserve"> </w:t>
            </w:r>
            <w:r>
              <w:rPr>
                <w:rFonts w:ascii="宋体" w:hAnsi="宋体"/>
                <w:kern w:val="0"/>
                <w:sz w:val="24"/>
              </w:rPr>
              <w:t>C14内置插头供电。</w:t>
            </w:r>
          </w:p>
          <w:p w:rsidR="005A409A" w:rsidRDefault="0052033E">
            <w:pPr>
              <w:pStyle w:val="aff3"/>
              <w:widowControl/>
              <w:numPr>
                <w:ilvl w:val="0"/>
                <w:numId w:val="16"/>
              </w:numPr>
              <w:ind w:firstLineChars="0"/>
              <w:contextualSpacing/>
              <w:jc w:val="left"/>
              <w:rPr>
                <w:rFonts w:ascii="宋体" w:hAnsi="宋体"/>
                <w:b/>
                <w:bCs/>
                <w:kern w:val="0"/>
                <w:sz w:val="24"/>
              </w:rPr>
            </w:pPr>
            <w:r>
              <w:rPr>
                <w:rFonts w:ascii="宋体" w:hAnsi="宋体"/>
                <w:b/>
                <w:bCs/>
                <w:kern w:val="0"/>
                <w:sz w:val="24"/>
              </w:rPr>
              <w:t>技术参数：</w:t>
            </w:r>
          </w:p>
          <w:p w:rsidR="005A409A" w:rsidRDefault="0052033E">
            <w:pPr>
              <w:jc w:val="left"/>
              <w:rPr>
                <w:rFonts w:ascii="宋体" w:hAnsi="宋体"/>
                <w:kern w:val="0"/>
                <w:sz w:val="24"/>
              </w:rPr>
            </w:pPr>
            <w:r>
              <w:rPr>
                <w:rFonts w:ascii="宋体" w:hAnsi="宋体"/>
                <w:kern w:val="0"/>
                <w:sz w:val="24"/>
              </w:rPr>
              <w:t>单相能量测量箱</w:t>
            </w:r>
            <w:r>
              <w:rPr>
                <w:rFonts w:ascii="宋体" w:hAnsi="宋体" w:hint="eastAsia"/>
                <w:kern w:val="0"/>
                <w:sz w:val="24"/>
              </w:rPr>
              <w:t>至少</w:t>
            </w:r>
            <w:r>
              <w:rPr>
                <w:rFonts w:ascii="宋体" w:hAnsi="宋体"/>
                <w:kern w:val="0"/>
                <w:sz w:val="24"/>
              </w:rPr>
              <w:t>包括以下组件：</w:t>
            </w:r>
          </w:p>
          <w:p w:rsidR="005A409A" w:rsidRDefault="0052033E">
            <w:pPr>
              <w:widowControl/>
              <w:contextualSpacing/>
              <w:jc w:val="left"/>
              <w:rPr>
                <w:rFonts w:ascii="宋体" w:hAnsi="宋体"/>
                <w:kern w:val="0"/>
                <w:sz w:val="24"/>
              </w:rPr>
            </w:pPr>
            <w:r>
              <w:rPr>
                <w:rFonts w:ascii="宋体" w:hAnsi="宋体" w:hint="eastAsia"/>
                <w:kern w:val="0"/>
                <w:sz w:val="24"/>
              </w:rPr>
              <w:t>（1）</w:t>
            </w:r>
            <w:r>
              <w:rPr>
                <w:rFonts w:ascii="宋体" w:hAnsi="宋体"/>
                <w:kern w:val="0"/>
                <w:sz w:val="24"/>
              </w:rPr>
              <w:t>功率测量：</w:t>
            </w:r>
          </w:p>
          <w:p w:rsidR="005A409A" w:rsidRDefault="0052033E">
            <w:pPr>
              <w:widowControl/>
              <w:contextualSpacing/>
              <w:jc w:val="left"/>
              <w:rPr>
                <w:rFonts w:ascii="宋体" w:hAnsi="宋体"/>
                <w:kern w:val="0"/>
                <w:sz w:val="24"/>
              </w:rPr>
            </w:pPr>
            <w:r>
              <w:rPr>
                <w:rFonts w:ascii="宋体" w:hAnsi="宋体"/>
                <w:kern w:val="0"/>
                <w:sz w:val="24"/>
              </w:rPr>
              <w:t>用于3个测量通道的功率计</w:t>
            </w:r>
          </w:p>
          <w:p w:rsidR="005A409A" w:rsidRDefault="0052033E">
            <w:pPr>
              <w:widowControl/>
              <w:contextualSpacing/>
              <w:jc w:val="left"/>
              <w:rPr>
                <w:rFonts w:ascii="宋体" w:hAnsi="宋体"/>
                <w:kern w:val="0"/>
                <w:sz w:val="24"/>
              </w:rPr>
            </w:pPr>
            <w:r>
              <w:rPr>
                <w:rFonts w:ascii="宋体" w:hAnsi="宋体"/>
                <w:kern w:val="0"/>
                <w:sz w:val="24"/>
              </w:rPr>
              <w:t>3个电流互感器 35</w:t>
            </w:r>
            <w:r>
              <w:rPr>
                <w:rFonts w:ascii="宋体" w:hAnsi="宋体" w:hint="eastAsia"/>
                <w:kern w:val="0"/>
                <w:sz w:val="24"/>
              </w:rPr>
              <w:t>：</w:t>
            </w:r>
            <w:r>
              <w:rPr>
                <w:rFonts w:ascii="宋体" w:hAnsi="宋体"/>
                <w:kern w:val="0"/>
                <w:sz w:val="24"/>
              </w:rPr>
              <w:t>1</w:t>
            </w:r>
          </w:p>
          <w:p w:rsidR="005A409A" w:rsidRDefault="0052033E">
            <w:pPr>
              <w:widowControl/>
              <w:contextualSpacing/>
              <w:jc w:val="left"/>
              <w:rPr>
                <w:rFonts w:ascii="宋体" w:hAnsi="宋体"/>
                <w:kern w:val="0"/>
                <w:sz w:val="24"/>
              </w:rPr>
            </w:pPr>
            <w:r>
              <w:rPr>
                <w:rFonts w:ascii="宋体" w:hAnsi="宋体"/>
                <w:kern w:val="0"/>
                <w:sz w:val="24"/>
              </w:rPr>
              <w:t>3个IEC 60320-1 C13插座，最大总共10 A</w:t>
            </w:r>
          </w:p>
          <w:p w:rsidR="005A409A" w:rsidRDefault="0052033E">
            <w:pPr>
              <w:widowControl/>
              <w:contextualSpacing/>
              <w:jc w:val="left"/>
              <w:rPr>
                <w:rFonts w:ascii="宋体" w:hAnsi="宋体"/>
                <w:kern w:val="0"/>
                <w:sz w:val="24"/>
              </w:rPr>
            </w:pPr>
            <w:r>
              <w:rPr>
                <w:rFonts w:ascii="宋体" w:hAnsi="宋体" w:hint="eastAsia"/>
                <w:kern w:val="0"/>
                <w:sz w:val="24"/>
              </w:rPr>
              <w:t>（2）</w:t>
            </w:r>
            <w:r>
              <w:rPr>
                <w:rFonts w:ascii="宋体" w:hAnsi="宋体"/>
                <w:kern w:val="0"/>
                <w:sz w:val="24"/>
              </w:rPr>
              <w:t>压缩空气测量：</w:t>
            </w:r>
          </w:p>
          <w:p w:rsidR="005A409A" w:rsidRDefault="0052033E">
            <w:pPr>
              <w:widowControl/>
              <w:contextualSpacing/>
              <w:jc w:val="left"/>
              <w:rPr>
                <w:rFonts w:ascii="宋体" w:hAnsi="宋体"/>
                <w:kern w:val="0"/>
                <w:sz w:val="24"/>
              </w:rPr>
            </w:pPr>
            <w:r>
              <w:rPr>
                <w:rFonts w:ascii="宋体" w:hAnsi="宋体"/>
                <w:kern w:val="0"/>
                <w:sz w:val="24"/>
              </w:rPr>
              <w:t>3个流量传感器</w:t>
            </w:r>
          </w:p>
          <w:p w:rsidR="005A409A" w:rsidRDefault="0052033E">
            <w:pPr>
              <w:widowControl/>
              <w:contextualSpacing/>
              <w:jc w:val="left"/>
              <w:rPr>
                <w:rFonts w:ascii="宋体" w:hAnsi="宋体"/>
                <w:kern w:val="0"/>
                <w:sz w:val="24"/>
              </w:rPr>
            </w:pPr>
            <w:r>
              <w:rPr>
                <w:rFonts w:ascii="宋体" w:hAnsi="宋体"/>
                <w:kern w:val="0"/>
                <w:sz w:val="24"/>
              </w:rPr>
              <w:t>3个压力传感器</w:t>
            </w:r>
          </w:p>
          <w:p w:rsidR="005A409A" w:rsidRDefault="0052033E">
            <w:pPr>
              <w:widowControl/>
              <w:contextualSpacing/>
              <w:jc w:val="left"/>
              <w:rPr>
                <w:rFonts w:ascii="宋体" w:hAnsi="宋体"/>
                <w:kern w:val="0"/>
                <w:sz w:val="24"/>
              </w:rPr>
            </w:pPr>
            <w:r>
              <w:rPr>
                <w:rFonts w:ascii="宋体" w:hAnsi="宋体"/>
                <w:kern w:val="0"/>
                <w:sz w:val="24"/>
              </w:rPr>
              <w:t>3进3出的6 毫米软管的插入式连接器</w:t>
            </w:r>
          </w:p>
          <w:p w:rsidR="005A409A" w:rsidRDefault="0052033E">
            <w:pPr>
              <w:widowControl/>
              <w:contextualSpacing/>
              <w:jc w:val="left"/>
              <w:rPr>
                <w:rFonts w:ascii="宋体" w:hAnsi="宋体"/>
                <w:kern w:val="0"/>
                <w:sz w:val="24"/>
              </w:rPr>
            </w:pPr>
            <w:r>
              <w:rPr>
                <w:rFonts w:ascii="宋体" w:hAnsi="宋体" w:hint="eastAsia"/>
                <w:kern w:val="0"/>
                <w:sz w:val="24"/>
              </w:rPr>
              <w:t>（3）</w:t>
            </w:r>
            <w:r>
              <w:rPr>
                <w:rFonts w:ascii="宋体" w:hAnsi="宋体"/>
                <w:kern w:val="0"/>
                <w:sz w:val="24"/>
              </w:rPr>
              <w:t>控制与通讯：</w:t>
            </w:r>
          </w:p>
          <w:p w:rsidR="005A409A" w:rsidRDefault="0052033E">
            <w:pPr>
              <w:widowControl/>
              <w:contextualSpacing/>
              <w:jc w:val="left"/>
              <w:rPr>
                <w:rFonts w:ascii="宋体" w:hAnsi="宋体"/>
                <w:kern w:val="0"/>
                <w:sz w:val="24"/>
              </w:rPr>
            </w:pPr>
            <w:r>
              <w:rPr>
                <w:rFonts w:ascii="宋体" w:hAnsi="宋体"/>
                <w:kern w:val="0"/>
                <w:sz w:val="24"/>
              </w:rPr>
              <w:t>PLC带IO-Link 主站、网络服务器、OPC UA服务器</w:t>
            </w:r>
          </w:p>
          <w:p w:rsidR="005A409A" w:rsidRDefault="0052033E">
            <w:pPr>
              <w:widowControl/>
              <w:contextualSpacing/>
              <w:jc w:val="left"/>
              <w:rPr>
                <w:rFonts w:ascii="宋体" w:hAnsi="宋体"/>
                <w:kern w:val="0"/>
                <w:sz w:val="24"/>
              </w:rPr>
            </w:pPr>
            <w:r>
              <w:rPr>
                <w:rFonts w:ascii="宋体" w:hAnsi="宋体"/>
                <w:kern w:val="0"/>
                <w:sz w:val="24"/>
              </w:rPr>
              <w:t>RJ45 网口</w:t>
            </w:r>
          </w:p>
          <w:p w:rsidR="005A409A" w:rsidRDefault="0052033E">
            <w:pPr>
              <w:widowControl/>
              <w:contextualSpacing/>
              <w:jc w:val="left"/>
              <w:rPr>
                <w:rFonts w:ascii="宋体" w:hAnsi="宋体"/>
                <w:b/>
                <w:bCs/>
                <w:kern w:val="0"/>
                <w:sz w:val="24"/>
              </w:rPr>
            </w:pPr>
            <w:r>
              <w:rPr>
                <w:rFonts w:ascii="宋体" w:hAnsi="宋体" w:hint="eastAsia"/>
                <w:b/>
                <w:bCs/>
                <w:kern w:val="0"/>
                <w:sz w:val="24"/>
              </w:rPr>
              <w:t>3、</w:t>
            </w:r>
            <w:r>
              <w:rPr>
                <w:rFonts w:ascii="宋体" w:hAnsi="宋体"/>
                <w:b/>
                <w:bCs/>
                <w:kern w:val="0"/>
                <w:sz w:val="24"/>
              </w:rPr>
              <w:t>培训内容：</w:t>
            </w:r>
          </w:p>
          <w:p w:rsidR="005A409A" w:rsidRDefault="0052033E">
            <w:pPr>
              <w:widowControl/>
              <w:contextualSpacing/>
              <w:jc w:val="left"/>
              <w:rPr>
                <w:rFonts w:ascii="宋体" w:hAnsi="宋体"/>
                <w:kern w:val="0"/>
                <w:sz w:val="24"/>
              </w:rPr>
            </w:pPr>
            <w:r>
              <w:rPr>
                <w:rFonts w:ascii="宋体" w:hAnsi="宋体"/>
                <w:kern w:val="0"/>
                <w:sz w:val="24"/>
              </w:rPr>
              <w:t>能源数据采集、计算、分析</w:t>
            </w:r>
          </w:p>
          <w:p w:rsidR="005A409A" w:rsidRDefault="0052033E">
            <w:pPr>
              <w:widowControl/>
              <w:contextualSpacing/>
              <w:jc w:val="left"/>
              <w:rPr>
                <w:rFonts w:ascii="宋体" w:hAnsi="宋体"/>
                <w:kern w:val="0"/>
                <w:sz w:val="24"/>
              </w:rPr>
            </w:pPr>
            <w:r>
              <w:rPr>
                <w:rFonts w:ascii="宋体" w:hAnsi="宋体"/>
                <w:kern w:val="0"/>
                <w:sz w:val="24"/>
              </w:rPr>
              <w:t>PLC和Codesys编程</w:t>
            </w:r>
          </w:p>
          <w:p w:rsidR="005A409A" w:rsidRDefault="0052033E">
            <w:pPr>
              <w:widowControl/>
              <w:contextualSpacing/>
              <w:jc w:val="left"/>
              <w:rPr>
                <w:rFonts w:ascii="宋体" w:hAnsi="宋体"/>
                <w:kern w:val="0"/>
                <w:sz w:val="24"/>
              </w:rPr>
            </w:pPr>
            <w:r>
              <w:rPr>
                <w:rFonts w:ascii="宋体" w:hAnsi="宋体"/>
                <w:kern w:val="0"/>
                <w:sz w:val="24"/>
              </w:rPr>
              <w:t>数据通信：Modebus/TCP，IOLink和OPC UA</w:t>
            </w:r>
          </w:p>
          <w:p w:rsidR="005A409A" w:rsidRDefault="0052033E">
            <w:pPr>
              <w:adjustRightInd w:val="0"/>
              <w:snapToGrid w:val="0"/>
              <w:jc w:val="left"/>
              <w:rPr>
                <w:rFonts w:ascii="宋体" w:hAnsi="宋体"/>
                <w:kern w:val="0"/>
                <w:sz w:val="24"/>
              </w:rPr>
            </w:pPr>
            <w:r>
              <w:rPr>
                <w:rFonts w:ascii="宋体" w:hAnsi="宋体"/>
                <w:kern w:val="0"/>
                <w:sz w:val="24"/>
              </w:rPr>
              <w:t>传感器应用</w:t>
            </w:r>
          </w:p>
          <w:p w:rsidR="005A409A" w:rsidRDefault="0052033E">
            <w:pPr>
              <w:pStyle w:val="aff3"/>
              <w:numPr>
                <w:ilvl w:val="0"/>
                <w:numId w:val="17"/>
              </w:numPr>
              <w:ind w:firstLineChars="0"/>
              <w:jc w:val="left"/>
              <w:rPr>
                <w:rFonts w:ascii="宋体" w:hAnsi="宋体"/>
                <w:b/>
                <w:bCs/>
                <w:kern w:val="0"/>
                <w:sz w:val="24"/>
                <w:szCs w:val="20"/>
              </w:rPr>
            </w:pPr>
            <w:r>
              <w:rPr>
                <w:rFonts w:ascii="宋体" w:hAnsi="宋体"/>
                <w:b/>
                <w:bCs/>
                <w:kern w:val="0"/>
                <w:sz w:val="24"/>
                <w:szCs w:val="20"/>
              </w:rPr>
              <w:t>能源管理APP</w:t>
            </w:r>
            <w:r>
              <w:rPr>
                <w:rFonts w:ascii="宋体" w:hAnsi="宋体" w:hint="eastAsia"/>
                <w:b/>
                <w:bCs/>
                <w:kern w:val="0"/>
                <w:sz w:val="24"/>
                <w:szCs w:val="20"/>
              </w:rPr>
              <w:t>软件：</w:t>
            </w:r>
          </w:p>
          <w:p w:rsidR="005A409A" w:rsidRDefault="0052033E">
            <w:pPr>
              <w:widowControl/>
              <w:contextualSpacing/>
              <w:jc w:val="left"/>
              <w:rPr>
                <w:rFonts w:ascii="宋体" w:hAnsi="宋体"/>
                <w:kern w:val="0"/>
                <w:sz w:val="24"/>
              </w:rPr>
            </w:pPr>
            <w:r>
              <w:rPr>
                <w:rFonts w:ascii="宋体" w:hAnsi="宋体" w:hint="eastAsia"/>
                <w:kern w:val="0"/>
                <w:sz w:val="24"/>
              </w:rPr>
              <w:t>（1）</w:t>
            </w:r>
            <w:r>
              <w:rPr>
                <w:rFonts w:ascii="宋体" w:hAnsi="宋体"/>
                <w:kern w:val="0"/>
                <w:sz w:val="24"/>
              </w:rPr>
              <w:t>结构和功能：</w:t>
            </w:r>
          </w:p>
          <w:p w:rsidR="005A409A" w:rsidRDefault="0052033E">
            <w:pPr>
              <w:jc w:val="left"/>
              <w:rPr>
                <w:rFonts w:ascii="宋体" w:hAnsi="宋体"/>
                <w:kern w:val="0"/>
                <w:sz w:val="24"/>
              </w:rPr>
            </w:pPr>
            <w:r>
              <w:rPr>
                <w:rFonts w:ascii="宋体" w:hAnsi="宋体"/>
                <w:kern w:val="0"/>
                <w:sz w:val="24"/>
              </w:rPr>
              <w:t>能源监测是理解、控制和优化工厂内能源流动的基础。能源</w:t>
            </w:r>
            <w:r>
              <w:rPr>
                <w:rFonts w:ascii="宋体" w:hAnsi="宋体"/>
                <w:kern w:val="0"/>
                <w:sz w:val="24"/>
              </w:rPr>
              <w:lastRenderedPageBreak/>
              <w:t>监测包</w:t>
            </w:r>
            <w:r>
              <w:rPr>
                <w:rFonts w:ascii="宋体" w:hAnsi="宋体" w:hint="eastAsia"/>
                <w:kern w:val="0"/>
                <w:sz w:val="24"/>
              </w:rPr>
              <w:t>，</w:t>
            </w:r>
            <w:r>
              <w:rPr>
                <w:rFonts w:ascii="宋体" w:hAnsi="宋体"/>
                <w:kern w:val="0"/>
                <w:sz w:val="24"/>
              </w:rPr>
              <w:t>包括用于通信、可视化和分析的所有必要软件工具。</w:t>
            </w:r>
          </w:p>
          <w:p w:rsidR="005A409A" w:rsidRDefault="0052033E">
            <w:pPr>
              <w:jc w:val="left"/>
              <w:rPr>
                <w:rFonts w:ascii="宋体" w:hAnsi="宋体"/>
                <w:kern w:val="0"/>
                <w:sz w:val="24"/>
              </w:rPr>
            </w:pPr>
            <w:r>
              <w:rPr>
                <w:rFonts w:ascii="宋体" w:hAnsi="宋体"/>
                <w:kern w:val="0"/>
                <w:sz w:val="24"/>
              </w:rPr>
              <w:t>OPC UA客户端定期从能量测量箱的控制器中检索能量数据，并将其存储在开放的MariaDB数据库中。</w:t>
            </w:r>
          </w:p>
          <w:p w:rsidR="005A409A" w:rsidRDefault="0052033E">
            <w:pPr>
              <w:jc w:val="left"/>
              <w:rPr>
                <w:rFonts w:ascii="宋体" w:hAnsi="宋体"/>
                <w:kern w:val="0"/>
                <w:sz w:val="24"/>
              </w:rPr>
            </w:pPr>
            <w:r>
              <w:rPr>
                <w:rFonts w:ascii="宋体" w:hAnsi="宋体"/>
                <w:kern w:val="0"/>
                <w:sz w:val="24"/>
              </w:rPr>
              <w:t>能源数据可以通过各种仪表板可视化、评估并导出为CSV数据，并且可以积极干预生产。</w:t>
            </w:r>
          </w:p>
          <w:p w:rsidR="005A409A" w:rsidRDefault="0052033E">
            <w:pPr>
              <w:jc w:val="left"/>
              <w:rPr>
                <w:rFonts w:ascii="宋体" w:hAnsi="宋体"/>
                <w:kern w:val="0"/>
                <w:sz w:val="24"/>
              </w:rPr>
            </w:pPr>
            <w:r>
              <w:rPr>
                <w:rFonts w:ascii="宋体" w:hAnsi="宋体"/>
                <w:kern w:val="0"/>
                <w:sz w:val="24"/>
              </w:rPr>
              <w:t>监控面板提供了所有信号的图形可视化，包括实时图表和历史值。可以为每个信号定义限值，如果超过或低于限值，则会触发通知。如果智能维护选项可用，则可以自动创建维护订单。</w:t>
            </w:r>
          </w:p>
          <w:p w:rsidR="005A409A" w:rsidRDefault="0052033E">
            <w:pPr>
              <w:jc w:val="left"/>
              <w:rPr>
                <w:rFonts w:ascii="宋体" w:hAnsi="宋体"/>
                <w:kern w:val="0"/>
                <w:sz w:val="24"/>
              </w:rPr>
            </w:pPr>
            <w:r>
              <w:rPr>
                <w:rFonts w:ascii="宋体" w:hAnsi="宋体"/>
                <w:kern w:val="0"/>
                <w:sz w:val="24"/>
              </w:rPr>
              <w:t>分析仪表板</w:t>
            </w:r>
            <w:r>
              <w:rPr>
                <w:rFonts w:ascii="宋体" w:hAnsi="宋体" w:hint="eastAsia"/>
                <w:kern w:val="0"/>
                <w:sz w:val="24"/>
              </w:rPr>
              <w:t>，</w:t>
            </w:r>
            <w:r>
              <w:rPr>
                <w:rFonts w:ascii="宋体" w:hAnsi="宋体"/>
                <w:kern w:val="0"/>
                <w:sz w:val="24"/>
              </w:rPr>
              <w:t>允许对工艺步骤的功率和空气消耗进行图形分析，例如量化能效措施。</w:t>
            </w:r>
          </w:p>
          <w:p w:rsidR="005A409A" w:rsidRDefault="0052033E">
            <w:pPr>
              <w:jc w:val="left"/>
              <w:rPr>
                <w:rFonts w:ascii="宋体" w:hAnsi="宋体"/>
                <w:kern w:val="0"/>
                <w:sz w:val="24"/>
              </w:rPr>
            </w:pPr>
            <w:r>
              <w:rPr>
                <w:rFonts w:ascii="宋体" w:hAnsi="宋体"/>
                <w:kern w:val="0"/>
                <w:sz w:val="24"/>
              </w:rPr>
              <w:t>示意图仪表板将当前消耗与成本和环境影响可视化。可以配置电价和比排放量等参数。</w:t>
            </w:r>
          </w:p>
          <w:p w:rsidR="005A409A" w:rsidRDefault="0052033E">
            <w:pPr>
              <w:jc w:val="left"/>
              <w:rPr>
                <w:rFonts w:ascii="宋体" w:hAnsi="宋体"/>
                <w:kern w:val="0"/>
                <w:sz w:val="24"/>
              </w:rPr>
            </w:pPr>
            <w:r>
              <w:rPr>
                <w:rFonts w:ascii="宋体" w:hAnsi="宋体"/>
                <w:kern w:val="0"/>
                <w:sz w:val="24"/>
              </w:rPr>
              <w:t>工厂仪表板</w:t>
            </w:r>
            <w:r>
              <w:rPr>
                <w:rFonts w:ascii="宋体" w:hAnsi="宋体" w:hint="eastAsia"/>
                <w:kern w:val="0"/>
                <w:sz w:val="24"/>
              </w:rPr>
              <w:t>，</w:t>
            </w:r>
            <w:r>
              <w:rPr>
                <w:rFonts w:ascii="宋体" w:hAnsi="宋体"/>
                <w:kern w:val="0"/>
                <w:sz w:val="24"/>
              </w:rPr>
              <w:t>允许启动和停止CP系统学习工厂，监控总消耗，降低峰值负载，并参数化节能操作。</w:t>
            </w:r>
          </w:p>
          <w:p w:rsidR="005A409A" w:rsidRDefault="0052033E">
            <w:pPr>
              <w:jc w:val="left"/>
              <w:rPr>
                <w:rFonts w:ascii="宋体" w:hAnsi="宋体"/>
                <w:kern w:val="0"/>
                <w:sz w:val="24"/>
              </w:rPr>
            </w:pPr>
            <w:r>
              <w:rPr>
                <w:rFonts w:ascii="宋体" w:hAnsi="宋体"/>
                <w:kern w:val="0"/>
                <w:sz w:val="24"/>
              </w:rPr>
              <w:t>在模拟模式下，可以流式传输记录的数据或随机值，而不是实际测量。</w:t>
            </w:r>
          </w:p>
          <w:p w:rsidR="005A409A" w:rsidRDefault="0052033E">
            <w:pPr>
              <w:widowControl/>
              <w:contextualSpacing/>
              <w:jc w:val="left"/>
              <w:rPr>
                <w:rFonts w:ascii="宋体" w:hAnsi="宋体"/>
                <w:kern w:val="0"/>
                <w:sz w:val="24"/>
              </w:rPr>
            </w:pPr>
            <w:r>
              <w:rPr>
                <w:rFonts w:ascii="宋体" w:hAnsi="宋体" w:hint="eastAsia"/>
                <w:kern w:val="0"/>
                <w:sz w:val="24"/>
              </w:rPr>
              <w:t>（2）</w:t>
            </w:r>
            <w:r>
              <w:rPr>
                <w:rFonts w:ascii="宋体" w:hAnsi="宋体"/>
                <w:kern w:val="0"/>
                <w:sz w:val="24"/>
              </w:rPr>
              <w:t>培训内容：</w:t>
            </w:r>
          </w:p>
          <w:p w:rsidR="005A409A" w:rsidRDefault="0052033E">
            <w:pPr>
              <w:widowControl/>
              <w:contextualSpacing/>
              <w:jc w:val="left"/>
              <w:rPr>
                <w:rFonts w:ascii="宋体" w:hAnsi="宋体"/>
                <w:kern w:val="0"/>
                <w:sz w:val="24"/>
              </w:rPr>
            </w:pPr>
            <w:r>
              <w:rPr>
                <w:rFonts w:ascii="宋体" w:hAnsi="宋体"/>
                <w:kern w:val="0"/>
                <w:sz w:val="24"/>
              </w:rPr>
              <w:t>使用OPC UA进行工业能源监测</w:t>
            </w:r>
          </w:p>
          <w:p w:rsidR="005A409A" w:rsidRDefault="0052033E">
            <w:pPr>
              <w:widowControl/>
              <w:contextualSpacing/>
              <w:jc w:val="left"/>
              <w:rPr>
                <w:rFonts w:ascii="宋体" w:hAnsi="宋体"/>
                <w:kern w:val="0"/>
                <w:sz w:val="24"/>
              </w:rPr>
            </w:pPr>
            <w:r>
              <w:rPr>
                <w:rFonts w:ascii="宋体" w:hAnsi="宋体"/>
                <w:kern w:val="0"/>
                <w:sz w:val="24"/>
              </w:rPr>
              <w:t>功率和压缩空气消耗</w:t>
            </w:r>
          </w:p>
          <w:p w:rsidR="005A409A" w:rsidRDefault="0052033E">
            <w:pPr>
              <w:widowControl/>
              <w:contextualSpacing/>
              <w:jc w:val="left"/>
              <w:rPr>
                <w:rFonts w:ascii="宋体" w:hAnsi="宋体"/>
                <w:kern w:val="0"/>
                <w:sz w:val="24"/>
              </w:rPr>
            </w:pPr>
            <w:r>
              <w:rPr>
                <w:rFonts w:ascii="宋体" w:hAnsi="宋体"/>
                <w:kern w:val="0"/>
                <w:sz w:val="24"/>
              </w:rPr>
              <w:t>能效措施</w:t>
            </w:r>
          </w:p>
          <w:p w:rsidR="005A409A" w:rsidRDefault="0052033E">
            <w:pPr>
              <w:widowControl/>
              <w:contextualSpacing/>
              <w:jc w:val="left"/>
              <w:rPr>
                <w:rFonts w:ascii="宋体" w:hAnsi="宋体"/>
                <w:kern w:val="0"/>
                <w:sz w:val="24"/>
              </w:rPr>
            </w:pPr>
            <w:r>
              <w:rPr>
                <w:rFonts w:ascii="宋体" w:hAnsi="宋体"/>
                <w:kern w:val="0"/>
                <w:sz w:val="24"/>
              </w:rPr>
              <w:t>成本和碳排放</w:t>
            </w:r>
          </w:p>
          <w:p w:rsidR="005A409A" w:rsidRDefault="0052033E">
            <w:pPr>
              <w:adjustRightInd w:val="0"/>
              <w:snapToGrid w:val="0"/>
              <w:jc w:val="left"/>
              <w:rPr>
                <w:rFonts w:ascii="宋体" w:hAnsi="宋体"/>
                <w:b/>
                <w:bCs/>
                <w:kern w:val="0"/>
                <w:sz w:val="24"/>
              </w:rPr>
            </w:pPr>
            <w:r>
              <w:rPr>
                <w:rFonts w:ascii="宋体" w:hAnsi="宋体"/>
                <w:kern w:val="0"/>
                <w:sz w:val="24"/>
              </w:rPr>
              <w:t>创建仪表板</w:t>
            </w:r>
          </w:p>
          <w:p w:rsidR="005A409A" w:rsidRDefault="0052033E">
            <w:pPr>
              <w:adjustRightInd w:val="0"/>
              <w:snapToGrid w:val="0"/>
              <w:jc w:val="left"/>
              <w:rPr>
                <w:rFonts w:ascii="宋体" w:hAnsi="宋体"/>
                <w:kern w:val="0"/>
                <w:sz w:val="24"/>
              </w:rPr>
            </w:pPr>
            <w:r>
              <w:rPr>
                <w:rFonts w:ascii="宋体" w:hAnsi="宋体" w:hint="eastAsia"/>
                <w:b/>
                <w:bCs/>
                <w:kern w:val="0"/>
                <w:sz w:val="24"/>
                <w:szCs w:val="28"/>
              </w:rPr>
              <w:t>5、</w:t>
            </w:r>
            <w:r>
              <w:rPr>
                <w:rFonts w:ascii="宋体" w:hAnsi="宋体"/>
                <w:b/>
                <w:bCs/>
                <w:kern w:val="0"/>
                <w:sz w:val="24"/>
                <w:szCs w:val="28"/>
              </w:rPr>
              <w:t>采购模块要求</w:t>
            </w:r>
            <w:r>
              <w:rPr>
                <w:rFonts w:ascii="宋体" w:hAnsi="宋体" w:hint="eastAsia"/>
                <w:b/>
                <w:bCs/>
                <w:kern w:val="0"/>
                <w:sz w:val="24"/>
                <w:szCs w:val="28"/>
              </w:rPr>
              <w:t>提供实物照片或设计图。</w:t>
            </w:r>
          </w:p>
        </w:tc>
        <w:tc>
          <w:tcPr>
            <w:tcW w:w="457" w:type="dxa"/>
            <w:vAlign w:val="center"/>
          </w:tcPr>
          <w:p w:rsidR="005A409A" w:rsidRDefault="0052033E">
            <w:pPr>
              <w:rPr>
                <w:rFonts w:ascii="宋体" w:hAnsi="宋体"/>
                <w:kern w:val="0"/>
                <w:sz w:val="24"/>
              </w:rPr>
            </w:pPr>
            <w:r>
              <w:rPr>
                <w:kern w:val="0"/>
                <w:szCs w:val="20"/>
              </w:rPr>
              <w:lastRenderedPageBreak/>
              <w:t>1</w:t>
            </w:r>
          </w:p>
        </w:tc>
        <w:tc>
          <w:tcPr>
            <w:tcW w:w="458" w:type="dxa"/>
            <w:vAlign w:val="center"/>
          </w:tcPr>
          <w:p w:rsidR="005A409A" w:rsidRDefault="005A409A">
            <w:pPr>
              <w:rPr>
                <w:rFonts w:ascii="宋体" w:hAnsi="宋体"/>
                <w:kern w:val="0"/>
                <w:sz w:val="24"/>
              </w:rPr>
            </w:pPr>
          </w:p>
        </w:tc>
      </w:tr>
      <w:tr w:rsidR="005A409A">
        <w:trPr>
          <w:trHeight w:val="227"/>
          <w:jc w:val="center"/>
        </w:trPr>
        <w:tc>
          <w:tcPr>
            <w:tcW w:w="457"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lastRenderedPageBreak/>
              <w:t>2</w:t>
            </w:r>
          </w:p>
        </w:tc>
        <w:tc>
          <w:tcPr>
            <w:tcW w:w="576"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t>行走机械手</w:t>
            </w:r>
          </w:p>
        </w:tc>
        <w:tc>
          <w:tcPr>
            <w:tcW w:w="6694" w:type="dxa"/>
            <w:vAlign w:val="center"/>
          </w:tcPr>
          <w:p w:rsidR="005A409A" w:rsidRDefault="0052033E">
            <w:pPr>
              <w:adjustRightInd w:val="0"/>
              <w:snapToGrid w:val="0"/>
              <w:jc w:val="left"/>
              <w:rPr>
                <w:rFonts w:ascii="宋体" w:hAnsi="宋体"/>
                <w:kern w:val="0"/>
                <w:sz w:val="24"/>
              </w:rPr>
            </w:pPr>
            <w:r>
              <w:rPr>
                <w:rFonts w:ascii="宋体" w:hAnsi="宋体" w:hint="eastAsia"/>
                <w:b/>
                <w:bCs/>
                <w:kern w:val="0"/>
                <w:sz w:val="24"/>
              </w:rPr>
              <w:t>1、功能：</w:t>
            </w:r>
            <w:r>
              <w:rPr>
                <w:rFonts w:ascii="宋体" w:hAnsi="宋体" w:hint="eastAsia"/>
                <w:kern w:val="0"/>
                <w:sz w:val="24"/>
              </w:rPr>
              <w:t>将不同位置的工件搬运致所需位置。</w:t>
            </w:r>
          </w:p>
          <w:p w:rsidR="005A409A" w:rsidRDefault="0052033E">
            <w:pPr>
              <w:adjustRightInd w:val="0"/>
              <w:snapToGrid w:val="0"/>
              <w:jc w:val="left"/>
              <w:rPr>
                <w:rFonts w:ascii="宋体" w:hAnsi="宋体"/>
                <w:kern w:val="0"/>
                <w:sz w:val="24"/>
              </w:rPr>
            </w:pPr>
            <w:r>
              <w:rPr>
                <w:rFonts w:ascii="宋体" w:hAnsi="宋体" w:hint="eastAsia"/>
                <w:b/>
                <w:bCs/>
                <w:kern w:val="0"/>
                <w:sz w:val="24"/>
              </w:rPr>
              <w:t>2、单元结构组成</w:t>
            </w:r>
            <w:r>
              <w:rPr>
                <w:rFonts w:ascii="宋体" w:hAnsi="宋体" w:hint="eastAsia"/>
                <w:kern w:val="0"/>
                <w:sz w:val="24"/>
              </w:rPr>
              <w:t>：由折返式丝杆滑台、滑台气缸、Y形手指气缸、弧形夹爪、高精密行星减速步进电机及驱动器、电机输出连接法兰、滑台连接板、垂直安装架、电机安装弯架、拖链支架、光电开关、电磁开关、接近开关、感应挡片、I/O Link Device、皮带防护罩、方板形地脚等组成。</w:t>
            </w:r>
          </w:p>
          <w:p w:rsidR="005A409A" w:rsidRDefault="0052033E">
            <w:pPr>
              <w:adjustRightInd w:val="0"/>
              <w:snapToGrid w:val="0"/>
              <w:jc w:val="left"/>
              <w:rPr>
                <w:rFonts w:ascii="宋体" w:hAnsi="宋体"/>
                <w:b/>
                <w:bCs/>
                <w:kern w:val="0"/>
                <w:sz w:val="24"/>
              </w:rPr>
            </w:pPr>
            <w:r>
              <w:rPr>
                <w:rFonts w:ascii="宋体" w:hAnsi="宋体" w:hint="eastAsia"/>
                <w:b/>
                <w:bCs/>
                <w:kern w:val="0"/>
                <w:sz w:val="24"/>
              </w:rPr>
              <w:t>3、技术数据：</w:t>
            </w:r>
          </w:p>
          <w:p w:rsidR="005A409A" w:rsidRDefault="0052033E">
            <w:pPr>
              <w:adjustRightInd w:val="0"/>
              <w:snapToGrid w:val="0"/>
              <w:jc w:val="left"/>
              <w:rPr>
                <w:rFonts w:ascii="宋体" w:hAnsi="宋体"/>
                <w:kern w:val="0"/>
                <w:sz w:val="24"/>
              </w:rPr>
            </w:pPr>
            <w:r>
              <w:rPr>
                <w:rFonts w:ascii="宋体" w:hAnsi="宋体" w:hint="eastAsia"/>
                <w:kern w:val="0"/>
                <w:sz w:val="24"/>
              </w:rPr>
              <w:t xml:space="preserve">•工作电压：24 V DC </w:t>
            </w:r>
          </w:p>
          <w:p w:rsidR="005A409A" w:rsidRDefault="0052033E">
            <w:pPr>
              <w:adjustRightInd w:val="0"/>
              <w:snapToGrid w:val="0"/>
              <w:jc w:val="left"/>
              <w:rPr>
                <w:rFonts w:ascii="宋体" w:hAnsi="宋体"/>
                <w:kern w:val="0"/>
                <w:sz w:val="24"/>
              </w:rPr>
            </w:pPr>
            <w:r>
              <w:rPr>
                <w:rFonts w:ascii="宋体" w:hAnsi="宋体" w:hint="eastAsia"/>
                <w:kern w:val="0"/>
                <w:sz w:val="24"/>
              </w:rPr>
              <w:t>•工作气压：0.4～0.6MPa</w:t>
            </w:r>
          </w:p>
          <w:p w:rsidR="005A409A" w:rsidRDefault="0052033E">
            <w:pPr>
              <w:adjustRightInd w:val="0"/>
              <w:snapToGrid w:val="0"/>
              <w:jc w:val="left"/>
              <w:rPr>
                <w:rFonts w:ascii="宋体" w:hAnsi="宋体"/>
                <w:kern w:val="0"/>
                <w:sz w:val="24"/>
              </w:rPr>
            </w:pPr>
            <w:r>
              <w:rPr>
                <w:rFonts w:ascii="宋体" w:hAnsi="宋体" w:hint="eastAsia"/>
                <w:kern w:val="0"/>
                <w:sz w:val="24"/>
              </w:rPr>
              <w:t>•丝杠有效行程：630mm</w:t>
            </w:r>
          </w:p>
          <w:p w:rsidR="005A409A" w:rsidRDefault="0052033E">
            <w:pPr>
              <w:adjustRightInd w:val="0"/>
              <w:snapToGrid w:val="0"/>
              <w:jc w:val="left"/>
              <w:rPr>
                <w:rFonts w:ascii="宋体" w:hAnsi="宋体"/>
                <w:kern w:val="0"/>
                <w:sz w:val="24"/>
              </w:rPr>
            </w:pPr>
            <w:r>
              <w:rPr>
                <w:rFonts w:ascii="宋体" w:hAnsi="宋体" w:hint="eastAsia"/>
                <w:kern w:val="0"/>
                <w:sz w:val="24"/>
              </w:rPr>
              <w:t>•最大搬运距离：780mm</w:t>
            </w:r>
          </w:p>
          <w:p w:rsidR="005A409A" w:rsidRDefault="0052033E">
            <w:pPr>
              <w:adjustRightInd w:val="0"/>
              <w:snapToGrid w:val="0"/>
              <w:jc w:val="left"/>
              <w:rPr>
                <w:rFonts w:ascii="宋体" w:hAnsi="宋体"/>
                <w:kern w:val="0"/>
                <w:sz w:val="24"/>
              </w:rPr>
            </w:pPr>
            <w:r>
              <w:rPr>
                <w:rFonts w:ascii="宋体" w:hAnsi="宋体" w:hint="eastAsia"/>
                <w:kern w:val="0"/>
                <w:sz w:val="24"/>
              </w:rPr>
              <w:t>•最大行走速度：60mm/s</w:t>
            </w:r>
          </w:p>
          <w:p w:rsidR="005A409A" w:rsidRDefault="0052033E">
            <w:pPr>
              <w:adjustRightInd w:val="0"/>
              <w:snapToGrid w:val="0"/>
              <w:jc w:val="left"/>
              <w:rPr>
                <w:rFonts w:ascii="宋体" w:hAnsi="宋体"/>
                <w:kern w:val="0"/>
                <w:sz w:val="24"/>
              </w:rPr>
            </w:pPr>
            <w:r>
              <w:rPr>
                <w:rFonts w:ascii="宋体" w:hAnsi="宋体" w:hint="eastAsia"/>
                <w:kern w:val="0"/>
                <w:sz w:val="24"/>
              </w:rPr>
              <w:t>•搬运转角范围：&gt;270°</w:t>
            </w:r>
          </w:p>
          <w:p w:rsidR="005A409A" w:rsidRDefault="0052033E">
            <w:pPr>
              <w:adjustRightInd w:val="0"/>
              <w:snapToGrid w:val="0"/>
              <w:jc w:val="left"/>
              <w:rPr>
                <w:rFonts w:ascii="宋体" w:hAnsi="宋体"/>
                <w:kern w:val="0"/>
                <w:sz w:val="24"/>
              </w:rPr>
            </w:pPr>
            <w:r>
              <w:rPr>
                <w:rFonts w:ascii="宋体" w:hAnsi="宋体" w:hint="eastAsia"/>
                <w:kern w:val="0"/>
                <w:sz w:val="24"/>
              </w:rPr>
              <w:t>•转动速度：0~60°</w:t>
            </w:r>
          </w:p>
          <w:p w:rsidR="005A409A" w:rsidRDefault="0052033E">
            <w:pPr>
              <w:adjustRightInd w:val="0"/>
              <w:snapToGrid w:val="0"/>
              <w:jc w:val="left"/>
              <w:rPr>
                <w:rFonts w:ascii="宋体" w:hAnsi="宋体"/>
                <w:kern w:val="0"/>
                <w:sz w:val="24"/>
              </w:rPr>
            </w:pPr>
            <w:r>
              <w:rPr>
                <w:rFonts w:ascii="宋体" w:hAnsi="宋体" w:hint="eastAsia"/>
                <w:kern w:val="0"/>
                <w:sz w:val="24"/>
              </w:rPr>
              <w:t>•外形尺寸：700×230×270mm</w:t>
            </w:r>
          </w:p>
          <w:p w:rsidR="005A409A" w:rsidRDefault="0052033E">
            <w:pPr>
              <w:widowControl/>
              <w:adjustRightInd w:val="0"/>
              <w:snapToGrid w:val="0"/>
              <w:jc w:val="left"/>
              <w:rPr>
                <w:rFonts w:ascii="宋体" w:hAnsi="宋体" w:cs="宋体"/>
                <w:b/>
                <w:bCs/>
                <w:kern w:val="0"/>
                <w:sz w:val="24"/>
              </w:rPr>
            </w:pPr>
            <w:r>
              <w:rPr>
                <w:rFonts w:ascii="宋体" w:hAnsi="宋体" w:cs="宋体" w:hint="eastAsia"/>
                <w:b/>
                <w:bCs/>
                <w:kern w:val="0"/>
                <w:sz w:val="24"/>
              </w:rPr>
              <w:t>4、可扩展培训内容：</w:t>
            </w:r>
          </w:p>
          <w:p w:rsidR="005A409A" w:rsidRDefault="0052033E">
            <w:pPr>
              <w:widowControl/>
              <w:adjustRightInd w:val="0"/>
              <w:snapToGrid w:val="0"/>
              <w:jc w:val="left"/>
              <w:rPr>
                <w:rFonts w:ascii="宋体" w:hAnsi="宋体" w:cs="宋体"/>
                <w:kern w:val="0"/>
                <w:sz w:val="24"/>
              </w:rPr>
            </w:pPr>
            <w:r>
              <w:rPr>
                <w:rFonts w:ascii="宋体" w:hAnsi="宋体" w:hint="eastAsia"/>
                <w:kern w:val="0"/>
                <w:sz w:val="24"/>
              </w:rPr>
              <w:t>•</w:t>
            </w:r>
            <w:r>
              <w:rPr>
                <w:rFonts w:ascii="宋体" w:hAnsi="宋体" w:cs="宋体" w:hint="eastAsia"/>
                <w:kern w:val="0"/>
                <w:sz w:val="24"/>
              </w:rPr>
              <w:t>气动手指气缸控制</w:t>
            </w:r>
          </w:p>
          <w:p w:rsidR="005A409A" w:rsidRDefault="0052033E">
            <w:pPr>
              <w:widowControl/>
              <w:adjustRightInd w:val="0"/>
              <w:snapToGrid w:val="0"/>
              <w:jc w:val="left"/>
              <w:rPr>
                <w:rFonts w:ascii="宋体" w:hAnsi="宋体" w:cs="宋体"/>
                <w:kern w:val="0"/>
                <w:sz w:val="24"/>
              </w:rPr>
            </w:pPr>
            <w:r>
              <w:rPr>
                <w:rFonts w:ascii="宋体" w:hAnsi="宋体" w:hint="eastAsia"/>
                <w:kern w:val="0"/>
                <w:sz w:val="24"/>
              </w:rPr>
              <w:t>•</w:t>
            </w:r>
            <w:r>
              <w:rPr>
                <w:rFonts w:ascii="宋体" w:hAnsi="宋体" w:cs="宋体" w:hint="eastAsia"/>
                <w:kern w:val="0"/>
                <w:sz w:val="24"/>
              </w:rPr>
              <w:t>PLC编程 - 行走机械臂位置控制</w:t>
            </w:r>
          </w:p>
          <w:p w:rsidR="005A409A" w:rsidRDefault="0052033E">
            <w:pPr>
              <w:adjustRightInd w:val="0"/>
              <w:snapToGrid w:val="0"/>
              <w:jc w:val="left"/>
              <w:rPr>
                <w:rFonts w:ascii="宋体" w:hAnsi="宋体"/>
                <w:kern w:val="0"/>
                <w:sz w:val="24"/>
              </w:rPr>
            </w:pPr>
            <w:r>
              <w:rPr>
                <w:rFonts w:ascii="宋体" w:hAnsi="宋体" w:hint="eastAsia"/>
                <w:kern w:val="0"/>
                <w:sz w:val="24"/>
              </w:rPr>
              <w:t>•</w:t>
            </w:r>
            <w:r>
              <w:rPr>
                <w:rFonts w:ascii="宋体" w:hAnsi="宋体" w:cs="宋体" w:hint="eastAsia"/>
                <w:kern w:val="0"/>
                <w:sz w:val="24"/>
              </w:rPr>
              <w:t>传感器安装调试</w:t>
            </w:r>
          </w:p>
        </w:tc>
        <w:tc>
          <w:tcPr>
            <w:tcW w:w="457" w:type="dxa"/>
            <w:vAlign w:val="center"/>
          </w:tcPr>
          <w:p w:rsidR="005A409A" w:rsidRDefault="0052033E">
            <w:pPr>
              <w:adjustRightInd w:val="0"/>
              <w:snapToGrid w:val="0"/>
              <w:jc w:val="left"/>
              <w:rPr>
                <w:rFonts w:ascii="宋体" w:hAnsi="宋体"/>
                <w:kern w:val="0"/>
                <w:sz w:val="24"/>
              </w:rPr>
            </w:pPr>
            <w:r>
              <w:rPr>
                <w:kern w:val="0"/>
                <w:szCs w:val="20"/>
              </w:rPr>
              <w:t>3</w:t>
            </w:r>
          </w:p>
        </w:tc>
        <w:tc>
          <w:tcPr>
            <w:tcW w:w="458" w:type="dxa"/>
            <w:vAlign w:val="center"/>
          </w:tcPr>
          <w:p w:rsidR="005A409A" w:rsidRDefault="005A409A">
            <w:pPr>
              <w:adjustRightInd w:val="0"/>
              <w:snapToGrid w:val="0"/>
              <w:jc w:val="left"/>
              <w:rPr>
                <w:rFonts w:ascii="宋体" w:hAnsi="宋体"/>
                <w:kern w:val="0"/>
                <w:sz w:val="24"/>
              </w:rPr>
            </w:pPr>
          </w:p>
        </w:tc>
      </w:tr>
      <w:tr w:rsidR="005A409A">
        <w:trPr>
          <w:trHeight w:val="227"/>
          <w:jc w:val="center"/>
        </w:trPr>
        <w:tc>
          <w:tcPr>
            <w:tcW w:w="457"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lastRenderedPageBreak/>
              <w:t>3</w:t>
            </w:r>
          </w:p>
        </w:tc>
        <w:tc>
          <w:tcPr>
            <w:tcW w:w="576"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t>供料中心工作站</w:t>
            </w:r>
          </w:p>
        </w:tc>
        <w:tc>
          <w:tcPr>
            <w:tcW w:w="6694" w:type="dxa"/>
            <w:vAlign w:val="center"/>
          </w:tcPr>
          <w:p w:rsidR="005A409A" w:rsidRDefault="0052033E">
            <w:pPr>
              <w:widowControl/>
              <w:adjustRightInd w:val="0"/>
              <w:snapToGrid w:val="0"/>
              <w:jc w:val="left"/>
              <w:rPr>
                <w:rFonts w:ascii="宋体" w:hAnsi="宋体" w:cs="宋体"/>
                <w:bCs/>
                <w:kern w:val="0"/>
                <w:sz w:val="24"/>
              </w:rPr>
            </w:pPr>
            <w:r>
              <w:rPr>
                <w:rFonts w:ascii="宋体" w:hAnsi="宋体" w:cs="宋体" w:hint="eastAsia"/>
                <w:b/>
                <w:kern w:val="0"/>
                <w:sz w:val="24"/>
              </w:rPr>
              <w:t>1、功能：</w:t>
            </w:r>
            <w:r>
              <w:rPr>
                <w:rFonts w:ascii="宋体" w:hAnsi="宋体" w:cs="宋体" w:hint="eastAsia"/>
                <w:kern w:val="0"/>
                <w:sz w:val="24"/>
                <w:lang w:eastAsia="zh-Hans"/>
              </w:rPr>
              <w:t>将</w:t>
            </w:r>
            <w:r>
              <w:rPr>
                <w:rFonts w:ascii="宋体" w:hAnsi="宋体" w:cs="宋体" w:hint="eastAsia"/>
                <w:kern w:val="0"/>
                <w:sz w:val="24"/>
              </w:rPr>
              <w:t>提供</w:t>
            </w:r>
            <w:r>
              <w:rPr>
                <w:rFonts w:ascii="宋体" w:hAnsi="宋体" w:cs="宋体" w:hint="eastAsia"/>
                <w:kern w:val="0"/>
                <w:sz w:val="24"/>
                <w:lang w:eastAsia="zh-Hans"/>
              </w:rPr>
              <w:t>不同</w:t>
            </w:r>
            <w:r>
              <w:rPr>
                <w:rFonts w:ascii="宋体" w:hAnsi="宋体" w:cs="宋体" w:hint="eastAsia"/>
                <w:kern w:val="0"/>
                <w:sz w:val="24"/>
              </w:rPr>
              <w:t>材质、高度和颜色</w:t>
            </w:r>
            <w:r>
              <w:rPr>
                <w:rFonts w:ascii="宋体" w:hAnsi="宋体" w:cs="宋体" w:hint="eastAsia"/>
                <w:kern w:val="0"/>
                <w:sz w:val="24"/>
                <w:lang w:eastAsia="zh-Hans"/>
              </w:rPr>
              <w:t>的杯体</w:t>
            </w:r>
            <w:r>
              <w:rPr>
                <w:rFonts w:ascii="宋体" w:hAnsi="宋体" w:cs="宋体" w:hint="eastAsia"/>
                <w:kern w:val="0"/>
                <w:sz w:val="24"/>
              </w:rPr>
              <w:t>/杯盖/料片等物料进行识别判断、传送</w:t>
            </w:r>
            <w:r>
              <w:rPr>
                <w:rFonts w:ascii="宋体" w:hAnsi="宋体" w:cs="宋体" w:hint="eastAsia"/>
                <w:kern w:val="0"/>
                <w:sz w:val="24"/>
                <w:lang w:eastAsia="zh-Hans"/>
              </w:rPr>
              <w:t>。</w:t>
            </w:r>
          </w:p>
          <w:p w:rsidR="005A409A" w:rsidRDefault="0052033E">
            <w:pPr>
              <w:widowControl/>
              <w:adjustRightInd w:val="0"/>
              <w:snapToGrid w:val="0"/>
              <w:jc w:val="left"/>
              <w:rPr>
                <w:rFonts w:ascii="宋体" w:hAnsi="宋体" w:cs="宋体"/>
                <w:kern w:val="0"/>
                <w:sz w:val="24"/>
              </w:rPr>
            </w:pPr>
            <w:r>
              <w:rPr>
                <w:rFonts w:ascii="宋体" w:hAnsi="宋体" w:cs="宋体" w:hint="eastAsia"/>
                <w:b/>
                <w:kern w:val="0"/>
                <w:sz w:val="24"/>
              </w:rPr>
              <w:t>2、单元结构组成</w:t>
            </w:r>
            <w:r>
              <w:rPr>
                <w:rFonts w:ascii="宋体" w:hAnsi="宋体" w:cs="宋体" w:hint="eastAsia"/>
                <w:bCs/>
                <w:kern w:val="0"/>
                <w:sz w:val="24"/>
              </w:rPr>
              <w:t>：</w:t>
            </w:r>
            <w:r>
              <w:rPr>
                <w:rFonts w:ascii="宋体" w:hAnsi="宋体" w:cs="宋体" w:hint="eastAsia"/>
                <w:kern w:val="0"/>
                <w:sz w:val="24"/>
                <w:lang w:eastAsia="zh-Hans"/>
              </w:rPr>
              <w:t>由</w:t>
            </w:r>
            <w:r>
              <w:rPr>
                <w:rFonts w:ascii="宋体" w:hAnsi="宋体" w:cs="宋体" w:hint="eastAsia"/>
                <w:kern w:val="0"/>
                <w:sz w:val="24"/>
              </w:rPr>
              <w:t>PLC控制器、远程控制板模块、触摸屏模块、三个</w:t>
            </w:r>
            <w:r>
              <w:rPr>
                <w:rFonts w:ascii="宋体" w:hAnsi="宋体" w:cs="宋体" w:hint="eastAsia"/>
                <w:kern w:val="0"/>
                <w:sz w:val="24"/>
                <w:lang w:eastAsia="zh-Hans"/>
              </w:rPr>
              <w:t>供料模块、皮带传输</w:t>
            </w:r>
            <w:r>
              <w:rPr>
                <w:rFonts w:ascii="宋体" w:hAnsi="宋体" w:cs="宋体" w:hint="eastAsia"/>
                <w:kern w:val="0"/>
                <w:sz w:val="24"/>
              </w:rPr>
              <w:t>模块（带旋转编码器）、</w:t>
            </w:r>
            <w:r>
              <w:rPr>
                <w:rFonts w:ascii="宋体" w:hAnsi="宋体" w:cs="宋体" w:hint="eastAsia"/>
                <w:kern w:val="0"/>
                <w:sz w:val="24"/>
                <w:lang w:eastAsia="zh-Hans"/>
              </w:rPr>
              <w:t>电气接口转换模块</w:t>
            </w:r>
            <w:r>
              <w:rPr>
                <w:rFonts w:ascii="宋体" w:hAnsi="宋体" w:cs="宋体" w:hint="eastAsia"/>
                <w:kern w:val="0"/>
                <w:sz w:val="24"/>
              </w:rPr>
              <w:t>、</w:t>
            </w:r>
            <w:r>
              <w:rPr>
                <w:rFonts w:ascii="宋体" w:hAnsi="宋体" w:cs="宋体" w:hint="eastAsia"/>
                <w:kern w:val="0"/>
                <w:sz w:val="24"/>
                <w:lang w:eastAsia="zh-Hans"/>
              </w:rPr>
              <w:t>过滤减压阀</w:t>
            </w:r>
            <w:r>
              <w:rPr>
                <w:rFonts w:ascii="宋体" w:hAnsi="宋体" w:cs="宋体" w:hint="eastAsia"/>
                <w:kern w:val="0"/>
                <w:sz w:val="24"/>
              </w:rPr>
              <w:t>模块、操作面板、底车和铝型材板</w:t>
            </w:r>
            <w:r>
              <w:rPr>
                <w:rFonts w:ascii="宋体" w:hAnsi="宋体" w:cs="宋体" w:hint="eastAsia"/>
                <w:kern w:val="0"/>
                <w:sz w:val="24"/>
                <w:lang w:eastAsia="zh-Hans"/>
              </w:rPr>
              <w:t>等组成。</w:t>
            </w:r>
          </w:p>
          <w:p w:rsidR="005A409A" w:rsidRDefault="0052033E">
            <w:pPr>
              <w:widowControl/>
              <w:adjustRightInd w:val="0"/>
              <w:snapToGrid w:val="0"/>
              <w:jc w:val="left"/>
              <w:rPr>
                <w:rFonts w:ascii="宋体" w:hAnsi="宋体" w:cs="宋体"/>
                <w:b/>
                <w:kern w:val="0"/>
                <w:sz w:val="24"/>
              </w:rPr>
            </w:pPr>
            <w:r>
              <w:rPr>
                <w:rFonts w:ascii="宋体" w:hAnsi="宋体" w:cs="宋体" w:hint="eastAsia"/>
                <w:b/>
                <w:kern w:val="0"/>
                <w:sz w:val="24"/>
              </w:rPr>
              <w:t>3、主要模块的技术参数</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（1）传送带模块</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1）传送带模块结构组成</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由直流减速电机、涨紧调节机构，纠偏调节机构、带轮，输送皮带、型材机体，挡边、可调支架，电机控制器(含2路电磁铁驱动)、光纤传感器、电气接口模块等组成。</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2）传送带模块技术参数</w:t>
            </w:r>
          </w:p>
          <w:p w:rsidR="005A409A" w:rsidRDefault="0052033E">
            <w:pPr>
              <w:widowControl/>
              <w:adjustRightInd w:val="0"/>
              <w:snapToGrid w:val="0"/>
              <w:jc w:val="left"/>
              <w:rPr>
                <w:rFonts w:ascii="宋体" w:hAnsi="宋体" w:cs="宋体"/>
                <w:bCs/>
                <w:kern w:val="0"/>
                <w:sz w:val="24"/>
              </w:rPr>
            </w:pPr>
            <w:r>
              <w:rPr>
                <w:rFonts w:ascii="宋体" w:hAnsi="宋体" w:hint="eastAsia"/>
                <w:kern w:val="0"/>
                <w:sz w:val="24"/>
              </w:rPr>
              <w:t>•</w:t>
            </w:r>
            <w:r>
              <w:rPr>
                <w:rFonts w:ascii="宋体" w:hAnsi="宋体" w:cs="宋体" w:hint="eastAsia"/>
                <w:bCs/>
                <w:kern w:val="0"/>
                <w:sz w:val="24"/>
              </w:rPr>
              <w:t>工作电压：24V DC</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•最大工件宽度：40 mm</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•有效行程：690mm。</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•额定速度：3.6m/min</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•DP15母头（三排）接口</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•直流电机控制器(含2路电磁铁驱动)</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•外形尺寸：700×60×120 mm</w:t>
            </w:r>
          </w:p>
          <w:p w:rsidR="005A409A" w:rsidRDefault="0052033E">
            <w:pPr>
              <w:pStyle w:val="aff3"/>
              <w:widowControl/>
              <w:adjustRightInd w:val="0"/>
              <w:snapToGrid w:val="0"/>
              <w:ind w:firstLineChars="0" w:firstLine="0"/>
              <w:jc w:val="left"/>
              <w:rPr>
                <w:rFonts w:ascii="宋体" w:hAnsi="宋体" w:cs="宋体"/>
                <w:bCs/>
                <w:kern w:val="0"/>
                <w:sz w:val="24"/>
                <w:szCs w:val="24"/>
              </w:rPr>
            </w:pPr>
            <w:r>
              <w:rPr>
                <w:rFonts w:ascii="宋体" w:hAnsi="宋体" w:cs="宋体" w:hint="eastAsia"/>
                <w:bCs/>
                <w:kern w:val="0"/>
                <w:sz w:val="24"/>
                <w:szCs w:val="24"/>
              </w:rPr>
              <w:t>•编码器接口类型：HTL / Push pull</w:t>
            </w:r>
          </w:p>
          <w:p w:rsidR="005A409A" w:rsidRDefault="0052033E">
            <w:pPr>
              <w:pStyle w:val="aff3"/>
              <w:widowControl/>
              <w:adjustRightInd w:val="0"/>
              <w:snapToGrid w:val="0"/>
              <w:ind w:firstLineChars="0" w:firstLine="0"/>
              <w:jc w:val="left"/>
              <w:rPr>
                <w:rFonts w:ascii="宋体" w:hAnsi="宋体" w:cs="宋体"/>
                <w:bCs/>
                <w:kern w:val="0"/>
                <w:sz w:val="24"/>
                <w:szCs w:val="24"/>
              </w:rPr>
            </w:pPr>
            <w:r>
              <w:rPr>
                <w:rFonts w:ascii="宋体" w:hAnsi="宋体" w:cs="宋体" w:hint="eastAsia"/>
                <w:bCs/>
                <w:kern w:val="0"/>
                <w:sz w:val="24"/>
                <w:szCs w:val="24"/>
              </w:rPr>
              <w:t>•编码器分辨率：600线</w:t>
            </w:r>
          </w:p>
          <w:p w:rsidR="005A409A" w:rsidRDefault="0052033E">
            <w:pPr>
              <w:pStyle w:val="aff3"/>
              <w:widowControl/>
              <w:adjustRightInd w:val="0"/>
              <w:snapToGrid w:val="0"/>
              <w:ind w:firstLineChars="0" w:firstLine="0"/>
              <w:jc w:val="left"/>
              <w:rPr>
                <w:rFonts w:ascii="宋体" w:hAnsi="宋体" w:cs="宋体"/>
                <w:bCs/>
                <w:kern w:val="0"/>
                <w:sz w:val="24"/>
                <w:szCs w:val="24"/>
              </w:rPr>
            </w:pPr>
            <w:r>
              <w:rPr>
                <w:rFonts w:ascii="宋体" w:hAnsi="宋体" w:cs="宋体" w:hint="eastAsia"/>
                <w:bCs/>
                <w:kern w:val="0"/>
                <w:sz w:val="24"/>
                <w:szCs w:val="24"/>
              </w:rPr>
              <w:t>•编码器外形尺寸（编码器及连接部分）：60x50x50mm</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（2）供料模块</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1）供料模块结构组成</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透明有机玻璃圆筒，型材基体，方圆形地脚盘，门式井架，推料舌块，柱形气缸，电磁阀模块、光纤传感器、磁传感器、电气接口模块等组成。</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2）供料模块技术数据：</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 xml:space="preserve">• 工作电压：24 V DC </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 工作气压：0.4～0.6MPa</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 圆形工件尺寸：最大 40 mm</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 圆形工件高度：15-28 mm</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 外形尺寸：200×90×350mm。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（3）远程控制板模块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由IO模块、交换机模块、接口模块、安装支架等组成。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数字输入和输出：32 x PNP（可配置输入输出）</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输出电流：1.0 A</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电源拓展模块：10路、2A/每路</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网关模板的网络接口：2个用于以太网连接的RJ45端口</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支持的协议：PROFINET</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交换机的端口支持的协议</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lastRenderedPageBreak/>
              <w:t>（4）PLC控制器</w:t>
            </w:r>
            <w:r>
              <w:rPr>
                <w:rFonts w:ascii="宋体" w:hAnsi="宋体" w:cs="宋体" w:hint="eastAsia"/>
                <w:kern w:val="0"/>
                <w:sz w:val="24"/>
                <w:lang w:eastAsia="zh-Hans"/>
              </w:rPr>
              <w:t>：</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（1）1个稳定电源，输入：120/230 V AC 输出：24 V/8 A DC；</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（2）1个工作存储器：1MB 用于存储程序，5MB用于存储数据；</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接口1：支持 PROFINET IRT 2 端口交换机；</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接口2：以太网接口；</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接口3：PROFIBUS；10NS位性能，必须配备SIMATIC存储卡；</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hint="eastAsia"/>
                <w:kern w:val="0"/>
                <w:sz w:val="24"/>
              </w:rPr>
              <w:t>3</w:t>
            </w:r>
            <w:r>
              <w:rPr>
                <w:rFonts w:ascii="宋体" w:hAnsi="宋体" w:cs="宋体" w:hint="eastAsia"/>
                <w:kern w:val="0"/>
                <w:sz w:val="24"/>
                <w:lang w:eastAsia="zh-Hans"/>
              </w:rPr>
              <w:t>）1个安装导轨，包括接地元件，用于安装电缆夹、熔断器或继电器等小型元件的集成 DIN 导轨；</w:t>
            </w:r>
          </w:p>
          <w:p w:rsidR="005A409A" w:rsidRDefault="0052033E">
            <w:pPr>
              <w:autoSpaceDE w:val="0"/>
              <w:autoSpaceDN w:val="0"/>
              <w:adjustRightInd w:val="0"/>
              <w:snapToGrid w:val="0"/>
              <w:jc w:val="left"/>
              <w:rPr>
                <w:rFonts w:ascii="宋体" w:hAnsi="宋体"/>
                <w:kern w:val="0"/>
                <w:sz w:val="24"/>
              </w:rPr>
            </w:pPr>
            <w:r>
              <w:rPr>
                <w:rFonts w:ascii="宋体" w:hAnsi="宋体" w:hint="eastAsia"/>
                <w:kern w:val="0"/>
                <w:sz w:val="24"/>
              </w:rPr>
              <w:t>（5）触摸屏模块</w:t>
            </w:r>
          </w:p>
          <w:p w:rsidR="005A409A" w:rsidRDefault="0052033E">
            <w:pPr>
              <w:autoSpaceDE w:val="0"/>
              <w:autoSpaceDN w:val="0"/>
              <w:adjustRightInd w:val="0"/>
              <w:snapToGrid w:val="0"/>
              <w:jc w:val="left"/>
              <w:rPr>
                <w:rFonts w:ascii="宋体" w:hAnsi="宋体"/>
                <w:kern w:val="0"/>
                <w:sz w:val="24"/>
              </w:rPr>
            </w:pPr>
            <w:r>
              <w:rPr>
                <w:rFonts w:ascii="宋体" w:hAnsi="宋体" w:hint="eastAsia"/>
                <w:kern w:val="0"/>
                <w:sz w:val="24"/>
              </w:rPr>
              <w:t>1）结构组成：万向安装支架、控制盒、触摸屏等组成。</w:t>
            </w:r>
          </w:p>
          <w:p w:rsidR="005A409A" w:rsidRDefault="0052033E">
            <w:pPr>
              <w:autoSpaceDE w:val="0"/>
              <w:autoSpaceDN w:val="0"/>
              <w:adjustRightInd w:val="0"/>
              <w:snapToGrid w:val="0"/>
              <w:jc w:val="left"/>
              <w:rPr>
                <w:rFonts w:ascii="宋体" w:hAnsi="宋体"/>
                <w:kern w:val="0"/>
                <w:sz w:val="24"/>
              </w:rPr>
            </w:pPr>
            <w:r>
              <w:rPr>
                <w:rFonts w:ascii="宋体" w:hAnsi="宋体" w:hint="eastAsia"/>
                <w:kern w:val="0"/>
                <w:sz w:val="24"/>
              </w:rPr>
              <w:t>2）技术参数</w:t>
            </w:r>
          </w:p>
          <w:p w:rsidR="005A409A" w:rsidRDefault="0052033E">
            <w:pPr>
              <w:autoSpaceDE w:val="0"/>
              <w:autoSpaceDN w:val="0"/>
              <w:adjustRightInd w:val="0"/>
              <w:snapToGrid w:val="0"/>
              <w:jc w:val="left"/>
              <w:rPr>
                <w:rFonts w:ascii="宋体" w:hAnsi="宋体"/>
                <w:kern w:val="0"/>
                <w:sz w:val="24"/>
              </w:rPr>
            </w:pPr>
            <w:r>
              <w:rPr>
                <w:rFonts w:ascii="宋体" w:hAnsi="宋体" w:cs="宋体" w:hint="eastAsia"/>
                <w:kern w:val="0"/>
                <w:sz w:val="24"/>
              </w:rPr>
              <w:t>•</w:t>
            </w:r>
            <w:r>
              <w:rPr>
                <w:rFonts w:ascii="宋体" w:hAnsi="宋体" w:hint="eastAsia"/>
                <w:kern w:val="0"/>
                <w:sz w:val="24"/>
              </w:rPr>
              <w:t>采用工业级彩色触摸屏，</w:t>
            </w:r>
          </w:p>
          <w:p w:rsidR="005A409A" w:rsidRDefault="0052033E">
            <w:pPr>
              <w:autoSpaceDE w:val="0"/>
              <w:autoSpaceDN w:val="0"/>
              <w:adjustRightInd w:val="0"/>
              <w:snapToGrid w:val="0"/>
              <w:jc w:val="left"/>
              <w:rPr>
                <w:rFonts w:ascii="宋体" w:hAnsi="宋体"/>
                <w:kern w:val="0"/>
                <w:sz w:val="24"/>
              </w:rPr>
            </w:pPr>
            <w:r>
              <w:rPr>
                <w:rFonts w:ascii="宋体" w:hAnsi="宋体" w:cs="宋体" w:hint="eastAsia"/>
                <w:kern w:val="0"/>
                <w:sz w:val="24"/>
              </w:rPr>
              <w:t>• 尺寸不小于</w:t>
            </w:r>
            <w:r>
              <w:rPr>
                <w:rFonts w:ascii="宋体" w:hAnsi="宋体" w:hint="eastAsia"/>
                <w:kern w:val="0"/>
                <w:sz w:val="24"/>
              </w:rPr>
              <w:t>7 寸，带 PN、MPI、DP接口</w:t>
            </w:r>
          </w:p>
          <w:p w:rsidR="005A409A" w:rsidRDefault="0052033E">
            <w:pPr>
              <w:autoSpaceDE w:val="0"/>
              <w:autoSpaceDN w:val="0"/>
              <w:adjustRightInd w:val="0"/>
              <w:snapToGrid w:val="0"/>
              <w:jc w:val="left"/>
              <w:rPr>
                <w:rFonts w:ascii="宋体" w:hAnsi="宋体"/>
                <w:kern w:val="0"/>
                <w:sz w:val="24"/>
              </w:rPr>
            </w:pPr>
            <w:r>
              <w:rPr>
                <w:rFonts w:ascii="宋体" w:hAnsi="宋体" w:cs="宋体" w:hint="eastAsia"/>
                <w:kern w:val="0"/>
                <w:sz w:val="24"/>
              </w:rPr>
              <w:t xml:space="preserve">• </w:t>
            </w:r>
            <w:r>
              <w:rPr>
                <w:rFonts w:ascii="宋体" w:hAnsi="宋体" w:hint="eastAsia"/>
                <w:kern w:val="0"/>
                <w:sz w:val="24"/>
              </w:rPr>
              <w:t>集成有带2个RJ45端口的交换机。</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（6）电气接口转换模块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1）结构组成：由电源接口、数字量信号接口中、模拟量信号接口组成。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电源接口类型：螺栓/插接端子,5-针</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数字输入和输出：16xPNP（可配置输入输出）</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输出电流：1.0 A</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输入输出接口类型：2*2路DP15母头（三排），每路包含4DI和4DO。</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（7）操作面板模块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1）结构组成：由安装支架、系统电源模块（三相）、24V电源接口、控制按钮、钥匙转换开关、指示灯、功能面板、2路DP15母头等组成。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接口SysLink或AS-Interface多种接口</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外形尺寸：不小于</w:t>
            </w:r>
            <w:r>
              <w:rPr>
                <w:rFonts w:ascii="宋体" w:hAnsi="宋体" w:cs="宋体" w:hint="eastAsia"/>
                <w:kern w:val="0"/>
                <w:sz w:val="24"/>
              </w:rPr>
              <w:t>68</w:t>
            </w:r>
            <w:r>
              <w:rPr>
                <w:rFonts w:ascii="宋体" w:hAnsi="宋体" w:cs="宋体" w:hint="eastAsia"/>
                <w:kern w:val="0"/>
                <w:sz w:val="24"/>
                <w:lang w:eastAsia="zh-Hans"/>
              </w:rPr>
              <w:t>0×70×138mm</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按钮板:3个按钮、1个钥匙开关和4路指示灯</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 xml:space="preserve">• </w:t>
            </w:r>
            <w:r>
              <w:rPr>
                <w:rFonts w:ascii="宋体" w:hAnsi="宋体" w:cs="宋体" w:hint="eastAsia"/>
                <w:kern w:val="0"/>
                <w:sz w:val="24"/>
              </w:rPr>
              <w:t>功能面板可根据需要进行组合和功能定义</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（8）交换机模块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技术参数：</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•非网管型工业以太网交换机，针对 10/100 Mbit/s；</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 用于架设小型星状和 线状结构；</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LED 诊断</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IP20.24V AC/DC 电源</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 带 8个 10/100 Mbit/s</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 双绞线端口及RJ45插座；</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（9）底车</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lastRenderedPageBreak/>
              <w:t>1）结构组成：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底车本体采用厚1.5毫米镀锌冷板焊接成型,静电喷涂.</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车底错位安装直径50毫米万向带刹车脚轮,当若干底车一字排列时脚轮间无干涉.</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底车设置调平地脚,调节操作在底车底板上部完成.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操作面板总成中单个功能面板可根据需要进行组合.</w:t>
            </w:r>
            <w:r>
              <w:rPr>
                <w:rFonts w:ascii="宋体" w:hAnsi="宋体" w:cs="宋体"/>
                <w:kern w:val="0"/>
                <w:sz w:val="24"/>
              </w:rPr>
              <w:t xml:space="preserve">        </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2）技术数据：</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底车外形尺寸：宽 684mm，深 645mm 高 750mm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（10）铝型材板</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厚度：35mm;长度：700mm;宽度：700</w:t>
            </w:r>
            <w:r>
              <w:rPr>
                <w:rFonts w:ascii="宋体" w:hAnsi="宋体" w:cs="宋体"/>
                <w:kern w:val="0"/>
                <w:sz w:val="24"/>
              </w:rPr>
              <w:t>mm</w:t>
            </w:r>
            <w:r>
              <w:rPr>
                <w:rFonts w:ascii="宋体" w:hAnsi="宋体" w:cs="宋体" w:hint="eastAsia"/>
                <w:kern w:val="0"/>
                <w:sz w:val="24"/>
              </w:rPr>
              <w:t>;安装槽距：5</w:t>
            </w:r>
            <w:r>
              <w:rPr>
                <w:rFonts w:ascii="宋体" w:hAnsi="宋体" w:cs="宋体"/>
                <w:kern w:val="0"/>
                <w:sz w:val="24"/>
              </w:rPr>
              <w:t>0</w:t>
            </w:r>
            <w:r>
              <w:rPr>
                <w:rFonts w:ascii="宋体" w:hAnsi="宋体" w:cs="宋体" w:hint="eastAsia"/>
                <w:kern w:val="0"/>
                <w:sz w:val="24"/>
              </w:rPr>
              <w:t>mm</w:t>
            </w:r>
          </w:p>
          <w:p w:rsidR="005A409A" w:rsidRDefault="0052033E">
            <w:pPr>
              <w:widowControl/>
              <w:adjustRightInd w:val="0"/>
              <w:snapToGrid w:val="0"/>
              <w:jc w:val="left"/>
              <w:rPr>
                <w:rFonts w:ascii="宋体" w:hAnsi="宋体" w:cs="宋体"/>
                <w:b/>
                <w:bCs/>
                <w:kern w:val="0"/>
                <w:sz w:val="24"/>
              </w:rPr>
            </w:pPr>
            <w:r>
              <w:rPr>
                <w:rFonts w:ascii="宋体" w:hAnsi="宋体" w:cs="宋体" w:hint="eastAsia"/>
                <w:b/>
                <w:bCs/>
                <w:kern w:val="0"/>
                <w:sz w:val="24"/>
              </w:rPr>
              <w:t>4、可扩展培训内容：</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光电传感器安装调试</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直流电机驱动安装调试</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气动基础实训-气缸电磁阀的应用</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PLC编程-高速脉冲输入计数</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PLC编程-PROFINET工业网络</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HMI触摸屏编程实训</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智能产线实训-柔性供料</w:t>
            </w:r>
          </w:p>
        </w:tc>
        <w:tc>
          <w:tcPr>
            <w:tcW w:w="457" w:type="dxa"/>
            <w:vAlign w:val="center"/>
          </w:tcPr>
          <w:p w:rsidR="005A409A" w:rsidRDefault="0052033E">
            <w:pPr>
              <w:widowControl/>
              <w:adjustRightInd w:val="0"/>
              <w:snapToGrid w:val="0"/>
              <w:jc w:val="left"/>
              <w:rPr>
                <w:rFonts w:ascii="宋体" w:hAnsi="宋体" w:cs="宋体"/>
                <w:bCs/>
                <w:kern w:val="0"/>
                <w:sz w:val="24"/>
              </w:rPr>
            </w:pPr>
            <w:r>
              <w:rPr>
                <w:kern w:val="0"/>
                <w:szCs w:val="20"/>
              </w:rPr>
              <w:lastRenderedPageBreak/>
              <w:t>1</w:t>
            </w:r>
          </w:p>
        </w:tc>
        <w:tc>
          <w:tcPr>
            <w:tcW w:w="458" w:type="dxa"/>
            <w:vAlign w:val="center"/>
          </w:tcPr>
          <w:p w:rsidR="005A409A" w:rsidRDefault="005A409A">
            <w:pPr>
              <w:widowControl/>
              <w:adjustRightInd w:val="0"/>
              <w:snapToGrid w:val="0"/>
              <w:jc w:val="left"/>
              <w:rPr>
                <w:rFonts w:ascii="宋体" w:hAnsi="宋体" w:cs="宋体"/>
                <w:bCs/>
                <w:kern w:val="0"/>
                <w:sz w:val="24"/>
              </w:rPr>
            </w:pPr>
          </w:p>
        </w:tc>
      </w:tr>
      <w:tr w:rsidR="005A409A">
        <w:trPr>
          <w:trHeight w:val="227"/>
          <w:jc w:val="center"/>
        </w:trPr>
        <w:tc>
          <w:tcPr>
            <w:tcW w:w="457"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lastRenderedPageBreak/>
              <w:t>4</w:t>
            </w:r>
          </w:p>
        </w:tc>
        <w:tc>
          <w:tcPr>
            <w:tcW w:w="576"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t>灌装中心工作站</w:t>
            </w:r>
          </w:p>
        </w:tc>
        <w:tc>
          <w:tcPr>
            <w:tcW w:w="6694" w:type="dxa"/>
            <w:vAlign w:val="center"/>
          </w:tcPr>
          <w:p w:rsidR="005A409A" w:rsidRDefault="0052033E">
            <w:pPr>
              <w:widowControl/>
              <w:adjustRightInd w:val="0"/>
              <w:snapToGrid w:val="0"/>
              <w:jc w:val="left"/>
              <w:rPr>
                <w:rFonts w:ascii="宋体" w:hAnsi="宋体" w:cs="宋体"/>
                <w:bCs/>
                <w:kern w:val="0"/>
                <w:sz w:val="24"/>
              </w:rPr>
            </w:pPr>
            <w:r>
              <w:rPr>
                <w:rFonts w:ascii="宋体" w:hAnsi="宋体" w:cs="宋体" w:hint="eastAsia"/>
                <w:b/>
                <w:kern w:val="0"/>
                <w:sz w:val="24"/>
              </w:rPr>
              <w:t>1、功能：</w:t>
            </w:r>
            <w:r>
              <w:rPr>
                <w:rFonts w:ascii="宋体" w:hAnsi="宋体" w:cs="宋体" w:hint="eastAsia"/>
                <w:kern w:val="0"/>
                <w:sz w:val="24"/>
                <w:lang w:eastAsia="zh-Hans"/>
              </w:rPr>
              <w:t>对杯型工件传送、灌装</w:t>
            </w:r>
            <w:r>
              <w:rPr>
                <w:rFonts w:ascii="宋体" w:hAnsi="宋体" w:cs="宋体" w:hint="eastAsia"/>
                <w:kern w:val="0"/>
                <w:sz w:val="24"/>
              </w:rPr>
              <w:t>和实时重量检测。</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b/>
                <w:bCs/>
                <w:kern w:val="0"/>
                <w:sz w:val="24"/>
              </w:rPr>
              <w:t>2、</w:t>
            </w:r>
            <w:r>
              <w:rPr>
                <w:rFonts w:ascii="宋体" w:hAnsi="宋体" w:cs="宋体" w:hint="eastAsia"/>
                <w:b/>
                <w:bCs/>
                <w:kern w:val="0"/>
                <w:sz w:val="24"/>
                <w:lang w:eastAsia="zh-Hans"/>
              </w:rPr>
              <w:t>结构组成：</w:t>
            </w:r>
            <w:r>
              <w:rPr>
                <w:rFonts w:ascii="宋体" w:hAnsi="宋体" w:cs="宋体" w:hint="eastAsia"/>
                <w:kern w:val="0"/>
                <w:sz w:val="24"/>
                <w:lang w:eastAsia="zh-Hans"/>
              </w:rPr>
              <w:t>由</w:t>
            </w:r>
            <w:r>
              <w:rPr>
                <w:rFonts w:ascii="宋体" w:hAnsi="宋体" w:cs="宋体" w:hint="eastAsia"/>
                <w:kern w:val="0"/>
                <w:sz w:val="24"/>
              </w:rPr>
              <w:t>三个不同参数的</w:t>
            </w:r>
            <w:r>
              <w:rPr>
                <w:rFonts w:ascii="宋体" w:hAnsi="宋体" w:cs="宋体" w:hint="eastAsia"/>
                <w:kern w:val="0"/>
                <w:sz w:val="24"/>
                <w:lang w:eastAsia="zh-Hans"/>
              </w:rPr>
              <w:t>固体颗粒灌装模块、</w:t>
            </w:r>
            <w:r>
              <w:rPr>
                <w:rFonts w:ascii="宋体" w:hAnsi="宋体" w:cs="宋体" w:hint="eastAsia"/>
                <w:kern w:val="0"/>
                <w:sz w:val="24"/>
              </w:rPr>
              <w:t>长臂手</w:t>
            </w:r>
            <w:r>
              <w:rPr>
                <w:rFonts w:ascii="宋体" w:hAnsi="宋体" w:cs="宋体" w:hint="eastAsia"/>
                <w:kern w:val="0"/>
                <w:sz w:val="24"/>
                <w:lang w:eastAsia="zh-Hans"/>
              </w:rPr>
              <w:t>模块、</w:t>
            </w:r>
            <w:r>
              <w:rPr>
                <w:rFonts w:ascii="宋体" w:hAnsi="宋体" w:cs="宋体" w:hint="eastAsia"/>
                <w:kern w:val="0"/>
                <w:sz w:val="24"/>
              </w:rPr>
              <w:t>三个</w:t>
            </w:r>
            <w:r>
              <w:rPr>
                <w:rFonts w:ascii="宋体" w:hAnsi="宋体" w:cs="宋体" w:hint="eastAsia"/>
                <w:kern w:val="0"/>
                <w:sz w:val="24"/>
                <w:lang w:eastAsia="zh-Hans"/>
              </w:rPr>
              <w:t>称重模块、电气接口转换模块等组成。</w:t>
            </w:r>
          </w:p>
          <w:p w:rsidR="005A409A" w:rsidRDefault="0052033E">
            <w:pPr>
              <w:widowControl/>
              <w:adjustRightInd w:val="0"/>
              <w:snapToGrid w:val="0"/>
              <w:jc w:val="left"/>
              <w:rPr>
                <w:rFonts w:ascii="宋体" w:hAnsi="宋体" w:cs="宋体"/>
                <w:b/>
                <w:bCs/>
                <w:kern w:val="0"/>
                <w:sz w:val="24"/>
              </w:rPr>
            </w:pPr>
            <w:r>
              <w:rPr>
                <w:rFonts w:ascii="宋体" w:hAnsi="宋体" w:cs="宋体" w:hint="eastAsia"/>
                <w:b/>
                <w:bCs/>
                <w:kern w:val="0"/>
                <w:sz w:val="24"/>
              </w:rPr>
              <w:t>3、主要模块技术参数</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（1）</w:t>
            </w:r>
            <w:r>
              <w:rPr>
                <w:rFonts w:ascii="宋体" w:hAnsi="宋体" w:cs="宋体" w:hint="eastAsia"/>
                <w:kern w:val="0"/>
                <w:sz w:val="24"/>
                <w:lang w:eastAsia="zh-Hans"/>
              </w:rPr>
              <w:t>颗粒灌装模块</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1）结构组成：</w:t>
            </w:r>
            <w:r>
              <w:rPr>
                <w:rFonts w:ascii="宋体" w:hAnsi="宋体" w:cs="宋体" w:hint="eastAsia"/>
                <w:kern w:val="0"/>
                <w:sz w:val="24"/>
                <w:lang w:eastAsia="zh-Hans"/>
              </w:rPr>
              <w:t>由储料斗、灌装主体、推料绞笼、出料导管、深沟球轴承、轴承法兰、同步轮、同步带、减速步进电机、</w:t>
            </w:r>
            <w:r>
              <w:rPr>
                <w:rFonts w:ascii="宋体" w:hAnsi="宋体" w:cs="宋体" w:hint="eastAsia"/>
                <w:kern w:val="0"/>
                <w:sz w:val="24"/>
              </w:rPr>
              <w:t>可编程的步进电机控制器、</w:t>
            </w:r>
            <w:r>
              <w:rPr>
                <w:rFonts w:ascii="宋体" w:hAnsi="宋体" w:cs="宋体" w:hint="eastAsia"/>
                <w:kern w:val="0"/>
                <w:sz w:val="24"/>
                <w:lang w:eastAsia="zh-Hans"/>
              </w:rPr>
              <w:t>主体支架、立柱、方圆形地脚等组成。</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2）</w:t>
            </w:r>
            <w:r>
              <w:rPr>
                <w:rFonts w:ascii="宋体" w:hAnsi="宋体" w:cs="宋体" w:hint="eastAsia"/>
                <w:kern w:val="0"/>
                <w:sz w:val="24"/>
                <w:lang w:eastAsia="zh-Hans"/>
              </w:rPr>
              <w:t>技术参数</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 出料速度：120g/min</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 绞笼转速：5～30rpm/min</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 颗粒最大尺寸：1.5x1.5x1.5</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 步进电机工作电压：12DCV</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 外形尺寸：380x180x110mm</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（2）长臂手</w:t>
            </w:r>
            <w:r>
              <w:rPr>
                <w:rFonts w:ascii="宋体" w:hAnsi="宋体" w:cs="宋体" w:hint="eastAsia"/>
                <w:kern w:val="0"/>
                <w:sz w:val="24"/>
                <w:lang w:eastAsia="zh-Hans"/>
              </w:rPr>
              <w:t>模块</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1）</w:t>
            </w:r>
            <w:r>
              <w:rPr>
                <w:rFonts w:ascii="宋体" w:hAnsi="宋体" w:cs="宋体" w:hint="eastAsia"/>
                <w:kern w:val="0"/>
                <w:sz w:val="24"/>
                <w:lang w:eastAsia="zh-Hans"/>
              </w:rPr>
              <w:t>结构组成：T型丝杆螺母、加长型横梁、直线导轨、直流减速电机、同步轮带、气动平行夹、夹爪、直线气缸、可转角夹手连接架、零位传感器、门式光电位置传感器、行程开关、极限位置压片、旋转编码器、拖链、传感器安装型材、可转角立柱连接板、立柱、地脚盘、电磁阀、调速阀、阀岛、电路接口等</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2）</w:t>
            </w:r>
            <w:r>
              <w:rPr>
                <w:rFonts w:ascii="宋体" w:hAnsi="宋体" w:cs="宋体" w:hint="eastAsia"/>
                <w:kern w:val="0"/>
                <w:sz w:val="24"/>
                <w:lang w:eastAsia="zh-Hans"/>
              </w:rPr>
              <w:t>技术数据：</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工作电压：24V DC</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工作气压：0.4～0.6MPa、</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水平移动距离：0-630mm</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lastRenderedPageBreak/>
              <w:t>•</w:t>
            </w:r>
            <w:r>
              <w:rPr>
                <w:rFonts w:ascii="宋体" w:hAnsi="宋体" w:cs="宋体"/>
                <w:kern w:val="0"/>
                <w:sz w:val="24"/>
                <w:lang w:eastAsia="zh-Hans"/>
              </w:rPr>
              <w:t xml:space="preserve"> </w:t>
            </w:r>
            <w:r>
              <w:rPr>
                <w:rFonts w:ascii="宋体" w:hAnsi="宋体" w:cs="宋体" w:hint="eastAsia"/>
                <w:kern w:val="0"/>
                <w:sz w:val="24"/>
                <w:lang w:eastAsia="zh-Hans"/>
              </w:rPr>
              <w:t>垂直移动距离：30mm</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模梁可调倾角：±300</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夹持臂可调倾角：±300</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模向最大移动速度：1000mm/min</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外形尺寸：760×180×510mm</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（3）</w:t>
            </w:r>
            <w:r>
              <w:rPr>
                <w:rFonts w:ascii="宋体" w:hAnsi="宋体" w:cs="宋体" w:hint="eastAsia"/>
                <w:kern w:val="0"/>
                <w:sz w:val="24"/>
                <w:lang w:eastAsia="zh-Hans"/>
              </w:rPr>
              <w:t>称重模块</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1）</w:t>
            </w:r>
            <w:r>
              <w:rPr>
                <w:rFonts w:ascii="宋体" w:hAnsi="宋体" w:cs="宋体" w:hint="eastAsia"/>
                <w:kern w:val="0"/>
                <w:sz w:val="24"/>
                <w:lang w:eastAsia="zh-Hans"/>
              </w:rPr>
              <w:t>模块结构组成：由电阻应变片式重量传感器、转换电路及操作面板、立柱、方圆型地脚盘、电气接口等组成。</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2）</w:t>
            </w:r>
            <w:r>
              <w:rPr>
                <w:rFonts w:ascii="宋体" w:hAnsi="宋体" w:cs="宋体" w:hint="eastAsia"/>
                <w:kern w:val="0"/>
                <w:sz w:val="24"/>
                <w:lang w:eastAsia="zh-Hans"/>
              </w:rPr>
              <w:t>技术数据：</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工作电压：24V DC</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 称重范围：0～300g, 输出电压：0-10V</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分辨率（灵敏度）：0.01g。</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外形尺寸：130×90×190mm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（4）电气接口转换模块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1）结构组成：由电源接口、数字量信号接口中、模拟量信号接口组成。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电源接口类型：螺栓/插接端子,5-针</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数字输入和输出：16 x PNP（可配置输入输出）</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输出电流：1.0 A</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输入输出接口类型：2*2路DP15母头（三排），每路包含4DI和4DO。</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（5）操作面板模块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1）结构组成：由安装支架、24V电源接口、控制按钮、钥匙转换开关、指示灯、通信面板、2路DP15母头等组成。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接口SysLink 或 AS-Interface多种接口</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外形尺寸：</w:t>
            </w:r>
            <w:r>
              <w:rPr>
                <w:rFonts w:ascii="宋体" w:hAnsi="宋体" w:cs="宋体" w:hint="eastAsia"/>
                <w:kern w:val="0"/>
                <w:sz w:val="24"/>
              </w:rPr>
              <w:t>68</w:t>
            </w:r>
            <w:r>
              <w:rPr>
                <w:rFonts w:ascii="宋体" w:hAnsi="宋体" w:cs="宋体" w:hint="eastAsia"/>
                <w:kern w:val="0"/>
                <w:sz w:val="24"/>
                <w:lang w:eastAsia="zh-Hans"/>
              </w:rPr>
              <w:t>0×70×138mm</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按钮板:3个按钮、1个钥匙开关和4路指示灯</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）底车</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底车本体采用厚1.5毫米镀锌冷板焊接成型,静电喷涂.</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车底错位安装直径50毫米万向带刹车脚轮,当若干底车一字排列时脚轮间无干涉.</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底车设置调平地脚,调节操作在底车底板上部完成.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操作面板总成中单个功能面板可根据需要进行组合.</w:t>
            </w:r>
            <w:r>
              <w:rPr>
                <w:rFonts w:ascii="宋体" w:hAnsi="宋体" w:cs="宋体"/>
                <w:kern w:val="0"/>
                <w:sz w:val="24"/>
              </w:rPr>
              <w:t xml:space="preserve">     </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2）技术数据：</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xml:space="preserve"> 底车外形尺寸：宽 684mm，深 645mm 高 750mm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7</w:t>
            </w:r>
            <w:r>
              <w:rPr>
                <w:rFonts w:ascii="宋体" w:hAnsi="宋体" w:cs="宋体" w:hint="eastAsia"/>
                <w:kern w:val="0"/>
                <w:sz w:val="24"/>
              </w:rPr>
              <w:t>）铝型材板</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厚度：35mm；长度：700mm；宽度：700</w:t>
            </w:r>
            <w:r>
              <w:rPr>
                <w:rFonts w:ascii="宋体" w:hAnsi="宋体" w:cs="宋体"/>
                <w:kern w:val="0"/>
                <w:sz w:val="24"/>
              </w:rPr>
              <w:t>mm</w:t>
            </w:r>
            <w:r>
              <w:rPr>
                <w:rFonts w:ascii="宋体" w:hAnsi="宋体" w:cs="宋体" w:hint="eastAsia"/>
                <w:kern w:val="0"/>
                <w:sz w:val="24"/>
              </w:rPr>
              <w:t>；安装槽距：5</w:t>
            </w:r>
            <w:r>
              <w:rPr>
                <w:rFonts w:ascii="宋体" w:hAnsi="宋体" w:cs="宋体"/>
                <w:kern w:val="0"/>
                <w:sz w:val="24"/>
              </w:rPr>
              <w:t>0</w:t>
            </w:r>
            <w:r>
              <w:rPr>
                <w:rFonts w:ascii="宋体" w:hAnsi="宋体" w:cs="宋体" w:hint="eastAsia"/>
                <w:kern w:val="0"/>
                <w:sz w:val="24"/>
              </w:rPr>
              <w:t>mm</w:t>
            </w:r>
          </w:p>
          <w:p w:rsidR="005A409A" w:rsidRDefault="0052033E">
            <w:pPr>
              <w:widowControl/>
              <w:adjustRightInd w:val="0"/>
              <w:snapToGrid w:val="0"/>
              <w:jc w:val="left"/>
              <w:rPr>
                <w:rFonts w:ascii="宋体" w:hAnsi="宋体" w:cs="宋体"/>
                <w:b/>
                <w:bCs/>
                <w:kern w:val="0"/>
                <w:sz w:val="24"/>
              </w:rPr>
            </w:pPr>
            <w:r>
              <w:rPr>
                <w:rFonts w:ascii="宋体" w:hAnsi="宋体" w:cs="宋体" w:hint="eastAsia"/>
                <w:b/>
                <w:bCs/>
                <w:kern w:val="0"/>
                <w:sz w:val="24"/>
              </w:rPr>
              <w:t>4、可扩展培训内容：</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力传感器安装调试</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步进电机驱动安装调试</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PLC编程 - 光栅传感器计数</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lastRenderedPageBreak/>
              <w:t xml:space="preserve">• </w:t>
            </w:r>
            <w:r>
              <w:rPr>
                <w:rFonts w:ascii="宋体" w:hAnsi="宋体" w:cs="宋体" w:hint="eastAsia"/>
                <w:kern w:val="0"/>
                <w:sz w:val="24"/>
              </w:rPr>
              <w:t>PLC编程 - 订单式罐装编程</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PLC编程 - 长臂手搬运控制</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hint="eastAsia"/>
                <w:kern w:val="0"/>
                <w:sz w:val="24"/>
              </w:rPr>
              <w:t>智能产线实训 - 柔性罐装</w:t>
            </w:r>
          </w:p>
        </w:tc>
        <w:tc>
          <w:tcPr>
            <w:tcW w:w="457" w:type="dxa"/>
            <w:vAlign w:val="center"/>
          </w:tcPr>
          <w:p w:rsidR="005A409A" w:rsidRDefault="0052033E">
            <w:pPr>
              <w:widowControl/>
              <w:adjustRightInd w:val="0"/>
              <w:snapToGrid w:val="0"/>
              <w:jc w:val="left"/>
              <w:rPr>
                <w:rFonts w:ascii="宋体" w:hAnsi="宋体" w:cs="宋体"/>
                <w:bCs/>
                <w:kern w:val="0"/>
                <w:sz w:val="24"/>
              </w:rPr>
            </w:pPr>
            <w:r>
              <w:rPr>
                <w:kern w:val="0"/>
                <w:szCs w:val="20"/>
              </w:rPr>
              <w:lastRenderedPageBreak/>
              <w:t>1</w:t>
            </w:r>
          </w:p>
        </w:tc>
        <w:tc>
          <w:tcPr>
            <w:tcW w:w="458" w:type="dxa"/>
            <w:vAlign w:val="center"/>
          </w:tcPr>
          <w:p w:rsidR="005A409A" w:rsidRDefault="005A409A">
            <w:pPr>
              <w:widowControl/>
              <w:adjustRightInd w:val="0"/>
              <w:snapToGrid w:val="0"/>
              <w:jc w:val="left"/>
              <w:rPr>
                <w:rFonts w:ascii="宋体" w:hAnsi="宋体" w:cs="宋体"/>
                <w:bCs/>
                <w:kern w:val="0"/>
                <w:sz w:val="24"/>
              </w:rPr>
            </w:pPr>
          </w:p>
        </w:tc>
      </w:tr>
      <w:tr w:rsidR="005A409A">
        <w:trPr>
          <w:trHeight w:val="227"/>
          <w:jc w:val="center"/>
        </w:trPr>
        <w:tc>
          <w:tcPr>
            <w:tcW w:w="457"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lastRenderedPageBreak/>
              <w:t>5</w:t>
            </w:r>
          </w:p>
        </w:tc>
        <w:tc>
          <w:tcPr>
            <w:tcW w:w="576"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t>仓储工作站</w:t>
            </w:r>
          </w:p>
        </w:tc>
        <w:tc>
          <w:tcPr>
            <w:tcW w:w="6694" w:type="dxa"/>
            <w:vAlign w:val="center"/>
          </w:tcPr>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b/>
                <w:bCs/>
                <w:kern w:val="0"/>
                <w:sz w:val="24"/>
              </w:rPr>
              <w:t>1、功能：</w:t>
            </w:r>
            <w:r>
              <w:rPr>
                <w:rFonts w:ascii="宋体" w:hAnsi="宋体" w:cs="宋体" w:hint="eastAsia"/>
                <w:kern w:val="0"/>
                <w:sz w:val="24"/>
              </w:rPr>
              <w:t>可</w:t>
            </w:r>
            <w:r>
              <w:rPr>
                <w:rFonts w:ascii="宋体" w:hAnsi="宋体" w:cs="宋体" w:hint="cs"/>
                <w:kern w:val="0"/>
                <w:sz w:val="24"/>
                <w:cs/>
                <w:lang w:eastAsia="zh-Hans"/>
              </w:rPr>
              <w:t>将</w:t>
            </w:r>
            <w:r>
              <w:rPr>
                <w:rFonts w:ascii="宋体" w:hAnsi="宋体" w:cs="宋体" w:hint="eastAsia"/>
                <w:kern w:val="0"/>
                <w:sz w:val="24"/>
                <w:lang w:eastAsia="zh-Hans"/>
              </w:rPr>
              <w:t>工件</w:t>
            </w:r>
            <w:r>
              <w:rPr>
                <w:rFonts w:ascii="宋体" w:hAnsi="宋体" w:cs="宋体" w:hint="eastAsia"/>
                <w:kern w:val="0"/>
                <w:sz w:val="24"/>
              </w:rPr>
              <w:t>对旋转仓储模块</w:t>
            </w:r>
            <w:r>
              <w:rPr>
                <w:rFonts w:ascii="宋体" w:hAnsi="宋体" w:cs="宋体" w:hint="cs"/>
                <w:kern w:val="0"/>
                <w:sz w:val="24"/>
                <w:cs/>
                <w:lang w:eastAsia="zh-Hans"/>
              </w:rPr>
              <w:t>进</w:t>
            </w:r>
            <w:r>
              <w:rPr>
                <w:rFonts w:ascii="宋体" w:hAnsi="宋体" w:cs="宋体" w:hint="eastAsia"/>
                <w:kern w:val="0"/>
                <w:sz w:val="24"/>
                <w:lang w:eastAsia="zh-Hans"/>
              </w:rPr>
              <w:t>行出</w:t>
            </w:r>
            <w:r>
              <w:rPr>
                <w:rFonts w:ascii="宋体" w:hAnsi="宋体" w:cs="宋体" w:hint="eastAsia"/>
                <w:kern w:val="0"/>
                <w:sz w:val="24"/>
              </w:rPr>
              <w:t>库或</w:t>
            </w:r>
            <w:r>
              <w:rPr>
                <w:rFonts w:ascii="宋体" w:hAnsi="宋体" w:cs="宋体" w:hint="eastAsia"/>
                <w:kern w:val="0"/>
                <w:sz w:val="24"/>
                <w:lang w:eastAsia="zh-Hans"/>
              </w:rPr>
              <w:t>入</w:t>
            </w:r>
            <w:r>
              <w:rPr>
                <w:rFonts w:ascii="宋体" w:hAnsi="宋体" w:cs="宋体" w:hint="cs"/>
                <w:kern w:val="0"/>
                <w:sz w:val="24"/>
                <w:cs/>
                <w:lang w:eastAsia="zh-Hans"/>
              </w:rPr>
              <w:t>库</w:t>
            </w:r>
            <w:r>
              <w:rPr>
                <w:rFonts w:ascii="宋体" w:hAnsi="宋体" w:cs="宋体" w:hint="eastAsia"/>
                <w:kern w:val="0"/>
                <w:sz w:val="24"/>
                <w:lang w:eastAsia="zh-Hans"/>
              </w:rPr>
              <w:t>操作</w:t>
            </w:r>
            <w:r>
              <w:rPr>
                <w:rFonts w:ascii="宋体" w:hAnsi="宋体" w:cs="宋体" w:hint="eastAsia"/>
                <w:kern w:val="0"/>
                <w:sz w:val="24"/>
              </w:rPr>
              <w:t>，</w:t>
            </w:r>
            <w:r>
              <w:rPr>
                <w:rFonts w:ascii="宋体" w:hAnsi="宋体" w:cs="宋体" w:hint="eastAsia"/>
                <w:kern w:val="0"/>
                <w:sz w:val="24"/>
                <w:lang w:eastAsia="zh-Hans"/>
              </w:rPr>
              <w:t>及</w:t>
            </w:r>
            <w:r>
              <w:rPr>
                <w:rFonts w:ascii="宋体" w:hAnsi="宋体" w:cs="宋体" w:hint="eastAsia"/>
                <w:kern w:val="0"/>
                <w:sz w:val="24"/>
              </w:rPr>
              <w:t>货位调整操作。</w:t>
            </w:r>
          </w:p>
          <w:p w:rsidR="005A409A" w:rsidRDefault="0052033E">
            <w:pPr>
              <w:widowControl/>
              <w:adjustRightInd w:val="0"/>
              <w:snapToGrid w:val="0"/>
              <w:jc w:val="left"/>
              <w:rPr>
                <w:rFonts w:ascii="宋体" w:hAnsi="宋体" w:cs="宋体"/>
                <w:bCs/>
                <w:kern w:val="0"/>
                <w:sz w:val="24"/>
              </w:rPr>
            </w:pPr>
            <w:r>
              <w:rPr>
                <w:rFonts w:ascii="宋体" w:hAnsi="宋体" w:cs="宋体" w:hint="eastAsia"/>
                <w:b/>
                <w:kern w:val="0"/>
                <w:sz w:val="24"/>
              </w:rPr>
              <w:t>2、</w:t>
            </w:r>
            <w:r>
              <w:rPr>
                <w:rFonts w:ascii="宋体" w:hAnsi="宋体" w:cs="宋体" w:hint="eastAsia"/>
                <w:bCs/>
                <w:kern w:val="0"/>
                <w:sz w:val="24"/>
                <w:cs/>
              </w:rPr>
              <w:t>单元结构组成</w:t>
            </w:r>
            <w:r>
              <w:rPr>
                <w:rFonts w:ascii="宋体" w:hAnsi="宋体" w:cs="宋体" w:hint="eastAsia"/>
                <w:bCs/>
                <w:kern w:val="0"/>
                <w:sz w:val="24"/>
              </w:rPr>
              <w:t>：转角升降搬运模块、旋转仓储模块等组成。</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（1）转角升降搬运模块</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1）模块结构组成：由步进电机丝杆滑台，精密减速步进电机，双杆气缸，Y型手指气缸，弧形夹爪，电机支架，滑台基座，若干辅助支架，零、限位传感器，物料扫描传感器，电磁传感器，电磁阀组，步进电机控制器、远程I/O模块、拖链，电源扩展接口等组成。</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2）技术数据：</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工作电压：24V DC</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工作气压：0.4～0.6MPa</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步进电机空程角：&lt;10弧分</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滑台垂直行程：&gt;200mm</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夹手径向行程：60mm</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夹手转角范围：大于180°</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数字输入和输出：32 x PNP（可配置输入输出）</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输出电流：1.0 A</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电源拓展模块：10路、2A/每路</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网络接口：2个用于以太网连接的RJ45端口</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支持的协议：PROFINET</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步进电机控制器：（运动控制参数，可在电脑软件中修改）</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堆垛机外形尺寸：250×300×520mm</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（2）旋转仓储模块</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1）结构组成：由微型精密转台、中心轴、圆形分度盘、仓位托板、位置传感器、步进电机、可编程的步进电机控制器等组成。</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2）技术数据：</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工作电压 24 V DC</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层数：3层，每层12仓位</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最大转位速度：25°/S</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重复定位精度：0.005°</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步进电机步距角：1.8°</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步进电机采用编码控制，运动控制参数，可在电脑软件中修改</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hint="eastAsia"/>
                <w:bCs/>
                <w:kern w:val="0"/>
                <w:sz w:val="24"/>
              </w:rPr>
              <w:tab/>
              <w:t>外形尺寸：330×300×220 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（3）操作面板模块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1）结构组成：由安装支架、24V电源接口、控制按钮、钥匙转换开关、指示灯、通信面板、2路DP15母头等组成。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lastRenderedPageBreak/>
              <w:t>2）技术参数：</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接口SysLink 或 AS-Interface多种接口</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外形尺寸：</w:t>
            </w:r>
            <w:r>
              <w:rPr>
                <w:rFonts w:ascii="宋体" w:hAnsi="宋体" w:cs="宋体" w:hint="eastAsia"/>
                <w:kern w:val="0"/>
                <w:sz w:val="24"/>
              </w:rPr>
              <w:t>68</w:t>
            </w:r>
            <w:r>
              <w:rPr>
                <w:rFonts w:ascii="宋体" w:hAnsi="宋体" w:cs="宋体" w:hint="eastAsia"/>
                <w:kern w:val="0"/>
                <w:sz w:val="24"/>
                <w:lang w:eastAsia="zh-Hans"/>
              </w:rPr>
              <w:t>0×70×138mm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按钮板:3个按钮、1个钥匙开关和4路指示灯</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（4）底车</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底车本体采用厚1.5毫米镀锌冷板焊接成型,静电喷涂.</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车底错位安装直径50毫米万向带刹车脚轮,当若干底车一字排列时脚轮间无干涉.</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底车设置调平地脚,调节操作在底车底板上部完成.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操作面板总成中单个功能面板可根据需要进行组合.</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2）技术数据：</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xml:space="preserve">   底车外形尺寸：宽 684，深 645 高 750</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（5）铝型材板</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厚度：35mm；长度：700mm；宽度：700</w:t>
            </w:r>
            <w:r>
              <w:rPr>
                <w:rFonts w:ascii="宋体" w:hAnsi="宋体" w:cs="宋体"/>
                <w:kern w:val="0"/>
                <w:sz w:val="24"/>
              </w:rPr>
              <w:t>mm</w:t>
            </w:r>
            <w:r>
              <w:rPr>
                <w:rFonts w:ascii="宋体" w:hAnsi="宋体" w:cs="宋体" w:hint="eastAsia"/>
                <w:kern w:val="0"/>
                <w:sz w:val="24"/>
              </w:rPr>
              <w:t>；安装槽距：5</w:t>
            </w:r>
            <w:r>
              <w:rPr>
                <w:rFonts w:ascii="宋体" w:hAnsi="宋体" w:cs="宋体"/>
                <w:kern w:val="0"/>
                <w:sz w:val="24"/>
              </w:rPr>
              <w:t>0</w:t>
            </w:r>
            <w:r>
              <w:rPr>
                <w:rFonts w:ascii="宋体" w:hAnsi="宋体" w:cs="宋体" w:hint="eastAsia"/>
                <w:kern w:val="0"/>
                <w:sz w:val="24"/>
              </w:rPr>
              <w:t>mm</w:t>
            </w:r>
          </w:p>
          <w:p w:rsidR="005A409A" w:rsidRDefault="0052033E">
            <w:pPr>
              <w:widowControl/>
              <w:adjustRightInd w:val="0"/>
              <w:snapToGrid w:val="0"/>
              <w:jc w:val="left"/>
              <w:rPr>
                <w:rFonts w:ascii="宋体" w:hAnsi="宋体" w:cs="宋体"/>
                <w:b/>
                <w:bCs/>
                <w:kern w:val="0"/>
                <w:sz w:val="24"/>
              </w:rPr>
            </w:pPr>
            <w:r>
              <w:rPr>
                <w:rFonts w:ascii="宋体" w:hAnsi="宋体" w:cs="宋体" w:hint="eastAsia"/>
                <w:b/>
                <w:bCs/>
                <w:kern w:val="0"/>
                <w:sz w:val="24"/>
              </w:rPr>
              <w:t>3、可扩展培训内容：</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步进电机驱动安装调试</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转角仓储模块的安装调试</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气动实训-电磁阀与气动夹爪应用</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PLC编程-步进电机位置控制</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智能产线实训-智能仓库管理</w:t>
            </w:r>
          </w:p>
        </w:tc>
        <w:tc>
          <w:tcPr>
            <w:tcW w:w="457" w:type="dxa"/>
            <w:vAlign w:val="center"/>
          </w:tcPr>
          <w:p w:rsidR="005A409A" w:rsidRDefault="0052033E">
            <w:pPr>
              <w:widowControl/>
              <w:adjustRightInd w:val="0"/>
              <w:snapToGrid w:val="0"/>
              <w:jc w:val="left"/>
              <w:rPr>
                <w:rFonts w:ascii="宋体" w:hAnsi="宋体" w:cs="宋体"/>
                <w:kern w:val="0"/>
                <w:sz w:val="24"/>
              </w:rPr>
            </w:pPr>
            <w:r>
              <w:rPr>
                <w:kern w:val="0"/>
                <w:szCs w:val="20"/>
              </w:rPr>
              <w:lastRenderedPageBreak/>
              <w:t>1</w:t>
            </w:r>
          </w:p>
        </w:tc>
        <w:tc>
          <w:tcPr>
            <w:tcW w:w="458" w:type="dxa"/>
            <w:vAlign w:val="center"/>
          </w:tcPr>
          <w:p w:rsidR="005A409A" w:rsidRDefault="005A409A">
            <w:pPr>
              <w:widowControl/>
              <w:adjustRightInd w:val="0"/>
              <w:snapToGrid w:val="0"/>
              <w:jc w:val="left"/>
              <w:rPr>
                <w:rFonts w:ascii="宋体" w:hAnsi="宋体" w:cs="宋体"/>
                <w:kern w:val="0"/>
                <w:sz w:val="24"/>
              </w:rPr>
            </w:pPr>
          </w:p>
        </w:tc>
      </w:tr>
      <w:tr w:rsidR="005A409A">
        <w:trPr>
          <w:trHeight w:val="227"/>
          <w:jc w:val="center"/>
        </w:trPr>
        <w:tc>
          <w:tcPr>
            <w:tcW w:w="457"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lastRenderedPageBreak/>
              <w:t>6</w:t>
            </w:r>
          </w:p>
        </w:tc>
        <w:tc>
          <w:tcPr>
            <w:tcW w:w="576"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t>分拣中心工作站</w:t>
            </w:r>
          </w:p>
        </w:tc>
        <w:tc>
          <w:tcPr>
            <w:tcW w:w="6694" w:type="dxa"/>
            <w:vAlign w:val="center"/>
          </w:tcPr>
          <w:p w:rsidR="005A409A" w:rsidRDefault="0052033E">
            <w:pPr>
              <w:widowControl/>
              <w:adjustRightInd w:val="0"/>
              <w:snapToGrid w:val="0"/>
              <w:jc w:val="left"/>
              <w:rPr>
                <w:rFonts w:ascii="宋体" w:hAnsi="宋体" w:cs="宋体"/>
                <w:bCs/>
                <w:kern w:val="0"/>
                <w:sz w:val="24"/>
              </w:rPr>
            </w:pPr>
            <w:r>
              <w:rPr>
                <w:rFonts w:ascii="宋体" w:hAnsi="宋体" w:cs="宋体" w:hint="eastAsia"/>
                <w:b/>
                <w:kern w:val="0"/>
                <w:sz w:val="24"/>
              </w:rPr>
              <w:t>1、功能：</w:t>
            </w:r>
            <w:r>
              <w:rPr>
                <w:rFonts w:ascii="宋体" w:hAnsi="宋体" w:cs="宋体" w:hint="eastAsia"/>
                <w:kern w:val="0"/>
                <w:sz w:val="24"/>
                <w:lang w:eastAsia="zh-Hans"/>
              </w:rPr>
              <w:t>对</w:t>
            </w:r>
            <w:r>
              <w:rPr>
                <w:rFonts w:ascii="宋体" w:hAnsi="宋体" w:cs="宋体" w:hint="eastAsia"/>
                <w:kern w:val="0"/>
                <w:sz w:val="24"/>
              </w:rPr>
              <w:t>不同材质、颜色、高度的</w:t>
            </w:r>
            <w:r>
              <w:rPr>
                <w:rFonts w:ascii="宋体" w:hAnsi="宋体" w:cs="宋体" w:hint="eastAsia"/>
                <w:kern w:val="0"/>
                <w:sz w:val="24"/>
                <w:lang w:eastAsia="zh-Hans"/>
              </w:rPr>
              <w:t>杯</w:t>
            </w:r>
            <w:r>
              <w:rPr>
                <w:rFonts w:ascii="宋体" w:hAnsi="宋体" w:cs="宋体" w:hint="eastAsia"/>
                <w:kern w:val="0"/>
                <w:sz w:val="24"/>
              </w:rPr>
              <w:t>形</w:t>
            </w:r>
            <w:r>
              <w:rPr>
                <w:rFonts w:ascii="宋体" w:hAnsi="宋体" w:cs="宋体" w:hint="eastAsia"/>
                <w:kern w:val="0"/>
                <w:sz w:val="24"/>
                <w:lang w:eastAsia="zh-Hans"/>
              </w:rPr>
              <w:t>壳体</w:t>
            </w:r>
            <w:r>
              <w:rPr>
                <w:rFonts w:ascii="宋体" w:hAnsi="宋体" w:cs="宋体" w:hint="eastAsia"/>
                <w:kern w:val="0"/>
                <w:sz w:val="24"/>
              </w:rPr>
              <w:t>和</w:t>
            </w:r>
            <w:r>
              <w:rPr>
                <w:rFonts w:ascii="宋体" w:hAnsi="宋体" w:cs="宋体" w:hint="eastAsia"/>
                <w:kern w:val="0"/>
                <w:sz w:val="24"/>
                <w:lang w:eastAsia="zh-Hans"/>
              </w:rPr>
              <w:t>盖子</w:t>
            </w:r>
            <w:r>
              <w:rPr>
                <w:rFonts w:ascii="宋体" w:hAnsi="宋体" w:cs="宋体" w:hint="eastAsia"/>
                <w:kern w:val="0"/>
                <w:sz w:val="24"/>
              </w:rPr>
              <w:t>组合后的产品进行分拣。</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b/>
                <w:bCs/>
                <w:kern w:val="0"/>
                <w:sz w:val="24"/>
              </w:rPr>
              <w:t>2、</w:t>
            </w:r>
            <w:r>
              <w:rPr>
                <w:rFonts w:ascii="宋体" w:hAnsi="宋体" w:cs="宋体" w:hint="eastAsia"/>
                <w:b/>
                <w:bCs/>
                <w:kern w:val="0"/>
                <w:sz w:val="24"/>
                <w:lang w:eastAsia="zh-Hans"/>
              </w:rPr>
              <w:t>结构组成：</w:t>
            </w:r>
            <w:r>
              <w:rPr>
                <w:rFonts w:ascii="宋体" w:hAnsi="宋体" w:cs="宋体" w:hint="eastAsia"/>
                <w:kern w:val="0"/>
                <w:sz w:val="24"/>
                <w:lang w:eastAsia="zh-Hans"/>
              </w:rPr>
              <w:t>PLC控制器、远程控制板模块、触摸屏模块、</w:t>
            </w:r>
            <w:r>
              <w:rPr>
                <w:rFonts w:ascii="宋体" w:hAnsi="宋体" w:cs="宋体" w:hint="eastAsia"/>
                <w:kern w:val="0"/>
                <w:sz w:val="24"/>
              </w:rPr>
              <w:t>行走机械手</w:t>
            </w:r>
            <w:r>
              <w:rPr>
                <w:rFonts w:ascii="宋体" w:hAnsi="宋体" w:cs="宋体" w:hint="eastAsia"/>
                <w:kern w:val="0"/>
                <w:sz w:val="24"/>
                <w:lang w:eastAsia="zh-Hans"/>
              </w:rPr>
              <w:t>模块、滑槽模块、</w:t>
            </w:r>
            <w:r>
              <w:rPr>
                <w:rFonts w:ascii="宋体" w:hAnsi="宋体" w:cs="宋体" w:hint="eastAsia"/>
                <w:kern w:val="0"/>
                <w:sz w:val="24"/>
              </w:rPr>
              <w:t>光纤</w:t>
            </w:r>
            <w:r>
              <w:rPr>
                <w:rFonts w:ascii="宋体" w:hAnsi="宋体" w:cs="宋体" w:hint="eastAsia"/>
                <w:kern w:val="0"/>
                <w:sz w:val="24"/>
                <w:lang w:eastAsia="zh-Hans"/>
              </w:rPr>
              <w:t>传感器、电磁驱动器、电气接口</w:t>
            </w:r>
            <w:r>
              <w:rPr>
                <w:rFonts w:ascii="宋体" w:hAnsi="宋体" w:cs="宋体" w:hint="eastAsia"/>
                <w:kern w:val="0"/>
                <w:sz w:val="24"/>
              </w:rPr>
              <w:t>模块交换机模块</w:t>
            </w:r>
            <w:r>
              <w:rPr>
                <w:rFonts w:ascii="宋体" w:hAnsi="宋体" w:cs="宋体" w:hint="eastAsia"/>
                <w:kern w:val="0"/>
                <w:sz w:val="24"/>
                <w:lang w:eastAsia="zh-Hans"/>
              </w:rPr>
              <w:t>等组成。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（1）远程控制板模块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由IO模块、交换机模块、接口模块、安装支架等组成。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数字输入和输出：32 x PNP（可配置输入输出）</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输出电流：1.0 A</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电源拓展模块：10路、2A/每路</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网关模板的网络接口：2个用于以太网连接的RJ45端口</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支持的协议：PROFINET</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交换机的端口支持的协议</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（2）PLC控制器</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1）1个稳定电源，</w:t>
            </w:r>
          </w:p>
          <w:p w:rsidR="005A409A" w:rsidRDefault="0052033E">
            <w:pPr>
              <w:widowControl/>
              <w:adjustRightInd w:val="0"/>
              <w:snapToGrid w:val="0"/>
              <w:ind w:firstLineChars="100" w:firstLine="240"/>
              <w:jc w:val="left"/>
              <w:rPr>
                <w:rFonts w:ascii="宋体" w:hAnsi="宋体" w:cs="宋体"/>
                <w:kern w:val="0"/>
                <w:sz w:val="24"/>
                <w:lang w:eastAsia="zh-Hans"/>
              </w:rPr>
            </w:pPr>
            <w:r>
              <w:rPr>
                <w:rFonts w:ascii="宋体" w:hAnsi="宋体" w:cs="宋体" w:hint="eastAsia"/>
                <w:kern w:val="0"/>
                <w:sz w:val="24"/>
                <w:lang w:eastAsia="zh-Hans"/>
              </w:rPr>
              <w:t>输入：120/230 V AC ；输出：24 V/8 A DC；</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2）1个工作存储器：1MB用于存储程序，5MB用于存储数据；</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接口1：支持PROFINET IRT2端口交换机；</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接口2：以太网接口；</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接口3：PROFIBUS；10NS位性能必须配备SIMATIC存储卡；</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lastRenderedPageBreak/>
              <w:t>3</w:t>
            </w:r>
            <w:r>
              <w:rPr>
                <w:rFonts w:ascii="宋体" w:hAnsi="宋体" w:cs="宋体" w:hint="eastAsia"/>
                <w:kern w:val="0"/>
                <w:sz w:val="24"/>
                <w:lang w:eastAsia="zh-Hans"/>
              </w:rPr>
              <w:t>）1个安装导轨，包括接地元件，用于安装电缆夹、熔断器或继电器等小型元件的集成 DIN 导轨；</w:t>
            </w:r>
          </w:p>
          <w:p w:rsidR="005A409A" w:rsidRDefault="0052033E">
            <w:pPr>
              <w:autoSpaceDE w:val="0"/>
              <w:autoSpaceDN w:val="0"/>
              <w:adjustRightInd w:val="0"/>
              <w:snapToGrid w:val="0"/>
              <w:jc w:val="left"/>
              <w:rPr>
                <w:rFonts w:ascii="宋体" w:hAnsi="宋体"/>
                <w:kern w:val="0"/>
                <w:sz w:val="24"/>
              </w:rPr>
            </w:pPr>
            <w:r>
              <w:rPr>
                <w:rFonts w:ascii="宋体" w:hAnsi="宋体" w:hint="eastAsia"/>
                <w:kern w:val="0"/>
                <w:sz w:val="24"/>
              </w:rPr>
              <w:t>（3）触摸屏模块</w:t>
            </w:r>
          </w:p>
          <w:p w:rsidR="005A409A" w:rsidRDefault="0052033E">
            <w:pPr>
              <w:autoSpaceDE w:val="0"/>
              <w:autoSpaceDN w:val="0"/>
              <w:adjustRightInd w:val="0"/>
              <w:snapToGrid w:val="0"/>
              <w:jc w:val="left"/>
              <w:rPr>
                <w:rFonts w:ascii="宋体" w:hAnsi="宋体"/>
                <w:kern w:val="0"/>
                <w:sz w:val="24"/>
              </w:rPr>
            </w:pPr>
            <w:r>
              <w:rPr>
                <w:rFonts w:ascii="宋体" w:hAnsi="宋体" w:hint="eastAsia"/>
                <w:kern w:val="0"/>
                <w:sz w:val="24"/>
              </w:rPr>
              <w:t>1）结构组成：万向安装支架、控制盒、触摸屏等组成。</w:t>
            </w:r>
          </w:p>
          <w:p w:rsidR="005A409A" w:rsidRDefault="0052033E">
            <w:pPr>
              <w:autoSpaceDE w:val="0"/>
              <w:autoSpaceDN w:val="0"/>
              <w:adjustRightInd w:val="0"/>
              <w:snapToGrid w:val="0"/>
              <w:jc w:val="left"/>
              <w:rPr>
                <w:rFonts w:ascii="宋体" w:hAnsi="宋体"/>
                <w:kern w:val="0"/>
                <w:sz w:val="24"/>
              </w:rPr>
            </w:pPr>
            <w:r>
              <w:rPr>
                <w:rFonts w:ascii="宋体" w:hAnsi="宋体" w:hint="eastAsia"/>
                <w:kern w:val="0"/>
                <w:sz w:val="24"/>
              </w:rPr>
              <w:t>2）技术参数：</w:t>
            </w:r>
          </w:p>
          <w:p w:rsidR="005A409A" w:rsidRDefault="0052033E">
            <w:pPr>
              <w:autoSpaceDE w:val="0"/>
              <w:autoSpaceDN w:val="0"/>
              <w:adjustRightInd w:val="0"/>
              <w:snapToGrid w:val="0"/>
              <w:jc w:val="left"/>
              <w:rPr>
                <w:rFonts w:ascii="宋体" w:hAnsi="宋体"/>
                <w:kern w:val="0"/>
                <w:sz w:val="24"/>
              </w:rPr>
            </w:pPr>
            <w:r>
              <w:rPr>
                <w:rFonts w:ascii="宋体" w:hAnsi="宋体" w:cs="宋体" w:hint="eastAsia"/>
                <w:kern w:val="0"/>
                <w:sz w:val="24"/>
              </w:rPr>
              <w:t>•</w:t>
            </w:r>
            <w:r>
              <w:rPr>
                <w:rFonts w:ascii="宋体" w:hAnsi="宋体" w:hint="eastAsia"/>
                <w:kern w:val="0"/>
                <w:sz w:val="24"/>
              </w:rPr>
              <w:t>采用工业级彩色触摸屏，</w:t>
            </w:r>
          </w:p>
          <w:p w:rsidR="005A409A" w:rsidRDefault="0052033E">
            <w:pPr>
              <w:autoSpaceDE w:val="0"/>
              <w:autoSpaceDN w:val="0"/>
              <w:adjustRightInd w:val="0"/>
              <w:snapToGrid w:val="0"/>
              <w:jc w:val="left"/>
              <w:rPr>
                <w:rFonts w:ascii="宋体" w:hAnsi="宋体"/>
                <w:kern w:val="0"/>
                <w:sz w:val="24"/>
              </w:rPr>
            </w:pPr>
            <w:r>
              <w:rPr>
                <w:rFonts w:ascii="宋体" w:hAnsi="宋体" w:cs="宋体" w:hint="eastAsia"/>
                <w:kern w:val="0"/>
                <w:sz w:val="24"/>
              </w:rPr>
              <w:t>•尺寸不小于</w:t>
            </w:r>
            <w:r>
              <w:rPr>
                <w:rFonts w:ascii="宋体" w:hAnsi="宋体" w:hint="eastAsia"/>
                <w:kern w:val="0"/>
                <w:sz w:val="24"/>
              </w:rPr>
              <w:t>7 寸，带 PN、MPI、DP 接口</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w:t>
            </w:r>
            <w:r>
              <w:rPr>
                <w:rFonts w:ascii="宋体" w:hAnsi="宋体" w:hint="eastAsia"/>
                <w:kern w:val="0"/>
                <w:sz w:val="24"/>
              </w:rPr>
              <w:t>集成有带2个 RJ45端口的交换机。</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（4）行走机械手</w:t>
            </w:r>
            <w:r>
              <w:rPr>
                <w:rFonts w:ascii="宋体" w:hAnsi="宋体" w:cs="宋体" w:hint="eastAsia"/>
                <w:kern w:val="0"/>
                <w:sz w:val="24"/>
                <w:lang w:eastAsia="zh-Hans"/>
              </w:rPr>
              <w:t>模块</w:t>
            </w:r>
          </w:p>
          <w:p w:rsidR="005A409A" w:rsidRDefault="0052033E">
            <w:pPr>
              <w:widowControl/>
              <w:adjustRightInd w:val="0"/>
              <w:snapToGrid w:val="0"/>
              <w:jc w:val="left"/>
              <w:rPr>
                <w:rFonts w:ascii="宋体" w:hAnsi="宋体" w:cs="宋体"/>
                <w:kern w:val="0"/>
                <w:sz w:val="24"/>
                <w:lang w:eastAsia="zh-Hans"/>
              </w:rPr>
            </w:pPr>
            <w:r>
              <w:rPr>
                <w:rFonts w:ascii="宋体" w:hAnsi="宋体" w:cs="宋体"/>
                <w:kern w:val="0"/>
                <w:sz w:val="24"/>
                <w:lang w:eastAsia="zh-Hans"/>
              </w:rPr>
              <w:t xml:space="preserve">1) </w:t>
            </w:r>
            <w:r>
              <w:rPr>
                <w:rFonts w:ascii="宋体" w:hAnsi="宋体" w:cs="宋体" w:hint="eastAsia"/>
                <w:kern w:val="0"/>
                <w:sz w:val="24"/>
                <w:lang w:eastAsia="zh-Hans"/>
              </w:rPr>
              <w:t>结构组成</w:t>
            </w:r>
            <w:r>
              <w:rPr>
                <w:rFonts w:ascii="宋体" w:hAnsi="宋体" w:cs="宋体" w:hint="eastAsia"/>
                <w:kern w:val="0"/>
                <w:sz w:val="24"/>
              </w:rPr>
              <w:t>：</w:t>
            </w:r>
            <w:r>
              <w:rPr>
                <w:rFonts w:ascii="宋体" w:hAnsi="宋体" w:cs="宋体" w:hint="eastAsia"/>
                <w:kern w:val="0"/>
                <w:sz w:val="24"/>
                <w:lang w:eastAsia="zh-Hans"/>
              </w:rPr>
              <w:t>由折返式丝杆滑台、滑台气缸、Y形手指气缸、弧形夹爪、高精密行星减速步进电机及驱动器、电机输出连接法兰、垫高圆柱台、滑台连接板、垂直安装架、电机安装弯架、拖链支架、位置传感器、I/O Link Device</w:t>
            </w:r>
            <w:r>
              <w:rPr>
                <w:rFonts w:ascii="宋体" w:hAnsi="宋体" w:cs="宋体" w:hint="eastAsia"/>
                <w:kern w:val="0"/>
                <w:sz w:val="24"/>
              </w:rPr>
              <w:t>模块</w:t>
            </w:r>
            <w:r>
              <w:rPr>
                <w:rFonts w:ascii="宋体" w:hAnsi="宋体" w:cs="宋体" w:hint="eastAsia"/>
                <w:kern w:val="0"/>
                <w:sz w:val="24"/>
                <w:lang w:eastAsia="zh-Hans"/>
              </w:rPr>
              <w:t>、感应挡片、皮带防护罩、方板形地脚等组成。</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2</w:t>
            </w:r>
            <w:r>
              <w:rPr>
                <w:rFonts w:ascii="宋体" w:hAnsi="宋体" w:cs="宋体"/>
                <w:kern w:val="0"/>
                <w:sz w:val="24"/>
                <w:lang w:eastAsia="zh-Hans"/>
              </w:rPr>
              <w:t xml:space="preserve">) </w:t>
            </w:r>
            <w:r>
              <w:rPr>
                <w:rFonts w:ascii="宋体" w:hAnsi="宋体" w:cs="宋体" w:hint="eastAsia"/>
                <w:kern w:val="0"/>
                <w:sz w:val="24"/>
                <w:lang w:eastAsia="zh-Hans"/>
              </w:rPr>
              <w:t>技术参数</w:t>
            </w:r>
          </w:p>
          <w:p w:rsidR="005A409A" w:rsidRDefault="0052033E">
            <w:pPr>
              <w:pStyle w:val="aff3"/>
              <w:widowControl/>
              <w:adjustRightInd w:val="0"/>
              <w:snapToGrid w:val="0"/>
              <w:ind w:firstLineChars="0" w:firstLine="0"/>
              <w:jc w:val="left"/>
              <w:rPr>
                <w:rFonts w:ascii="宋体" w:hAnsi="宋体" w:cs="宋体"/>
                <w:kern w:val="0"/>
                <w:sz w:val="24"/>
                <w:szCs w:val="24"/>
                <w:lang w:eastAsia="zh-Hans"/>
              </w:rPr>
            </w:pPr>
            <w:r>
              <w:rPr>
                <w:rFonts w:ascii="宋体" w:hAnsi="宋体" w:cs="宋体" w:hint="eastAsia"/>
                <w:kern w:val="0"/>
                <w:sz w:val="24"/>
                <w:szCs w:val="24"/>
              </w:rPr>
              <w:t xml:space="preserve">• </w:t>
            </w:r>
            <w:r>
              <w:rPr>
                <w:rFonts w:ascii="宋体" w:hAnsi="宋体" w:cs="宋体" w:hint="eastAsia"/>
                <w:kern w:val="0"/>
                <w:sz w:val="24"/>
                <w:szCs w:val="24"/>
                <w:lang w:eastAsia="zh-Hans"/>
              </w:rPr>
              <w:t>丝杆有效行程：280 mm / 630mm</w:t>
            </w:r>
          </w:p>
          <w:p w:rsidR="005A409A" w:rsidRDefault="0052033E">
            <w:pPr>
              <w:pStyle w:val="aff3"/>
              <w:widowControl/>
              <w:adjustRightInd w:val="0"/>
              <w:snapToGrid w:val="0"/>
              <w:ind w:firstLineChars="0" w:firstLine="0"/>
              <w:jc w:val="left"/>
              <w:rPr>
                <w:rFonts w:ascii="宋体" w:hAnsi="宋体" w:cs="宋体"/>
                <w:kern w:val="0"/>
                <w:sz w:val="24"/>
                <w:szCs w:val="24"/>
                <w:lang w:eastAsia="zh-Hans"/>
              </w:rPr>
            </w:pPr>
            <w:r>
              <w:rPr>
                <w:rFonts w:ascii="宋体" w:hAnsi="宋体" w:cs="宋体" w:hint="eastAsia"/>
                <w:kern w:val="0"/>
                <w:sz w:val="24"/>
                <w:szCs w:val="24"/>
              </w:rPr>
              <w:t xml:space="preserve">• </w:t>
            </w:r>
            <w:r>
              <w:rPr>
                <w:rFonts w:ascii="宋体" w:hAnsi="宋体" w:cs="宋体" w:hint="eastAsia"/>
                <w:kern w:val="0"/>
                <w:sz w:val="24"/>
                <w:szCs w:val="24"/>
                <w:lang w:eastAsia="zh-Hans"/>
              </w:rPr>
              <w:t>最大搬运距离：430 mm / 780mm</w:t>
            </w:r>
          </w:p>
          <w:p w:rsidR="005A409A" w:rsidRDefault="0052033E">
            <w:pPr>
              <w:pStyle w:val="aff3"/>
              <w:widowControl/>
              <w:adjustRightInd w:val="0"/>
              <w:snapToGrid w:val="0"/>
              <w:ind w:firstLineChars="0" w:firstLine="0"/>
              <w:jc w:val="left"/>
              <w:rPr>
                <w:rFonts w:ascii="宋体" w:hAnsi="宋体" w:cs="宋体"/>
                <w:kern w:val="0"/>
                <w:sz w:val="24"/>
                <w:szCs w:val="24"/>
                <w:lang w:eastAsia="zh-Hans"/>
              </w:rPr>
            </w:pPr>
            <w:r>
              <w:rPr>
                <w:rFonts w:ascii="宋体" w:hAnsi="宋体" w:cs="宋体" w:hint="eastAsia"/>
                <w:kern w:val="0"/>
                <w:sz w:val="24"/>
                <w:szCs w:val="24"/>
              </w:rPr>
              <w:t xml:space="preserve">• </w:t>
            </w:r>
            <w:r>
              <w:rPr>
                <w:rFonts w:ascii="宋体" w:hAnsi="宋体" w:cs="宋体" w:hint="eastAsia"/>
                <w:kern w:val="0"/>
                <w:sz w:val="24"/>
                <w:szCs w:val="24"/>
                <w:lang w:eastAsia="zh-Hans"/>
              </w:rPr>
              <w:t>最大行走速度：30 mm/s</w:t>
            </w:r>
          </w:p>
          <w:p w:rsidR="005A409A" w:rsidRDefault="0052033E">
            <w:pPr>
              <w:pStyle w:val="aff3"/>
              <w:widowControl/>
              <w:adjustRightInd w:val="0"/>
              <w:snapToGrid w:val="0"/>
              <w:ind w:firstLineChars="0" w:firstLine="0"/>
              <w:jc w:val="left"/>
              <w:rPr>
                <w:rFonts w:ascii="宋体" w:hAnsi="宋体" w:cs="宋体"/>
                <w:kern w:val="0"/>
                <w:sz w:val="24"/>
                <w:szCs w:val="24"/>
                <w:lang w:eastAsia="zh-Hans"/>
              </w:rPr>
            </w:pPr>
            <w:r>
              <w:rPr>
                <w:rFonts w:ascii="宋体" w:hAnsi="宋体" w:cs="宋体" w:hint="eastAsia"/>
                <w:kern w:val="0"/>
                <w:sz w:val="24"/>
                <w:szCs w:val="24"/>
              </w:rPr>
              <w:t xml:space="preserve">• </w:t>
            </w:r>
            <w:r>
              <w:rPr>
                <w:rFonts w:ascii="宋体" w:hAnsi="宋体" w:cs="宋体" w:hint="eastAsia"/>
                <w:kern w:val="0"/>
                <w:sz w:val="24"/>
                <w:szCs w:val="24"/>
                <w:lang w:eastAsia="zh-Hans"/>
              </w:rPr>
              <w:t xml:space="preserve">搬运转角范围：&gt;270° </w:t>
            </w:r>
          </w:p>
          <w:p w:rsidR="005A409A" w:rsidRDefault="0052033E">
            <w:pPr>
              <w:pStyle w:val="aff3"/>
              <w:widowControl/>
              <w:adjustRightInd w:val="0"/>
              <w:snapToGrid w:val="0"/>
              <w:ind w:firstLineChars="0" w:firstLine="0"/>
              <w:jc w:val="left"/>
              <w:rPr>
                <w:rFonts w:ascii="宋体" w:hAnsi="宋体" w:cs="宋体"/>
                <w:kern w:val="0"/>
                <w:sz w:val="24"/>
                <w:szCs w:val="24"/>
                <w:lang w:eastAsia="zh-Hans"/>
              </w:rPr>
            </w:pPr>
            <w:r>
              <w:rPr>
                <w:rFonts w:ascii="宋体" w:hAnsi="宋体" w:cs="宋体" w:hint="eastAsia"/>
                <w:kern w:val="0"/>
                <w:sz w:val="24"/>
                <w:szCs w:val="24"/>
              </w:rPr>
              <w:t xml:space="preserve">• </w:t>
            </w:r>
            <w:r>
              <w:rPr>
                <w:rFonts w:ascii="宋体" w:hAnsi="宋体" w:cs="宋体" w:hint="eastAsia"/>
                <w:kern w:val="0"/>
                <w:sz w:val="24"/>
                <w:szCs w:val="24"/>
                <w:lang w:eastAsia="zh-Hans"/>
              </w:rPr>
              <w:t>转动速度：5～30 rpm/min</w:t>
            </w:r>
          </w:p>
          <w:p w:rsidR="005A409A" w:rsidRDefault="0052033E">
            <w:pPr>
              <w:pStyle w:val="aff3"/>
              <w:widowControl/>
              <w:adjustRightInd w:val="0"/>
              <w:snapToGrid w:val="0"/>
              <w:ind w:firstLineChars="0" w:firstLine="0"/>
              <w:jc w:val="left"/>
              <w:rPr>
                <w:rFonts w:ascii="宋体" w:hAnsi="宋体" w:cs="宋体"/>
                <w:kern w:val="0"/>
                <w:sz w:val="24"/>
                <w:szCs w:val="24"/>
                <w:lang w:eastAsia="zh-Hans"/>
              </w:rPr>
            </w:pPr>
            <w:r>
              <w:rPr>
                <w:rFonts w:ascii="宋体" w:hAnsi="宋体" w:cs="宋体" w:hint="eastAsia"/>
                <w:kern w:val="0"/>
                <w:sz w:val="24"/>
                <w:szCs w:val="24"/>
              </w:rPr>
              <w:t xml:space="preserve">• </w:t>
            </w:r>
            <w:r>
              <w:rPr>
                <w:rFonts w:ascii="宋体" w:hAnsi="宋体" w:cs="宋体" w:hint="eastAsia"/>
                <w:kern w:val="0"/>
                <w:sz w:val="24"/>
                <w:szCs w:val="24"/>
                <w:lang w:eastAsia="zh-Hans"/>
              </w:rPr>
              <w:t>I/O Link Device</w:t>
            </w:r>
            <w:r>
              <w:rPr>
                <w:rFonts w:ascii="宋体" w:hAnsi="宋体" w:cs="宋体" w:hint="eastAsia"/>
                <w:kern w:val="0"/>
                <w:sz w:val="24"/>
                <w:szCs w:val="24"/>
              </w:rPr>
              <w:t>模块：具有32点可配置的PNP型输入输出，输出电流为每通道最大500mA。</w:t>
            </w:r>
          </w:p>
          <w:p w:rsidR="005A409A" w:rsidRDefault="0052033E">
            <w:pPr>
              <w:pStyle w:val="aff3"/>
              <w:widowControl/>
              <w:adjustRightInd w:val="0"/>
              <w:snapToGrid w:val="0"/>
              <w:ind w:firstLineChars="0" w:firstLine="0"/>
              <w:jc w:val="left"/>
              <w:rPr>
                <w:rFonts w:ascii="宋体" w:hAnsi="宋体" w:cs="宋体"/>
                <w:kern w:val="0"/>
                <w:sz w:val="24"/>
                <w:szCs w:val="24"/>
                <w:lang w:eastAsia="zh-Hans"/>
              </w:rPr>
            </w:pPr>
            <w:r>
              <w:rPr>
                <w:rFonts w:ascii="宋体" w:hAnsi="宋体" w:cs="宋体" w:hint="eastAsia"/>
                <w:kern w:val="0"/>
                <w:sz w:val="24"/>
                <w:szCs w:val="24"/>
              </w:rPr>
              <w:t xml:space="preserve">• </w:t>
            </w:r>
            <w:r>
              <w:rPr>
                <w:rFonts w:ascii="宋体" w:hAnsi="宋体" w:cs="宋体" w:hint="eastAsia"/>
                <w:kern w:val="0"/>
                <w:sz w:val="24"/>
                <w:szCs w:val="24"/>
                <w:lang w:eastAsia="zh-Hans"/>
              </w:rPr>
              <w:t>工作电压：DCV24</w:t>
            </w:r>
          </w:p>
          <w:p w:rsidR="005A409A" w:rsidRDefault="0052033E">
            <w:pPr>
              <w:pStyle w:val="aff3"/>
              <w:widowControl/>
              <w:adjustRightInd w:val="0"/>
              <w:snapToGrid w:val="0"/>
              <w:ind w:firstLineChars="0" w:firstLine="0"/>
              <w:jc w:val="left"/>
              <w:rPr>
                <w:rFonts w:ascii="宋体" w:hAnsi="宋体" w:cs="宋体"/>
                <w:kern w:val="0"/>
                <w:sz w:val="24"/>
                <w:szCs w:val="24"/>
                <w:lang w:eastAsia="zh-Hans"/>
              </w:rPr>
            </w:pPr>
            <w:r>
              <w:rPr>
                <w:rFonts w:ascii="宋体" w:hAnsi="宋体" w:cs="宋体" w:hint="eastAsia"/>
                <w:kern w:val="0"/>
                <w:sz w:val="24"/>
                <w:szCs w:val="24"/>
              </w:rPr>
              <w:t xml:space="preserve">• </w:t>
            </w:r>
            <w:r>
              <w:rPr>
                <w:rFonts w:ascii="宋体" w:hAnsi="宋体" w:cs="宋体" w:hint="eastAsia"/>
                <w:kern w:val="0"/>
                <w:sz w:val="24"/>
                <w:szCs w:val="24"/>
                <w:lang w:eastAsia="zh-Hans"/>
              </w:rPr>
              <w:t>工作气压：0.4~0.6MPa</w:t>
            </w:r>
          </w:p>
          <w:p w:rsidR="005A409A" w:rsidRDefault="0052033E">
            <w:pPr>
              <w:pStyle w:val="aff3"/>
              <w:widowControl/>
              <w:adjustRightInd w:val="0"/>
              <w:snapToGrid w:val="0"/>
              <w:ind w:firstLineChars="0" w:firstLine="0"/>
              <w:jc w:val="left"/>
              <w:rPr>
                <w:rFonts w:ascii="宋体" w:hAnsi="宋体" w:cs="宋体"/>
                <w:kern w:val="0"/>
                <w:sz w:val="24"/>
                <w:szCs w:val="24"/>
                <w:lang w:eastAsia="zh-Hans"/>
              </w:rPr>
            </w:pPr>
            <w:r>
              <w:rPr>
                <w:rFonts w:ascii="宋体" w:hAnsi="宋体" w:cs="宋体" w:hint="eastAsia"/>
                <w:kern w:val="0"/>
                <w:sz w:val="24"/>
                <w:szCs w:val="24"/>
              </w:rPr>
              <w:t xml:space="preserve">• </w:t>
            </w:r>
            <w:r>
              <w:rPr>
                <w:rFonts w:ascii="宋体" w:hAnsi="宋体" w:cs="宋体" w:hint="eastAsia"/>
                <w:kern w:val="0"/>
                <w:sz w:val="24"/>
                <w:szCs w:val="24"/>
                <w:lang w:eastAsia="zh-Hans"/>
              </w:rPr>
              <w:t>外形尺寸：700x200x300[mm]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（5）操作面板模块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1）结构组成：由安装支架、24V电源接口、控制按钮、钥匙转换开关、指示灯、通信面板、2路DP15母头等组成。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接口SysLink 或 AS-Interface多种接口</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外形尺寸：</w:t>
            </w:r>
            <w:r>
              <w:rPr>
                <w:rFonts w:ascii="宋体" w:hAnsi="宋体" w:cs="宋体" w:hint="eastAsia"/>
                <w:kern w:val="0"/>
                <w:sz w:val="24"/>
              </w:rPr>
              <w:t>68</w:t>
            </w:r>
            <w:r>
              <w:rPr>
                <w:rFonts w:ascii="宋体" w:hAnsi="宋体" w:cs="宋体" w:hint="eastAsia"/>
                <w:kern w:val="0"/>
                <w:sz w:val="24"/>
                <w:lang w:eastAsia="zh-Hans"/>
              </w:rPr>
              <w:t>0×70×138mm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按钮板:3个按钮、1个钥匙开关和4路指示灯</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（6）底车</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底车本体采用厚1.5毫米镀锌冷板焊接成型,静电喷涂.</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车底错位安装直径50毫米万向带刹车脚轮,当若干底车一字排列时脚轮间无干涉.</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底车设置调平地脚,调节操作在底车底板上部完成.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操作面板总成中单个功能面板可根据需要进行组合.</w:t>
            </w:r>
            <w:r>
              <w:rPr>
                <w:rFonts w:ascii="宋体" w:hAnsi="宋体" w:cs="宋体"/>
                <w:kern w:val="0"/>
                <w:sz w:val="24"/>
              </w:rPr>
              <w:t xml:space="preserve"> </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2）技术数据：</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xml:space="preserve">  底车外形尺寸：宽 684，深 645 高 750</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（7）铝型材板</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厚度：35mm；长度：700mm；宽度：700</w:t>
            </w:r>
            <w:r>
              <w:rPr>
                <w:rFonts w:ascii="宋体" w:hAnsi="宋体" w:cs="宋体"/>
                <w:kern w:val="0"/>
                <w:sz w:val="24"/>
              </w:rPr>
              <w:t>mm</w:t>
            </w:r>
            <w:r>
              <w:rPr>
                <w:rFonts w:ascii="宋体" w:hAnsi="宋体" w:cs="宋体" w:hint="eastAsia"/>
                <w:kern w:val="0"/>
                <w:sz w:val="24"/>
              </w:rPr>
              <w:t>；安装槽距：5</w:t>
            </w:r>
            <w:r>
              <w:rPr>
                <w:rFonts w:ascii="宋体" w:hAnsi="宋体" w:cs="宋体"/>
                <w:kern w:val="0"/>
                <w:sz w:val="24"/>
              </w:rPr>
              <w:t>0</w:t>
            </w:r>
            <w:r>
              <w:rPr>
                <w:rFonts w:ascii="宋体" w:hAnsi="宋体" w:cs="宋体" w:hint="eastAsia"/>
                <w:kern w:val="0"/>
                <w:sz w:val="24"/>
              </w:rPr>
              <w:t>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可扩展培训内容：</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lastRenderedPageBreak/>
              <w:t>•</w:t>
            </w:r>
            <w:r>
              <w:rPr>
                <w:rFonts w:ascii="宋体" w:hAnsi="宋体" w:cs="宋体" w:hint="eastAsia"/>
                <w:kern w:val="0"/>
                <w:sz w:val="24"/>
              </w:rPr>
              <w:t>激光高度传感器安装调试</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颜色检测传感器安装调试</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行走机械手安装调试</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PLC编程-行走机械手速度位置控制</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智能产线实训-物料的智能分拣</w:t>
            </w:r>
          </w:p>
        </w:tc>
        <w:tc>
          <w:tcPr>
            <w:tcW w:w="457" w:type="dxa"/>
            <w:vAlign w:val="center"/>
          </w:tcPr>
          <w:p w:rsidR="005A409A" w:rsidRDefault="0052033E">
            <w:pPr>
              <w:widowControl/>
              <w:adjustRightInd w:val="0"/>
              <w:snapToGrid w:val="0"/>
              <w:jc w:val="left"/>
              <w:rPr>
                <w:rFonts w:ascii="宋体" w:hAnsi="宋体" w:cs="宋体"/>
                <w:bCs/>
                <w:kern w:val="0"/>
                <w:sz w:val="24"/>
              </w:rPr>
            </w:pPr>
            <w:r>
              <w:rPr>
                <w:kern w:val="0"/>
                <w:szCs w:val="20"/>
              </w:rPr>
              <w:lastRenderedPageBreak/>
              <w:t>1</w:t>
            </w:r>
          </w:p>
        </w:tc>
        <w:tc>
          <w:tcPr>
            <w:tcW w:w="458" w:type="dxa"/>
            <w:vAlign w:val="center"/>
          </w:tcPr>
          <w:p w:rsidR="005A409A" w:rsidRDefault="005A409A">
            <w:pPr>
              <w:widowControl/>
              <w:adjustRightInd w:val="0"/>
              <w:snapToGrid w:val="0"/>
              <w:jc w:val="left"/>
              <w:rPr>
                <w:rFonts w:ascii="宋体" w:hAnsi="宋体" w:cs="宋体"/>
                <w:bCs/>
                <w:kern w:val="0"/>
                <w:sz w:val="24"/>
              </w:rPr>
            </w:pPr>
          </w:p>
        </w:tc>
      </w:tr>
      <w:tr w:rsidR="005A409A">
        <w:trPr>
          <w:trHeight w:val="227"/>
          <w:jc w:val="center"/>
        </w:trPr>
        <w:tc>
          <w:tcPr>
            <w:tcW w:w="457"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lastRenderedPageBreak/>
              <w:t>7</w:t>
            </w:r>
          </w:p>
        </w:tc>
        <w:tc>
          <w:tcPr>
            <w:tcW w:w="576"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t>检测中心工作站</w:t>
            </w:r>
          </w:p>
        </w:tc>
        <w:tc>
          <w:tcPr>
            <w:tcW w:w="6694" w:type="dxa"/>
            <w:vAlign w:val="center"/>
          </w:tcPr>
          <w:p w:rsidR="005A409A" w:rsidRDefault="0052033E">
            <w:pPr>
              <w:widowControl/>
              <w:adjustRightInd w:val="0"/>
              <w:snapToGrid w:val="0"/>
              <w:jc w:val="left"/>
              <w:rPr>
                <w:rFonts w:ascii="宋体" w:hAnsi="宋体" w:cs="宋体"/>
                <w:kern w:val="0"/>
                <w:sz w:val="24"/>
              </w:rPr>
            </w:pPr>
            <w:r>
              <w:rPr>
                <w:rFonts w:ascii="宋体" w:hAnsi="宋体" w:cs="宋体" w:hint="eastAsia"/>
                <w:b/>
                <w:bCs/>
                <w:kern w:val="0"/>
                <w:sz w:val="24"/>
              </w:rPr>
              <w:t>1、</w:t>
            </w:r>
            <w:r>
              <w:rPr>
                <w:rFonts w:ascii="宋体" w:hAnsi="宋体" w:cs="宋体" w:hint="eastAsia"/>
                <w:b/>
                <w:bCs/>
                <w:kern w:val="0"/>
                <w:sz w:val="24"/>
                <w:lang w:eastAsia="zh-Hans"/>
              </w:rPr>
              <w:t>功能：</w:t>
            </w:r>
            <w:r>
              <w:rPr>
                <w:rFonts w:ascii="宋体" w:hAnsi="宋体" w:cs="宋体" w:hint="eastAsia"/>
                <w:kern w:val="0"/>
                <w:sz w:val="24"/>
                <w:lang w:eastAsia="zh-Hans"/>
              </w:rPr>
              <w:t>对工件</w:t>
            </w:r>
            <w:r>
              <w:rPr>
                <w:rFonts w:ascii="宋体" w:hAnsi="宋体" w:cs="宋体" w:hint="eastAsia"/>
                <w:kern w:val="0"/>
                <w:sz w:val="24"/>
              </w:rPr>
              <w:t>重量、颜色和高度进行检测</w:t>
            </w:r>
            <w:r>
              <w:rPr>
                <w:rFonts w:ascii="宋体" w:hAnsi="宋体" w:cs="宋体" w:hint="eastAsia"/>
                <w:kern w:val="0"/>
                <w:sz w:val="24"/>
                <w:lang w:eastAsia="zh-Hans"/>
              </w:rPr>
              <w:t>，并把</w:t>
            </w:r>
            <w:r>
              <w:rPr>
                <w:rFonts w:ascii="宋体" w:hAnsi="宋体" w:cs="宋体" w:hint="eastAsia"/>
                <w:kern w:val="0"/>
                <w:sz w:val="24"/>
              </w:rPr>
              <w:t>检测完成后的工件进行加盖</w:t>
            </w:r>
            <w:r>
              <w:rPr>
                <w:rFonts w:ascii="宋体" w:hAnsi="宋体" w:cs="宋体" w:hint="eastAsia"/>
                <w:kern w:val="0"/>
                <w:sz w:val="24"/>
                <w:lang w:eastAsia="zh-Hans"/>
              </w:rPr>
              <w:t>。</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b/>
                <w:bCs/>
                <w:kern w:val="0"/>
                <w:sz w:val="24"/>
              </w:rPr>
              <w:t>2、单元</w:t>
            </w:r>
            <w:r>
              <w:rPr>
                <w:rFonts w:ascii="宋体" w:hAnsi="宋体" w:cs="宋体" w:hint="eastAsia"/>
                <w:b/>
                <w:bCs/>
                <w:kern w:val="0"/>
                <w:sz w:val="24"/>
                <w:lang w:eastAsia="zh-Hans"/>
              </w:rPr>
              <w:t>结构组成：</w:t>
            </w:r>
            <w:r>
              <w:rPr>
                <w:rFonts w:ascii="宋体" w:hAnsi="宋体" w:cs="宋体" w:hint="eastAsia"/>
                <w:kern w:val="0"/>
                <w:sz w:val="24"/>
                <w:lang w:eastAsia="zh-Hans"/>
              </w:rPr>
              <w:t>由PLC控制器、远程控制板模块、触摸屏模块、</w:t>
            </w:r>
            <w:r>
              <w:rPr>
                <w:rFonts w:ascii="宋体" w:hAnsi="宋体" w:cs="宋体" w:hint="eastAsia"/>
                <w:kern w:val="0"/>
                <w:sz w:val="24"/>
              </w:rPr>
              <w:t>电</w:t>
            </w:r>
            <w:r>
              <w:rPr>
                <w:rFonts w:ascii="宋体" w:hAnsi="宋体" w:cs="宋体" w:hint="eastAsia"/>
                <w:kern w:val="0"/>
                <w:sz w:val="24"/>
                <w:lang w:eastAsia="zh-Hans"/>
              </w:rPr>
              <w:t>动</w:t>
            </w:r>
            <w:r>
              <w:rPr>
                <w:rFonts w:ascii="宋体" w:hAnsi="宋体" w:cs="宋体" w:hint="eastAsia"/>
                <w:kern w:val="0"/>
                <w:sz w:val="24"/>
              </w:rPr>
              <w:t>摆动</w:t>
            </w:r>
            <w:r>
              <w:rPr>
                <w:rFonts w:ascii="宋体" w:hAnsi="宋体" w:cs="宋体" w:hint="eastAsia"/>
                <w:kern w:val="0"/>
                <w:sz w:val="24"/>
                <w:lang w:eastAsia="zh-Hans"/>
              </w:rPr>
              <w:t>搬运手模块、皮带传输机模块、</w:t>
            </w:r>
            <w:r>
              <w:rPr>
                <w:rFonts w:ascii="宋体" w:hAnsi="宋体" w:cs="宋体" w:hint="eastAsia"/>
                <w:kern w:val="0"/>
                <w:sz w:val="24"/>
              </w:rPr>
              <w:t>龙门检测模块</w:t>
            </w:r>
            <w:r>
              <w:rPr>
                <w:rFonts w:ascii="宋体" w:hAnsi="宋体" w:cs="宋体" w:hint="eastAsia"/>
                <w:kern w:val="0"/>
                <w:sz w:val="24"/>
                <w:lang w:eastAsia="zh-Hans"/>
              </w:rPr>
              <w:t>、</w:t>
            </w:r>
            <w:r>
              <w:rPr>
                <w:rFonts w:ascii="宋体" w:hAnsi="宋体" w:cs="宋体" w:hint="eastAsia"/>
                <w:kern w:val="0"/>
                <w:sz w:val="24"/>
              </w:rPr>
              <w:t>称重3检测模块</w:t>
            </w:r>
            <w:r>
              <w:rPr>
                <w:rFonts w:ascii="宋体" w:hAnsi="宋体" w:cs="宋体" w:hint="eastAsia"/>
                <w:kern w:val="0"/>
                <w:sz w:val="24"/>
                <w:lang w:eastAsia="zh-Hans"/>
              </w:rPr>
              <w:t>、</w:t>
            </w:r>
            <w:r>
              <w:rPr>
                <w:rFonts w:ascii="宋体" w:hAnsi="宋体" w:cs="宋体" w:hint="eastAsia"/>
                <w:kern w:val="0"/>
                <w:sz w:val="24"/>
              </w:rPr>
              <w:t>两个供盖模块</w:t>
            </w:r>
            <w:r>
              <w:rPr>
                <w:rFonts w:ascii="宋体" w:hAnsi="宋体" w:cs="宋体" w:hint="eastAsia"/>
                <w:kern w:val="0"/>
                <w:sz w:val="24"/>
                <w:lang w:eastAsia="zh-Hans"/>
              </w:rPr>
              <w:t>、</w:t>
            </w:r>
            <w:r>
              <w:rPr>
                <w:rFonts w:ascii="宋体" w:hAnsi="宋体" w:cs="宋体" w:hint="eastAsia"/>
                <w:kern w:val="0"/>
                <w:sz w:val="24"/>
              </w:rPr>
              <w:t>自适应吸盘模块和</w:t>
            </w:r>
            <w:r>
              <w:rPr>
                <w:rFonts w:ascii="宋体" w:hAnsi="宋体" w:cs="宋体" w:hint="eastAsia"/>
                <w:kern w:val="0"/>
                <w:sz w:val="24"/>
                <w:lang w:eastAsia="zh-Hans"/>
              </w:rPr>
              <w:t>电气接口转换模块等</w:t>
            </w:r>
            <w:r>
              <w:rPr>
                <w:rFonts w:ascii="宋体" w:hAnsi="宋体" w:cs="宋体"/>
                <w:kern w:val="0"/>
                <w:sz w:val="24"/>
                <w:lang w:eastAsia="zh-Hans"/>
              </w:rPr>
              <w:t>组成</w:t>
            </w:r>
            <w:r>
              <w:rPr>
                <w:rFonts w:ascii="宋体" w:hAnsi="宋体" w:cs="宋体" w:hint="eastAsia"/>
                <w:kern w:val="0"/>
                <w:sz w:val="24"/>
                <w:lang w:eastAsia="zh-Hans"/>
              </w:rPr>
              <w:t>。</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（1）远程控制板模块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由IO模块、交换机模块、接口模块、安装支架等组成。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数字输入和输出：32xPNP（可配置输入输出）</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输出电流：1.0 A</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电源拓展模块：10路、2A/每路</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网关模板的网络接口：2个用于以太网连接的RJ45端口</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支持的协议：PROFINET</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交换机的端口支持的协议</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（2）PLC控制器</w:t>
            </w:r>
            <w:r>
              <w:rPr>
                <w:rFonts w:ascii="宋体" w:hAnsi="宋体" w:cs="宋体" w:hint="eastAsia"/>
                <w:kern w:val="0"/>
                <w:sz w:val="24"/>
                <w:lang w:eastAsia="zh-Hans"/>
              </w:rPr>
              <w:t>：</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1</w:t>
            </w:r>
            <w:r>
              <w:rPr>
                <w:rFonts w:ascii="宋体" w:hAnsi="宋体" w:cs="宋体" w:hint="eastAsia"/>
                <w:kern w:val="0"/>
                <w:sz w:val="24"/>
                <w:lang w:eastAsia="zh-Hans"/>
              </w:rPr>
              <w:t>）1个稳定电源，输入：120/230 V AC 输出：24 V/8 A DC；</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 xml:space="preserve">2）1个工作存储器：1MB用于存储程序，5MB用于存储数据；接口1：支持 PROFINET IRT 2 端口交换机； </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接口2：以太网接口；</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接口3：PROFIBUS；10NS位性能，必须配备SIMATIC存储卡；</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3</w:t>
            </w:r>
            <w:r>
              <w:rPr>
                <w:rFonts w:ascii="宋体" w:hAnsi="宋体" w:cs="宋体" w:hint="eastAsia"/>
                <w:kern w:val="0"/>
                <w:sz w:val="24"/>
                <w:lang w:eastAsia="zh-Hans"/>
              </w:rPr>
              <w:t>）1个安装导轨，包括接地元件，用于安装电缆夹、熔断器或继电器等小型元件的集成 DIN 导轨；</w:t>
            </w:r>
          </w:p>
          <w:p w:rsidR="005A409A" w:rsidRDefault="0052033E">
            <w:pPr>
              <w:autoSpaceDE w:val="0"/>
              <w:autoSpaceDN w:val="0"/>
              <w:adjustRightInd w:val="0"/>
              <w:snapToGrid w:val="0"/>
              <w:jc w:val="left"/>
              <w:rPr>
                <w:rFonts w:ascii="宋体" w:hAnsi="宋体"/>
                <w:kern w:val="0"/>
                <w:sz w:val="24"/>
              </w:rPr>
            </w:pPr>
            <w:r>
              <w:rPr>
                <w:rFonts w:ascii="宋体" w:hAnsi="宋体" w:hint="eastAsia"/>
                <w:kern w:val="0"/>
                <w:sz w:val="24"/>
              </w:rPr>
              <w:t>（3）触摸屏模块</w:t>
            </w:r>
          </w:p>
          <w:p w:rsidR="005A409A" w:rsidRDefault="0052033E">
            <w:pPr>
              <w:autoSpaceDE w:val="0"/>
              <w:autoSpaceDN w:val="0"/>
              <w:adjustRightInd w:val="0"/>
              <w:snapToGrid w:val="0"/>
              <w:jc w:val="left"/>
              <w:rPr>
                <w:rFonts w:ascii="宋体" w:hAnsi="宋体"/>
                <w:kern w:val="0"/>
                <w:sz w:val="24"/>
              </w:rPr>
            </w:pPr>
            <w:r>
              <w:rPr>
                <w:rFonts w:ascii="宋体" w:hAnsi="宋体" w:hint="eastAsia"/>
                <w:kern w:val="0"/>
                <w:sz w:val="24"/>
              </w:rPr>
              <w:t>1）结构组成：万向安装支架、控制盒、触摸屏等组成。</w:t>
            </w:r>
          </w:p>
          <w:p w:rsidR="005A409A" w:rsidRDefault="0052033E">
            <w:pPr>
              <w:autoSpaceDE w:val="0"/>
              <w:autoSpaceDN w:val="0"/>
              <w:adjustRightInd w:val="0"/>
              <w:snapToGrid w:val="0"/>
              <w:jc w:val="left"/>
              <w:rPr>
                <w:rFonts w:ascii="宋体" w:hAnsi="宋体"/>
                <w:kern w:val="0"/>
                <w:sz w:val="24"/>
              </w:rPr>
            </w:pPr>
            <w:r>
              <w:rPr>
                <w:rFonts w:ascii="宋体" w:hAnsi="宋体" w:hint="eastAsia"/>
                <w:kern w:val="0"/>
                <w:sz w:val="24"/>
              </w:rPr>
              <w:t>2）技术参数</w:t>
            </w:r>
          </w:p>
          <w:p w:rsidR="005A409A" w:rsidRDefault="0052033E">
            <w:pPr>
              <w:autoSpaceDE w:val="0"/>
              <w:autoSpaceDN w:val="0"/>
              <w:adjustRightInd w:val="0"/>
              <w:snapToGrid w:val="0"/>
              <w:jc w:val="left"/>
              <w:rPr>
                <w:rFonts w:ascii="宋体" w:hAnsi="宋体"/>
                <w:kern w:val="0"/>
                <w:sz w:val="24"/>
              </w:rPr>
            </w:pPr>
            <w:r>
              <w:rPr>
                <w:rFonts w:ascii="宋体" w:hAnsi="宋体" w:cs="宋体" w:hint="eastAsia"/>
                <w:kern w:val="0"/>
                <w:sz w:val="24"/>
              </w:rPr>
              <w:t>•</w:t>
            </w:r>
            <w:r>
              <w:rPr>
                <w:rFonts w:ascii="宋体" w:hAnsi="宋体" w:hint="eastAsia"/>
                <w:kern w:val="0"/>
                <w:sz w:val="24"/>
              </w:rPr>
              <w:t>采用工业级彩色触摸屏，</w:t>
            </w:r>
          </w:p>
          <w:p w:rsidR="005A409A" w:rsidRDefault="0052033E">
            <w:pPr>
              <w:autoSpaceDE w:val="0"/>
              <w:autoSpaceDN w:val="0"/>
              <w:adjustRightInd w:val="0"/>
              <w:snapToGrid w:val="0"/>
              <w:jc w:val="left"/>
              <w:rPr>
                <w:rFonts w:ascii="宋体" w:hAnsi="宋体"/>
                <w:kern w:val="0"/>
                <w:sz w:val="24"/>
              </w:rPr>
            </w:pPr>
            <w:r>
              <w:rPr>
                <w:rFonts w:ascii="宋体" w:hAnsi="宋体" w:cs="宋体" w:hint="eastAsia"/>
                <w:kern w:val="0"/>
                <w:sz w:val="24"/>
              </w:rPr>
              <w:t>•不小于</w:t>
            </w:r>
            <w:r>
              <w:rPr>
                <w:rFonts w:ascii="宋体" w:hAnsi="宋体" w:hint="eastAsia"/>
                <w:kern w:val="0"/>
                <w:sz w:val="24"/>
              </w:rPr>
              <w:t>7 寸，带 PN、MPI、DP接口</w:t>
            </w:r>
          </w:p>
          <w:p w:rsidR="005A409A" w:rsidRDefault="0052033E">
            <w:pPr>
              <w:widowControl/>
              <w:adjustRightInd w:val="0"/>
              <w:snapToGrid w:val="0"/>
              <w:jc w:val="left"/>
              <w:rPr>
                <w:rFonts w:ascii="宋体" w:hAnsi="宋体"/>
                <w:kern w:val="0"/>
                <w:sz w:val="24"/>
              </w:rPr>
            </w:pPr>
            <w:r>
              <w:rPr>
                <w:rFonts w:ascii="宋体" w:hAnsi="宋体" w:cs="宋体" w:hint="eastAsia"/>
                <w:kern w:val="0"/>
                <w:sz w:val="24"/>
              </w:rPr>
              <w:t>•</w:t>
            </w:r>
            <w:r>
              <w:rPr>
                <w:rFonts w:ascii="宋体" w:hAnsi="宋体" w:hint="eastAsia"/>
                <w:kern w:val="0"/>
                <w:sz w:val="24"/>
              </w:rPr>
              <w:t>集成有带2个RJ45 端口的交换机。</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（4）电</w:t>
            </w:r>
            <w:r>
              <w:rPr>
                <w:rFonts w:ascii="宋体" w:hAnsi="宋体" w:cs="宋体" w:hint="eastAsia"/>
                <w:kern w:val="0"/>
                <w:sz w:val="24"/>
                <w:lang w:eastAsia="zh-Hans"/>
              </w:rPr>
              <w:t>动</w:t>
            </w:r>
            <w:r>
              <w:rPr>
                <w:rFonts w:ascii="宋体" w:hAnsi="宋体" w:cs="宋体" w:hint="eastAsia"/>
                <w:kern w:val="0"/>
                <w:sz w:val="24"/>
              </w:rPr>
              <w:t>摆动</w:t>
            </w:r>
            <w:r>
              <w:rPr>
                <w:rFonts w:ascii="宋体" w:hAnsi="宋体" w:cs="宋体" w:hint="eastAsia"/>
                <w:kern w:val="0"/>
                <w:sz w:val="24"/>
                <w:lang w:eastAsia="zh-Hans"/>
              </w:rPr>
              <w:t>搬运手模块</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1）</w:t>
            </w:r>
            <w:r>
              <w:rPr>
                <w:rFonts w:ascii="宋体" w:hAnsi="宋体" w:cs="宋体" w:hint="eastAsia"/>
                <w:kern w:val="0"/>
                <w:sz w:val="24"/>
                <w:lang w:eastAsia="zh-Hans"/>
              </w:rPr>
              <w:t>模块结构组成：由滑台气缸、精密减速步进电机、Y型手指气缸、弧形夹爪、电机支架、气缸支架、连接法兰、若干辅助支架、立柱、方圆形地脚、极限位置传感器、电磁阀组、远程I/O模块、数字输入输出接口、I/O状态指示灯、电源接口等组成。</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2）</w:t>
            </w:r>
            <w:r>
              <w:rPr>
                <w:rFonts w:ascii="宋体" w:hAnsi="宋体" w:cs="宋体" w:hint="eastAsia"/>
                <w:kern w:val="0"/>
                <w:sz w:val="24"/>
                <w:lang w:eastAsia="zh-Hans"/>
              </w:rPr>
              <w:t>技术数据：</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lastRenderedPageBreak/>
              <w:t>•工作电压：24V DC</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•工作气压：0.4～0.6MPa</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•步进电机空程角：&lt;10弧分</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•垂直行程：40mm</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•夹手回转半径：120～125mm</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•夹手转角范围：大于200°</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•拖爪行程：60mm</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•步进电机运动控制参数，可在电脑软件中设置修改</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•数字输入和输出：32 x PNP（可配置输入输出）</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•输出电流：1.0 A</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•电源拓展模块：10路、2A/每路</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•网络接口：2个用于以太网连接的RJ45端口</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•支持的协议：PROFINET</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•外形尺寸：200×210×330mm</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（5）</w:t>
            </w:r>
            <w:r>
              <w:rPr>
                <w:rFonts w:ascii="宋体" w:hAnsi="宋体" w:cs="宋体" w:hint="eastAsia"/>
                <w:kern w:val="0"/>
                <w:sz w:val="24"/>
                <w:lang w:eastAsia="zh-Hans"/>
              </w:rPr>
              <w:t>皮带传输机模块</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1）传送带模块结构组成</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由直流减速电机、涨紧调节机构，纠偏调节机构、带轮，输送皮带、型材机体，挡边、可调支架，电机控制器(含2路电磁铁驱动)、光纤传感器、电气接口模块等组成。</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2）传送带模块技术参数</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 工作电压：24V DC</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bCs/>
                <w:kern w:val="0"/>
                <w:sz w:val="24"/>
              </w:rPr>
              <w:t xml:space="preserve"> </w:t>
            </w:r>
            <w:r>
              <w:rPr>
                <w:rFonts w:ascii="宋体" w:hAnsi="宋体" w:cs="宋体" w:hint="eastAsia"/>
                <w:bCs/>
                <w:kern w:val="0"/>
                <w:sz w:val="24"/>
              </w:rPr>
              <w:t>最大工件宽度：40 mm</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 有效行程：690mm。</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 额定速度：3.6m/min</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w:t>
            </w:r>
            <w:r>
              <w:rPr>
                <w:rFonts w:ascii="宋体" w:hAnsi="宋体" w:cs="宋体"/>
                <w:bCs/>
                <w:kern w:val="0"/>
                <w:sz w:val="24"/>
              </w:rPr>
              <w:t xml:space="preserve"> </w:t>
            </w:r>
            <w:r>
              <w:rPr>
                <w:rFonts w:ascii="宋体" w:hAnsi="宋体" w:cs="宋体" w:hint="eastAsia"/>
                <w:bCs/>
                <w:kern w:val="0"/>
                <w:sz w:val="24"/>
              </w:rPr>
              <w:t>DP15母头（三排）接口</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 直流电机控制器(含2路电磁铁驱动)</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 外形尺寸：700×60×120 mm</w:t>
            </w:r>
          </w:p>
          <w:p w:rsidR="005A409A" w:rsidRDefault="0052033E">
            <w:pPr>
              <w:pStyle w:val="aff3"/>
              <w:widowControl/>
              <w:adjustRightInd w:val="0"/>
              <w:snapToGrid w:val="0"/>
              <w:ind w:firstLineChars="0" w:firstLine="0"/>
              <w:jc w:val="left"/>
              <w:rPr>
                <w:rFonts w:ascii="宋体" w:hAnsi="宋体" w:cs="宋体"/>
                <w:bCs/>
                <w:kern w:val="0"/>
                <w:sz w:val="24"/>
                <w:szCs w:val="24"/>
              </w:rPr>
            </w:pPr>
            <w:r>
              <w:rPr>
                <w:rFonts w:ascii="宋体" w:hAnsi="宋体" w:cs="宋体" w:hint="eastAsia"/>
                <w:kern w:val="0"/>
                <w:sz w:val="24"/>
                <w:szCs w:val="24"/>
                <w:lang w:eastAsia="zh-Hans"/>
              </w:rPr>
              <w:t xml:space="preserve">• </w:t>
            </w:r>
            <w:r>
              <w:rPr>
                <w:rFonts w:ascii="宋体" w:hAnsi="宋体" w:cs="宋体" w:hint="eastAsia"/>
                <w:bCs/>
                <w:kern w:val="0"/>
                <w:sz w:val="24"/>
                <w:szCs w:val="24"/>
              </w:rPr>
              <w:t>编码器接口类型：HTL / Push pull</w:t>
            </w:r>
          </w:p>
          <w:p w:rsidR="005A409A" w:rsidRDefault="0052033E">
            <w:pPr>
              <w:pStyle w:val="aff3"/>
              <w:widowControl/>
              <w:adjustRightInd w:val="0"/>
              <w:snapToGrid w:val="0"/>
              <w:ind w:firstLineChars="0" w:firstLine="0"/>
              <w:jc w:val="left"/>
              <w:rPr>
                <w:rFonts w:ascii="宋体" w:hAnsi="宋体" w:cs="宋体"/>
                <w:bCs/>
                <w:kern w:val="0"/>
                <w:sz w:val="24"/>
                <w:szCs w:val="24"/>
              </w:rPr>
            </w:pPr>
            <w:r>
              <w:rPr>
                <w:rFonts w:ascii="宋体" w:hAnsi="宋体" w:cs="宋体" w:hint="eastAsia"/>
                <w:kern w:val="0"/>
                <w:sz w:val="24"/>
                <w:szCs w:val="24"/>
                <w:lang w:eastAsia="zh-Hans"/>
              </w:rPr>
              <w:t xml:space="preserve">• </w:t>
            </w:r>
            <w:r>
              <w:rPr>
                <w:rFonts w:ascii="宋体" w:hAnsi="宋体" w:cs="宋体" w:hint="eastAsia"/>
                <w:bCs/>
                <w:kern w:val="0"/>
                <w:sz w:val="24"/>
                <w:szCs w:val="24"/>
              </w:rPr>
              <w:t>编码器分辨率：600线</w:t>
            </w:r>
          </w:p>
          <w:p w:rsidR="005A409A" w:rsidRDefault="0052033E">
            <w:pPr>
              <w:pStyle w:val="aff3"/>
              <w:widowControl/>
              <w:adjustRightInd w:val="0"/>
              <w:snapToGrid w:val="0"/>
              <w:ind w:firstLineChars="0" w:firstLine="0"/>
              <w:jc w:val="left"/>
              <w:rPr>
                <w:rFonts w:ascii="宋体" w:hAnsi="宋体" w:cs="宋体"/>
                <w:bCs/>
                <w:kern w:val="0"/>
                <w:sz w:val="24"/>
                <w:szCs w:val="24"/>
              </w:rPr>
            </w:pPr>
            <w:r>
              <w:rPr>
                <w:rFonts w:ascii="宋体" w:hAnsi="宋体" w:cs="宋体" w:hint="eastAsia"/>
                <w:kern w:val="0"/>
                <w:sz w:val="24"/>
                <w:szCs w:val="24"/>
                <w:lang w:eastAsia="zh-Hans"/>
              </w:rPr>
              <w:t xml:space="preserve">• </w:t>
            </w:r>
            <w:r>
              <w:rPr>
                <w:rFonts w:ascii="宋体" w:hAnsi="宋体" w:cs="宋体" w:hint="eastAsia"/>
                <w:bCs/>
                <w:kern w:val="0"/>
                <w:sz w:val="24"/>
                <w:szCs w:val="24"/>
              </w:rPr>
              <w:t>编码器外形尺寸（编码器及连接部分）：60x50x50mm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（6）龙门检测模块</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1）</w:t>
            </w:r>
            <w:r>
              <w:rPr>
                <w:rFonts w:ascii="宋体" w:hAnsi="宋体" w:cs="宋体" w:hint="eastAsia"/>
                <w:kern w:val="0"/>
                <w:sz w:val="24"/>
                <w:lang w:eastAsia="zh-Hans"/>
              </w:rPr>
              <w:t>结构组成：由两组模拟光电放大器、一组对照光栅，一组扩散反射式光纤与传感器安装架所组成。安装于输送带上或工件座上。</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2）</w:t>
            </w:r>
            <w:r>
              <w:rPr>
                <w:rFonts w:ascii="宋体" w:hAnsi="宋体" w:cs="宋体" w:hint="eastAsia"/>
                <w:kern w:val="0"/>
                <w:sz w:val="24"/>
                <w:lang w:eastAsia="zh-Hans"/>
              </w:rPr>
              <w:t>技术数据:</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 xml:space="preserve">工作电压：24 V DC </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龙门高度检测范围：0-40mm、模拟量输出：DC1~5V</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龙门高度检测：1路数字输出（PNP）</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颜色判断：模拟量输出：DC1~5V</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方形/圆形工件尺寸：最大 40 mm</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外形尺寸：100×35×120 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（7）称重3检测模块</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1）</w:t>
            </w:r>
            <w:r>
              <w:rPr>
                <w:rFonts w:ascii="宋体" w:hAnsi="宋体" w:cs="宋体" w:hint="eastAsia"/>
                <w:kern w:val="0"/>
                <w:sz w:val="24"/>
                <w:lang w:eastAsia="zh-Hans"/>
              </w:rPr>
              <w:t>模块结构组成：由圆柱气缸、直线导轨、Y形手指气缸、夹爪、枰盘、立柱、方圆形地脚、辅助支架、电磁传感器、</w:t>
            </w:r>
            <w:r>
              <w:rPr>
                <w:rFonts w:ascii="宋体" w:hAnsi="宋体" w:cs="宋体" w:hint="eastAsia"/>
                <w:kern w:val="0"/>
                <w:sz w:val="24"/>
                <w:lang w:eastAsia="zh-Hans"/>
              </w:rPr>
              <w:lastRenderedPageBreak/>
              <w:t>调压阀、电磁阀组、电阻应变片式重量传感器、转换电路及操作面板、电气接口等组成。</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2）</w:t>
            </w:r>
            <w:r>
              <w:rPr>
                <w:rFonts w:ascii="宋体" w:hAnsi="宋体" w:cs="宋体" w:hint="eastAsia"/>
                <w:kern w:val="0"/>
                <w:sz w:val="24"/>
                <w:lang w:eastAsia="zh-Hans"/>
              </w:rPr>
              <w:t>技术数据：</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工作电压：24V DC</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工作气压：0.4～0.6MPa</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称重范围：0～300g, 输出电压：0-10V</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hint="eastAsia"/>
                <w:kern w:val="0"/>
                <w:sz w:val="24"/>
              </w:rPr>
              <w:t xml:space="preserve"> </w:t>
            </w:r>
            <w:r>
              <w:rPr>
                <w:rFonts w:ascii="宋体" w:hAnsi="宋体" w:cs="宋体" w:hint="eastAsia"/>
                <w:kern w:val="0"/>
                <w:sz w:val="24"/>
                <w:lang w:eastAsia="zh-Hans"/>
              </w:rPr>
              <w:t>分辨率（灵敏度）：0.01g。</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hint="eastAsia"/>
                <w:kern w:val="0"/>
                <w:sz w:val="24"/>
              </w:rPr>
              <w:t xml:space="preserve"> </w:t>
            </w:r>
            <w:r>
              <w:rPr>
                <w:rFonts w:ascii="宋体" w:hAnsi="宋体" w:cs="宋体" w:hint="eastAsia"/>
                <w:kern w:val="0"/>
                <w:sz w:val="24"/>
                <w:lang w:eastAsia="zh-Hans"/>
              </w:rPr>
              <w:t>搬运行程：60mm</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hint="eastAsia"/>
                <w:kern w:val="0"/>
                <w:sz w:val="24"/>
              </w:rPr>
              <w:t xml:space="preserve"> </w:t>
            </w:r>
            <w:r>
              <w:rPr>
                <w:rFonts w:ascii="宋体" w:hAnsi="宋体" w:cs="宋体" w:hint="eastAsia"/>
                <w:kern w:val="0"/>
                <w:sz w:val="24"/>
                <w:lang w:eastAsia="zh-Hans"/>
              </w:rPr>
              <w:t>DP15母头（三排）接口</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hint="eastAsia"/>
                <w:kern w:val="0"/>
                <w:sz w:val="24"/>
              </w:rPr>
              <w:t xml:space="preserve"> </w:t>
            </w:r>
            <w:r>
              <w:rPr>
                <w:rFonts w:ascii="宋体" w:hAnsi="宋体" w:cs="宋体" w:hint="eastAsia"/>
                <w:kern w:val="0"/>
                <w:sz w:val="24"/>
                <w:lang w:eastAsia="zh-Hans"/>
              </w:rPr>
              <w:t>外形尺寸：150×190×290mm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（8）供盖模块</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1）供盖模块结构组成</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透明有机玻璃圆筒，型材基体，方圆形地脚盘，门式井架，推料舌块，柱形气缸，电磁阀模块、光纤传感器、磁传感器、电气接口模块等组成。</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2）供盖模块技术数据：</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 xml:space="preserve">• 工作电压：24 V DC </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 工作气压：0.4～0.6MPa</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 圆形工件尺寸：最大 40 mm</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 圆形工件高度：15-28 mm</w:t>
            </w:r>
          </w:p>
          <w:p w:rsidR="005A409A" w:rsidRDefault="0052033E">
            <w:pPr>
              <w:widowControl/>
              <w:adjustRightInd w:val="0"/>
              <w:snapToGrid w:val="0"/>
              <w:jc w:val="left"/>
              <w:rPr>
                <w:rFonts w:ascii="宋体" w:hAnsi="宋体" w:cs="宋体"/>
                <w:bCs/>
                <w:kern w:val="0"/>
                <w:sz w:val="24"/>
              </w:rPr>
            </w:pPr>
            <w:r>
              <w:rPr>
                <w:rFonts w:ascii="宋体" w:hAnsi="宋体" w:cs="宋体" w:hint="eastAsia"/>
                <w:bCs/>
                <w:kern w:val="0"/>
                <w:sz w:val="24"/>
              </w:rPr>
              <w:t>• 外形尺寸：200×90×350mm。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9</w:t>
            </w:r>
            <w:r>
              <w:rPr>
                <w:rFonts w:ascii="宋体" w:hAnsi="宋体" w:cs="宋体" w:hint="eastAsia"/>
                <w:kern w:val="0"/>
                <w:sz w:val="24"/>
              </w:rPr>
              <w:t>）自适应吸盘模块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1）模块结构组成：多层吸盘、侧配管、双杆气缸、柱形方杆气缸、气缸支架、立柱、地脚盘、电磁阀、单相调节阀、位置传感器、真空发生器、真空传感器、减压阀、电气接口模块等组成。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2）技术数据：</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•工作电压：24V DC</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•工作气压：0.4～0.6MPa</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•推送距离60mm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•水平位移距离120mm、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•自适应距离25mm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•外形尺寸：210×80×400</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w:t>
            </w:r>
            <w:r>
              <w:rPr>
                <w:rFonts w:ascii="宋体" w:hAnsi="宋体" w:cs="宋体"/>
                <w:kern w:val="0"/>
                <w:sz w:val="24"/>
              </w:rPr>
              <w:t>10</w:t>
            </w:r>
            <w:r>
              <w:rPr>
                <w:rFonts w:ascii="宋体" w:hAnsi="宋体" w:cs="宋体" w:hint="eastAsia"/>
                <w:kern w:val="0"/>
                <w:sz w:val="24"/>
              </w:rPr>
              <w:t>）</w:t>
            </w:r>
            <w:r>
              <w:rPr>
                <w:rFonts w:ascii="宋体" w:hAnsi="宋体" w:cs="宋体" w:hint="eastAsia"/>
                <w:kern w:val="0"/>
                <w:sz w:val="24"/>
                <w:lang w:eastAsia="zh-Hans"/>
              </w:rPr>
              <w:t>电气接口转换模块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1）结构组成：由电源接口、数字量信号接口中、模拟量信号接口组成。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电源接口类型：螺栓/插接端子,5-针</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数字输入和输出：16 x PNP（可配置输入输出）</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输出电流：1.0 A</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输入输出接口类型：2*2路DP15母头（三排），每路包含4DI和4DO。</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11</w:t>
            </w:r>
            <w:r>
              <w:rPr>
                <w:rFonts w:ascii="宋体" w:hAnsi="宋体" w:cs="宋体" w:hint="eastAsia"/>
                <w:kern w:val="0"/>
                <w:sz w:val="24"/>
              </w:rPr>
              <w:t>）交换机模块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技术参数：</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lastRenderedPageBreak/>
              <w:t>• 采用非网管型工业以太网交换机，针对10/100Mbit/s；</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 用于架设小型星状和线状结构；</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LED诊断</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IP20.24V AC/DC 电源</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 带 8个10/100 Mbit/s</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 双绞线端口及RJ45插座；</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（12）操作面板模块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1）结构组成：由安装支架、24V电源接口、控制按钮、钥匙转换开关、指示灯、通信面板、2路DP15母头等组成。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接口SysLink 或 AS-Interface多种接口</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外形尺寸：</w:t>
            </w:r>
            <w:r>
              <w:rPr>
                <w:rFonts w:ascii="宋体" w:hAnsi="宋体" w:cs="宋体" w:hint="eastAsia"/>
                <w:kern w:val="0"/>
                <w:sz w:val="24"/>
              </w:rPr>
              <w:t>68</w:t>
            </w:r>
            <w:r>
              <w:rPr>
                <w:rFonts w:ascii="宋体" w:hAnsi="宋体" w:cs="宋体" w:hint="eastAsia"/>
                <w:kern w:val="0"/>
                <w:sz w:val="24"/>
                <w:lang w:eastAsia="zh-Hans"/>
              </w:rPr>
              <w:t>0×70×138mm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按钮板:3个按钮、1个钥匙开关和4路指示灯</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（13）底车</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底车本体采用厚1.5毫米镀锌冷板焊接成型,静电喷涂.</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车底错位安装直径50毫米万向带刹车脚轮,当若干底车一字排列时脚轮间无干涉.</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底车设置调平地脚,调节操作在底车底板上部完成.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操作面板总成中单个功能面板可根据需要进行组合.</w:t>
            </w:r>
            <w:r>
              <w:rPr>
                <w:rFonts w:ascii="宋体" w:hAnsi="宋体" w:cs="宋体"/>
                <w:kern w:val="0"/>
                <w:sz w:val="24"/>
              </w:rPr>
              <w:t xml:space="preserve"> </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2）技术数据：</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底车外形尺寸：宽 684mm，深 645mm 高 750mm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（14）铝型材板</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厚度：35mm；长度：700mm；宽度：700</w:t>
            </w:r>
            <w:r>
              <w:rPr>
                <w:rFonts w:ascii="宋体" w:hAnsi="宋体" w:cs="宋体"/>
                <w:kern w:val="0"/>
                <w:sz w:val="24"/>
              </w:rPr>
              <w:t>mm</w:t>
            </w:r>
            <w:r>
              <w:rPr>
                <w:rFonts w:ascii="宋体" w:hAnsi="宋体" w:cs="宋体" w:hint="eastAsia"/>
                <w:kern w:val="0"/>
                <w:sz w:val="24"/>
              </w:rPr>
              <w:t>；安装槽距：5</w:t>
            </w:r>
            <w:r>
              <w:rPr>
                <w:rFonts w:ascii="宋体" w:hAnsi="宋体" w:cs="宋体"/>
                <w:kern w:val="0"/>
                <w:sz w:val="24"/>
              </w:rPr>
              <w:t>0</w:t>
            </w:r>
            <w:r>
              <w:rPr>
                <w:rFonts w:ascii="宋体" w:hAnsi="宋体" w:cs="宋体" w:hint="eastAsia"/>
                <w:kern w:val="0"/>
                <w:sz w:val="24"/>
              </w:rPr>
              <w:t>mm</w:t>
            </w:r>
          </w:p>
          <w:p w:rsidR="005A409A" w:rsidRDefault="0052033E">
            <w:pPr>
              <w:widowControl/>
              <w:adjustRightInd w:val="0"/>
              <w:snapToGrid w:val="0"/>
              <w:jc w:val="left"/>
              <w:rPr>
                <w:rFonts w:ascii="宋体" w:hAnsi="宋体" w:cs="宋体"/>
                <w:b/>
                <w:bCs/>
                <w:kern w:val="0"/>
                <w:sz w:val="24"/>
              </w:rPr>
            </w:pPr>
            <w:r>
              <w:rPr>
                <w:rFonts w:ascii="宋体" w:hAnsi="宋体" w:cs="宋体" w:hint="eastAsia"/>
                <w:b/>
                <w:bCs/>
                <w:kern w:val="0"/>
                <w:sz w:val="24"/>
              </w:rPr>
              <w:t>3、可扩展培训内容：</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智能传感器检测单元安装调试</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气动实训-真空吸盘</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PLC编程-工业网络控制</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HMI触摸屏编程实训</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智能产线实训-工件的智能检测</w:t>
            </w:r>
          </w:p>
          <w:p w:rsidR="005A409A" w:rsidRDefault="0052033E">
            <w:pPr>
              <w:widowControl/>
              <w:adjustRightInd w:val="0"/>
              <w:snapToGrid w:val="0"/>
              <w:jc w:val="left"/>
              <w:rPr>
                <w:rFonts w:ascii="宋体" w:hAnsi="宋体" w:cs="宋体"/>
                <w:b/>
                <w:bCs/>
                <w:kern w:val="0"/>
                <w:sz w:val="24"/>
              </w:rPr>
            </w:pPr>
            <w:r>
              <w:rPr>
                <w:rFonts w:ascii="宋体" w:hAnsi="宋体" w:cs="宋体" w:hint="eastAsia"/>
                <w:b/>
                <w:bCs/>
                <w:kern w:val="0"/>
                <w:sz w:val="24"/>
              </w:rPr>
              <w:t>#4、提供配合触摸屏编程使用的</w:t>
            </w:r>
            <w:r>
              <w:rPr>
                <w:rFonts w:ascii="宋体" w:hAnsi="宋体" w:cs="宋体"/>
                <w:b/>
                <w:bCs/>
                <w:kern w:val="0"/>
                <w:sz w:val="24"/>
              </w:rPr>
              <w:t>工作页</w:t>
            </w:r>
            <w:r>
              <w:rPr>
                <w:rFonts w:ascii="宋体" w:hAnsi="宋体" w:cs="宋体" w:hint="eastAsia"/>
                <w:b/>
                <w:bCs/>
                <w:kern w:val="0"/>
                <w:sz w:val="24"/>
              </w:rPr>
              <w:t>不少于</w:t>
            </w:r>
            <w:r>
              <w:rPr>
                <w:rFonts w:ascii="宋体" w:hAnsi="宋体" w:cs="宋体"/>
                <w:b/>
                <w:bCs/>
                <w:kern w:val="0"/>
                <w:sz w:val="24"/>
              </w:rPr>
              <w:t>10个；教案</w:t>
            </w:r>
            <w:r>
              <w:rPr>
                <w:rFonts w:ascii="宋体" w:hAnsi="宋体" w:cs="宋体" w:hint="eastAsia"/>
                <w:b/>
                <w:bCs/>
                <w:kern w:val="0"/>
                <w:sz w:val="24"/>
              </w:rPr>
              <w:t>不少于</w:t>
            </w:r>
            <w:r>
              <w:rPr>
                <w:rFonts w:ascii="宋体" w:hAnsi="宋体" w:cs="宋体"/>
                <w:b/>
                <w:bCs/>
                <w:kern w:val="0"/>
                <w:sz w:val="24"/>
              </w:rPr>
              <w:t>10个；PPT</w:t>
            </w:r>
            <w:r>
              <w:rPr>
                <w:rFonts w:ascii="宋体" w:hAnsi="宋体" w:cs="宋体" w:hint="eastAsia"/>
                <w:b/>
                <w:bCs/>
                <w:kern w:val="0"/>
                <w:sz w:val="24"/>
              </w:rPr>
              <w:t>不少于</w:t>
            </w:r>
            <w:r>
              <w:rPr>
                <w:rFonts w:ascii="宋体" w:hAnsi="宋体" w:cs="宋体"/>
                <w:b/>
                <w:bCs/>
                <w:kern w:val="0"/>
                <w:sz w:val="24"/>
              </w:rPr>
              <w:t>10个；（内容包括触摸屏定义，动态静态设计等，每项内容任务书4个）；</w:t>
            </w:r>
            <w:r>
              <w:rPr>
                <w:rFonts w:ascii="宋体" w:hAnsi="宋体" w:cs="宋体" w:hint="eastAsia"/>
                <w:b/>
                <w:bCs/>
                <w:kern w:val="0"/>
                <w:sz w:val="24"/>
              </w:rPr>
              <w:t>（投标文件中提供截图）</w:t>
            </w:r>
          </w:p>
        </w:tc>
        <w:tc>
          <w:tcPr>
            <w:tcW w:w="457" w:type="dxa"/>
            <w:vAlign w:val="center"/>
          </w:tcPr>
          <w:p w:rsidR="005A409A" w:rsidRDefault="0052033E">
            <w:pPr>
              <w:widowControl/>
              <w:adjustRightInd w:val="0"/>
              <w:snapToGrid w:val="0"/>
              <w:jc w:val="left"/>
              <w:rPr>
                <w:rFonts w:ascii="宋体" w:hAnsi="宋体" w:cs="宋体"/>
                <w:kern w:val="0"/>
                <w:sz w:val="24"/>
                <w:lang w:eastAsia="zh-Hans"/>
              </w:rPr>
            </w:pPr>
            <w:r>
              <w:rPr>
                <w:kern w:val="0"/>
                <w:szCs w:val="20"/>
              </w:rPr>
              <w:lastRenderedPageBreak/>
              <w:t>1</w:t>
            </w:r>
          </w:p>
        </w:tc>
        <w:tc>
          <w:tcPr>
            <w:tcW w:w="458" w:type="dxa"/>
            <w:vAlign w:val="center"/>
          </w:tcPr>
          <w:p w:rsidR="005A409A" w:rsidRDefault="005A409A">
            <w:pPr>
              <w:widowControl/>
              <w:adjustRightInd w:val="0"/>
              <w:snapToGrid w:val="0"/>
              <w:jc w:val="left"/>
              <w:rPr>
                <w:rFonts w:ascii="宋体" w:hAnsi="宋体" w:cs="宋体"/>
                <w:kern w:val="0"/>
                <w:sz w:val="24"/>
                <w:lang w:eastAsia="zh-Hans"/>
              </w:rPr>
            </w:pPr>
          </w:p>
        </w:tc>
      </w:tr>
      <w:tr w:rsidR="005A409A">
        <w:trPr>
          <w:trHeight w:val="227"/>
          <w:jc w:val="center"/>
        </w:trPr>
        <w:tc>
          <w:tcPr>
            <w:tcW w:w="457"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lastRenderedPageBreak/>
              <w:t>8</w:t>
            </w:r>
          </w:p>
        </w:tc>
        <w:tc>
          <w:tcPr>
            <w:tcW w:w="576"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t>托盘仓储工作站</w:t>
            </w:r>
          </w:p>
        </w:tc>
        <w:tc>
          <w:tcPr>
            <w:tcW w:w="6694" w:type="dxa"/>
            <w:vAlign w:val="center"/>
          </w:tcPr>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b/>
                <w:bCs/>
                <w:kern w:val="0"/>
                <w:sz w:val="24"/>
              </w:rPr>
              <w:t>1、功能：</w:t>
            </w:r>
            <w:r>
              <w:rPr>
                <w:rFonts w:ascii="宋体" w:hAnsi="宋体" w:cs="宋体" w:hint="eastAsia"/>
                <w:kern w:val="0"/>
                <w:sz w:val="24"/>
              </w:rPr>
              <w:t>可根据订单任务</w:t>
            </w:r>
            <w:r>
              <w:rPr>
                <w:rFonts w:ascii="宋体" w:hAnsi="宋体" w:cs="宋体" w:hint="cs"/>
                <w:kern w:val="0"/>
                <w:sz w:val="24"/>
                <w:cs/>
                <w:lang w:eastAsia="zh-Hans"/>
              </w:rPr>
              <w:t>将</w:t>
            </w:r>
            <w:r>
              <w:rPr>
                <w:rFonts w:ascii="宋体" w:hAnsi="宋体" w:cs="宋体" w:hint="eastAsia"/>
                <w:kern w:val="0"/>
                <w:sz w:val="24"/>
              </w:rPr>
              <w:t>仓库中的中转托盘进行出库或根据订单完成情况将多余中转托盘进行入库操作。</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b/>
                <w:kern w:val="0"/>
                <w:sz w:val="24"/>
              </w:rPr>
              <w:t>2、</w:t>
            </w:r>
            <w:r>
              <w:rPr>
                <w:rFonts w:ascii="宋体" w:hAnsi="宋体" w:cs="宋体" w:hint="eastAsia"/>
                <w:bCs/>
                <w:kern w:val="0"/>
                <w:sz w:val="24"/>
                <w:cs/>
              </w:rPr>
              <w:t>单元结构组成</w:t>
            </w:r>
            <w:r>
              <w:rPr>
                <w:rFonts w:ascii="宋体" w:hAnsi="宋体" w:cs="宋体" w:hint="eastAsia"/>
                <w:bCs/>
                <w:kern w:val="0"/>
                <w:sz w:val="24"/>
              </w:rPr>
              <w:t>：</w:t>
            </w:r>
            <w:r>
              <w:rPr>
                <w:rFonts w:ascii="宋体" w:hAnsi="宋体" w:cs="宋体" w:hint="eastAsia"/>
                <w:kern w:val="0"/>
                <w:sz w:val="24"/>
                <w:lang w:eastAsia="zh-Hans"/>
              </w:rPr>
              <w:t>由</w:t>
            </w:r>
            <w:r>
              <w:rPr>
                <w:rFonts w:ascii="宋体" w:hAnsi="宋体" w:cs="宋体" w:hint="eastAsia"/>
                <w:kern w:val="0"/>
                <w:sz w:val="24"/>
              </w:rPr>
              <w:t>屉式库体</w:t>
            </w:r>
            <w:r>
              <w:rPr>
                <w:rFonts w:ascii="宋体" w:hAnsi="宋体" w:cs="宋体" w:hint="eastAsia"/>
                <w:kern w:val="0"/>
                <w:sz w:val="24"/>
                <w:lang w:eastAsia="zh-Hans"/>
              </w:rPr>
              <w:t>模</w:t>
            </w:r>
            <w:r>
              <w:rPr>
                <w:rFonts w:ascii="宋体" w:hAnsi="宋体" w:cs="宋体" w:hint="cs"/>
                <w:kern w:val="0"/>
                <w:sz w:val="24"/>
                <w:cs/>
                <w:lang w:eastAsia="zh-Hans"/>
              </w:rPr>
              <w:t>块</w:t>
            </w:r>
            <w:r>
              <w:rPr>
                <w:rFonts w:ascii="宋体" w:hAnsi="宋体" w:cs="宋体" w:hint="eastAsia"/>
                <w:kern w:val="0"/>
                <w:sz w:val="24"/>
                <w:lang w:eastAsia="zh-Hans"/>
              </w:rPr>
              <w:t>，</w:t>
            </w:r>
            <w:r>
              <w:rPr>
                <w:rFonts w:ascii="宋体" w:hAnsi="宋体" w:cs="宋体" w:hint="eastAsia"/>
                <w:kern w:val="0"/>
                <w:sz w:val="24"/>
              </w:rPr>
              <w:t>库盘牵引机模块、三位电动吸盘手、三个远程IO模块、</w:t>
            </w:r>
            <w:r>
              <w:rPr>
                <w:rFonts w:ascii="宋体" w:hAnsi="宋体" w:cs="宋体" w:hint="eastAsia"/>
                <w:kern w:val="0"/>
                <w:sz w:val="24"/>
                <w:lang w:eastAsia="zh-Hans"/>
              </w:rPr>
              <w:t>电气接口模块等</w:t>
            </w:r>
            <w:r>
              <w:rPr>
                <w:rFonts w:ascii="宋体" w:hAnsi="宋体" w:cs="宋体" w:hint="cs"/>
                <w:kern w:val="0"/>
                <w:sz w:val="24"/>
                <w:cs/>
                <w:lang w:eastAsia="zh-Hans"/>
              </w:rPr>
              <w:t>组</w:t>
            </w:r>
            <w:r>
              <w:rPr>
                <w:rFonts w:ascii="宋体" w:hAnsi="宋体" w:cs="宋体" w:hint="eastAsia"/>
                <w:kern w:val="0"/>
                <w:sz w:val="24"/>
                <w:lang w:eastAsia="zh-Hans"/>
              </w:rPr>
              <w:t>成。</w:t>
            </w:r>
          </w:p>
          <w:p w:rsidR="005A409A" w:rsidRDefault="0052033E">
            <w:pPr>
              <w:widowControl/>
              <w:adjustRightInd w:val="0"/>
              <w:snapToGrid w:val="0"/>
              <w:jc w:val="left"/>
              <w:rPr>
                <w:rFonts w:ascii="宋体" w:hAnsi="宋体" w:cs="宋体"/>
                <w:kern w:val="0"/>
                <w:sz w:val="24"/>
                <w:cs/>
                <w:lang w:eastAsia="zh-Hans"/>
              </w:rPr>
            </w:pPr>
            <w:r>
              <w:rPr>
                <w:rFonts w:ascii="宋体" w:hAnsi="宋体" w:cs="宋体" w:hint="eastAsia"/>
                <w:kern w:val="0"/>
                <w:sz w:val="24"/>
              </w:rPr>
              <w:t>（1）屉式库体</w:t>
            </w:r>
            <w:r>
              <w:rPr>
                <w:rFonts w:ascii="宋体" w:hAnsi="宋体" w:cs="宋体" w:hint="eastAsia"/>
                <w:kern w:val="0"/>
                <w:sz w:val="24"/>
                <w:lang w:eastAsia="zh-Hans"/>
              </w:rPr>
              <w:t>模</w:t>
            </w:r>
            <w:r>
              <w:rPr>
                <w:rFonts w:ascii="宋体" w:hAnsi="宋体" w:cs="宋体" w:hint="cs"/>
                <w:kern w:val="0"/>
                <w:sz w:val="24"/>
                <w:cs/>
                <w:lang w:eastAsia="zh-Hans"/>
              </w:rPr>
              <w:t>块</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1）结构组成</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由条形直角托盘架、托盘架到位传感器及支架、托盘空仓传感器及支架、立柱、立柱定距连杆、条形地脚等组成。</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2）技术参数</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库体层数：5层</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lastRenderedPageBreak/>
              <w:t>层间距：30 mm</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外形尺寸：350x150x160[mm]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（2）库盘牵引机模块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由步进丝杆滑台、工作台、传动链条、链轮、拨叉链、涨紧轮、涨紧杠杆、拉力弹簧、滑动导向条、直流减速电机、电磁锁位销、拨叉位置传感器、托盘到位传感器、空位传感器等组成。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升降距离：200 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升降速度：15 mm/s</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水平牵引速度10 mm/s/</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牵引距离：140 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工作电压：DCV24</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外形尺寸：500*260*170[mm]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（3）三位电动吸盘手</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由滑台气缸、气缸串接架、气缸安装板、精密型减速步进电机、电机安装弯板、方形连接法兰、真空吸盘、吸盘连接架、立柱、方圆形地脚、若干电器及安装架等组成。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吸盘工作位置：H、H+20、H+30、H+20+30 [mm]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工作气压：0.4～0.6 MPa</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吸盘摆角：大于270°</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摆臂半径：110～150mm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摆动速度：5～30 rpm/min</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工作电压：24DCV</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外形尺寸：380x210x180</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（4）远程控制板模块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由IO模块、交换机模块、接口模块、安装支架等组成。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数字输入和输出：32 x PNP（可配置输入输出）</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输出电流：1.0 A</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电源拓展模块：10路、2A/每路</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网关模板的网络接口：2个用于以太网连接的RJ45端口</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支持的协议：PROFINET</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交换机的端口支持的协议</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（5）</w:t>
            </w:r>
            <w:r>
              <w:rPr>
                <w:rFonts w:ascii="宋体" w:hAnsi="宋体" w:cs="宋体" w:hint="eastAsia"/>
                <w:kern w:val="0"/>
                <w:sz w:val="24"/>
                <w:lang w:eastAsia="zh-Hans"/>
              </w:rPr>
              <w:t>电气接口模块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1）结构组成：由电源接口、数字量信号接口中、模拟量信号接口组成。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电源接口类型：螺栓/插接端子,5-针</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数字输入和输出：16 x PNP（可配置输入输出）</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lastRenderedPageBreak/>
              <w:t>•</w:t>
            </w:r>
            <w:r>
              <w:rPr>
                <w:rFonts w:ascii="宋体" w:hAnsi="宋体" w:cs="宋体"/>
                <w:kern w:val="0"/>
                <w:sz w:val="24"/>
                <w:lang w:eastAsia="zh-Hans"/>
              </w:rPr>
              <w:t xml:space="preserve"> </w:t>
            </w:r>
            <w:r>
              <w:rPr>
                <w:rFonts w:ascii="宋体" w:hAnsi="宋体" w:cs="宋体" w:hint="eastAsia"/>
                <w:kern w:val="0"/>
                <w:sz w:val="24"/>
                <w:lang w:eastAsia="zh-Hans"/>
              </w:rPr>
              <w:t>输出电流：1.0 A</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输入输出接口类型：2*2路DP15母头（三排），每路包含4DI和4DO。</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（6）操作面板模块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1）结构组成：由安装支架、24V电源接口、控制按钮、钥匙转换开关、指示灯、通信面板、2路DP15母头等组成。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接口SysLink 或 AS-Interface多种接口</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外形尺寸：</w:t>
            </w:r>
            <w:r>
              <w:rPr>
                <w:rFonts w:ascii="宋体" w:hAnsi="宋体" w:cs="宋体" w:hint="eastAsia"/>
                <w:kern w:val="0"/>
                <w:sz w:val="24"/>
              </w:rPr>
              <w:t>68</w:t>
            </w:r>
            <w:r>
              <w:rPr>
                <w:rFonts w:ascii="宋体" w:hAnsi="宋体" w:cs="宋体" w:hint="eastAsia"/>
                <w:kern w:val="0"/>
                <w:sz w:val="24"/>
                <w:lang w:eastAsia="zh-Hans"/>
              </w:rPr>
              <w:t>0×70×138mm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按钮板:3个按钮、1个钥匙开关和4路指示灯</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（7）底车</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底车本体采用厚1.5毫米镀锌冷板焊接成型,静电喷涂.</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车底错位安装直径50毫米万向带刹车脚轮,当若干底车一字排列时脚轮间无干涉.</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底车设置调平地脚,调节操作在底车底板上部完成.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操作面板总成中单个功能面板可根据需要进行组合.</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2）技术数据：</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xml:space="preserve">   底车外形尺寸:宽 684mm，深645mm,高750mm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（7）铝型材板</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厚度：35mm；长度700mm宽度：700</w:t>
            </w:r>
            <w:r>
              <w:rPr>
                <w:rFonts w:ascii="宋体" w:hAnsi="宋体" w:cs="宋体"/>
                <w:kern w:val="0"/>
                <w:sz w:val="24"/>
              </w:rPr>
              <w:t>mm</w:t>
            </w:r>
            <w:r>
              <w:rPr>
                <w:rFonts w:ascii="宋体" w:hAnsi="宋体" w:cs="宋体" w:hint="eastAsia"/>
                <w:kern w:val="0"/>
                <w:sz w:val="24"/>
              </w:rPr>
              <w:t>；安装槽距：5</w:t>
            </w:r>
            <w:r>
              <w:rPr>
                <w:rFonts w:ascii="宋体" w:hAnsi="宋体" w:cs="宋体"/>
                <w:kern w:val="0"/>
                <w:sz w:val="24"/>
              </w:rPr>
              <w:t>0</w:t>
            </w:r>
            <w:r>
              <w:rPr>
                <w:rFonts w:ascii="宋体" w:hAnsi="宋体" w:cs="宋体" w:hint="eastAsia"/>
                <w:kern w:val="0"/>
                <w:sz w:val="24"/>
              </w:rPr>
              <w:t>mm</w:t>
            </w:r>
          </w:p>
          <w:p w:rsidR="005A409A" w:rsidRDefault="0052033E">
            <w:pPr>
              <w:widowControl/>
              <w:adjustRightInd w:val="0"/>
              <w:snapToGrid w:val="0"/>
              <w:jc w:val="left"/>
              <w:rPr>
                <w:rFonts w:ascii="宋体" w:hAnsi="宋体" w:cs="宋体"/>
                <w:kern w:val="0"/>
                <w:sz w:val="24"/>
              </w:rPr>
            </w:pPr>
            <w:r>
              <w:rPr>
                <w:rFonts w:ascii="宋体" w:hAnsi="宋体" w:cs="宋体" w:hint="eastAsia"/>
                <w:b/>
                <w:bCs/>
                <w:kern w:val="0"/>
                <w:sz w:val="24"/>
              </w:rPr>
              <w:t>3、可扩展培训内容</w:t>
            </w:r>
            <w:r>
              <w:rPr>
                <w:rFonts w:ascii="宋体" w:hAnsi="宋体" w:cs="宋体" w:hint="eastAsia"/>
                <w:kern w:val="0"/>
                <w:sz w:val="24"/>
              </w:rPr>
              <w:t>：</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步进电机控制与驱动</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气动实训-真空</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PLC编程-旋转仓库的位置控制</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 xml:space="preserve">• </w:t>
            </w:r>
            <w:r>
              <w:rPr>
                <w:rFonts w:ascii="宋体" w:hAnsi="宋体" w:cs="宋体" w:hint="eastAsia"/>
                <w:kern w:val="0"/>
                <w:sz w:val="24"/>
              </w:rPr>
              <w:t>PLC编程-工业网络</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智能产线实训-立体仓库的出入库控制</w:t>
            </w:r>
          </w:p>
          <w:p w:rsidR="005A409A" w:rsidRDefault="0052033E">
            <w:pPr>
              <w:widowControl/>
              <w:adjustRightInd w:val="0"/>
              <w:snapToGrid w:val="0"/>
              <w:jc w:val="left"/>
              <w:rPr>
                <w:rFonts w:ascii="宋体" w:hAnsi="宋体" w:cs="宋体"/>
                <w:b/>
                <w:bCs/>
                <w:kern w:val="0"/>
                <w:sz w:val="24"/>
              </w:rPr>
            </w:pPr>
            <w:r>
              <w:rPr>
                <w:rFonts w:ascii="宋体" w:hAnsi="宋体" w:cs="宋体" w:hint="eastAsia"/>
                <w:b/>
                <w:bCs/>
                <w:kern w:val="0"/>
                <w:sz w:val="24"/>
              </w:rPr>
              <w:t>#4、提供配合控制单元使用的</w:t>
            </w:r>
            <w:r>
              <w:rPr>
                <w:rFonts w:ascii="宋体" w:hAnsi="宋体" w:cs="宋体"/>
                <w:b/>
                <w:bCs/>
                <w:kern w:val="0"/>
                <w:sz w:val="24"/>
              </w:rPr>
              <w:t>PLC课程使用的工作页</w:t>
            </w:r>
            <w:r>
              <w:rPr>
                <w:rFonts w:ascii="宋体" w:hAnsi="宋体" w:cs="宋体" w:hint="eastAsia"/>
                <w:b/>
                <w:bCs/>
                <w:kern w:val="0"/>
                <w:sz w:val="24"/>
              </w:rPr>
              <w:t>不少于</w:t>
            </w:r>
            <w:r>
              <w:rPr>
                <w:rFonts w:ascii="宋体" w:hAnsi="宋体" w:cs="宋体"/>
                <w:b/>
                <w:bCs/>
                <w:kern w:val="0"/>
                <w:sz w:val="24"/>
              </w:rPr>
              <w:t>10个；教案</w:t>
            </w:r>
            <w:r>
              <w:rPr>
                <w:rFonts w:ascii="宋体" w:hAnsi="宋体" w:cs="宋体" w:hint="eastAsia"/>
                <w:b/>
                <w:bCs/>
                <w:kern w:val="0"/>
                <w:sz w:val="24"/>
              </w:rPr>
              <w:t>不少于</w:t>
            </w:r>
            <w:r>
              <w:rPr>
                <w:rFonts w:ascii="宋体" w:hAnsi="宋体" w:cs="宋体"/>
                <w:b/>
                <w:bCs/>
                <w:kern w:val="0"/>
                <w:sz w:val="24"/>
              </w:rPr>
              <w:t>10个；PPT</w:t>
            </w:r>
            <w:r>
              <w:rPr>
                <w:rFonts w:ascii="宋体" w:hAnsi="宋体" w:cs="宋体" w:hint="eastAsia"/>
                <w:b/>
                <w:bCs/>
                <w:kern w:val="0"/>
                <w:sz w:val="24"/>
              </w:rPr>
              <w:t>不少于</w:t>
            </w:r>
            <w:r>
              <w:rPr>
                <w:rFonts w:ascii="宋体" w:hAnsi="宋体" w:cs="宋体"/>
                <w:b/>
                <w:bCs/>
                <w:kern w:val="0"/>
                <w:sz w:val="24"/>
              </w:rPr>
              <w:t>10个（内容包含任务书4个）</w:t>
            </w:r>
            <w:r>
              <w:rPr>
                <w:rFonts w:ascii="宋体" w:hAnsi="宋体" w:cs="宋体" w:hint="eastAsia"/>
                <w:b/>
                <w:bCs/>
                <w:kern w:val="0"/>
                <w:sz w:val="24"/>
              </w:rPr>
              <w:t>；（投标文件中提供截图）</w:t>
            </w:r>
          </w:p>
        </w:tc>
        <w:tc>
          <w:tcPr>
            <w:tcW w:w="457" w:type="dxa"/>
            <w:vAlign w:val="center"/>
          </w:tcPr>
          <w:p w:rsidR="005A409A" w:rsidRDefault="0052033E">
            <w:pPr>
              <w:widowControl/>
              <w:adjustRightInd w:val="0"/>
              <w:snapToGrid w:val="0"/>
              <w:jc w:val="left"/>
              <w:rPr>
                <w:rFonts w:ascii="宋体" w:hAnsi="宋体" w:cs="宋体"/>
                <w:kern w:val="0"/>
                <w:sz w:val="24"/>
              </w:rPr>
            </w:pPr>
            <w:r>
              <w:rPr>
                <w:kern w:val="0"/>
                <w:szCs w:val="20"/>
              </w:rPr>
              <w:lastRenderedPageBreak/>
              <w:t>1</w:t>
            </w:r>
          </w:p>
        </w:tc>
        <w:tc>
          <w:tcPr>
            <w:tcW w:w="458" w:type="dxa"/>
            <w:vAlign w:val="center"/>
          </w:tcPr>
          <w:p w:rsidR="005A409A" w:rsidRDefault="005A409A">
            <w:pPr>
              <w:widowControl/>
              <w:adjustRightInd w:val="0"/>
              <w:snapToGrid w:val="0"/>
              <w:jc w:val="left"/>
              <w:rPr>
                <w:rFonts w:ascii="宋体" w:hAnsi="宋体" w:cs="宋体"/>
                <w:kern w:val="0"/>
                <w:sz w:val="24"/>
              </w:rPr>
            </w:pPr>
          </w:p>
        </w:tc>
      </w:tr>
      <w:tr w:rsidR="005A409A">
        <w:trPr>
          <w:trHeight w:val="227"/>
          <w:jc w:val="center"/>
        </w:trPr>
        <w:tc>
          <w:tcPr>
            <w:tcW w:w="457"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lastRenderedPageBreak/>
              <w:t>9</w:t>
            </w:r>
          </w:p>
        </w:tc>
        <w:tc>
          <w:tcPr>
            <w:tcW w:w="576"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t>双层传送工作站</w:t>
            </w:r>
          </w:p>
        </w:tc>
        <w:tc>
          <w:tcPr>
            <w:tcW w:w="6694" w:type="dxa"/>
            <w:vAlign w:val="center"/>
          </w:tcPr>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b/>
                <w:bCs/>
                <w:kern w:val="0"/>
                <w:sz w:val="24"/>
              </w:rPr>
              <w:t>1、</w:t>
            </w:r>
            <w:r>
              <w:rPr>
                <w:rFonts w:ascii="宋体" w:hAnsi="宋体" w:cs="宋体" w:hint="eastAsia"/>
                <w:b/>
                <w:bCs/>
                <w:kern w:val="0"/>
                <w:sz w:val="24"/>
                <w:lang w:eastAsia="zh-Hans"/>
              </w:rPr>
              <w:t>功能</w:t>
            </w:r>
            <w:r>
              <w:rPr>
                <w:rFonts w:ascii="宋体" w:hAnsi="宋体" w:cs="宋体" w:hint="eastAsia"/>
                <w:kern w:val="0"/>
                <w:sz w:val="24"/>
                <w:lang w:eastAsia="zh-Hans"/>
              </w:rPr>
              <w:t>：</w:t>
            </w:r>
            <w:r>
              <w:rPr>
                <w:rFonts w:ascii="宋体" w:hAnsi="宋体" w:cs="宋体" w:hint="eastAsia"/>
                <w:kern w:val="0"/>
                <w:sz w:val="24"/>
              </w:rPr>
              <w:t>在传送带上</w:t>
            </w:r>
            <w:r>
              <w:rPr>
                <w:rFonts w:ascii="宋体" w:hAnsi="宋体" w:cs="宋体" w:hint="eastAsia"/>
                <w:kern w:val="0"/>
                <w:sz w:val="24"/>
                <w:lang w:eastAsia="zh-Hans"/>
              </w:rPr>
              <w:t>对</w:t>
            </w:r>
            <w:r>
              <w:rPr>
                <w:rFonts w:ascii="宋体" w:hAnsi="宋体" w:cs="宋体" w:hint="eastAsia"/>
                <w:kern w:val="0"/>
                <w:sz w:val="24"/>
              </w:rPr>
              <w:t>托盘进行定位、托盘上的工件进行检测</w:t>
            </w:r>
            <w:r>
              <w:rPr>
                <w:rFonts w:ascii="宋体" w:hAnsi="宋体" w:cs="宋体" w:hint="eastAsia"/>
                <w:kern w:val="0"/>
                <w:sz w:val="24"/>
                <w:lang w:eastAsia="zh-Hans"/>
              </w:rPr>
              <w:t>，并</w:t>
            </w:r>
            <w:r>
              <w:rPr>
                <w:rFonts w:ascii="宋体" w:hAnsi="宋体" w:cs="宋体" w:hint="eastAsia"/>
                <w:kern w:val="0"/>
                <w:sz w:val="24"/>
              </w:rPr>
              <w:t>将托盘输送致下一模块</w:t>
            </w:r>
            <w:r>
              <w:rPr>
                <w:rFonts w:ascii="宋体" w:hAnsi="宋体" w:cs="宋体" w:hint="eastAsia"/>
                <w:kern w:val="0"/>
                <w:sz w:val="24"/>
                <w:lang w:eastAsia="zh-Hans"/>
              </w:rPr>
              <w:t>。</w:t>
            </w:r>
          </w:p>
          <w:p w:rsidR="005A409A" w:rsidRDefault="0052033E">
            <w:pPr>
              <w:widowControl/>
              <w:adjustRightInd w:val="0"/>
              <w:snapToGrid w:val="0"/>
              <w:jc w:val="left"/>
              <w:rPr>
                <w:rFonts w:ascii="宋体" w:hAnsi="宋体" w:cs="宋体"/>
                <w:kern w:val="0"/>
                <w:sz w:val="24"/>
              </w:rPr>
            </w:pPr>
            <w:r>
              <w:rPr>
                <w:rFonts w:ascii="宋体" w:hAnsi="宋体" w:cs="宋体" w:hint="eastAsia"/>
                <w:b/>
                <w:bCs/>
                <w:kern w:val="0"/>
                <w:sz w:val="24"/>
              </w:rPr>
              <w:t>2、设备组成：</w:t>
            </w:r>
            <w:r>
              <w:rPr>
                <w:rFonts w:ascii="宋体" w:hAnsi="宋体" w:cs="宋体" w:hint="eastAsia"/>
                <w:kern w:val="0"/>
                <w:sz w:val="24"/>
              </w:rPr>
              <w:t>由双层输送机、变频器、远程IO控制器、I/O Link Master控制器、RFID读写器。</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（1）双层输送机</w:t>
            </w:r>
          </w:p>
          <w:p w:rsidR="005A409A" w:rsidRDefault="0052033E">
            <w:pPr>
              <w:adjustRightInd w:val="0"/>
              <w:snapToGrid w:val="0"/>
              <w:jc w:val="left"/>
              <w:rPr>
                <w:rFonts w:ascii="宋体" w:hAnsi="宋体" w:cs="宋体"/>
                <w:kern w:val="0"/>
                <w:sz w:val="24"/>
              </w:rPr>
            </w:pPr>
            <w:r>
              <w:rPr>
                <w:rFonts w:ascii="宋体" w:hAnsi="宋体" w:cs="宋体" w:hint="eastAsia"/>
                <w:kern w:val="0"/>
                <w:sz w:val="24"/>
              </w:rPr>
              <w:t>1）结构组成</w:t>
            </w:r>
          </w:p>
          <w:p w:rsidR="005A409A" w:rsidRDefault="0052033E">
            <w:pPr>
              <w:adjustRightInd w:val="0"/>
              <w:snapToGrid w:val="0"/>
              <w:jc w:val="left"/>
              <w:rPr>
                <w:rFonts w:ascii="宋体" w:hAnsi="宋体" w:cs="宋体"/>
                <w:kern w:val="0"/>
                <w:sz w:val="24"/>
              </w:rPr>
            </w:pPr>
            <w:r>
              <w:rPr>
                <w:rFonts w:ascii="宋体" w:hAnsi="宋体" w:cs="宋体" w:hint="eastAsia"/>
                <w:kern w:val="0"/>
                <w:sz w:val="24"/>
              </w:rPr>
              <w:t>由两组上下布局的双带式输送机、上下层连接柱、棱形轴承座、卧式光轴支承座、光面滑轮、同步轮、同步带、交流同步电机、驱动轮组夹板、双工位可编码式周转托盘、4位二进制编码传感器、电磁式阻挡分离器、若干传感器支架、气缸支架等组成。</w:t>
            </w:r>
          </w:p>
          <w:p w:rsidR="005A409A" w:rsidRDefault="0052033E">
            <w:pPr>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adjustRightInd w:val="0"/>
              <w:snapToGrid w:val="0"/>
              <w:jc w:val="left"/>
              <w:rPr>
                <w:rFonts w:ascii="宋体" w:hAnsi="宋体" w:cs="宋体"/>
                <w:kern w:val="0"/>
                <w:sz w:val="24"/>
              </w:rPr>
            </w:pPr>
            <w:r>
              <w:rPr>
                <w:rFonts w:ascii="宋体" w:hAnsi="宋体" w:cs="宋体" w:hint="eastAsia"/>
                <w:kern w:val="0"/>
                <w:sz w:val="24"/>
              </w:rPr>
              <w:t>皮带运行速度：30 mm/s</w:t>
            </w:r>
          </w:p>
          <w:p w:rsidR="005A409A" w:rsidRDefault="0052033E">
            <w:pPr>
              <w:adjustRightInd w:val="0"/>
              <w:snapToGrid w:val="0"/>
              <w:jc w:val="left"/>
              <w:rPr>
                <w:rFonts w:ascii="宋体" w:hAnsi="宋体" w:cs="宋体"/>
                <w:kern w:val="0"/>
                <w:sz w:val="24"/>
              </w:rPr>
            </w:pPr>
            <w:r>
              <w:rPr>
                <w:rFonts w:ascii="宋体" w:hAnsi="宋体" w:cs="宋体" w:hint="eastAsia"/>
                <w:kern w:val="0"/>
                <w:sz w:val="24"/>
              </w:rPr>
              <w:t>载货宽度：80 mm</w:t>
            </w:r>
          </w:p>
          <w:p w:rsidR="005A409A" w:rsidRDefault="0052033E">
            <w:pPr>
              <w:adjustRightInd w:val="0"/>
              <w:snapToGrid w:val="0"/>
              <w:jc w:val="left"/>
              <w:rPr>
                <w:rFonts w:ascii="宋体" w:hAnsi="宋体" w:cs="宋体"/>
                <w:kern w:val="0"/>
                <w:sz w:val="24"/>
              </w:rPr>
            </w:pPr>
            <w:r>
              <w:rPr>
                <w:rFonts w:ascii="宋体" w:hAnsi="宋体" w:cs="宋体" w:hint="eastAsia"/>
                <w:kern w:val="0"/>
                <w:sz w:val="24"/>
              </w:rPr>
              <w:lastRenderedPageBreak/>
              <w:t>输送带长度：890 mm</w:t>
            </w:r>
          </w:p>
          <w:p w:rsidR="005A409A" w:rsidRDefault="0052033E">
            <w:pPr>
              <w:adjustRightInd w:val="0"/>
              <w:snapToGrid w:val="0"/>
              <w:jc w:val="left"/>
              <w:rPr>
                <w:rFonts w:ascii="宋体" w:hAnsi="宋体" w:cs="宋体"/>
                <w:kern w:val="0"/>
                <w:sz w:val="24"/>
              </w:rPr>
            </w:pPr>
            <w:r>
              <w:rPr>
                <w:rFonts w:ascii="宋体" w:hAnsi="宋体" w:cs="宋体" w:hint="eastAsia"/>
                <w:kern w:val="0"/>
                <w:sz w:val="24"/>
              </w:rPr>
              <w:t>工作电压：24DCV、380V</w:t>
            </w:r>
          </w:p>
          <w:p w:rsidR="005A409A" w:rsidRDefault="0052033E">
            <w:pPr>
              <w:adjustRightInd w:val="0"/>
              <w:snapToGrid w:val="0"/>
              <w:jc w:val="left"/>
              <w:rPr>
                <w:rFonts w:ascii="宋体" w:hAnsi="宋体" w:cs="宋体"/>
                <w:kern w:val="0"/>
                <w:sz w:val="24"/>
              </w:rPr>
            </w:pPr>
            <w:r>
              <w:rPr>
                <w:rFonts w:ascii="宋体" w:hAnsi="宋体" w:cs="宋体" w:hint="eastAsia"/>
                <w:kern w:val="0"/>
                <w:sz w:val="24"/>
              </w:rPr>
              <w:t>外形尺寸：1050x330x160 [mm]</w:t>
            </w:r>
          </w:p>
          <w:p w:rsidR="005A409A" w:rsidRDefault="0052033E">
            <w:pPr>
              <w:adjustRightInd w:val="0"/>
              <w:snapToGrid w:val="0"/>
              <w:jc w:val="left"/>
              <w:rPr>
                <w:rFonts w:ascii="宋体" w:hAnsi="宋体" w:cs="宋体"/>
                <w:kern w:val="0"/>
                <w:sz w:val="24"/>
              </w:rPr>
            </w:pPr>
            <w:r>
              <w:rPr>
                <w:rFonts w:ascii="宋体" w:hAnsi="宋体" w:cs="宋体" w:hint="eastAsia"/>
                <w:kern w:val="0"/>
                <w:sz w:val="24"/>
              </w:rPr>
              <w:t>（2）变频器模块</w:t>
            </w:r>
          </w:p>
          <w:p w:rsidR="005A409A" w:rsidRDefault="0052033E">
            <w:pPr>
              <w:autoSpaceDE w:val="0"/>
              <w:autoSpaceDN w:val="0"/>
              <w:adjustRightInd w:val="0"/>
              <w:snapToGrid w:val="0"/>
              <w:jc w:val="left"/>
              <w:rPr>
                <w:rFonts w:ascii="宋体" w:hAnsi="宋体"/>
                <w:kern w:val="0"/>
                <w:sz w:val="24"/>
              </w:rPr>
            </w:pPr>
            <w:r>
              <w:rPr>
                <w:rFonts w:ascii="宋体" w:hAnsi="宋体" w:hint="eastAsia"/>
                <w:kern w:val="0"/>
                <w:sz w:val="24"/>
              </w:rPr>
              <w:t>技术参数：</w:t>
            </w:r>
          </w:p>
          <w:p w:rsidR="005A409A" w:rsidRDefault="0052033E">
            <w:pPr>
              <w:autoSpaceDE w:val="0"/>
              <w:autoSpaceDN w:val="0"/>
              <w:adjustRightInd w:val="0"/>
              <w:snapToGrid w:val="0"/>
              <w:jc w:val="left"/>
              <w:rPr>
                <w:rFonts w:ascii="宋体" w:hAnsi="宋体"/>
                <w:kern w:val="0"/>
                <w:sz w:val="24"/>
              </w:rPr>
            </w:pPr>
            <w:r>
              <w:rPr>
                <w:rFonts w:ascii="宋体" w:hAnsi="宋体" w:hint="eastAsia"/>
                <w:kern w:val="0"/>
                <w:sz w:val="24"/>
              </w:rPr>
              <w:t>采用标准变频器（三相，带ProfiNet通讯口），包含：</w:t>
            </w:r>
          </w:p>
          <w:p w:rsidR="005A409A" w:rsidRDefault="0052033E">
            <w:pPr>
              <w:autoSpaceDE w:val="0"/>
              <w:autoSpaceDN w:val="0"/>
              <w:adjustRightInd w:val="0"/>
              <w:snapToGrid w:val="0"/>
              <w:jc w:val="left"/>
              <w:rPr>
                <w:rFonts w:ascii="宋体" w:hAnsi="宋体"/>
                <w:kern w:val="0"/>
                <w:sz w:val="24"/>
              </w:rPr>
            </w:pPr>
            <w:r>
              <w:rPr>
                <w:rFonts w:ascii="宋体" w:hAnsi="宋体" w:hint="eastAsia"/>
                <w:kern w:val="0"/>
                <w:sz w:val="24"/>
              </w:rPr>
              <w:t>①控制单元，内置ProfiNET通讯口，支持矢量控制，可通过 EPos功能执行定位任务，4个可组态的IO点，6 DI（可作3F-DI），5 DI，3DO（可作1F -DO），2AI，2AO 安全集成 STO，SBC、SS1安全功能可通过安全授权扩展，编码器：D-CLIQ + HTL/TTL/SSI，旋转变压器/HTL 通过端子接入保护等级 IP20，提供USB及SD/MMC接口；</w:t>
            </w:r>
          </w:p>
          <w:p w:rsidR="005A409A" w:rsidRDefault="0052033E">
            <w:pPr>
              <w:autoSpaceDE w:val="0"/>
              <w:autoSpaceDN w:val="0"/>
              <w:adjustRightInd w:val="0"/>
              <w:snapToGrid w:val="0"/>
              <w:jc w:val="left"/>
              <w:rPr>
                <w:rFonts w:ascii="宋体" w:hAnsi="宋体"/>
                <w:kern w:val="0"/>
                <w:sz w:val="24"/>
              </w:rPr>
            </w:pPr>
            <w:r>
              <w:rPr>
                <w:rFonts w:ascii="宋体" w:hAnsi="宋体" w:hint="eastAsia"/>
                <w:kern w:val="0"/>
                <w:sz w:val="24"/>
              </w:rPr>
              <w:t xml:space="preserve">②功率单元带制动斩波器, 3AC 380-480V +10%/-10% 47-63 HZ； </w:t>
            </w:r>
          </w:p>
          <w:p w:rsidR="005A409A" w:rsidRDefault="0052033E">
            <w:pPr>
              <w:autoSpaceDE w:val="0"/>
              <w:autoSpaceDN w:val="0"/>
              <w:adjustRightInd w:val="0"/>
              <w:snapToGrid w:val="0"/>
              <w:jc w:val="left"/>
              <w:rPr>
                <w:rFonts w:ascii="宋体" w:hAnsi="宋体"/>
                <w:kern w:val="0"/>
                <w:sz w:val="24"/>
              </w:rPr>
            </w:pPr>
            <w:r>
              <w:rPr>
                <w:rFonts w:ascii="宋体" w:hAnsi="宋体" w:hint="eastAsia"/>
                <w:kern w:val="0"/>
                <w:sz w:val="24"/>
              </w:rPr>
              <w:t xml:space="preserve">③智能操作面板； </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（3）远程控制板模块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由IO模块、交换机模块、接口模块、安装支架等组成。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数字输入和输出：32 x PNP（可配置输入输出）</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输出电流：1.0 A</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电源拓展模块：10路、2A/每路</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网关模板的网络接口：2个用于以太网连接的RJ45端口</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支持的协议：PROFINET</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（4）I/O Link Master控制器</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技术参数：</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支持PROFINET、EtherNet/IP、Modbus TCP主站/从站</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集成式以太网交换机</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支持10 Mbps/100 Mbps</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IO-LINK道数：4</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IO-Link特性：V1.1</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IO-Link 端口类型Class A</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IO-LINK支持设备每个端口最多32个字节输入/32个字节输出</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IO-LINK传输速率4.8 kbps</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rPr>
              <w:t>（5）</w:t>
            </w:r>
            <w:r>
              <w:rPr>
                <w:rFonts w:ascii="宋体" w:hAnsi="宋体" w:cs="宋体" w:hint="eastAsia"/>
                <w:kern w:val="0"/>
                <w:sz w:val="24"/>
                <w:lang w:eastAsia="zh-Hans"/>
              </w:rPr>
              <w:t>电气接口模块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1）结构组成：由电源接口、数字量信号接口中、模拟量信号接口组成。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电源接口类型：螺栓/插接端子,5-针</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数字输入和输出：16 x PNP（可配置输入输出）</w:t>
            </w:r>
          </w:p>
          <w:p w:rsidR="005A409A" w:rsidRDefault="0052033E">
            <w:pPr>
              <w:widowControl/>
              <w:adjustRightInd w:val="0"/>
              <w:snapToGrid w:val="0"/>
              <w:jc w:val="left"/>
              <w:rPr>
                <w:rFonts w:ascii="宋体" w:hAnsi="宋体" w:cs="宋体"/>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输出电流：1.0 A</w:t>
            </w:r>
          </w:p>
          <w:p w:rsidR="005A409A" w:rsidRDefault="0052033E">
            <w:pPr>
              <w:widowControl/>
              <w:adjustRightInd w:val="0"/>
              <w:snapToGrid w:val="0"/>
              <w:jc w:val="left"/>
              <w:rPr>
                <w:rFonts w:ascii="宋体" w:hAnsi="宋体" w:cs="宋体"/>
                <w:b/>
                <w:bCs/>
                <w:kern w:val="0"/>
                <w:sz w:val="24"/>
                <w:lang w:eastAsia="zh-Hans"/>
              </w:rPr>
            </w:pPr>
            <w:r>
              <w:rPr>
                <w:rFonts w:ascii="宋体" w:hAnsi="宋体" w:cs="宋体" w:hint="eastAsia"/>
                <w:kern w:val="0"/>
                <w:sz w:val="24"/>
                <w:lang w:eastAsia="zh-Hans"/>
              </w:rPr>
              <w:t>•</w:t>
            </w:r>
            <w:r>
              <w:rPr>
                <w:rFonts w:ascii="宋体" w:hAnsi="宋体" w:cs="宋体"/>
                <w:kern w:val="0"/>
                <w:sz w:val="24"/>
                <w:lang w:eastAsia="zh-Hans"/>
              </w:rPr>
              <w:t xml:space="preserve"> </w:t>
            </w:r>
            <w:r>
              <w:rPr>
                <w:rFonts w:ascii="宋体" w:hAnsi="宋体" w:cs="宋体" w:hint="eastAsia"/>
                <w:kern w:val="0"/>
                <w:sz w:val="24"/>
                <w:lang w:eastAsia="zh-Hans"/>
              </w:rPr>
              <w:t>输入输出接口类型：2*2路DP15母头（三排），每路包含4DI和4DO。</w:t>
            </w:r>
          </w:p>
          <w:p w:rsidR="005A409A" w:rsidRDefault="0052033E">
            <w:pPr>
              <w:widowControl/>
              <w:adjustRightInd w:val="0"/>
              <w:snapToGrid w:val="0"/>
              <w:jc w:val="left"/>
              <w:rPr>
                <w:rFonts w:ascii="宋体" w:hAnsi="宋体" w:cs="宋体"/>
                <w:kern w:val="0"/>
                <w:sz w:val="24"/>
              </w:rPr>
            </w:pPr>
            <w:r>
              <w:rPr>
                <w:rFonts w:ascii="宋体" w:hAnsi="宋体" w:cs="宋体" w:hint="eastAsia"/>
                <w:b/>
                <w:bCs/>
                <w:kern w:val="0"/>
                <w:sz w:val="24"/>
              </w:rPr>
              <w:lastRenderedPageBreak/>
              <w:t>3、可扩展培训内容：</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智能传感-RFID读写控制</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工业网络-IOLINK组态编程训练</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变频器控制实训</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lang w:eastAsia="zh-Hans"/>
              </w:rPr>
              <w:t>•</w:t>
            </w:r>
            <w:r>
              <w:rPr>
                <w:rFonts w:ascii="宋体" w:hAnsi="宋体" w:cs="宋体" w:hint="eastAsia"/>
                <w:kern w:val="0"/>
                <w:sz w:val="24"/>
              </w:rPr>
              <w:t>智能产线实训-加工托盘的智能回收</w:t>
            </w:r>
          </w:p>
        </w:tc>
        <w:tc>
          <w:tcPr>
            <w:tcW w:w="457" w:type="dxa"/>
            <w:vAlign w:val="center"/>
          </w:tcPr>
          <w:p w:rsidR="005A409A" w:rsidRDefault="0052033E">
            <w:pPr>
              <w:widowControl/>
              <w:adjustRightInd w:val="0"/>
              <w:snapToGrid w:val="0"/>
              <w:jc w:val="left"/>
              <w:rPr>
                <w:rFonts w:ascii="宋体" w:hAnsi="宋体" w:cs="宋体"/>
                <w:kern w:val="0"/>
                <w:sz w:val="24"/>
                <w:lang w:eastAsia="zh-Hans"/>
              </w:rPr>
            </w:pPr>
            <w:r>
              <w:rPr>
                <w:kern w:val="0"/>
                <w:szCs w:val="20"/>
              </w:rPr>
              <w:lastRenderedPageBreak/>
              <w:t>3</w:t>
            </w:r>
          </w:p>
        </w:tc>
        <w:tc>
          <w:tcPr>
            <w:tcW w:w="458" w:type="dxa"/>
            <w:vAlign w:val="center"/>
          </w:tcPr>
          <w:p w:rsidR="005A409A" w:rsidRDefault="005A409A">
            <w:pPr>
              <w:widowControl/>
              <w:adjustRightInd w:val="0"/>
              <w:snapToGrid w:val="0"/>
              <w:jc w:val="left"/>
              <w:rPr>
                <w:rFonts w:ascii="宋体" w:hAnsi="宋体" w:cs="宋体"/>
                <w:kern w:val="0"/>
                <w:sz w:val="24"/>
                <w:lang w:eastAsia="zh-Hans"/>
              </w:rPr>
            </w:pPr>
          </w:p>
        </w:tc>
      </w:tr>
      <w:tr w:rsidR="005A409A">
        <w:trPr>
          <w:trHeight w:val="227"/>
          <w:jc w:val="center"/>
        </w:trPr>
        <w:tc>
          <w:tcPr>
            <w:tcW w:w="457"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lastRenderedPageBreak/>
              <w:t>10</w:t>
            </w:r>
          </w:p>
        </w:tc>
        <w:tc>
          <w:tcPr>
            <w:tcW w:w="576"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t>升降梯工作站</w:t>
            </w:r>
          </w:p>
        </w:tc>
        <w:tc>
          <w:tcPr>
            <w:tcW w:w="6694" w:type="dxa"/>
            <w:vAlign w:val="center"/>
          </w:tcPr>
          <w:p w:rsidR="005A409A" w:rsidRDefault="0052033E">
            <w:pPr>
              <w:widowControl/>
              <w:adjustRightInd w:val="0"/>
              <w:snapToGrid w:val="0"/>
              <w:jc w:val="left"/>
              <w:rPr>
                <w:rFonts w:ascii="宋体" w:hAnsi="宋体" w:cs="宋体"/>
                <w:kern w:val="0"/>
                <w:sz w:val="24"/>
              </w:rPr>
            </w:pPr>
            <w:r>
              <w:rPr>
                <w:rFonts w:ascii="宋体" w:hAnsi="宋体" w:cs="宋体" w:hint="eastAsia"/>
                <w:b/>
                <w:bCs/>
                <w:kern w:val="0"/>
                <w:sz w:val="24"/>
              </w:rPr>
              <w:t>1、</w:t>
            </w:r>
            <w:r>
              <w:rPr>
                <w:rFonts w:ascii="宋体" w:hAnsi="宋体" w:cs="宋体" w:hint="eastAsia"/>
                <w:b/>
                <w:bCs/>
                <w:kern w:val="0"/>
                <w:sz w:val="24"/>
                <w:lang w:eastAsia="zh-Hans"/>
              </w:rPr>
              <w:t>功能：</w:t>
            </w:r>
            <w:r>
              <w:rPr>
                <w:rFonts w:ascii="宋体" w:hAnsi="宋体" w:cs="宋体" w:hint="eastAsia"/>
                <w:kern w:val="0"/>
                <w:sz w:val="24"/>
                <w:lang w:eastAsia="zh-Hans"/>
              </w:rPr>
              <w:t>对</w:t>
            </w:r>
            <w:r>
              <w:rPr>
                <w:rFonts w:ascii="宋体" w:hAnsi="宋体" w:cs="宋体" w:hint="eastAsia"/>
                <w:kern w:val="0"/>
                <w:sz w:val="24"/>
              </w:rPr>
              <w:t>托盘进行上下层皮带的转运</w:t>
            </w:r>
            <w:r>
              <w:rPr>
                <w:rFonts w:ascii="宋体" w:hAnsi="宋体" w:cs="宋体" w:hint="eastAsia"/>
                <w:kern w:val="0"/>
                <w:sz w:val="24"/>
                <w:lang w:eastAsia="zh-Hans"/>
              </w:rPr>
              <w:t>。</w:t>
            </w:r>
          </w:p>
          <w:p w:rsidR="005A409A" w:rsidRDefault="0052033E">
            <w:pPr>
              <w:adjustRightInd w:val="0"/>
              <w:snapToGrid w:val="0"/>
              <w:jc w:val="left"/>
              <w:rPr>
                <w:rFonts w:ascii="宋体" w:hAnsi="宋体" w:cs="宋体"/>
                <w:kern w:val="0"/>
                <w:sz w:val="24"/>
                <w:lang w:eastAsia="zh-Hans"/>
              </w:rPr>
            </w:pPr>
            <w:r>
              <w:rPr>
                <w:rFonts w:ascii="宋体" w:hAnsi="宋体" w:cs="宋体" w:hint="eastAsia"/>
                <w:b/>
                <w:bCs/>
                <w:kern w:val="0"/>
                <w:sz w:val="24"/>
              </w:rPr>
              <w:t>2、单元</w:t>
            </w:r>
            <w:r>
              <w:rPr>
                <w:rFonts w:ascii="宋体" w:hAnsi="宋体" w:cs="宋体" w:hint="eastAsia"/>
                <w:b/>
                <w:bCs/>
                <w:kern w:val="0"/>
                <w:sz w:val="24"/>
                <w:lang w:eastAsia="zh-Hans"/>
              </w:rPr>
              <w:t>结构组成：</w:t>
            </w:r>
            <w:r>
              <w:rPr>
                <w:rFonts w:ascii="宋体" w:hAnsi="宋体" w:cs="宋体" w:hint="eastAsia"/>
                <w:kern w:val="0"/>
                <w:sz w:val="24"/>
              </w:rPr>
              <w:t>托盘提升机、远程I</w:t>
            </w:r>
            <w:r>
              <w:rPr>
                <w:rFonts w:ascii="宋体" w:hAnsi="宋体" w:cs="宋体"/>
                <w:kern w:val="0"/>
                <w:sz w:val="24"/>
              </w:rPr>
              <w:t>O</w:t>
            </w:r>
            <w:r>
              <w:rPr>
                <w:rFonts w:ascii="宋体" w:hAnsi="宋体" w:cs="宋体" w:hint="eastAsia"/>
                <w:kern w:val="0"/>
                <w:sz w:val="24"/>
              </w:rPr>
              <w:t>模块。</w:t>
            </w:r>
          </w:p>
          <w:p w:rsidR="005A409A" w:rsidRDefault="0052033E">
            <w:pPr>
              <w:adjustRightInd w:val="0"/>
              <w:snapToGrid w:val="0"/>
              <w:jc w:val="left"/>
              <w:rPr>
                <w:rFonts w:ascii="宋体" w:hAnsi="宋体" w:cs="宋体"/>
                <w:kern w:val="0"/>
                <w:sz w:val="24"/>
                <w:lang w:eastAsia="zh-Hans"/>
              </w:rPr>
            </w:pPr>
            <w:r>
              <w:rPr>
                <w:rFonts w:ascii="宋体" w:hAnsi="宋体" w:cs="宋体" w:hint="eastAsia"/>
                <w:kern w:val="0"/>
                <w:sz w:val="24"/>
              </w:rPr>
              <w:t>（1）</w:t>
            </w:r>
            <w:r>
              <w:rPr>
                <w:rFonts w:ascii="宋体" w:hAnsi="宋体" w:cs="宋体" w:hint="eastAsia"/>
                <w:kern w:val="0"/>
                <w:sz w:val="24"/>
                <w:lang w:eastAsia="zh-Hans"/>
              </w:rPr>
              <w:t>托盘提升机</w:t>
            </w:r>
          </w:p>
          <w:p w:rsidR="005A409A" w:rsidRDefault="0052033E">
            <w:pPr>
              <w:adjustRightInd w:val="0"/>
              <w:snapToGrid w:val="0"/>
              <w:jc w:val="left"/>
              <w:rPr>
                <w:rFonts w:ascii="宋体" w:hAnsi="宋体" w:cs="宋体"/>
                <w:kern w:val="0"/>
                <w:sz w:val="24"/>
                <w:lang w:eastAsia="zh-Hans"/>
              </w:rPr>
            </w:pPr>
            <w:r>
              <w:rPr>
                <w:rFonts w:ascii="宋体" w:hAnsi="宋体" w:cs="宋体" w:hint="eastAsia"/>
                <w:kern w:val="0"/>
                <w:sz w:val="24"/>
                <w:lang w:eastAsia="zh-Hans"/>
              </w:rPr>
              <w:t>1）结构组成</w:t>
            </w:r>
          </w:p>
          <w:p w:rsidR="005A409A" w:rsidRDefault="0052033E">
            <w:pPr>
              <w:adjustRightInd w:val="0"/>
              <w:snapToGrid w:val="0"/>
              <w:jc w:val="left"/>
              <w:rPr>
                <w:rFonts w:ascii="宋体" w:hAnsi="宋体" w:cs="宋体"/>
                <w:kern w:val="0"/>
                <w:sz w:val="24"/>
                <w:lang w:eastAsia="zh-Hans"/>
              </w:rPr>
            </w:pPr>
            <w:r>
              <w:rPr>
                <w:rFonts w:ascii="宋体" w:hAnsi="宋体" w:cs="宋体" w:hint="eastAsia"/>
                <w:kern w:val="0"/>
                <w:sz w:val="24"/>
                <w:lang w:eastAsia="zh-Hans"/>
              </w:rPr>
              <w:t>由步进丝杆滑台、双皮带滑车、车体框架、电机架、防偏挡边、电磁止动销与支架、同步轮、同步带、光滑轮、带座球轴承、传动轴、直流减速电机、电磁式止动销、空位传感器、步进电机及驱动器、位置传感器、远程IO控制器及支架等组成。</w:t>
            </w:r>
          </w:p>
          <w:p w:rsidR="005A409A" w:rsidRDefault="0052033E">
            <w:pPr>
              <w:adjustRightInd w:val="0"/>
              <w:snapToGrid w:val="0"/>
              <w:jc w:val="left"/>
              <w:rPr>
                <w:rFonts w:ascii="宋体" w:hAnsi="宋体" w:cs="宋体"/>
                <w:kern w:val="0"/>
                <w:sz w:val="24"/>
                <w:lang w:eastAsia="zh-Hans"/>
              </w:rPr>
            </w:pPr>
            <w:r>
              <w:rPr>
                <w:rFonts w:ascii="宋体" w:hAnsi="宋体" w:cs="宋体" w:hint="eastAsia"/>
                <w:kern w:val="0"/>
                <w:sz w:val="24"/>
                <w:lang w:eastAsia="zh-Hans"/>
              </w:rPr>
              <w:t>2）技术参数</w:t>
            </w:r>
          </w:p>
          <w:p w:rsidR="005A409A" w:rsidRDefault="0052033E">
            <w:pPr>
              <w:adjustRightInd w:val="0"/>
              <w:snapToGrid w:val="0"/>
              <w:jc w:val="left"/>
              <w:rPr>
                <w:rFonts w:ascii="宋体" w:hAnsi="宋体" w:cs="宋体"/>
                <w:kern w:val="0"/>
                <w:sz w:val="24"/>
                <w:lang w:eastAsia="zh-Hans"/>
              </w:rPr>
            </w:pPr>
            <w:r>
              <w:rPr>
                <w:rFonts w:ascii="宋体" w:hAnsi="宋体" w:cs="宋体" w:hint="eastAsia"/>
                <w:kern w:val="0"/>
                <w:sz w:val="24"/>
                <w:lang w:eastAsia="zh-Hans"/>
              </w:rPr>
              <w:t>升降高度范围：300 mm</w:t>
            </w:r>
          </w:p>
          <w:p w:rsidR="005A409A" w:rsidRDefault="0052033E">
            <w:pPr>
              <w:adjustRightInd w:val="0"/>
              <w:snapToGrid w:val="0"/>
              <w:jc w:val="left"/>
              <w:rPr>
                <w:rFonts w:ascii="宋体" w:hAnsi="宋体" w:cs="宋体"/>
                <w:kern w:val="0"/>
                <w:sz w:val="24"/>
                <w:lang w:eastAsia="zh-Hans"/>
              </w:rPr>
            </w:pPr>
            <w:r>
              <w:rPr>
                <w:rFonts w:ascii="宋体" w:hAnsi="宋体" w:cs="宋体" w:hint="eastAsia"/>
                <w:kern w:val="0"/>
                <w:sz w:val="24"/>
                <w:lang w:eastAsia="zh-Hans"/>
              </w:rPr>
              <w:t>升降速度：20 mm/s</w:t>
            </w:r>
          </w:p>
          <w:p w:rsidR="005A409A" w:rsidRDefault="0052033E">
            <w:pPr>
              <w:adjustRightInd w:val="0"/>
              <w:snapToGrid w:val="0"/>
              <w:jc w:val="left"/>
              <w:rPr>
                <w:rFonts w:ascii="宋体" w:hAnsi="宋体" w:cs="宋体"/>
                <w:kern w:val="0"/>
                <w:sz w:val="24"/>
                <w:lang w:eastAsia="zh-Hans"/>
              </w:rPr>
            </w:pPr>
            <w:r>
              <w:rPr>
                <w:rFonts w:ascii="宋体" w:hAnsi="宋体" w:cs="宋体" w:hint="eastAsia"/>
                <w:kern w:val="0"/>
                <w:sz w:val="24"/>
                <w:lang w:eastAsia="zh-Hans"/>
              </w:rPr>
              <w:t>滑车平移速度：10 mm/s</w:t>
            </w:r>
          </w:p>
          <w:p w:rsidR="005A409A" w:rsidRDefault="0052033E">
            <w:pPr>
              <w:adjustRightInd w:val="0"/>
              <w:snapToGrid w:val="0"/>
              <w:jc w:val="left"/>
              <w:rPr>
                <w:rFonts w:ascii="宋体" w:hAnsi="宋体" w:cs="宋体"/>
                <w:kern w:val="0"/>
                <w:sz w:val="24"/>
                <w:lang w:eastAsia="zh-Hans"/>
              </w:rPr>
            </w:pPr>
            <w:r>
              <w:rPr>
                <w:rFonts w:ascii="宋体" w:hAnsi="宋体" w:cs="宋体" w:hint="eastAsia"/>
                <w:kern w:val="0"/>
                <w:sz w:val="24"/>
                <w:lang w:eastAsia="zh-Hans"/>
              </w:rPr>
              <w:t>运动方向：双向</w:t>
            </w:r>
          </w:p>
          <w:p w:rsidR="005A409A" w:rsidRDefault="0052033E">
            <w:pPr>
              <w:adjustRightInd w:val="0"/>
              <w:snapToGrid w:val="0"/>
              <w:jc w:val="left"/>
              <w:rPr>
                <w:rFonts w:ascii="宋体" w:hAnsi="宋体" w:cs="宋体"/>
                <w:kern w:val="0"/>
                <w:sz w:val="24"/>
                <w:lang w:eastAsia="zh-Hans"/>
              </w:rPr>
            </w:pPr>
            <w:r>
              <w:rPr>
                <w:rFonts w:ascii="宋体" w:hAnsi="宋体" w:cs="宋体" w:hint="eastAsia"/>
                <w:kern w:val="0"/>
                <w:sz w:val="24"/>
                <w:lang w:eastAsia="zh-Hans"/>
              </w:rPr>
              <w:t>工作电压：24DCV</w:t>
            </w:r>
          </w:p>
          <w:p w:rsidR="005A409A" w:rsidRDefault="0052033E">
            <w:pPr>
              <w:adjustRightInd w:val="0"/>
              <w:snapToGrid w:val="0"/>
              <w:jc w:val="left"/>
              <w:rPr>
                <w:rFonts w:ascii="宋体" w:hAnsi="宋体" w:cs="宋体"/>
                <w:kern w:val="0"/>
                <w:sz w:val="24"/>
                <w:lang w:eastAsia="zh-Hans"/>
              </w:rPr>
            </w:pPr>
            <w:r>
              <w:rPr>
                <w:rFonts w:ascii="宋体" w:hAnsi="宋体" w:cs="宋体" w:hint="eastAsia"/>
                <w:kern w:val="0"/>
                <w:sz w:val="24"/>
                <w:lang w:eastAsia="zh-Hans"/>
              </w:rPr>
              <w:t>外形尺寸：380x210x180 [mm]</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（2）远程控制板模块</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1）结构组成：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由IO模块、交换机模块、接口模块、安装支架等组成。</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2）技术参数</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数字输入和输出：32 x PNP（可配置输入输出）</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输出电流：1.0 A</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电源拓展模块：10路、2A/每路</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网关模板的网络接口：2个用于以太网连接的RJ45端口</w:t>
            </w:r>
          </w:p>
          <w:p w:rsidR="005A409A" w:rsidRDefault="0052033E">
            <w:pPr>
              <w:widowControl/>
              <w:adjustRightInd w:val="0"/>
              <w:snapToGrid w:val="0"/>
              <w:jc w:val="left"/>
              <w:rPr>
                <w:rFonts w:ascii="宋体" w:hAnsi="宋体" w:cs="宋体"/>
                <w:kern w:val="0"/>
                <w:sz w:val="24"/>
              </w:rPr>
            </w:pPr>
            <w:r>
              <w:rPr>
                <w:rFonts w:ascii="宋体" w:hAnsi="宋体" w:cs="宋体" w:hint="eastAsia"/>
                <w:kern w:val="0"/>
                <w:sz w:val="24"/>
              </w:rPr>
              <w:t>• 支持的协议：PROFINET</w:t>
            </w:r>
          </w:p>
          <w:p w:rsidR="005A409A" w:rsidRDefault="0052033E">
            <w:pPr>
              <w:widowControl/>
              <w:adjustRightInd w:val="0"/>
              <w:snapToGrid w:val="0"/>
              <w:jc w:val="left"/>
              <w:rPr>
                <w:rFonts w:ascii="宋体" w:hAnsi="宋体" w:cs="宋体"/>
                <w:b/>
                <w:bCs/>
                <w:kern w:val="0"/>
                <w:sz w:val="24"/>
              </w:rPr>
            </w:pPr>
            <w:r>
              <w:rPr>
                <w:rFonts w:ascii="宋体" w:hAnsi="宋体" w:cs="宋体" w:hint="eastAsia"/>
                <w:b/>
                <w:bCs/>
                <w:kern w:val="0"/>
                <w:sz w:val="24"/>
              </w:rPr>
              <w:t>3、可扩展培训内容：</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rPr>
              <w:t>•步进电机丝杠滑台的安装调试</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rPr>
              <w:t>•接近传感器的安装调试</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rPr>
              <w:t>• PLC编程 - 滑台的位置控制</w:t>
            </w:r>
          </w:p>
          <w:p w:rsidR="005A409A" w:rsidRDefault="0052033E">
            <w:pPr>
              <w:widowControl/>
              <w:tabs>
                <w:tab w:val="left" w:pos="312"/>
              </w:tabs>
              <w:adjustRightInd w:val="0"/>
              <w:snapToGrid w:val="0"/>
              <w:jc w:val="left"/>
              <w:rPr>
                <w:rFonts w:ascii="宋体" w:hAnsi="宋体" w:cs="宋体"/>
                <w:kern w:val="0"/>
                <w:sz w:val="24"/>
              </w:rPr>
            </w:pPr>
            <w:r>
              <w:rPr>
                <w:rFonts w:ascii="宋体" w:hAnsi="宋体" w:cs="宋体" w:hint="eastAsia"/>
                <w:kern w:val="0"/>
                <w:sz w:val="24"/>
              </w:rPr>
              <w:t>•工业网络 - profinet组态编程训练</w:t>
            </w:r>
          </w:p>
        </w:tc>
        <w:tc>
          <w:tcPr>
            <w:tcW w:w="457" w:type="dxa"/>
            <w:vAlign w:val="center"/>
          </w:tcPr>
          <w:p w:rsidR="005A409A" w:rsidRDefault="0052033E">
            <w:pPr>
              <w:widowControl/>
              <w:adjustRightInd w:val="0"/>
              <w:snapToGrid w:val="0"/>
              <w:jc w:val="left"/>
              <w:rPr>
                <w:rFonts w:ascii="宋体" w:hAnsi="宋体" w:cs="宋体"/>
                <w:kern w:val="0"/>
                <w:sz w:val="24"/>
                <w:lang w:eastAsia="zh-Hans"/>
              </w:rPr>
            </w:pPr>
            <w:r>
              <w:rPr>
                <w:kern w:val="0"/>
                <w:szCs w:val="20"/>
              </w:rPr>
              <w:t>4</w:t>
            </w:r>
          </w:p>
        </w:tc>
        <w:tc>
          <w:tcPr>
            <w:tcW w:w="458" w:type="dxa"/>
            <w:vAlign w:val="center"/>
          </w:tcPr>
          <w:p w:rsidR="005A409A" w:rsidRDefault="005A409A">
            <w:pPr>
              <w:widowControl/>
              <w:adjustRightInd w:val="0"/>
              <w:snapToGrid w:val="0"/>
              <w:jc w:val="left"/>
              <w:rPr>
                <w:rFonts w:ascii="宋体" w:hAnsi="宋体" w:cs="宋体"/>
                <w:kern w:val="0"/>
                <w:sz w:val="24"/>
                <w:lang w:eastAsia="zh-Hans"/>
              </w:rPr>
            </w:pPr>
          </w:p>
        </w:tc>
      </w:tr>
      <w:tr w:rsidR="005A409A">
        <w:trPr>
          <w:trHeight w:val="227"/>
          <w:jc w:val="center"/>
        </w:trPr>
        <w:tc>
          <w:tcPr>
            <w:tcW w:w="457" w:type="dxa"/>
            <w:vAlign w:val="center"/>
          </w:tcPr>
          <w:p w:rsidR="005A409A" w:rsidRDefault="0052033E">
            <w:pPr>
              <w:rPr>
                <w:rFonts w:ascii="宋体" w:hAnsi="宋体"/>
                <w:kern w:val="0"/>
                <w:sz w:val="24"/>
              </w:rPr>
            </w:pPr>
            <w:r>
              <w:rPr>
                <w:rFonts w:ascii="宋体" w:hAnsi="宋体" w:hint="eastAsia"/>
                <w:kern w:val="0"/>
                <w:sz w:val="24"/>
              </w:rPr>
              <w:t>11</w:t>
            </w:r>
          </w:p>
        </w:tc>
        <w:tc>
          <w:tcPr>
            <w:tcW w:w="576"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t>供电模块</w:t>
            </w:r>
          </w:p>
        </w:tc>
        <w:tc>
          <w:tcPr>
            <w:tcW w:w="6694" w:type="dxa"/>
            <w:vAlign w:val="center"/>
          </w:tcPr>
          <w:p w:rsidR="005A409A" w:rsidRDefault="0052033E">
            <w:pPr>
              <w:adjustRightInd w:val="0"/>
              <w:snapToGrid w:val="0"/>
              <w:jc w:val="left"/>
              <w:rPr>
                <w:rFonts w:ascii="宋体" w:hAnsi="宋体"/>
                <w:kern w:val="0"/>
                <w:sz w:val="24"/>
              </w:rPr>
            </w:pPr>
            <w:r>
              <w:rPr>
                <w:rFonts w:ascii="宋体" w:hAnsi="宋体" w:hint="eastAsia"/>
                <w:b/>
                <w:bCs/>
                <w:kern w:val="0"/>
                <w:sz w:val="24"/>
              </w:rPr>
              <w:t>1、功能：</w:t>
            </w:r>
            <w:r>
              <w:rPr>
                <w:rFonts w:ascii="宋体" w:hAnsi="宋体" w:hint="eastAsia"/>
                <w:kern w:val="0"/>
                <w:sz w:val="24"/>
              </w:rPr>
              <w:t>对各个工作站提供电源接口。</w:t>
            </w:r>
          </w:p>
          <w:p w:rsidR="005A409A" w:rsidRDefault="0052033E">
            <w:pPr>
              <w:adjustRightInd w:val="0"/>
              <w:snapToGrid w:val="0"/>
              <w:jc w:val="left"/>
              <w:rPr>
                <w:rFonts w:ascii="宋体" w:hAnsi="宋体"/>
                <w:kern w:val="0"/>
                <w:sz w:val="24"/>
              </w:rPr>
            </w:pPr>
            <w:r>
              <w:rPr>
                <w:rFonts w:ascii="宋体" w:hAnsi="宋体" w:hint="eastAsia"/>
                <w:b/>
                <w:bCs/>
                <w:kern w:val="0"/>
                <w:sz w:val="24"/>
              </w:rPr>
              <w:t>2、单元结构组成：</w:t>
            </w:r>
            <w:r>
              <w:rPr>
                <w:rFonts w:ascii="宋体" w:hAnsi="宋体" w:hint="eastAsia"/>
                <w:kern w:val="0"/>
                <w:sz w:val="24"/>
              </w:rPr>
              <w:t>由配电箱、导轨、插座、电缆线和电源插头等组成。</w:t>
            </w:r>
          </w:p>
          <w:p w:rsidR="005A409A" w:rsidRDefault="0052033E">
            <w:pPr>
              <w:adjustRightInd w:val="0"/>
              <w:snapToGrid w:val="0"/>
              <w:jc w:val="left"/>
              <w:rPr>
                <w:rFonts w:ascii="宋体" w:hAnsi="宋体"/>
                <w:kern w:val="0"/>
                <w:sz w:val="24"/>
              </w:rPr>
            </w:pPr>
            <w:r>
              <w:rPr>
                <w:rFonts w:ascii="宋体" w:hAnsi="宋体" w:hint="eastAsia"/>
                <w:kern w:val="0"/>
                <w:sz w:val="24"/>
              </w:rPr>
              <w:t>技术数据：</w:t>
            </w:r>
          </w:p>
          <w:p w:rsidR="005A409A" w:rsidRDefault="0052033E">
            <w:pPr>
              <w:adjustRightInd w:val="0"/>
              <w:snapToGrid w:val="0"/>
              <w:jc w:val="left"/>
              <w:rPr>
                <w:rFonts w:ascii="宋体" w:hAnsi="宋体"/>
                <w:kern w:val="0"/>
                <w:sz w:val="24"/>
              </w:rPr>
            </w:pPr>
            <w:r>
              <w:rPr>
                <w:rFonts w:ascii="宋体" w:hAnsi="宋体" w:hint="eastAsia"/>
                <w:kern w:val="0"/>
                <w:sz w:val="24"/>
              </w:rPr>
              <w:t xml:space="preserve">•工作电压：380 V AC </w:t>
            </w:r>
          </w:p>
          <w:p w:rsidR="005A409A" w:rsidRDefault="0052033E">
            <w:pPr>
              <w:adjustRightInd w:val="0"/>
              <w:snapToGrid w:val="0"/>
              <w:jc w:val="left"/>
              <w:rPr>
                <w:rFonts w:ascii="宋体" w:hAnsi="宋体"/>
                <w:kern w:val="0"/>
                <w:sz w:val="24"/>
              </w:rPr>
            </w:pPr>
            <w:r>
              <w:rPr>
                <w:rFonts w:ascii="宋体" w:hAnsi="宋体" w:hint="eastAsia"/>
                <w:kern w:val="0"/>
                <w:sz w:val="24"/>
              </w:rPr>
              <w:t>•电源形式：三相五线制</w:t>
            </w:r>
          </w:p>
          <w:p w:rsidR="005A409A" w:rsidRDefault="0052033E">
            <w:pPr>
              <w:adjustRightInd w:val="0"/>
              <w:snapToGrid w:val="0"/>
              <w:jc w:val="left"/>
              <w:rPr>
                <w:rFonts w:ascii="宋体" w:hAnsi="宋体"/>
                <w:kern w:val="0"/>
                <w:sz w:val="24"/>
              </w:rPr>
            </w:pPr>
            <w:r>
              <w:rPr>
                <w:rFonts w:ascii="宋体" w:hAnsi="宋体" w:hint="eastAsia"/>
                <w:kern w:val="0"/>
                <w:sz w:val="24"/>
              </w:rPr>
              <w:t>•接口数量：≥3</w:t>
            </w:r>
          </w:p>
          <w:p w:rsidR="005A409A" w:rsidRDefault="0052033E">
            <w:pPr>
              <w:adjustRightInd w:val="0"/>
              <w:snapToGrid w:val="0"/>
              <w:jc w:val="left"/>
              <w:rPr>
                <w:rFonts w:ascii="宋体" w:hAnsi="宋体"/>
                <w:kern w:val="0"/>
                <w:sz w:val="24"/>
              </w:rPr>
            </w:pPr>
            <w:r>
              <w:rPr>
                <w:rFonts w:ascii="宋体" w:hAnsi="宋体" w:hint="eastAsia"/>
                <w:kern w:val="0"/>
                <w:sz w:val="24"/>
              </w:rPr>
              <w:t>•外形尺寸：350×270×110mm</w:t>
            </w:r>
          </w:p>
        </w:tc>
        <w:tc>
          <w:tcPr>
            <w:tcW w:w="457" w:type="dxa"/>
            <w:vAlign w:val="center"/>
          </w:tcPr>
          <w:p w:rsidR="005A409A" w:rsidRDefault="0052033E">
            <w:pPr>
              <w:adjustRightInd w:val="0"/>
              <w:snapToGrid w:val="0"/>
              <w:jc w:val="left"/>
              <w:rPr>
                <w:rFonts w:ascii="宋体" w:hAnsi="宋体"/>
                <w:kern w:val="0"/>
                <w:sz w:val="24"/>
              </w:rPr>
            </w:pPr>
            <w:r>
              <w:rPr>
                <w:kern w:val="0"/>
                <w:szCs w:val="20"/>
              </w:rPr>
              <w:t>1</w:t>
            </w:r>
          </w:p>
        </w:tc>
        <w:tc>
          <w:tcPr>
            <w:tcW w:w="458" w:type="dxa"/>
            <w:vAlign w:val="center"/>
          </w:tcPr>
          <w:p w:rsidR="005A409A" w:rsidRDefault="005A409A">
            <w:pPr>
              <w:adjustRightInd w:val="0"/>
              <w:snapToGrid w:val="0"/>
              <w:jc w:val="left"/>
              <w:rPr>
                <w:rFonts w:ascii="宋体" w:hAnsi="宋体"/>
                <w:kern w:val="0"/>
                <w:sz w:val="24"/>
              </w:rPr>
            </w:pPr>
          </w:p>
        </w:tc>
      </w:tr>
      <w:tr w:rsidR="005A409A">
        <w:trPr>
          <w:trHeight w:val="227"/>
          <w:jc w:val="center"/>
        </w:trPr>
        <w:tc>
          <w:tcPr>
            <w:tcW w:w="457" w:type="dxa"/>
            <w:vAlign w:val="center"/>
          </w:tcPr>
          <w:p w:rsidR="005A409A" w:rsidRDefault="0052033E">
            <w:pPr>
              <w:rPr>
                <w:rFonts w:ascii="宋体" w:hAnsi="宋体"/>
                <w:kern w:val="0"/>
                <w:sz w:val="24"/>
              </w:rPr>
            </w:pPr>
            <w:r>
              <w:rPr>
                <w:rFonts w:ascii="宋体" w:hAnsi="宋体" w:hint="eastAsia"/>
                <w:kern w:val="0"/>
                <w:sz w:val="24"/>
              </w:rPr>
              <w:t>12</w:t>
            </w:r>
          </w:p>
        </w:tc>
        <w:tc>
          <w:tcPr>
            <w:tcW w:w="576"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t>灌</w:t>
            </w:r>
            <w:r>
              <w:rPr>
                <w:rFonts w:ascii="宋体" w:hAnsi="宋体" w:hint="eastAsia"/>
                <w:kern w:val="0"/>
                <w:sz w:val="24"/>
              </w:rPr>
              <w:lastRenderedPageBreak/>
              <w:t>装模块3</w:t>
            </w:r>
          </w:p>
        </w:tc>
        <w:tc>
          <w:tcPr>
            <w:tcW w:w="6694" w:type="dxa"/>
            <w:vAlign w:val="center"/>
          </w:tcPr>
          <w:p w:rsidR="005A409A" w:rsidRDefault="0052033E">
            <w:pPr>
              <w:adjustRightInd w:val="0"/>
              <w:snapToGrid w:val="0"/>
              <w:jc w:val="left"/>
              <w:rPr>
                <w:rFonts w:ascii="宋体" w:hAnsi="宋体"/>
                <w:kern w:val="0"/>
                <w:sz w:val="24"/>
              </w:rPr>
            </w:pPr>
            <w:r>
              <w:rPr>
                <w:rFonts w:ascii="宋体" w:hAnsi="宋体" w:hint="eastAsia"/>
                <w:b/>
                <w:bCs/>
                <w:kern w:val="0"/>
                <w:sz w:val="24"/>
              </w:rPr>
              <w:lastRenderedPageBreak/>
              <w:t>1、功能：</w:t>
            </w:r>
            <w:r>
              <w:rPr>
                <w:rFonts w:ascii="宋体" w:hAnsi="宋体" w:hint="eastAsia"/>
                <w:kern w:val="0"/>
                <w:sz w:val="24"/>
              </w:rPr>
              <w:t>把固体颗粒灌装到圆形杯中。</w:t>
            </w:r>
          </w:p>
          <w:p w:rsidR="005A409A" w:rsidRDefault="0052033E">
            <w:pPr>
              <w:adjustRightInd w:val="0"/>
              <w:snapToGrid w:val="0"/>
              <w:jc w:val="left"/>
              <w:rPr>
                <w:rFonts w:ascii="宋体" w:hAnsi="宋体"/>
                <w:kern w:val="0"/>
                <w:sz w:val="24"/>
              </w:rPr>
            </w:pPr>
            <w:r>
              <w:rPr>
                <w:rFonts w:ascii="宋体" w:hAnsi="宋体" w:hint="eastAsia"/>
                <w:b/>
                <w:bCs/>
                <w:kern w:val="0"/>
                <w:sz w:val="24"/>
              </w:rPr>
              <w:lastRenderedPageBreak/>
              <w:t>2、结构组成：</w:t>
            </w:r>
            <w:r>
              <w:rPr>
                <w:rFonts w:ascii="宋体" w:hAnsi="宋体" w:hint="eastAsia"/>
                <w:kern w:val="0"/>
                <w:sz w:val="24"/>
              </w:rPr>
              <w:t>由储料斗、灌装主体、推料绞笼、出料导管、深沟球轴承、轴承法兰、同步轮、同步带、减速步进电机、主体支架、立柱、方圆形地脚、步进电机及驱动器、步进电机控制器、传感器和电气接口模块等组成。</w:t>
            </w:r>
          </w:p>
          <w:p w:rsidR="005A409A" w:rsidRDefault="0052033E">
            <w:pPr>
              <w:adjustRightInd w:val="0"/>
              <w:snapToGrid w:val="0"/>
              <w:jc w:val="left"/>
              <w:rPr>
                <w:rFonts w:ascii="宋体" w:hAnsi="宋体"/>
                <w:kern w:val="0"/>
                <w:sz w:val="24"/>
              </w:rPr>
            </w:pPr>
            <w:r>
              <w:rPr>
                <w:rFonts w:ascii="宋体" w:hAnsi="宋体" w:hint="eastAsia"/>
                <w:kern w:val="0"/>
                <w:sz w:val="24"/>
              </w:rPr>
              <w:t>技术数据：</w:t>
            </w:r>
          </w:p>
          <w:p w:rsidR="005A409A" w:rsidRDefault="0052033E">
            <w:pPr>
              <w:adjustRightInd w:val="0"/>
              <w:snapToGrid w:val="0"/>
              <w:jc w:val="left"/>
              <w:rPr>
                <w:rFonts w:ascii="宋体" w:hAnsi="宋体"/>
                <w:kern w:val="0"/>
                <w:sz w:val="24"/>
              </w:rPr>
            </w:pPr>
            <w:r>
              <w:rPr>
                <w:rFonts w:ascii="宋体" w:hAnsi="宋体" w:hint="eastAsia"/>
                <w:kern w:val="0"/>
                <w:sz w:val="24"/>
              </w:rPr>
              <w:t xml:space="preserve">•工作电压：24 V DC </w:t>
            </w:r>
          </w:p>
          <w:p w:rsidR="005A409A" w:rsidRDefault="0052033E">
            <w:pPr>
              <w:adjustRightInd w:val="0"/>
              <w:snapToGrid w:val="0"/>
              <w:jc w:val="left"/>
              <w:rPr>
                <w:rFonts w:ascii="宋体" w:hAnsi="宋体"/>
                <w:kern w:val="0"/>
                <w:sz w:val="24"/>
              </w:rPr>
            </w:pPr>
            <w:r>
              <w:rPr>
                <w:rFonts w:ascii="宋体" w:hAnsi="宋体" w:hint="eastAsia"/>
                <w:kern w:val="0"/>
                <w:sz w:val="24"/>
              </w:rPr>
              <w:t>•步进电机控制器：（运动控制参数，可在电脑软件中修改）</w:t>
            </w:r>
          </w:p>
          <w:p w:rsidR="005A409A" w:rsidRDefault="0052033E">
            <w:pPr>
              <w:adjustRightInd w:val="0"/>
              <w:snapToGrid w:val="0"/>
              <w:jc w:val="left"/>
              <w:rPr>
                <w:rFonts w:ascii="宋体" w:hAnsi="宋体"/>
                <w:kern w:val="0"/>
                <w:sz w:val="24"/>
              </w:rPr>
            </w:pPr>
            <w:r>
              <w:rPr>
                <w:rFonts w:ascii="宋体" w:hAnsi="宋体" w:hint="eastAsia"/>
                <w:kern w:val="0"/>
                <w:sz w:val="24"/>
              </w:rPr>
              <w:t>•出料速度：120 g/min</w:t>
            </w:r>
          </w:p>
          <w:p w:rsidR="005A409A" w:rsidRDefault="0052033E">
            <w:pPr>
              <w:adjustRightInd w:val="0"/>
              <w:snapToGrid w:val="0"/>
              <w:jc w:val="left"/>
              <w:rPr>
                <w:rFonts w:ascii="宋体" w:hAnsi="宋体"/>
                <w:kern w:val="0"/>
                <w:sz w:val="24"/>
              </w:rPr>
            </w:pPr>
            <w:r>
              <w:rPr>
                <w:rFonts w:ascii="宋体" w:hAnsi="宋体" w:hint="eastAsia"/>
                <w:kern w:val="0"/>
                <w:sz w:val="24"/>
              </w:rPr>
              <w:t>•绞龙转速：5~30 rpm/min</w:t>
            </w:r>
          </w:p>
          <w:p w:rsidR="005A409A" w:rsidRDefault="0052033E">
            <w:pPr>
              <w:adjustRightInd w:val="0"/>
              <w:snapToGrid w:val="0"/>
              <w:jc w:val="left"/>
              <w:rPr>
                <w:rFonts w:ascii="宋体" w:hAnsi="宋体"/>
                <w:kern w:val="0"/>
                <w:sz w:val="24"/>
              </w:rPr>
            </w:pPr>
            <w:r>
              <w:rPr>
                <w:rFonts w:ascii="宋体" w:hAnsi="宋体" w:hint="eastAsia"/>
                <w:kern w:val="0"/>
                <w:sz w:val="24"/>
              </w:rPr>
              <w:t>•颗粒最大尺寸：1.5×1.5×1.5mm</w:t>
            </w:r>
          </w:p>
          <w:p w:rsidR="005A409A" w:rsidRDefault="0052033E">
            <w:pPr>
              <w:adjustRightInd w:val="0"/>
              <w:snapToGrid w:val="0"/>
              <w:jc w:val="left"/>
              <w:rPr>
                <w:rFonts w:ascii="宋体" w:hAnsi="宋体"/>
                <w:kern w:val="0"/>
                <w:sz w:val="24"/>
              </w:rPr>
            </w:pPr>
            <w:r>
              <w:rPr>
                <w:rFonts w:ascii="宋体" w:hAnsi="宋体" w:hint="eastAsia"/>
                <w:kern w:val="0"/>
                <w:sz w:val="24"/>
              </w:rPr>
              <w:t>•外形尺寸：330×180×110mm</w:t>
            </w:r>
          </w:p>
          <w:p w:rsidR="005A409A" w:rsidRDefault="0052033E">
            <w:pPr>
              <w:widowControl/>
              <w:adjustRightInd w:val="0"/>
              <w:snapToGrid w:val="0"/>
              <w:jc w:val="left"/>
              <w:rPr>
                <w:rFonts w:ascii="宋体" w:hAnsi="宋体" w:cs="宋体"/>
                <w:b/>
                <w:bCs/>
                <w:kern w:val="0"/>
                <w:sz w:val="24"/>
              </w:rPr>
            </w:pPr>
            <w:r>
              <w:rPr>
                <w:rFonts w:ascii="宋体" w:hAnsi="宋体" w:cs="宋体" w:hint="eastAsia"/>
                <w:b/>
                <w:bCs/>
                <w:kern w:val="0"/>
                <w:sz w:val="24"/>
              </w:rPr>
              <w:t>3、可扩展培训内容：</w:t>
            </w:r>
          </w:p>
          <w:p w:rsidR="005A409A" w:rsidRDefault="0052033E">
            <w:pPr>
              <w:widowControl/>
              <w:adjustRightInd w:val="0"/>
              <w:snapToGrid w:val="0"/>
              <w:jc w:val="left"/>
              <w:rPr>
                <w:rFonts w:ascii="宋体" w:hAnsi="宋体" w:cs="宋体"/>
                <w:kern w:val="0"/>
                <w:sz w:val="24"/>
              </w:rPr>
            </w:pPr>
            <w:r>
              <w:rPr>
                <w:rFonts w:ascii="宋体" w:hAnsi="宋体" w:hint="eastAsia"/>
                <w:kern w:val="0"/>
                <w:sz w:val="24"/>
              </w:rPr>
              <w:t>•</w:t>
            </w:r>
            <w:r>
              <w:rPr>
                <w:rFonts w:ascii="宋体" w:hAnsi="宋体" w:cs="宋体" w:hint="eastAsia"/>
                <w:kern w:val="0"/>
                <w:sz w:val="24"/>
              </w:rPr>
              <w:t>光纤传感器计数实训</w:t>
            </w:r>
          </w:p>
          <w:p w:rsidR="005A409A" w:rsidRDefault="0052033E">
            <w:pPr>
              <w:widowControl/>
              <w:adjustRightInd w:val="0"/>
              <w:snapToGrid w:val="0"/>
              <w:jc w:val="left"/>
              <w:rPr>
                <w:rFonts w:ascii="宋体" w:hAnsi="宋体" w:cs="宋体"/>
                <w:kern w:val="0"/>
                <w:sz w:val="24"/>
              </w:rPr>
            </w:pPr>
            <w:r>
              <w:rPr>
                <w:rFonts w:ascii="宋体" w:hAnsi="宋体" w:hint="eastAsia"/>
                <w:kern w:val="0"/>
                <w:sz w:val="24"/>
              </w:rPr>
              <w:t>•</w:t>
            </w:r>
            <w:r>
              <w:rPr>
                <w:rFonts w:ascii="宋体" w:hAnsi="宋体" w:cs="宋体" w:hint="eastAsia"/>
                <w:kern w:val="0"/>
                <w:sz w:val="24"/>
              </w:rPr>
              <w:t>重量校准</w:t>
            </w:r>
          </w:p>
          <w:p w:rsidR="005A409A" w:rsidRDefault="0052033E">
            <w:pPr>
              <w:widowControl/>
              <w:adjustRightInd w:val="0"/>
              <w:snapToGrid w:val="0"/>
              <w:jc w:val="left"/>
              <w:rPr>
                <w:rFonts w:ascii="宋体" w:hAnsi="宋体" w:cs="宋体"/>
                <w:kern w:val="0"/>
                <w:sz w:val="24"/>
              </w:rPr>
            </w:pPr>
            <w:r>
              <w:rPr>
                <w:rFonts w:ascii="宋体" w:hAnsi="宋体" w:hint="eastAsia"/>
                <w:kern w:val="0"/>
                <w:sz w:val="24"/>
              </w:rPr>
              <w:t>•</w:t>
            </w:r>
            <w:r>
              <w:rPr>
                <w:rFonts w:ascii="宋体" w:hAnsi="宋体" w:cs="宋体" w:hint="eastAsia"/>
                <w:kern w:val="0"/>
                <w:sz w:val="24"/>
              </w:rPr>
              <w:t>模拟量采集及转换</w:t>
            </w:r>
          </w:p>
          <w:p w:rsidR="005A409A" w:rsidRDefault="0052033E">
            <w:pPr>
              <w:widowControl/>
              <w:adjustRightInd w:val="0"/>
              <w:snapToGrid w:val="0"/>
              <w:jc w:val="left"/>
              <w:rPr>
                <w:rFonts w:ascii="宋体" w:hAnsi="宋体" w:cs="宋体"/>
                <w:kern w:val="0"/>
                <w:sz w:val="24"/>
              </w:rPr>
            </w:pPr>
            <w:r>
              <w:rPr>
                <w:rFonts w:ascii="宋体" w:hAnsi="宋体" w:hint="eastAsia"/>
                <w:kern w:val="0"/>
                <w:sz w:val="24"/>
              </w:rPr>
              <w:t>•</w:t>
            </w:r>
            <w:r>
              <w:rPr>
                <w:rFonts w:ascii="宋体" w:hAnsi="宋体" w:cs="宋体" w:hint="eastAsia"/>
                <w:kern w:val="0"/>
                <w:sz w:val="24"/>
              </w:rPr>
              <w:t>工件重量称量与检测控制</w:t>
            </w:r>
          </w:p>
        </w:tc>
        <w:tc>
          <w:tcPr>
            <w:tcW w:w="457" w:type="dxa"/>
            <w:vAlign w:val="center"/>
          </w:tcPr>
          <w:p w:rsidR="005A409A" w:rsidRDefault="0052033E">
            <w:pPr>
              <w:adjustRightInd w:val="0"/>
              <w:snapToGrid w:val="0"/>
              <w:jc w:val="left"/>
              <w:rPr>
                <w:rFonts w:ascii="宋体" w:hAnsi="宋体"/>
                <w:kern w:val="0"/>
                <w:sz w:val="24"/>
              </w:rPr>
            </w:pPr>
            <w:r>
              <w:rPr>
                <w:kern w:val="0"/>
                <w:szCs w:val="20"/>
              </w:rPr>
              <w:lastRenderedPageBreak/>
              <w:t>2</w:t>
            </w:r>
          </w:p>
        </w:tc>
        <w:tc>
          <w:tcPr>
            <w:tcW w:w="458" w:type="dxa"/>
            <w:vAlign w:val="center"/>
          </w:tcPr>
          <w:p w:rsidR="005A409A" w:rsidRDefault="005A409A">
            <w:pPr>
              <w:adjustRightInd w:val="0"/>
              <w:snapToGrid w:val="0"/>
              <w:jc w:val="left"/>
              <w:rPr>
                <w:rFonts w:ascii="宋体" w:hAnsi="宋体"/>
                <w:kern w:val="0"/>
                <w:sz w:val="24"/>
              </w:rPr>
            </w:pPr>
          </w:p>
        </w:tc>
      </w:tr>
      <w:tr w:rsidR="005A409A">
        <w:trPr>
          <w:trHeight w:val="227"/>
          <w:jc w:val="center"/>
        </w:trPr>
        <w:tc>
          <w:tcPr>
            <w:tcW w:w="457" w:type="dxa"/>
            <w:vAlign w:val="center"/>
          </w:tcPr>
          <w:p w:rsidR="005A409A" w:rsidRDefault="0052033E">
            <w:pPr>
              <w:rPr>
                <w:rFonts w:ascii="宋体" w:hAnsi="宋体"/>
                <w:kern w:val="0"/>
                <w:sz w:val="24"/>
              </w:rPr>
            </w:pPr>
            <w:r>
              <w:rPr>
                <w:rFonts w:ascii="宋体" w:hAnsi="宋体" w:hint="eastAsia"/>
                <w:kern w:val="0"/>
                <w:sz w:val="24"/>
              </w:rPr>
              <w:lastRenderedPageBreak/>
              <w:t>13</w:t>
            </w:r>
          </w:p>
        </w:tc>
        <w:tc>
          <w:tcPr>
            <w:tcW w:w="576"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t>供芯模块</w:t>
            </w:r>
          </w:p>
        </w:tc>
        <w:tc>
          <w:tcPr>
            <w:tcW w:w="6694" w:type="dxa"/>
            <w:vAlign w:val="center"/>
          </w:tcPr>
          <w:p w:rsidR="005A409A" w:rsidRDefault="0052033E">
            <w:pPr>
              <w:adjustRightInd w:val="0"/>
              <w:snapToGrid w:val="0"/>
              <w:jc w:val="left"/>
              <w:rPr>
                <w:rFonts w:ascii="宋体" w:hAnsi="宋体"/>
                <w:kern w:val="0"/>
                <w:sz w:val="24"/>
              </w:rPr>
            </w:pPr>
            <w:r>
              <w:rPr>
                <w:rFonts w:ascii="宋体" w:hAnsi="宋体" w:hint="eastAsia"/>
                <w:b/>
                <w:bCs/>
                <w:kern w:val="0"/>
                <w:sz w:val="24"/>
              </w:rPr>
              <w:t>1、功能：</w:t>
            </w:r>
            <w:r>
              <w:rPr>
                <w:rFonts w:ascii="宋体" w:hAnsi="宋体" w:hint="eastAsia"/>
                <w:kern w:val="0"/>
                <w:sz w:val="24"/>
              </w:rPr>
              <w:t xml:space="preserve">模块可以分离迭放在料桶管道内不同厚度的料片。 由一个双作用气缸将其逐个推出。 </w:t>
            </w:r>
          </w:p>
          <w:p w:rsidR="005A409A" w:rsidRDefault="0052033E">
            <w:pPr>
              <w:adjustRightInd w:val="0"/>
              <w:snapToGrid w:val="0"/>
              <w:jc w:val="left"/>
              <w:rPr>
                <w:rFonts w:ascii="宋体" w:hAnsi="宋体"/>
                <w:kern w:val="0"/>
                <w:sz w:val="24"/>
              </w:rPr>
            </w:pPr>
            <w:r>
              <w:rPr>
                <w:rFonts w:ascii="宋体" w:hAnsi="宋体" w:hint="eastAsia"/>
                <w:b/>
                <w:bCs/>
                <w:kern w:val="0"/>
                <w:sz w:val="24"/>
              </w:rPr>
              <w:t>2、模块结构组成：</w:t>
            </w:r>
            <w:r>
              <w:rPr>
                <w:rFonts w:ascii="宋体" w:hAnsi="宋体" w:hint="eastAsia"/>
                <w:kern w:val="0"/>
                <w:sz w:val="24"/>
              </w:rPr>
              <w:t>由透明储料筒、料筒座、条形推料舌、工作台板、台板支架、出件缓冲台、V形限位片、笔形气缸、立柱、方圆形地脚、电磁阀模块、光纤传感器、电磁开关、蓝光传感器和电气接口模块等组成</w:t>
            </w:r>
          </w:p>
          <w:p w:rsidR="005A409A" w:rsidRDefault="0052033E">
            <w:pPr>
              <w:adjustRightInd w:val="0"/>
              <w:snapToGrid w:val="0"/>
              <w:jc w:val="left"/>
              <w:rPr>
                <w:rFonts w:ascii="宋体" w:hAnsi="宋体"/>
                <w:kern w:val="0"/>
                <w:sz w:val="24"/>
              </w:rPr>
            </w:pPr>
            <w:r>
              <w:rPr>
                <w:rFonts w:ascii="宋体" w:hAnsi="宋体" w:hint="eastAsia"/>
                <w:kern w:val="0"/>
                <w:sz w:val="24"/>
              </w:rPr>
              <w:t>技术数据：</w:t>
            </w:r>
          </w:p>
          <w:p w:rsidR="005A409A" w:rsidRDefault="0052033E">
            <w:pPr>
              <w:adjustRightInd w:val="0"/>
              <w:snapToGrid w:val="0"/>
              <w:jc w:val="left"/>
              <w:rPr>
                <w:rFonts w:ascii="宋体" w:hAnsi="宋体"/>
                <w:kern w:val="0"/>
                <w:sz w:val="24"/>
              </w:rPr>
            </w:pPr>
            <w:r>
              <w:rPr>
                <w:rFonts w:ascii="宋体" w:hAnsi="宋体" w:hint="eastAsia"/>
                <w:kern w:val="0"/>
                <w:sz w:val="24"/>
              </w:rPr>
              <w:t xml:space="preserve">•工作电压：24 V DC </w:t>
            </w:r>
          </w:p>
          <w:p w:rsidR="005A409A" w:rsidRDefault="0052033E">
            <w:pPr>
              <w:adjustRightInd w:val="0"/>
              <w:snapToGrid w:val="0"/>
              <w:jc w:val="left"/>
              <w:rPr>
                <w:rFonts w:ascii="宋体" w:hAnsi="宋体"/>
                <w:kern w:val="0"/>
                <w:sz w:val="24"/>
              </w:rPr>
            </w:pPr>
            <w:r>
              <w:rPr>
                <w:rFonts w:ascii="宋体" w:hAnsi="宋体" w:hint="eastAsia"/>
                <w:kern w:val="0"/>
                <w:sz w:val="24"/>
              </w:rPr>
              <w:t>•工作气压：0.4～0.6MPa</w:t>
            </w:r>
          </w:p>
          <w:p w:rsidR="005A409A" w:rsidRDefault="0052033E">
            <w:pPr>
              <w:adjustRightInd w:val="0"/>
              <w:snapToGrid w:val="0"/>
              <w:jc w:val="left"/>
              <w:rPr>
                <w:rFonts w:ascii="宋体" w:hAnsi="宋体"/>
                <w:kern w:val="0"/>
                <w:sz w:val="24"/>
              </w:rPr>
            </w:pPr>
            <w:r>
              <w:rPr>
                <w:rFonts w:ascii="宋体" w:hAnsi="宋体" w:hint="eastAsia"/>
                <w:kern w:val="0"/>
                <w:sz w:val="24"/>
              </w:rPr>
              <w:t>•推料行程：60 mm</w:t>
            </w:r>
          </w:p>
          <w:p w:rsidR="005A409A" w:rsidRDefault="0052033E">
            <w:pPr>
              <w:adjustRightInd w:val="0"/>
              <w:snapToGrid w:val="0"/>
              <w:jc w:val="left"/>
              <w:rPr>
                <w:rFonts w:ascii="宋体" w:hAnsi="宋体"/>
                <w:kern w:val="0"/>
                <w:sz w:val="24"/>
              </w:rPr>
            </w:pPr>
            <w:r>
              <w:rPr>
                <w:rFonts w:ascii="宋体" w:hAnsi="宋体" w:hint="eastAsia"/>
                <w:kern w:val="0"/>
                <w:sz w:val="24"/>
              </w:rPr>
              <w:t>•圆形储料数量：20片</w:t>
            </w:r>
          </w:p>
          <w:p w:rsidR="005A409A" w:rsidRDefault="0052033E">
            <w:pPr>
              <w:adjustRightInd w:val="0"/>
              <w:snapToGrid w:val="0"/>
              <w:jc w:val="left"/>
              <w:rPr>
                <w:rFonts w:ascii="宋体" w:hAnsi="宋体"/>
                <w:kern w:val="0"/>
                <w:sz w:val="24"/>
              </w:rPr>
            </w:pPr>
            <w:r>
              <w:rPr>
                <w:rFonts w:ascii="宋体" w:hAnsi="宋体" w:hint="eastAsia"/>
                <w:kern w:val="0"/>
                <w:sz w:val="24"/>
              </w:rPr>
              <w:t>•外形尺寸：300×170×260mm。</w:t>
            </w:r>
          </w:p>
          <w:p w:rsidR="005A409A" w:rsidRDefault="0052033E">
            <w:pPr>
              <w:widowControl/>
              <w:adjustRightInd w:val="0"/>
              <w:snapToGrid w:val="0"/>
              <w:jc w:val="left"/>
              <w:rPr>
                <w:rFonts w:ascii="宋体" w:hAnsi="宋体" w:cs="宋体"/>
                <w:b/>
                <w:bCs/>
                <w:kern w:val="0"/>
                <w:sz w:val="24"/>
              </w:rPr>
            </w:pPr>
            <w:r>
              <w:rPr>
                <w:rFonts w:ascii="宋体" w:hAnsi="宋体" w:cs="宋体" w:hint="eastAsia"/>
                <w:b/>
                <w:bCs/>
                <w:kern w:val="0"/>
                <w:sz w:val="24"/>
              </w:rPr>
              <w:t>3、可扩展培训内容：</w:t>
            </w:r>
          </w:p>
          <w:p w:rsidR="005A409A" w:rsidRDefault="0052033E">
            <w:pPr>
              <w:widowControl/>
              <w:adjustRightInd w:val="0"/>
              <w:snapToGrid w:val="0"/>
              <w:jc w:val="left"/>
              <w:rPr>
                <w:rFonts w:ascii="宋体" w:hAnsi="宋体" w:cs="宋体"/>
                <w:kern w:val="0"/>
                <w:sz w:val="24"/>
                <w:lang w:eastAsia="zh-Hans"/>
              </w:rPr>
            </w:pPr>
            <w:r>
              <w:rPr>
                <w:rFonts w:ascii="宋体" w:hAnsi="宋体" w:hint="eastAsia"/>
                <w:kern w:val="0"/>
                <w:sz w:val="24"/>
              </w:rPr>
              <w:t>•</w:t>
            </w:r>
            <w:r>
              <w:rPr>
                <w:rFonts w:ascii="宋体" w:hAnsi="宋体" w:cs="宋体" w:hint="eastAsia"/>
                <w:kern w:val="0"/>
                <w:sz w:val="24"/>
                <w:lang w:eastAsia="zh-Hans"/>
              </w:rPr>
              <w:t>传感器应用</w:t>
            </w:r>
          </w:p>
          <w:p w:rsidR="005A409A" w:rsidRDefault="0052033E">
            <w:pPr>
              <w:widowControl/>
              <w:adjustRightInd w:val="0"/>
              <w:snapToGrid w:val="0"/>
              <w:jc w:val="left"/>
              <w:rPr>
                <w:rFonts w:ascii="宋体" w:hAnsi="宋体" w:cs="宋体"/>
                <w:kern w:val="0"/>
                <w:sz w:val="24"/>
                <w:lang w:eastAsia="zh-Hans"/>
              </w:rPr>
            </w:pPr>
            <w:r>
              <w:rPr>
                <w:rFonts w:ascii="宋体" w:hAnsi="宋体" w:hint="eastAsia"/>
                <w:kern w:val="0"/>
                <w:sz w:val="24"/>
              </w:rPr>
              <w:t>•</w:t>
            </w:r>
            <w:r>
              <w:rPr>
                <w:rFonts w:ascii="宋体" w:hAnsi="宋体" w:cs="宋体" w:hint="eastAsia"/>
                <w:kern w:val="0"/>
                <w:sz w:val="24"/>
                <w:lang w:eastAsia="zh-Hans"/>
              </w:rPr>
              <w:t>管路连接和接线连接</w:t>
            </w:r>
          </w:p>
          <w:p w:rsidR="005A409A" w:rsidRDefault="0052033E">
            <w:pPr>
              <w:widowControl/>
              <w:adjustRightInd w:val="0"/>
              <w:snapToGrid w:val="0"/>
              <w:jc w:val="left"/>
              <w:rPr>
                <w:rFonts w:ascii="宋体" w:hAnsi="宋体" w:cs="宋体"/>
                <w:kern w:val="0"/>
                <w:sz w:val="24"/>
              </w:rPr>
            </w:pPr>
            <w:r>
              <w:rPr>
                <w:rFonts w:ascii="宋体" w:hAnsi="宋体" w:hint="eastAsia"/>
                <w:kern w:val="0"/>
                <w:sz w:val="24"/>
              </w:rPr>
              <w:t>•</w:t>
            </w:r>
            <w:r>
              <w:rPr>
                <w:rFonts w:ascii="宋体" w:hAnsi="宋体" w:cs="宋体" w:hint="eastAsia"/>
                <w:kern w:val="0"/>
                <w:sz w:val="24"/>
                <w:lang w:eastAsia="zh-Hans"/>
              </w:rPr>
              <w:t xml:space="preserve">控制器程序设计 </w:t>
            </w:r>
          </w:p>
        </w:tc>
        <w:tc>
          <w:tcPr>
            <w:tcW w:w="457" w:type="dxa"/>
            <w:vAlign w:val="center"/>
          </w:tcPr>
          <w:p w:rsidR="005A409A" w:rsidRDefault="0052033E">
            <w:pPr>
              <w:adjustRightInd w:val="0"/>
              <w:snapToGrid w:val="0"/>
              <w:jc w:val="left"/>
              <w:rPr>
                <w:rFonts w:ascii="宋体" w:hAnsi="宋体"/>
                <w:kern w:val="0"/>
                <w:sz w:val="24"/>
              </w:rPr>
            </w:pPr>
            <w:r>
              <w:rPr>
                <w:kern w:val="0"/>
                <w:szCs w:val="20"/>
              </w:rPr>
              <w:t>3</w:t>
            </w:r>
          </w:p>
        </w:tc>
        <w:tc>
          <w:tcPr>
            <w:tcW w:w="458" w:type="dxa"/>
            <w:vAlign w:val="center"/>
          </w:tcPr>
          <w:p w:rsidR="005A409A" w:rsidRDefault="005A409A">
            <w:pPr>
              <w:adjustRightInd w:val="0"/>
              <w:snapToGrid w:val="0"/>
              <w:jc w:val="left"/>
              <w:rPr>
                <w:rFonts w:ascii="宋体" w:hAnsi="宋体"/>
                <w:kern w:val="0"/>
                <w:sz w:val="24"/>
              </w:rPr>
            </w:pPr>
          </w:p>
        </w:tc>
      </w:tr>
      <w:tr w:rsidR="005A409A">
        <w:trPr>
          <w:trHeight w:val="227"/>
          <w:jc w:val="center"/>
        </w:trPr>
        <w:tc>
          <w:tcPr>
            <w:tcW w:w="457" w:type="dxa"/>
            <w:vAlign w:val="center"/>
          </w:tcPr>
          <w:p w:rsidR="005A409A" w:rsidRDefault="0052033E">
            <w:pPr>
              <w:rPr>
                <w:rFonts w:ascii="宋体" w:hAnsi="宋体"/>
                <w:kern w:val="0"/>
                <w:sz w:val="24"/>
              </w:rPr>
            </w:pPr>
            <w:r>
              <w:rPr>
                <w:rFonts w:ascii="宋体" w:hAnsi="宋体" w:hint="eastAsia"/>
                <w:kern w:val="0"/>
                <w:sz w:val="24"/>
              </w:rPr>
              <w:t>14</w:t>
            </w:r>
          </w:p>
        </w:tc>
        <w:tc>
          <w:tcPr>
            <w:tcW w:w="576"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t>MES制造执行软件</w:t>
            </w:r>
          </w:p>
        </w:tc>
        <w:tc>
          <w:tcPr>
            <w:tcW w:w="6694" w:type="dxa"/>
            <w:vAlign w:val="center"/>
          </w:tcPr>
          <w:p w:rsidR="005A409A" w:rsidRDefault="0052033E">
            <w:pPr>
              <w:adjustRightInd w:val="0"/>
              <w:snapToGrid w:val="0"/>
              <w:jc w:val="left"/>
              <w:rPr>
                <w:rFonts w:ascii="宋体" w:hAnsi="宋体"/>
                <w:b/>
                <w:bCs/>
                <w:kern w:val="0"/>
                <w:sz w:val="24"/>
              </w:rPr>
            </w:pPr>
            <w:r>
              <w:rPr>
                <w:rFonts w:ascii="宋体" w:hAnsi="宋体" w:hint="eastAsia"/>
                <w:b/>
                <w:bCs/>
                <w:kern w:val="0"/>
                <w:sz w:val="24"/>
              </w:rPr>
              <w:t>1、具体功能如下：</w:t>
            </w:r>
          </w:p>
          <w:p w:rsidR="005A409A" w:rsidRDefault="0052033E">
            <w:pPr>
              <w:adjustRightInd w:val="0"/>
              <w:snapToGrid w:val="0"/>
              <w:jc w:val="left"/>
              <w:rPr>
                <w:rFonts w:ascii="宋体" w:hAnsi="宋体"/>
                <w:kern w:val="0"/>
                <w:sz w:val="24"/>
              </w:rPr>
            </w:pPr>
            <w:r>
              <w:rPr>
                <w:rFonts w:ascii="宋体" w:hAnsi="宋体" w:hint="eastAsia"/>
                <w:kern w:val="0"/>
                <w:sz w:val="24"/>
              </w:rPr>
              <w:t>（1）定义、编辑订单的工艺流程和订单计划</w:t>
            </w:r>
          </w:p>
          <w:p w:rsidR="005A409A" w:rsidRDefault="0052033E">
            <w:pPr>
              <w:adjustRightInd w:val="0"/>
              <w:snapToGrid w:val="0"/>
              <w:jc w:val="left"/>
              <w:rPr>
                <w:rFonts w:ascii="宋体" w:hAnsi="宋体"/>
                <w:kern w:val="0"/>
                <w:sz w:val="24"/>
              </w:rPr>
            </w:pPr>
            <w:r>
              <w:rPr>
                <w:rFonts w:ascii="宋体" w:hAnsi="宋体" w:hint="eastAsia"/>
                <w:kern w:val="0"/>
                <w:sz w:val="24"/>
              </w:rPr>
              <w:t>（2）监控订单、更新实时状态</w:t>
            </w:r>
          </w:p>
          <w:p w:rsidR="005A409A" w:rsidRDefault="0052033E">
            <w:pPr>
              <w:adjustRightInd w:val="0"/>
              <w:snapToGrid w:val="0"/>
              <w:jc w:val="left"/>
              <w:rPr>
                <w:rFonts w:ascii="宋体" w:hAnsi="宋体"/>
                <w:kern w:val="0"/>
                <w:sz w:val="24"/>
              </w:rPr>
            </w:pPr>
            <w:r>
              <w:rPr>
                <w:rFonts w:ascii="宋体" w:hAnsi="宋体" w:hint="eastAsia"/>
                <w:kern w:val="0"/>
                <w:sz w:val="24"/>
              </w:rPr>
              <w:t>（3）排序订单</w:t>
            </w:r>
          </w:p>
          <w:p w:rsidR="005A409A" w:rsidRDefault="0052033E">
            <w:pPr>
              <w:adjustRightInd w:val="0"/>
              <w:snapToGrid w:val="0"/>
              <w:jc w:val="left"/>
              <w:rPr>
                <w:rFonts w:ascii="宋体" w:hAnsi="宋体"/>
                <w:kern w:val="0"/>
                <w:sz w:val="24"/>
              </w:rPr>
            </w:pPr>
            <w:r>
              <w:rPr>
                <w:rFonts w:ascii="宋体" w:hAnsi="宋体" w:hint="eastAsia"/>
                <w:kern w:val="0"/>
                <w:sz w:val="24"/>
              </w:rPr>
              <w:t>（4）将货物运输分配写入订单</w:t>
            </w:r>
          </w:p>
          <w:p w:rsidR="005A409A" w:rsidRDefault="0052033E">
            <w:pPr>
              <w:adjustRightInd w:val="0"/>
              <w:snapToGrid w:val="0"/>
              <w:jc w:val="left"/>
              <w:rPr>
                <w:rFonts w:ascii="宋体" w:hAnsi="宋体"/>
                <w:kern w:val="0"/>
                <w:sz w:val="24"/>
              </w:rPr>
            </w:pPr>
            <w:r>
              <w:rPr>
                <w:rFonts w:ascii="宋体" w:hAnsi="宋体" w:hint="eastAsia"/>
                <w:kern w:val="0"/>
                <w:sz w:val="24"/>
              </w:rPr>
              <w:t>（5）创建物料主数据</w:t>
            </w:r>
          </w:p>
          <w:p w:rsidR="005A409A" w:rsidRDefault="0052033E">
            <w:pPr>
              <w:adjustRightInd w:val="0"/>
              <w:snapToGrid w:val="0"/>
              <w:jc w:val="left"/>
              <w:rPr>
                <w:rFonts w:ascii="宋体" w:hAnsi="宋体"/>
                <w:kern w:val="0"/>
                <w:sz w:val="24"/>
              </w:rPr>
            </w:pPr>
            <w:r>
              <w:rPr>
                <w:rFonts w:ascii="宋体" w:hAnsi="宋体" w:hint="eastAsia"/>
                <w:kern w:val="0"/>
                <w:sz w:val="24"/>
              </w:rPr>
              <w:t>（6）创建单元、模块主数据</w:t>
            </w:r>
          </w:p>
          <w:p w:rsidR="005A409A" w:rsidRDefault="0052033E">
            <w:pPr>
              <w:adjustRightInd w:val="0"/>
              <w:snapToGrid w:val="0"/>
              <w:jc w:val="left"/>
              <w:rPr>
                <w:rFonts w:ascii="宋体" w:hAnsi="宋体"/>
                <w:kern w:val="0"/>
                <w:sz w:val="24"/>
              </w:rPr>
            </w:pPr>
            <w:r>
              <w:rPr>
                <w:rFonts w:ascii="宋体" w:hAnsi="宋体" w:hint="eastAsia"/>
                <w:kern w:val="0"/>
                <w:sz w:val="24"/>
              </w:rPr>
              <w:t>（7）增加和管理用户数据</w:t>
            </w:r>
          </w:p>
          <w:p w:rsidR="005A409A" w:rsidRDefault="0052033E">
            <w:pPr>
              <w:adjustRightInd w:val="0"/>
              <w:snapToGrid w:val="0"/>
              <w:jc w:val="left"/>
              <w:rPr>
                <w:rFonts w:ascii="宋体" w:hAnsi="宋体"/>
                <w:kern w:val="0"/>
                <w:sz w:val="24"/>
              </w:rPr>
            </w:pPr>
            <w:r>
              <w:rPr>
                <w:rFonts w:ascii="宋体" w:hAnsi="宋体" w:hint="eastAsia"/>
                <w:kern w:val="0"/>
                <w:sz w:val="24"/>
              </w:rPr>
              <w:t>（8）生成OEE，包括图表以及生成OEE报告等质量管理相关功能</w:t>
            </w:r>
          </w:p>
          <w:p w:rsidR="005A409A" w:rsidRDefault="0052033E">
            <w:pPr>
              <w:adjustRightInd w:val="0"/>
              <w:snapToGrid w:val="0"/>
              <w:jc w:val="left"/>
              <w:rPr>
                <w:rFonts w:ascii="宋体" w:hAnsi="宋体"/>
                <w:kern w:val="0"/>
                <w:sz w:val="24"/>
              </w:rPr>
            </w:pPr>
            <w:r>
              <w:rPr>
                <w:rFonts w:ascii="宋体" w:hAnsi="宋体" w:hint="eastAsia"/>
                <w:kern w:val="0"/>
                <w:sz w:val="24"/>
              </w:rPr>
              <w:t>（9）工作站的模块可自行配置，每个工作站最大配置10个模块；</w:t>
            </w:r>
          </w:p>
          <w:p w:rsidR="005A409A" w:rsidRDefault="0052033E">
            <w:pPr>
              <w:adjustRightInd w:val="0"/>
              <w:snapToGrid w:val="0"/>
              <w:jc w:val="left"/>
              <w:rPr>
                <w:rFonts w:ascii="宋体" w:hAnsi="宋体"/>
                <w:kern w:val="0"/>
                <w:sz w:val="24"/>
              </w:rPr>
            </w:pPr>
            <w:r>
              <w:rPr>
                <w:rFonts w:ascii="宋体" w:hAnsi="宋体" w:hint="eastAsia"/>
                <w:kern w:val="0"/>
                <w:sz w:val="24"/>
              </w:rPr>
              <w:lastRenderedPageBreak/>
              <w:t>（10）具有库存管理功能</w:t>
            </w:r>
          </w:p>
          <w:p w:rsidR="005A409A" w:rsidRDefault="0052033E">
            <w:pPr>
              <w:adjustRightInd w:val="0"/>
              <w:snapToGrid w:val="0"/>
              <w:jc w:val="left"/>
              <w:rPr>
                <w:rFonts w:ascii="宋体" w:hAnsi="宋体"/>
                <w:kern w:val="0"/>
                <w:sz w:val="24"/>
              </w:rPr>
            </w:pPr>
            <w:r>
              <w:rPr>
                <w:rFonts w:ascii="宋体" w:hAnsi="宋体" w:hint="eastAsia"/>
                <w:kern w:val="0"/>
                <w:sz w:val="24"/>
              </w:rPr>
              <w:t>（11）具有看板管理功能</w:t>
            </w:r>
          </w:p>
          <w:p w:rsidR="005A409A" w:rsidRDefault="0052033E">
            <w:pPr>
              <w:adjustRightInd w:val="0"/>
              <w:snapToGrid w:val="0"/>
              <w:jc w:val="left"/>
              <w:rPr>
                <w:rFonts w:ascii="宋体" w:hAnsi="宋体"/>
                <w:kern w:val="0"/>
                <w:sz w:val="24"/>
              </w:rPr>
            </w:pPr>
            <w:r>
              <w:rPr>
                <w:rFonts w:ascii="宋体" w:hAnsi="宋体" w:hint="eastAsia"/>
                <w:kern w:val="0"/>
                <w:sz w:val="24"/>
              </w:rPr>
              <w:t>（12）具有API接口功能</w:t>
            </w:r>
          </w:p>
          <w:p w:rsidR="005A409A" w:rsidRDefault="0052033E">
            <w:pPr>
              <w:widowControl/>
              <w:jc w:val="left"/>
              <w:rPr>
                <w:rFonts w:ascii="宋体" w:hAnsi="宋体"/>
                <w:b/>
                <w:bCs/>
                <w:kern w:val="0"/>
                <w:sz w:val="24"/>
                <w:szCs w:val="20"/>
              </w:rPr>
            </w:pPr>
            <w:r>
              <w:rPr>
                <w:rFonts w:ascii="宋体" w:hAnsi="宋体"/>
                <w:b/>
                <w:bCs/>
                <w:kern w:val="0"/>
                <w:sz w:val="24"/>
                <w:szCs w:val="20"/>
              </w:rPr>
              <w:t>2</w:t>
            </w:r>
            <w:r>
              <w:rPr>
                <w:rFonts w:ascii="宋体" w:hAnsi="宋体" w:hint="eastAsia"/>
                <w:b/>
                <w:bCs/>
                <w:kern w:val="0"/>
                <w:sz w:val="24"/>
                <w:szCs w:val="20"/>
              </w:rPr>
              <w:t>、</w:t>
            </w:r>
            <w:r>
              <w:rPr>
                <w:rFonts w:ascii="宋体" w:hAnsi="宋体" w:cs="宋体" w:hint="eastAsia"/>
                <w:b/>
                <w:bCs/>
                <w:kern w:val="0"/>
                <w:sz w:val="24"/>
                <w:szCs w:val="20"/>
              </w:rPr>
              <w:t>实验室课程管理系统</w:t>
            </w:r>
            <w:r>
              <w:rPr>
                <w:rFonts w:ascii="宋体" w:hAnsi="宋体" w:hint="eastAsia"/>
                <w:b/>
                <w:bCs/>
                <w:kern w:val="0"/>
                <w:sz w:val="24"/>
                <w:szCs w:val="20"/>
              </w:rPr>
              <w:t>（整个实训室配置一套）</w:t>
            </w:r>
          </w:p>
          <w:p w:rsidR="005A409A" w:rsidRDefault="0052033E">
            <w:pPr>
              <w:widowControl/>
              <w:jc w:val="left"/>
              <w:rPr>
                <w:rFonts w:ascii="宋体" w:hAnsi="宋体"/>
                <w:kern w:val="0"/>
                <w:sz w:val="24"/>
                <w:szCs w:val="20"/>
              </w:rPr>
            </w:pPr>
            <w:r>
              <w:rPr>
                <w:rFonts w:ascii="宋体" w:hAnsi="宋体"/>
                <w:kern w:val="0"/>
                <w:sz w:val="24"/>
                <w:szCs w:val="20"/>
              </w:rPr>
              <w:t>1）实验室课程管理系统提供多元化及个性化的专业教学方式，包含专业课程和实训指导及考核功能，为了使每个参与教学培训的学生更系统深入的掌握相关专业的知识，发展专业实践能力。借助理虚实一体化学习环境，学生能够更加透彻的领略专业的魅力。平台可提供多专业的教学需要，可满足气动，液压，机电一体化，电工电子，传感器，机电一体化，工业机器人，过程控制，运动控制，机器视觉，人工智能等相关专业的教学需求。</w:t>
            </w:r>
          </w:p>
          <w:p w:rsidR="005A409A" w:rsidRDefault="0052033E">
            <w:pPr>
              <w:widowControl/>
              <w:jc w:val="left"/>
              <w:rPr>
                <w:rFonts w:ascii="宋体" w:hAnsi="宋体"/>
                <w:b/>
                <w:bCs/>
                <w:kern w:val="0"/>
                <w:sz w:val="24"/>
                <w:szCs w:val="20"/>
              </w:rPr>
            </w:pPr>
            <w:r>
              <w:rPr>
                <w:rFonts w:ascii="宋体" w:hAnsi="宋体"/>
                <w:kern w:val="0"/>
                <w:sz w:val="24"/>
                <w:szCs w:val="20"/>
              </w:rPr>
              <w:t>2）投标</w:t>
            </w:r>
            <w:r>
              <w:rPr>
                <w:rFonts w:ascii="宋体" w:hAnsi="宋体" w:hint="eastAsia"/>
                <w:kern w:val="0"/>
                <w:sz w:val="24"/>
                <w:szCs w:val="20"/>
              </w:rPr>
              <w:t>文件</w:t>
            </w:r>
            <w:r>
              <w:rPr>
                <w:rFonts w:ascii="宋体" w:hAnsi="宋体"/>
                <w:kern w:val="0"/>
                <w:sz w:val="24"/>
                <w:szCs w:val="20"/>
              </w:rPr>
              <w:t>需提供不少于3种专业的教学内容</w:t>
            </w:r>
            <w:r>
              <w:rPr>
                <w:rFonts w:ascii="宋体" w:hAnsi="宋体" w:hint="eastAsia"/>
                <w:kern w:val="0"/>
                <w:sz w:val="24"/>
                <w:szCs w:val="20"/>
              </w:rPr>
              <w:t>资料</w:t>
            </w:r>
            <w:r>
              <w:rPr>
                <w:rFonts w:ascii="宋体" w:hAnsi="宋体"/>
                <w:kern w:val="0"/>
                <w:sz w:val="24"/>
                <w:szCs w:val="20"/>
              </w:rPr>
              <w:t>，</w:t>
            </w:r>
            <w:r>
              <w:rPr>
                <w:rFonts w:ascii="宋体" w:hAnsi="宋体" w:hint="eastAsia"/>
                <w:kern w:val="0"/>
                <w:sz w:val="24"/>
                <w:szCs w:val="20"/>
              </w:rPr>
              <w:t>资料</w:t>
            </w:r>
            <w:r>
              <w:rPr>
                <w:rFonts w:ascii="宋体" w:hAnsi="宋体"/>
                <w:kern w:val="0"/>
                <w:sz w:val="24"/>
                <w:szCs w:val="20"/>
              </w:rPr>
              <w:t>需</w:t>
            </w:r>
            <w:r>
              <w:rPr>
                <w:rFonts w:ascii="宋体" w:hAnsi="宋体" w:hint="eastAsia"/>
                <w:kern w:val="0"/>
                <w:sz w:val="24"/>
                <w:szCs w:val="20"/>
              </w:rPr>
              <w:t>至少</w:t>
            </w:r>
            <w:r>
              <w:rPr>
                <w:rFonts w:ascii="宋体" w:hAnsi="宋体"/>
                <w:kern w:val="0"/>
                <w:sz w:val="24"/>
                <w:szCs w:val="20"/>
              </w:rPr>
              <w:t>包含电子化教材、实训指导教程、专业知识考核、仿真资源</w:t>
            </w:r>
            <w:r>
              <w:rPr>
                <w:rFonts w:ascii="宋体" w:hAnsi="宋体" w:hint="eastAsia"/>
                <w:kern w:val="0"/>
                <w:sz w:val="24"/>
                <w:szCs w:val="20"/>
              </w:rPr>
              <w:t>的内容</w:t>
            </w:r>
            <w:r>
              <w:rPr>
                <w:rFonts w:ascii="宋体" w:hAnsi="宋体"/>
                <w:kern w:val="0"/>
                <w:sz w:val="24"/>
                <w:szCs w:val="20"/>
              </w:rPr>
              <w:t>。</w:t>
            </w:r>
            <w:r>
              <w:rPr>
                <w:rFonts w:ascii="宋体" w:hAnsi="宋体"/>
                <w:b/>
                <w:bCs/>
                <w:kern w:val="0"/>
                <w:sz w:val="24"/>
                <w:szCs w:val="20"/>
              </w:rPr>
              <w:t xml:space="preserve"> </w:t>
            </w:r>
          </w:p>
          <w:p w:rsidR="005A409A" w:rsidRDefault="0052033E">
            <w:pPr>
              <w:widowControl/>
              <w:jc w:val="left"/>
              <w:rPr>
                <w:rFonts w:ascii="宋体" w:hAnsi="宋体"/>
                <w:kern w:val="0"/>
                <w:sz w:val="24"/>
                <w:szCs w:val="20"/>
              </w:rPr>
            </w:pPr>
            <w:r>
              <w:rPr>
                <w:rFonts w:ascii="宋体" w:hAnsi="宋体"/>
                <w:kern w:val="0"/>
                <w:sz w:val="24"/>
                <w:szCs w:val="20"/>
              </w:rPr>
              <w:t xml:space="preserve">3）平台可根据不同专业的需求自由选择资源内容，无论是哪一个专业或者是关于专业的哪一个技术的实验实训系统，都完整配备了内容丰富的多媒体课程，包含动画演示，视频演示等内容，帮助学生进行理论知识的自主学习，实验步骤动画演示指导学生循序渐进完成所有实验实训项目，并可以通过平台自带的考核系统进行学习效果检查。 </w:t>
            </w:r>
          </w:p>
          <w:p w:rsidR="005A409A" w:rsidRDefault="0052033E">
            <w:pPr>
              <w:widowControl/>
              <w:jc w:val="left"/>
              <w:rPr>
                <w:rFonts w:ascii="宋体" w:hAnsi="宋体"/>
                <w:kern w:val="0"/>
                <w:sz w:val="24"/>
                <w:szCs w:val="20"/>
              </w:rPr>
            </w:pPr>
            <w:r>
              <w:rPr>
                <w:rFonts w:ascii="宋体" w:hAnsi="宋体"/>
                <w:kern w:val="0"/>
                <w:sz w:val="24"/>
                <w:szCs w:val="20"/>
              </w:rPr>
              <w:t>4）所有实验硬件都配有符合相关课程标准的包含文字、图片和动画展示的多媒体课程软件，课程软件与实训硬件能够实现实时交互。软件上的理论学习紧密联系硬件上的实验操作，硬件上的实验操作能够随时反馈到软件上的理论基础。</w:t>
            </w:r>
          </w:p>
          <w:p w:rsidR="005A409A" w:rsidRDefault="0052033E">
            <w:pPr>
              <w:widowControl/>
              <w:jc w:val="left"/>
              <w:rPr>
                <w:rFonts w:ascii="宋体" w:hAnsi="宋体"/>
                <w:kern w:val="0"/>
                <w:sz w:val="24"/>
                <w:szCs w:val="20"/>
              </w:rPr>
            </w:pPr>
            <w:r>
              <w:rPr>
                <w:rFonts w:ascii="宋体" w:hAnsi="宋体"/>
                <w:kern w:val="0"/>
                <w:sz w:val="24"/>
                <w:szCs w:val="20"/>
              </w:rPr>
              <w:t>5）功能详细要求;</w:t>
            </w:r>
          </w:p>
          <w:p w:rsidR="005A409A" w:rsidRDefault="0052033E">
            <w:pPr>
              <w:widowControl/>
              <w:jc w:val="left"/>
              <w:rPr>
                <w:rFonts w:ascii="宋体" w:hAnsi="宋体"/>
                <w:kern w:val="0"/>
                <w:sz w:val="24"/>
                <w:szCs w:val="20"/>
              </w:rPr>
            </w:pPr>
            <w:r>
              <w:rPr>
                <w:rFonts w:ascii="宋体" w:hAnsi="宋体" w:hint="eastAsia"/>
                <w:kern w:val="0"/>
                <w:sz w:val="24"/>
                <w:szCs w:val="20"/>
              </w:rPr>
              <w:t>平台由加密保护，交付时需提供加密介质，平台终身免费维护升级及系统内容更新。</w:t>
            </w:r>
          </w:p>
          <w:p w:rsidR="005A409A" w:rsidRDefault="0052033E">
            <w:pPr>
              <w:widowControl/>
              <w:jc w:val="left"/>
              <w:rPr>
                <w:rFonts w:ascii="宋体" w:hAnsi="宋体"/>
                <w:b/>
                <w:bCs/>
                <w:kern w:val="0"/>
                <w:sz w:val="24"/>
                <w:szCs w:val="20"/>
              </w:rPr>
            </w:pPr>
            <w:r>
              <w:rPr>
                <w:rFonts w:ascii="宋体" w:hAnsi="宋体" w:hint="eastAsia"/>
                <w:b/>
                <w:bCs/>
                <w:kern w:val="0"/>
                <w:sz w:val="24"/>
                <w:szCs w:val="20"/>
              </w:rPr>
              <w:t>#标书内需提供下列功能要求的界面截图。</w:t>
            </w:r>
          </w:p>
          <w:p w:rsidR="005A409A" w:rsidRDefault="0052033E">
            <w:pPr>
              <w:widowControl/>
              <w:jc w:val="left"/>
              <w:rPr>
                <w:rFonts w:ascii="宋体" w:hAnsi="宋体"/>
                <w:kern w:val="0"/>
                <w:sz w:val="24"/>
                <w:szCs w:val="20"/>
              </w:rPr>
            </w:pPr>
            <w:r>
              <w:rPr>
                <w:rFonts w:ascii="宋体" w:hAnsi="宋体" w:hint="eastAsia"/>
                <w:kern w:val="0"/>
                <w:sz w:val="24"/>
                <w:szCs w:val="20"/>
              </w:rPr>
              <w:t>平台资源具有</w:t>
            </w:r>
            <w:r>
              <w:rPr>
                <w:rFonts w:ascii="宋体" w:hAnsi="宋体"/>
                <w:kern w:val="0"/>
                <w:sz w:val="24"/>
                <w:szCs w:val="20"/>
              </w:rPr>
              <w:t>2D和3D效果及视频资源，资源至少包含文档、视频、动画仿真、教学资源等文件。</w:t>
            </w:r>
          </w:p>
          <w:p w:rsidR="005A409A" w:rsidRDefault="0052033E">
            <w:pPr>
              <w:widowControl/>
              <w:jc w:val="left"/>
              <w:rPr>
                <w:rFonts w:ascii="宋体" w:hAnsi="宋体"/>
                <w:kern w:val="0"/>
                <w:sz w:val="24"/>
                <w:szCs w:val="20"/>
              </w:rPr>
            </w:pPr>
            <w:r>
              <w:rPr>
                <w:rFonts w:ascii="宋体" w:hAnsi="宋体" w:hint="eastAsia"/>
                <w:kern w:val="0"/>
                <w:sz w:val="24"/>
                <w:szCs w:val="20"/>
              </w:rPr>
              <w:t>平台资源集成与设备配套的实验指导书，需含有实验原理与目的、步骤、实验报告与分析等。</w:t>
            </w:r>
          </w:p>
          <w:p w:rsidR="005A409A" w:rsidRDefault="0052033E">
            <w:pPr>
              <w:widowControl/>
              <w:jc w:val="left"/>
              <w:rPr>
                <w:rFonts w:ascii="宋体" w:hAnsi="宋体"/>
                <w:kern w:val="0"/>
                <w:sz w:val="24"/>
                <w:szCs w:val="20"/>
              </w:rPr>
            </w:pPr>
            <w:r>
              <w:rPr>
                <w:rFonts w:ascii="宋体" w:hAnsi="宋体" w:hint="eastAsia"/>
                <w:kern w:val="0"/>
                <w:sz w:val="24"/>
                <w:szCs w:val="20"/>
              </w:rPr>
              <w:t>平台包含动画和视频教学资源，平台内所显示的设备图片，元器件图片等内容必须跟投标实物一致，以及视频内设备操作视频需与项目供货实物保证一致，保证理实虚一体化教学的效果。</w:t>
            </w:r>
          </w:p>
          <w:p w:rsidR="005A409A" w:rsidRDefault="0052033E">
            <w:pPr>
              <w:widowControl/>
              <w:jc w:val="left"/>
              <w:rPr>
                <w:rFonts w:ascii="宋体" w:hAnsi="宋体"/>
                <w:kern w:val="0"/>
                <w:sz w:val="24"/>
                <w:szCs w:val="20"/>
              </w:rPr>
            </w:pPr>
            <w:r>
              <w:rPr>
                <w:rFonts w:ascii="宋体" w:hAnsi="宋体" w:hint="eastAsia"/>
                <w:kern w:val="0"/>
                <w:sz w:val="24"/>
                <w:szCs w:val="20"/>
              </w:rPr>
              <w:t>平台包含设备追溯内容，可通过系统查看项目供货设备的出厂详细信息，内容需包含设备出厂编号，出厂日期，可以查看设备出厂检验报告，设备合格证，设备出厂测试视频等内容。</w:t>
            </w:r>
          </w:p>
          <w:p w:rsidR="005A409A" w:rsidRDefault="0052033E">
            <w:pPr>
              <w:widowControl/>
              <w:jc w:val="left"/>
              <w:rPr>
                <w:rFonts w:ascii="宋体" w:hAnsi="宋体"/>
                <w:kern w:val="0"/>
                <w:sz w:val="24"/>
                <w:szCs w:val="20"/>
              </w:rPr>
            </w:pPr>
            <w:r>
              <w:rPr>
                <w:rFonts w:ascii="宋体" w:hAnsi="宋体" w:hint="eastAsia"/>
                <w:kern w:val="0"/>
                <w:sz w:val="24"/>
                <w:szCs w:val="20"/>
              </w:rPr>
              <w:t>平台登录页面及教学资源页面可根据用户需求增加文字及图片内容，标书内提供平台页面截图，需包含学校名称及</w:t>
            </w:r>
            <w:r>
              <w:rPr>
                <w:rFonts w:ascii="宋体" w:hAnsi="宋体"/>
                <w:kern w:val="0"/>
                <w:sz w:val="24"/>
                <w:szCs w:val="20"/>
              </w:rPr>
              <w:t>LOGO。</w:t>
            </w:r>
          </w:p>
          <w:p w:rsidR="005A409A" w:rsidRDefault="0052033E">
            <w:pPr>
              <w:widowControl/>
              <w:jc w:val="left"/>
              <w:rPr>
                <w:rFonts w:ascii="宋体" w:hAnsi="宋体"/>
                <w:b/>
                <w:bCs/>
                <w:kern w:val="0"/>
                <w:sz w:val="24"/>
                <w:szCs w:val="20"/>
              </w:rPr>
            </w:pPr>
            <w:r>
              <w:rPr>
                <w:rFonts w:ascii="宋体" w:hAnsi="宋体" w:hint="eastAsia"/>
                <w:kern w:val="0"/>
                <w:sz w:val="24"/>
                <w:szCs w:val="20"/>
              </w:rPr>
              <w:lastRenderedPageBreak/>
              <w:t>平台可选配虚实控制器，可通过虚实控制器实现仿真系统与实际设备的连接及通讯，平台仿真系统可通过虚实控制器进行设备的控制，提供虚实控制器操作视频。</w:t>
            </w:r>
          </w:p>
          <w:p w:rsidR="005A409A" w:rsidRDefault="0052033E">
            <w:pPr>
              <w:widowControl/>
              <w:jc w:val="left"/>
              <w:rPr>
                <w:rFonts w:ascii="宋体" w:hAnsi="宋体"/>
                <w:b/>
                <w:bCs/>
                <w:kern w:val="0"/>
                <w:sz w:val="24"/>
                <w:szCs w:val="20"/>
              </w:rPr>
            </w:pPr>
            <w:r>
              <w:rPr>
                <w:rFonts w:ascii="宋体" w:hAnsi="宋体" w:cs="宋体" w:hint="eastAsia"/>
                <w:b/>
                <w:bCs/>
                <w:kern w:val="0"/>
                <w:sz w:val="24"/>
                <w:szCs w:val="20"/>
              </w:rPr>
              <w:t>#投标人需提供实验室课程管理软件平台软件著作权证书扫描件并加盖投标人公章和软件产品登记测试报告证书扫描件并加盖投标人公章。</w:t>
            </w:r>
          </w:p>
          <w:p w:rsidR="005A409A" w:rsidRDefault="0052033E">
            <w:pPr>
              <w:widowControl/>
              <w:jc w:val="left"/>
              <w:rPr>
                <w:rFonts w:ascii="宋体" w:hAnsi="宋体" w:cs="宋体"/>
                <w:b/>
                <w:bCs/>
                <w:kern w:val="0"/>
                <w:sz w:val="24"/>
                <w:szCs w:val="20"/>
              </w:rPr>
            </w:pPr>
            <w:r>
              <w:rPr>
                <w:rFonts w:ascii="宋体" w:hAnsi="宋体" w:cs="宋体" w:hint="eastAsia"/>
                <w:b/>
                <w:bCs/>
                <w:kern w:val="0"/>
                <w:sz w:val="24"/>
                <w:szCs w:val="20"/>
              </w:rPr>
              <w:t>3、</w:t>
            </w:r>
            <w:r>
              <w:rPr>
                <w:rFonts w:ascii="宋体" w:hAnsi="宋体" w:cs="宋体"/>
                <w:b/>
                <w:bCs/>
                <w:kern w:val="0"/>
                <w:sz w:val="24"/>
                <w:szCs w:val="20"/>
              </w:rPr>
              <w:t xml:space="preserve">能够实现电子电路设计与仿真的要求：（整个实训室配置一套） </w:t>
            </w:r>
          </w:p>
          <w:p w:rsidR="005A409A" w:rsidRDefault="0052033E">
            <w:pPr>
              <w:widowControl/>
              <w:jc w:val="left"/>
              <w:rPr>
                <w:rFonts w:ascii="宋体" w:hAnsi="宋体" w:cs="宋体"/>
                <w:kern w:val="0"/>
                <w:sz w:val="24"/>
                <w:szCs w:val="20"/>
              </w:rPr>
            </w:pPr>
            <w:r>
              <w:rPr>
                <w:rFonts w:ascii="宋体" w:hAnsi="宋体" w:cs="宋体" w:hint="eastAsia"/>
                <w:kern w:val="0"/>
                <w:sz w:val="24"/>
                <w:szCs w:val="20"/>
              </w:rPr>
              <w:t>电子技术仿真教学系统，系统能够分析、设计和实时测试模拟、数字、</w:t>
            </w:r>
            <w:r>
              <w:rPr>
                <w:rFonts w:ascii="宋体" w:hAnsi="宋体" w:cs="宋体"/>
                <w:kern w:val="0"/>
                <w:sz w:val="24"/>
                <w:szCs w:val="20"/>
              </w:rPr>
              <w:t>VHDL和混合电子电路，包含如下主要功能。</w:t>
            </w:r>
          </w:p>
          <w:p w:rsidR="005A409A" w:rsidRDefault="0052033E">
            <w:pPr>
              <w:widowControl/>
              <w:jc w:val="left"/>
              <w:rPr>
                <w:rFonts w:ascii="宋体" w:hAnsi="宋体" w:cs="宋体"/>
                <w:b/>
                <w:bCs/>
                <w:kern w:val="0"/>
                <w:sz w:val="24"/>
                <w:szCs w:val="20"/>
              </w:rPr>
            </w:pPr>
            <w:r>
              <w:rPr>
                <w:rFonts w:ascii="宋体" w:hAnsi="宋体" w:cs="宋体"/>
                <w:b/>
                <w:bCs/>
                <w:kern w:val="0"/>
                <w:sz w:val="24"/>
                <w:szCs w:val="20"/>
              </w:rPr>
              <w:t>#【投标文件需提供软件的详细功能图文说明及1-8项各功能演示操作截图】</w:t>
            </w:r>
          </w:p>
          <w:p w:rsidR="005A409A" w:rsidRDefault="0052033E">
            <w:pPr>
              <w:widowControl/>
              <w:jc w:val="left"/>
              <w:rPr>
                <w:rFonts w:ascii="宋体" w:hAnsi="宋体" w:cs="宋体"/>
                <w:kern w:val="0"/>
                <w:sz w:val="24"/>
                <w:szCs w:val="20"/>
              </w:rPr>
            </w:pPr>
            <w:r>
              <w:rPr>
                <w:rFonts w:ascii="宋体" w:hAnsi="宋体" w:cs="宋体" w:hint="eastAsia"/>
                <w:kern w:val="0"/>
                <w:sz w:val="24"/>
                <w:szCs w:val="20"/>
              </w:rPr>
              <w:t>（</w:t>
            </w:r>
            <w:r>
              <w:rPr>
                <w:rFonts w:ascii="宋体" w:hAnsi="宋体" w:cs="宋体"/>
                <w:kern w:val="0"/>
                <w:sz w:val="24"/>
                <w:szCs w:val="20"/>
              </w:rPr>
              <w:t>1）电子技术原理图符号和封装编辑器的功能；</w:t>
            </w:r>
          </w:p>
          <w:p w:rsidR="005A409A" w:rsidRDefault="0052033E">
            <w:pPr>
              <w:widowControl/>
              <w:jc w:val="left"/>
              <w:rPr>
                <w:rFonts w:ascii="宋体" w:hAnsi="宋体" w:cs="宋体"/>
                <w:kern w:val="0"/>
                <w:sz w:val="24"/>
                <w:szCs w:val="20"/>
              </w:rPr>
            </w:pPr>
            <w:r>
              <w:rPr>
                <w:rFonts w:ascii="宋体" w:hAnsi="宋体" w:cs="宋体" w:hint="eastAsia"/>
                <w:kern w:val="0"/>
                <w:sz w:val="24"/>
                <w:szCs w:val="20"/>
              </w:rPr>
              <w:t>（</w:t>
            </w:r>
            <w:r>
              <w:rPr>
                <w:rFonts w:ascii="宋体" w:hAnsi="宋体" w:cs="宋体"/>
                <w:kern w:val="0"/>
                <w:sz w:val="24"/>
                <w:szCs w:val="20"/>
              </w:rPr>
              <w:t>2）原理图3D视图功能；</w:t>
            </w:r>
          </w:p>
          <w:p w:rsidR="005A409A" w:rsidRDefault="0052033E">
            <w:pPr>
              <w:widowControl/>
              <w:jc w:val="left"/>
              <w:rPr>
                <w:rFonts w:ascii="宋体" w:hAnsi="宋体" w:cs="宋体"/>
                <w:kern w:val="0"/>
                <w:sz w:val="24"/>
                <w:szCs w:val="20"/>
              </w:rPr>
            </w:pPr>
            <w:r>
              <w:rPr>
                <w:rFonts w:ascii="宋体" w:hAnsi="宋体" w:cs="宋体" w:hint="eastAsia"/>
                <w:kern w:val="0"/>
                <w:sz w:val="24"/>
                <w:szCs w:val="20"/>
              </w:rPr>
              <w:t>（</w:t>
            </w:r>
            <w:r>
              <w:rPr>
                <w:rFonts w:ascii="宋体" w:hAnsi="宋体" w:cs="宋体"/>
                <w:kern w:val="0"/>
                <w:sz w:val="24"/>
                <w:szCs w:val="20"/>
              </w:rPr>
              <w:t>3）电子技术瞬时分析功能；</w:t>
            </w:r>
          </w:p>
          <w:p w:rsidR="005A409A" w:rsidRDefault="0052033E">
            <w:pPr>
              <w:widowControl/>
              <w:jc w:val="left"/>
              <w:rPr>
                <w:rFonts w:ascii="宋体" w:hAnsi="宋体" w:cs="宋体"/>
                <w:kern w:val="0"/>
                <w:sz w:val="24"/>
                <w:szCs w:val="20"/>
              </w:rPr>
            </w:pPr>
            <w:r>
              <w:rPr>
                <w:rFonts w:ascii="宋体" w:hAnsi="宋体" w:cs="宋体" w:hint="eastAsia"/>
                <w:kern w:val="0"/>
                <w:sz w:val="24"/>
                <w:szCs w:val="20"/>
              </w:rPr>
              <w:t>（</w:t>
            </w:r>
            <w:r>
              <w:rPr>
                <w:rFonts w:ascii="宋体" w:hAnsi="宋体" w:cs="宋体"/>
                <w:kern w:val="0"/>
                <w:sz w:val="24"/>
                <w:szCs w:val="20"/>
              </w:rPr>
              <w:t>4）多项数字仿真功能；</w:t>
            </w:r>
          </w:p>
          <w:p w:rsidR="005A409A" w:rsidRDefault="0052033E">
            <w:pPr>
              <w:widowControl/>
              <w:jc w:val="left"/>
              <w:rPr>
                <w:rFonts w:ascii="宋体" w:hAnsi="宋体" w:cs="宋体"/>
                <w:kern w:val="0"/>
                <w:sz w:val="24"/>
                <w:szCs w:val="20"/>
              </w:rPr>
            </w:pPr>
            <w:r>
              <w:rPr>
                <w:rFonts w:ascii="宋体" w:hAnsi="宋体" w:cs="宋体" w:hint="eastAsia"/>
                <w:kern w:val="0"/>
                <w:sz w:val="24"/>
                <w:szCs w:val="20"/>
              </w:rPr>
              <w:t>（</w:t>
            </w:r>
            <w:r>
              <w:rPr>
                <w:rFonts w:ascii="宋体" w:hAnsi="宋体" w:cs="宋体"/>
                <w:kern w:val="0"/>
                <w:sz w:val="24"/>
                <w:szCs w:val="20"/>
              </w:rPr>
              <w:t>5）常规的测试分析仪器的虚拟仿真功能；</w:t>
            </w:r>
          </w:p>
          <w:p w:rsidR="005A409A" w:rsidRDefault="0052033E">
            <w:pPr>
              <w:widowControl/>
              <w:jc w:val="left"/>
              <w:rPr>
                <w:rFonts w:ascii="宋体" w:hAnsi="宋体" w:cs="宋体"/>
                <w:kern w:val="0"/>
                <w:sz w:val="24"/>
                <w:szCs w:val="20"/>
              </w:rPr>
            </w:pPr>
            <w:r>
              <w:rPr>
                <w:rFonts w:ascii="宋体" w:hAnsi="宋体" w:cs="宋体" w:hint="eastAsia"/>
                <w:kern w:val="0"/>
                <w:sz w:val="24"/>
                <w:szCs w:val="20"/>
              </w:rPr>
              <w:t>（</w:t>
            </w:r>
            <w:r>
              <w:rPr>
                <w:rFonts w:ascii="宋体" w:hAnsi="宋体" w:cs="宋体"/>
                <w:kern w:val="0"/>
                <w:sz w:val="24"/>
                <w:szCs w:val="20"/>
              </w:rPr>
              <w:t>6）3D电路板，面包板的虚拟交互功能；</w:t>
            </w:r>
          </w:p>
          <w:p w:rsidR="005A409A" w:rsidRDefault="0052033E">
            <w:pPr>
              <w:widowControl/>
              <w:jc w:val="left"/>
              <w:rPr>
                <w:rFonts w:ascii="宋体" w:hAnsi="宋体" w:cs="宋体"/>
                <w:kern w:val="0"/>
                <w:sz w:val="24"/>
                <w:szCs w:val="20"/>
              </w:rPr>
            </w:pPr>
            <w:r>
              <w:rPr>
                <w:rFonts w:ascii="宋体" w:hAnsi="宋体" w:cs="宋体" w:hint="eastAsia"/>
                <w:kern w:val="0"/>
                <w:sz w:val="24"/>
                <w:szCs w:val="20"/>
              </w:rPr>
              <w:t>（</w:t>
            </w:r>
            <w:r>
              <w:rPr>
                <w:rFonts w:ascii="宋体" w:hAnsi="宋体" w:cs="宋体"/>
                <w:kern w:val="0"/>
                <w:sz w:val="24"/>
                <w:szCs w:val="20"/>
              </w:rPr>
              <w:t>7）根据实验平台的实训项目，能够实现完整仿真过程。</w:t>
            </w:r>
          </w:p>
          <w:p w:rsidR="005A409A" w:rsidRDefault="0052033E">
            <w:pPr>
              <w:widowControl/>
              <w:jc w:val="left"/>
              <w:rPr>
                <w:rFonts w:ascii="宋体" w:hAnsi="宋体" w:cs="宋体"/>
                <w:kern w:val="0"/>
                <w:sz w:val="24"/>
                <w:szCs w:val="20"/>
              </w:rPr>
            </w:pPr>
            <w:r>
              <w:rPr>
                <w:rFonts w:ascii="宋体" w:hAnsi="宋体" w:cs="宋体" w:hint="eastAsia"/>
                <w:kern w:val="0"/>
                <w:sz w:val="24"/>
                <w:szCs w:val="20"/>
              </w:rPr>
              <w:t>（</w:t>
            </w:r>
            <w:r>
              <w:rPr>
                <w:rFonts w:ascii="宋体" w:hAnsi="宋体" w:cs="宋体"/>
                <w:kern w:val="0"/>
                <w:sz w:val="24"/>
                <w:szCs w:val="20"/>
              </w:rPr>
              <w:t>8）可实现连接硬件设备，监测硬件设备各种数据的功能，可实现频谱分析仪，网络分析仪等功能；</w:t>
            </w:r>
          </w:p>
          <w:p w:rsidR="005A409A" w:rsidRDefault="0052033E">
            <w:pPr>
              <w:adjustRightInd w:val="0"/>
              <w:snapToGrid w:val="0"/>
              <w:jc w:val="left"/>
              <w:rPr>
                <w:rFonts w:ascii="宋体" w:hAnsi="宋体" w:cs="宋体"/>
                <w:kern w:val="0"/>
                <w:sz w:val="24"/>
                <w:szCs w:val="20"/>
              </w:rPr>
            </w:pPr>
            <w:r>
              <w:rPr>
                <w:rFonts w:ascii="宋体" w:hAnsi="宋体" w:cs="宋体" w:hint="eastAsia"/>
                <w:kern w:val="0"/>
                <w:sz w:val="24"/>
                <w:szCs w:val="20"/>
              </w:rPr>
              <w:t>（</w:t>
            </w:r>
            <w:r>
              <w:rPr>
                <w:rFonts w:ascii="宋体" w:hAnsi="宋体" w:cs="宋体"/>
                <w:kern w:val="0"/>
                <w:sz w:val="24"/>
                <w:szCs w:val="20"/>
              </w:rPr>
              <w:t>9）软件打开界面中需体现软件供应商信息，以保证软件为正版软件。</w:t>
            </w:r>
          </w:p>
          <w:p w:rsidR="005A409A" w:rsidRDefault="0052033E">
            <w:pPr>
              <w:contextualSpacing/>
              <w:rPr>
                <w:rFonts w:ascii="宋体" w:hAnsi="宋体"/>
                <w:b/>
                <w:bCs/>
                <w:kern w:val="0"/>
                <w:sz w:val="24"/>
                <w:szCs w:val="20"/>
              </w:rPr>
            </w:pPr>
            <w:r>
              <w:rPr>
                <w:rFonts w:ascii="宋体" w:hAnsi="宋体" w:cs="宋体" w:hint="eastAsia"/>
                <w:b/>
                <w:bCs/>
                <w:kern w:val="0"/>
                <w:sz w:val="24"/>
                <w:szCs w:val="20"/>
              </w:rPr>
              <w:t>#4、</w:t>
            </w:r>
            <w:r>
              <w:rPr>
                <w:rFonts w:ascii="宋体" w:hAnsi="宋体"/>
                <w:b/>
                <w:bCs/>
                <w:kern w:val="0"/>
                <w:sz w:val="24"/>
                <w:szCs w:val="20"/>
              </w:rPr>
              <w:t>工业互联网系统</w:t>
            </w:r>
            <w:r>
              <w:rPr>
                <w:rFonts w:ascii="宋体" w:hAnsi="宋体" w:hint="eastAsia"/>
                <w:b/>
                <w:bCs/>
                <w:kern w:val="0"/>
                <w:sz w:val="24"/>
                <w:szCs w:val="20"/>
              </w:rPr>
              <w:t>（投标文件提供</w:t>
            </w:r>
            <w:r>
              <w:rPr>
                <w:rFonts w:ascii="宋体" w:hAnsi="宋体"/>
                <w:b/>
                <w:bCs/>
                <w:kern w:val="0"/>
                <w:sz w:val="24"/>
                <w:szCs w:val="20"/>
              </w:rPr>
              <w:t>工业互联网系统</w:t>
            </w:r>
            <w:r>
              <w:rPr>
                <w:rFonts w:ascii="宋体" w:hAnsi="宋体" w:hint="eastAsia"/>
                <w:b/>
                <w:bCs/>
                <w:kern w:val="0"/>
                <w:sz w:val="24"/>
                <w:szCs w:val="20"/>
              </w:rPr>
              <w:t>硬件照片等证明资料）</w:t>
            </w:r>
          </w:p>
          <w:p w:rsidR="005A409A" w:rsidRDefault="0052033E">
            <w:pPr>
              <w:contextualSpacing/>
              <w:rPr>
                <w:rFonts w:ascii="宋体" w:hAnsi="宋体"/>
                <w:kern w:val="0"/>
                <w:sz w:val="24"/>
                <w:szCs w:val="20"/>
              </w:rPr>
            </w:pPr>
            <w:r>
              <w:rPr>
                <w:rFonts w:ascii="宋体" w:hAnsi="宋体"/>
                <w:kern w:val="0"/>
                <w:sz w:val="24"/>
                <w:szCs w:val="20"/>
              </w:rPr>
              <w:t>工业互联网系统</w:t>
            </w:r>
            <w:r>
              <w:rPr>
                <w:rFonts w:ascii="宋体" w:hAnsi="宋体" w:hint="eastAsia"/>
                <w:kern w:val="0"/>
                <w:sz w:val="24"/>
                <w:szCs w:val="20"/>
              </w:rPr>
              <w:t>由</w:t>
            </w:r>
            <w:r>
              <w:rPr>
                <w:rFonts w:ascii="宋体" w:hAnsi="宋体"/>
                <w:kern w:val="0"/>
                <w:sz w:val="24"/>
                <w:szCs w:val="20"/>
              </w:rPr>
              <w:t>智能边缘计算</w:t>
            </w:r>
            <w:r>
              <w:rPr>
                <w:rFonts w:ascii="宋体" w:hAnsi="宋体" w:hint="eastAsia"/>
                <w:kern w:val="0"/>
                <w:sz w:val="24"/>
                <w:szCs w:val="20"/>
              </w:rPr>
              <w:t>设备</w:t>
            </w:r>
            <w:r>
              <w:rPr>
                <w:rFonts w:ascii="宋体" w:hAnsi="宋体"/>
                <w:kern w:val="0"/>
                <w:sz w:val="24"/>
                <w:szCs w:val="20"/>
              </w:rPr>
              <w:t>和工业互联网平台</w:t>
            </w:r>
            <w:r>
              <w:rPr>
                <w:rFonts w:ascii="宋体" w:hAnsi="宋体" w:hint="eastAsia"/>
                <w:kern w:val="0"/>
                <w:sz w:val="24"/>
                <w:szCs w:val="20"/>
              </w:rPr>
              <w:t>组成。</w:t>
            </w:r>
          </w:p>
          <w:p w:rsidR="005A409A" w:rsidRDefault="0052033E">
            <w:pPr>
              <w:contextualSpacing/>
              <w:rPr>
                <w:rFonts w:ascii="宋体" w:hAnsi="宋体"/>
                <w:kern w:val="0"/>
                <w:sz w:val="24"/>
                <w:szCs w:val="20"/>
              </w:rPr>
            </w:pPr>
            <w:r>
              <w:rPr>
                <w:rFonts w:ascii="宋体" w:hAnsi="宋体" w:hint="eastAsia"/>
                <w:kern w:val="0"/>
                <w:sz w:val="24"/>
                <w:szCs w:val="20"/>
              </w:rPr>
              <w:t>技术要求：</w:t>
            </w:r>
            <w:r>
              <w:rPr>
                <w:rFonts w:ascii="宋体" w:hAnsi="宋体"/>
                <w:kern w:val="0"/>
                <w:sz w:val="24"/>
                <w:szCs w:val="20"/>
              </w:rPr>
              <w:t>CPU:300MHz ARM 9;存储器：128MB Flash；运行Linux系统,支持边缘计算，可在本地进行数据运算,配套管理软件，可快速完成数据通道的配置；双重硬件保护,带有网络状态、数据通讯、信号状态、电源状态指示；支持PLC程序上传、下载和监控,支持WiFi通讯，联网方式多样，支持超过百种工业设备协议</w:t>
            </w:r>
            <w:r>
              <w:rPr>
                <w:rFonts w:ascii="宋体" w:hAnsi="宋体" w:hint="eastAsia"/>
                <w:kern w:val="0"/>
                <w:sz w:val="24"/>
                <w:szCs w:val="20"/>
              </w:rPr>
              <w:t>。</w:t>
            </w:r>
          </w:p>
          <w:p w:rsidR="005A409A" w:rsidRDefault="0052033E">
            <w:pPr>
              <w:contextualSpacing/>
              <w:rPr>
                <w:rFonts w:ascii="宋体" w:hAnsi="宋体"/>
                <w:kern w:val="0"/>
                <w:sz w:val="24"/>
                <w:szCs w:val="20"/>
              </w:rPr>
            </w:pPr>
            <w:r>
              <w:rPr>
                <w:rFonts w:ascii="宋体" w:hAnsi="宋体"/>
                <w:kern w:val="0"/>
                <w:sz w:val="24"/>
                <w:szCs w:val="20"/>
              </w:rPr>
              <w:t>智能边缘计算</w:t>
            </w:r>
            <w:r>
              <w:rPr>
                <w:rFonts w:ascii="宋体" w:hAnsi="宋体" w:hint="eastAsia"/>
                <w:kern w:val="0"/>
                <w:sz w:val="24"/>
                <w:szCs w:val="20"/>
              </w:rPr>
              <w:t>设备</w:t>
            </w:r>
            <w:r>
              <w:rPr>
                <w:rFonts w:ascii="宋体" w:hAnsi="宋体"/>
                <w:kern w:val="0"/>
                <w:sz w:val="24"/>
                <w:szCs w:val="20"/>
              </w:rPr>
              <w:t>，是工业互联网中的远程通信设备，可以方便地实现现场设备地数据采集、远程PLC程序地上下载及故障诊断。通信接口为4G,WIFI，以太网WAN口、以太网LAN口、RS485、RS232等。</w:t>
            </w:r>
          </w:p>
          <w:p w:rsidR="005A409A" w:rsidRDefault="0052033E">
            <w:pPr>
              <w:contextualSpacing/>
              <w:rPr>
                <w:rFonts w:ascii="宋体" w:hAnsi="宋体"/>
                <w:kern w:val="0"/>
                <w:sz w:val="24"/>
                <w:szCs w:val="20"/>
              </w:rPr>
            </w:pPr>
            <w:r>
              <w:rPr>
                <w:rFonts w:ascii="宋体" w:hAnsi="宋体" w:hint="eastAsia"/>
                <w:kern w:val="0"/>
                <w:sz w:val="24"/>
                <w:szCs w:val="20"/>
              </w:rPr>
              <w:t>（</w:t>
            </w:r>
            <w:r>
              <w:rPr>
                <w:rFonts w:ascii="宋体" w:hAnsi="宋体"/>
                <w:kern w:val="0"/>
                <w:sz w:val="24"/>
                <w:szCs w:val="20"/>
              </w:rPr>
              <w:t>1）协议兼容：兼容主流PLC、仪器仪表等通信协议，如西门子、三菱、欧姆龙、AB、台达、松下等</w:t>
            </w:r>
          </w:p>
          <w:p w:rsidR="005A409A" w:rsidRDefault="0052033E">
            <w:pPr>
              <w:contextualSpacing/>
              <w:rPr>
                <w:rFonts w:ascii="宋体" w:hAnsi="宋体"/>
                <w:kern w:val="0"/>
                <w:sz w:val="24"/>
                <w:szCs w:val="20"/>
              </w:rPr>
            </w:pPr>
            <w:r>
              <w:rPr>
                <w:rFonts w:ascii="宋体" w:hAnsi="宋体" w:hint="eastAsia"/>
                <w:kern w:val="0"/>
                <w:sz w:val="24"/>
                <w:szCs w:val="20"/>
              </w:rPr>
              <w:t>（</w:t>
            </w:r>
            <w:r>
              <w:rPr>
                <w:rFonts w:ascii="宋体" w:hAnsi="宋体"/>
                <w:kern w:val="0"/>
                <w:sz w:val="24"/>
                <w:szCs w:val="20"/>
              </w:rPr>
              <w:t>2）移动监控：支持网页端、微信小程序对接平台进行访问</w:t>
            </w:r>
          </w:p>
          <w:p w:rsidR="005A409A" w:rsidRDefault="0052033E">
            <w:pPr>
              <w:contextualSpacing/>
              <w:rPr>
                <w:rFonts w:ascii="宋体" w:hAnsi="宋体"/>
                <w:kern w:val="0"/>
                <w:sz w:val="24"/>
                <w:szCs w:val="20"/>
              </w:rPr>
            </w:pPr>
            <w:r>
              <w:rPr>
                <w:rFonts w:ascii="宋体" w:hAnsi="宋体" w:hint="eastAsia"/>
                <w:kern w:val="0"/>
                <w:sz w:val="24"/>
                <w:szCs w:val="20"/>
              </w:rPr>
              <w:t>（</w:t>
            </w:r>
            <w:r>
              <w:rPr>
                <w:rFonts w:ascii="宋体" w:hAnsi="宋体"/>
                <w:kern w:val="0"/>
                <w:sz w:val="24"/>
                <w:szCs w:val="20"/>
              </w:rPr>
              <w:t>3）远程调试：支持对PLC、HMI等设备进行远程上下载程序及远程诊断；</w:t>
            </w:r>
          </w:p>
          <w:p w:rsidR="005A409A" w:rsidRDefault="0052033E">
            <w:pPr>
              <w:contextualSpacing/>
              <w:rPr>
                <w:rFonts w:ascii="宋体" w:hAnsi="宋体"/>
                <w:kern w:val="0"/>
                <w:sz w:val="24"/>
                <w:szCs w:val="20"/>
              </w:rPr>
            </w:pPr>
            <w:r>
              <w:rPr>
                <w:rFonts w:ascii="宋体" w:hAnsi="宋体" w:hint="eastAsia"/>
                <w:kern w:val="0"/>
                <w:sz w:val="24"/>
                <w:szCs w:val="20"/>
              </w:rPr>
              <w:t>（</w:t>
            </w:r>
            <w:r>
              <w:rPr>
                <w:rFonts w:ascii="宋体" w:hAnsi="宋体"/>
                <w:kern w:val="0"/>
                <w:sz w:val="24"/>
                <w:szCs w:val="20"/>
              </w:rPr>
              <w:t>4）极速节流：所有数据按需发送，且经过严格地数据压缩，极大地降低了数据流量，且提高了数据交换效率；</w:t>
            </w:r>
          </w:p>
          <w:p w:rsidR="005A409A" w:rsidRDefault="0052033E">
            <w:pPr>
              <w:contextualSpacing/>
              <w:rPr>
                <w:rFonts w:ascii="宋体" w:hAnsi="宋体"/>
                <w:kern w:val="0"/>
                <w:sz w:val="24"/>
                <w:szCs w:val="20"/>
              </w:rPr>
            </w:pPr>
            <w:r>
              <w:rPr>
                <w:rFonts w:ascii="宋体" w:hAnsi="宋体" w:hint="eastAsia"/>
                <w:kern w:val="0"/>
                <w:sz w:val="24"/>
                <w:szCs w:val="20"/>
              </w:rPr>
              <w:t>（</w:t>
            </w:r>
            <w:r>
              <w:rPr>
                <w:rFonts w:ascii="宋体" w:hAnsi="宋体"/>
                <w:kern w:val="0"/>
                <w:sz w:val="24"/>
                <w:szCs w:val="20"/>
              </w:rPr>
              <w:t>5）数据安全：硬件密钥身份识别，P2P远程安全通信，RSA</w:t>
            </w:r>
            <w:r>
              <w:rPr>
                <w:rFonts w:ascii="宋体" w:hAnsi="宋体"/>
                <w:kern w:val="0"/>
                <w:sz w:val="24"/>
                <w:szCs w:val="20"/>
              </w:rPr>
              <w:lastRenderedPageBreak/>
              <w:t>数据加密；</w:t>
            </w:r>
          </w:p>
          <w:p w:rsidR="005A409A" w:rsidRDefault="0052033E">
            <w:pPr>
              <w:contextualSpacing/>
              <w:rPr>
                <w:rFonts w:ascii="宋体" w:hAnsi="宋体"/>
                <w:kern w:val="0"/>
                <w:sz w:val="24"/>
                <w:szCs w:val="20"/>
              </w:rPr>
            </w:pPr>
            <w:r>
              <w:rPr>
                <w:rFonts w:ascii="宋体" w:hAnsi="宋体" w:hint="eastAsia"/>
                <w:kern w:val="0"/>
                <w:sz w:val="24"/>
                <w:szCs w:val="20"/>
              </w:rPr>
              <w:t>（</w:t>
            </w:r>
            <w:r>
              <w:rPr>
                <w:rFonts w:ascii="宋体" w:hAnsi="宋体"/>
                <w:kern w:val="0"/>
                <w:sz w:val="24"/>
                <w:szCs w:val="20"/>
              </w:rPr>
              <w:t>6）数据开发：支持通过OPC直接对接第三方系统，如MES、ERP等</w:t>
            </w:r>
          </w:p>
          <w:p w:rsidR="005A409A" w:rsidRDefault="0052033E">
            <w:pPr>
              <w:contextualSpacing/>
              <w:rPr>
                <w:rFonts w:ascii="宋体" w:hAnsi="宋体"/>
                <w:kern w:val="0"/>
                <w:sz w:val="24"/>
                <w:szCs w:val="20"/>
              </w:rPr>
            </w:pPr>
            <w:r>
              <w:rPr>
                <w:rFonts w:ascii="宋体" w:hAnsi="宋体" w:hint="eastAsia"/>
                <w:kern w:val="0"/>
                <w:sz w:val="24"/>
                <w:szCs w:val="20"/>
              </w:rPr>
              <w:t>（</w:t>
            </w:r>
            <w:r>
              <w:rPr>
                <w:rFonts w:ascii="宋体" w:hAnsi="宋体"/>
                <w:kern w:val="0"/>
                <w:sz w:val="24"/>
                <w:szCs w:val="20"/>
              </w:rPr>
              <w:t>7）本地报警：支持模块本地报警、联动触发机制，结果推送平台，保证数据捕获地有效性和及时性；</w:t>
            </w:r>
          </w:p>
          <w:p w:rsidR="005A409A" w:rsidRDefault="0052033E">
            <w:pPr>
              <w:adjustRightInd w:val="0"/>
              <w:snapToGrid w:val="0"/>
              <w:jc w:val="left"/>
              <w:rPr>
                <w:rFonts w:ascii="宋体" w:hAnsi="宋体"/>
                <w:kern w:val="0"/>
                <w:sz w:val="24"/>
              </w:rPr>
            </w:pPr>
            <w:r>
              <w:rPr>
                <w:rFonts w:ascii="宋体" w:hAnsi="宋体" w:hint="eastAsia"/>
                <w:kern w:val="0"/>
                <w:sz w:val="24"/>
                <w:szCs w:val="20"/>
              </w:rPr>
              <w:t>（</w:t>
            </w:r>
            <w:r>
              <w:rPr>
                <w:rFonts w:ascii="宋体" w:hAnsi="宋体"/>
                <w:kern w:val="0"/>
                <w:sz w:val="24"/>
                <w:szCs w:val="20"/>
              </w:rPr>
              <w:t>8）数据交换：支持本地数据和远程数据交换功能；</w:t>
            </w:r>
          </w:p>
        </w:tc>
        <w:tc>
          <w:tcPr>
            <w:tcW w:w="457" w:type="dxa"/>
            <w:vAlign w:val="center"/>
          </w:tcPr>
          <w:p w:rsidR="005A409A" w:rsidRDefault="0052033E">
            <w:pPr>
              <w:adjustRightInd w:val="0"/>
              <w:snapToGrid w:val="0"/>
              <w:jc w:val="left"/>
              <w:rPr>
                <w:rFonts w:ascii="宋体" w:hAnsi="宋体"/>
                <w:kern w:val="0"/>
                <w:sz w:val="24"/>
              </w:rPr>
            </w:pPr>
            <w:r>
              <w:rPr>
                <w:kern w:val="0"/>
                <w:szCs w:val="20"/>
              </w:rPr>
              <w:lastRenderedPageBreak/>
              <w:t>1</w:t>
            </w:r>
          </w:p>
        </w:tc>
        <w:tc>
          <w:tcPr>
            <w:tcW w:w="458" w:type="dxa"/>
            <w:vAlign w:val="center"/>
          </w:tcPr>
          <w:p w:rsidR="005A409A" w:rsidRDefault="005A409A">
            <w:pPr>
              <w:adjustRightInd w:val="0"/>
              <w:snapToGrid w:val="0"/>
              <w:jc w:val="left"/>
              <w:rPr>
                <w:rFonts w:ascii="宋体" w:hAnsi="宋体"/>
                <w:kern w:val="0"/>
                <w:sz w:val="24"/>
              </w:rPr>
            </w:pPr>
          </w:p>
        </w:tc>
      </w:tr>
      <w:tr w:rsidR="005A409A">
        <w:trPr>
          <w:trHeight w:val="227"/>
          <w:jc w:val="center"/>
        </w:trPr>
        <w:tc>
          <w:tcPr>
            <w:tcW w:w="457" w:type="dxa"/>
            <w:vAlign w:val="center"/>
          </w:tcPr>
          <w:p w:rsidR="005A409A" w:rsidRDefault="0052033E">
            <w:pPr>
              <w:rPr>
                <w:rFonts w:ascii="宋体" w:hAnsi="宋体"/>
                <w:kern w:val="0"/>
                <w:sz w:val="24"/>
              </w:rPr>
            </w:pPr>
            <w:r>
              <w:rPr>
                <w:rFonts w:ascii="宋体" w:hAnsi="宋体" w:hint="eastAsia"/>
                <w:kern w:val="0"/>
                <w:sz w:val="24"/>
              </w:rPr>
              <w:lastRenderedPageBreak/>
              <w:t>15</w:t>
            </w:r>
          </w:p>
        </w:tc>
        <w:tc>
          <w:tcPr>
            <w:tcW w:w="576" w:type="dxa"/>
            <w:vAlign w:val="center"/>
          </w:tcPr>
          <w:p w:rsidR="005A409A" w:rsidRDefault="0052033E">
            <w:pPr>
              <w:adjustRightInd w:val="0"/>
              <w:snapToGrid w:val="0"/>
              <w:jc w:val="left"/>
              <w:rPr>
                <w:rFonts w:ascii="宋体" w:hAnsi="宋体"/>
                <w:kern w:val="0"/>
                <w:sz w:val="24"/>
              </w:rPr>
            </w:pPr>
            <w:r>
              <w:rPr>
                <w:rFonts w:ascii="宋体" w:hAnsi="宋体" w:hint="eastAsia"/>
                <w:kern w:val="0"/>
                <w:sz w:val="24"/>
              </w:rPr>
              <w:t>实训工作台</w:t>
            </w:r>
          </w:p>
        </w:tc>
        <w:tc>
          <w:tcPr>
            <w:tcW w:w="6694" w:type="dxa"/>
            <w:vAlign w:val="center"/>
          </w:tcPr>
          <w:p w:rsidR="005A409A" w:rsidRDefault="0052033E">
            <w:pPr>
              <w:adjustRightInd w:val="0"/>
              <w:snapToGrid w:val="0"/>
              <w:rPr>
                <w:rFonts w:ascii="宋体" w:hAnsi="宋体"/>
                <w:kern w:val="0"/>
                <w:sz w:val="24"/>
              </w:rPr>
            </w:pPr>
            <w:r>
              <w:rPr>
                <w:rFonts w:ascii="宋体" w:hAnsi="宋体" w:hint="eastAsia"/>
                <w:b/>
                <w:bCs/>
                <w:kern w:val="0"/>
                <w:sz w:val="24"/>
              </w:rPr>
              <w:t>1、主要模块技术参数</w:t>
            </w:r>
            <w:r>
              <w:rPr>
                <w:rFonts w:ascii="宋体" w:hAnsi="宋体"/>
                <w:kern w:val="0"/>
                <w:sz w:val="24"/>
              </w:rPr>
              <w:t xml:space="preserve"> ：</w:t>
            </w:r>
          </w:p>
          <w:p w:rsidR="005A409A" w:rsidRDefault="0052033E">
            <w:pPr>
              <w:adjustRightInd w:val="0"/>
              <w:snapToGrid w:val="0"/>
              <w:rPr>
                <w:rFonts w:ascii="宋体" w:hAnsi="宋体"/>
                <w:kern w:val="0"/>
                <w:sz w:val="24"/>
              </w:rPr>
            </w:pPr>
            <w:r>
              <w:rPr>
                <w:rFonts w:ascii="宋体" w:hAnsi="宋体" w:hint="eastAsia"/>
                <w:kern w:val="0"/>
                <w:sz w:val="24"/>
              </w:rPr>
              <w:t>（1）</w:t>
            </w:r>
            <w:r>
              <w:rPr>
                <w:rFonts w:ascii="宋体" w:hAnsi="宋体"/>
                <w:kern w:val="0"/>
                <w:sz w:val="24"/>
              </w:rPr>
              <w:t>长150</w:t>
            </w:r>
            <w:r>
              <w:rPr>
                <w:rFonts w:ascii="宋体" w:hAnsi="宋体" w:hint="eastAsia"/>
                <w:kern w:val="0"/>
                <w:sz w:val="24"/>
              </w:rPr>
              <w:t>CM</w:t>
            </w:r>
            <w:r>
              <w:rPr>
                <w:rFonts w:ascii="宋体" w:hAnsi="宋体"/>
                <w:kern w:val="0"/>
                <w:sz w:val="24"/>
              </w:rPr>
              <w:t>宽110</w:t>
            </w:r>
            <w:r>
              <w:rPr>
                <w:rFonts w:ascii="宋体" w:hAnsi="宋体" w:hint="eastAsia"/>
                <w:kern w:val="0"/>
                <w:sz w:val="24"/>
              </w:rPr>
              <w:t>CM</w:t>
            </w:r>
            <w:r>
              <w:rPr>
                <w:rFonts w:ascii="宋体" w:hAnsi="宋体"/>
                <w:kern w:val="0"/>
                <w:sz w:val="24"/>
              </w:rPr>
              <w:t>高80</w:t>
            </w:r>
            <w:r>
              <w:rPr>
                <w:rFonts w:ascii="宋体" w:hAnsi="宋体" w:hint="eastAsia"/>
                <w:kern w:val="0"/>
                <w:sz w:val="24"/>
              </w:rPr>
              <w:t>CM</w:t>
            </w:r>
            <w:r>
              <w:rPr>
                <w:rFonts w:ascii="宋体" w:hAnsi="宋体"/>
                <w:kern w:val="0"/>
                <w:sz w:val="24"/>
              </w:rPr>
              <w:t>,配置电源箱模块。配置3个单相五孔插座，</w:t>
            </w:r>
            <w:r>
              <w:rPr>
                <w:rFonts w:ascii="宋体" w:hAnsi="宋体" w:hint="eastAsia"/>
                <w:kern w:val="0"/>
                <w:sz w:val="24"/>
              </w:rPr>
              <w:t>1个CEE五线400V/16A插座及配套插头、2米电缆，</w:t>
            </w:r>
            <w:r>
              <w:rPr>
                <w:rFonts w:ascii="宋体" w:hAnsi="宋体"/>
                <w:kern w:val="0"/>
                <w:sz w:val="24"/>
              </w:rPr>
              <w:t>桌面配置急停按钮。实训操作台采用高强度、耐磨耐油</w:t>
            </w:r>
            <w:r>
              <w:rPr>
                <w:rFonts w:ascii="宋体" w:hAnsi="宋体" w:hint="eastAsia"/>
                <w:kern w:val="0"/>
                <w:sz w:val="24"/>
              </w:rPr>
              <w:t>的</w:t>
            </w:r>
            <w:r>
              <w:rPr>
                <w:rFonts w:ascii="宋体" w:hAnsi="宋体"/>
                <w:kern w:val="0"/>
                <w:sz w:val="24"/>
              </w:rPr>
              <w:t>复合材料，具有接地保护、短路保护、漏电过载过流保护、误操作保护功能，其安全性完全符合相关的VDE电气0100标准。操作台采用2.0mm优质轧钢板冲压折弯制作，高强度，整体承重400kg，桌面采用30mm绿色符合型桌面，耐磨耐油、耐酸碱，桌面中层基材为中密度纤维板经高压胶合而成，桌面软包为黑色PVC高分子材料，特殊工艺镶嵌，不易脱落，圆角设计，美观且保护操作者免受伤害，</w:t>
            </w:r>
            <w:r>
              <w:rPr>
                <w:rFonts w:ascii="宋体" w:hAnsi="宋体" w:hint="eastAsia"/>
                <w:kern w:val="0"/>
                <w:sz w:val="24"/>
              </w:rPr>
              <w:t>符合人机工程学原理，操作台下面有一台</w:t>
            </w:r>
            <w:r>
              <w:rPr>
                <w:rFonts w:ascii="宋体" w:hAnsi="宋体"/>
                <w:kern w:val="0"/>
                <w:sz w:val="24"/>
              </w:rPr>
              <w:t>4层抽屉，适用于放置各种工具及器件。</w:t>
            </w:r>
          </w:p>
          <w:p w:rsidR="005A409A" w:rsidRDefault="0052033E">
            <w:pPr>
              <w:adjustRightInd w:val="0"/>
              <w:snapToGrid w:val="0"/>
              <w:rPr>
                <w:rFonts w:ascii="宋体" w:hAnsi="宋体"/>
                <w:b/>
                <w:bCs/>
                <w:kern w:val="0"/>
                <w:sz w:val="24"/>
              </w:rPr>
            </w:pPr>
            <w:r>
              <w:rPr>
                <w:rFonts w:ascii="宋体" w:hAnsi="宋体" w:cs="宋体" w:hint="eastAsia"/>
                <w:b/>
                <w:bCs/>
                <w:kern w:val="0"/>
                <w:sz w:val="24"/>
                <w:szCs w:val="20"/>
              </w:rPr>
              <w:t>#（2）</w:t>
            </w:r>
            <w:r>
              <w:rPr>
                <w:rFonts w:ascii="宋体" w:hAnsi="宋体" w:cs="宋体"/>
                <w:b/>
                <w:bCs/>
                <w:kern w:val="0"/>
                <w:sz w:val="24"/>
                <w:szCs w:val="20"/>
              </w:rPr>
              <w:t>为保证实训设备及人员安全，实训室需配套实验室安全用电管理系统，此系统需包含硬件设备，投标文件中附设备照片。</w:t>
            </w:r>
          </w:p>
          <w:p w:rsidR="005A409A" w:rsidRDefault="0052033E">
            <w:pPr>
              <w:adjustRightInd w:val="0"/>
              <w:snapToGrid w:val="0"/>
              <w:rPr>
                <w:rFonts w:ascii="宋体" w:hAnsi="宋体"/>
                <w:b/>
                <w:bCs/>
                <w:kern w:val="0"/>
                <w:sz w:val="24"/>
              </w:rPr>
            </w:pPr>
            <w:r>
              <w:rPr>
                <w:rFonts w:ascii="宋体" w:hAnsi="宋体" w:hint="eastAsia"/>
                <w:b/>
                <w:bCs/>
                <w:kern w:val="0"/>
                <w:sz w:val="24"/>
              </w:rPr>
              <w:t>2、配备小型移动工作台：</w:t>
            </w:r>
          </w:p>
          <w:p w:rsidR="005A409A" w:rsidRDefault="0052033E">
            <w:pPr>
              <w:adjustRightInd w:val="0"/>
              <w:snapToGrid w:val="0"/>
              <w:rPr>
                <w:rFonts w:ascii="宋体" w:hAnsi="宋体"/>
                <w:kern w:val="0"/>
                <w:sz w:val="24"/>
              </w:rPr>
            </w:pPr>
            <w:r>
              <w:rPr>
                <w:rFonts w:ascii="宋体" w:hAnsi="宋体" w:hint="eastAsia"/>
                <w:kern w:val="0"/>
                <w:sz w:val="24"/>
              </w:rPr>
              <w:t>外形尺寸：</w:t>
            </w:r>
            <w:r>
              <w:rPr>
                <w:rFonts w:ascii="宋体" w:hAnsi="宋体"/>
                <w:kern w:val="0"/>
                <w:sz w:val="24"/>
              </w:rPr>
              <w:t xml:space="preserve">600mm X 500mm X 930mm (LWH) </w:t>
            </w:r>
          </w:p>
          <w:p w:rsidR="005A409A" w:rsidRDefault="0052033E">
            <w:pPr>
              <w:adjustRightInd w:val="0"/>
              <w:snapToGrid w:val="0"/>
              <w:rPr>
                <w:rFonts w:ascii="宋体" w:hAnsi="宋体"/>
                <w:kern w:val="0"/>
                <w:sz w:val="24"/>
              </w:rPr>
            </w:pPr>
            <w:r>
              <w:rPr>
                <w:rFonts w:ascii="宋体" w:hAnsi="宋体"/>
                <w:kern w:val="0"/>
                <w:sz w:val="24"/>
              </w:rPr>
              <w:t xml:space="preserve">-主要材料：桌架采用高档银白氧化铝镁合金，铁质双层亚光密纹 喷塑挡板等； </w:t>
            </w:r>
          </w:p>
          <w:p w:rsidR="005A409A" w:rsidRDefault="0052033E">
            <w:pPr>
              <w:adjustRightInd w:val="0"/>
              <w:snapToGrid w:val="0"/>
              <w:rPr>
                <w:rFonts w:ascii="宋体" w:hAnsi="宋体"/>
                <w:kern w:val="0"/>
                <w:sz w:val="24"/>
              </w:rPr>
            </w:pPr>
            <w:r>
              <w:rPr>
                <w:rFonts w:ascii="宋体" w:hAnsi="宋体"/>
                <w:kern w:val="0"/>
                <w:sz w:val="24"/>
              </w:rPr>
              <w:t>-台面材质：高密度板，桌面层采用0.8mm HPL热固树脂层积板饰面，耐火、耐划</w:t>
            </w:r>
            <w:r>
              <w:rPr>
                <w:rFonts w:ascii="宋体" w:hAnsi="宋体" w:hint="eastAsia"/>
                <w:kern w:val="0"/>
                <w:sz w:val="24"/>
              </w:rPr>
              <w:t>。</w:t>
            </w:r>
          </w:p>
          <w:p w:rsidR="005A409A" w:rsidRDefault="0052033E">
            <w:pPr>
              <w:widowControl/>
              <w:jc w:val="left"/>
              <w:rPr>
                <w:rFonts w:ascii="宋体" w:hAnsi="宋体" w:cs="宋体"/>
                <w:b/>
                <w:bCs/>
                <w:kern w:val="0"/>
                <w:sz w:val="24"/>
                <w:szCs w:val="20"/>
              </w:rPr>
            </w:pPr>
            <w:r>
              <w:rPr>
                <w:rFonts w:ascii="宋体" w:hAnsi="宋体" w:hint="eastAsia"/>
                <w:b/>
                <w:bCs/>
                <w:kern w:val="0"/>
                <w:sz w:val="24"/>
              </w:rPr>
              <w:t>3、</w:t>
            </w:r>
            <w:r>
              <w:rPr>
                <w:rFonts w:ascii="宋体" w:hAnsi="宋体" w:cs="宋体"/>
                <w:b/>
                <w:bCs/>
                <w:kern w:val="0"/>
                <w:sz w:val="24"/>
                <w:szCs w:val="20"/>
              </w:rPr>
              <w:t>PLC仿真教学资源库</w:t>
            </w:r>
          </w:p>
          <w:p w:rsidR="005A409A" w:rsidRDefault="0052033E">
            <w:pPr>
              <w:widowControl/>
              <w:jc w:val="left"/>
              <w:rPr>
                <w:rFonts w:ascii="宋体" w:hAnsi="宋体" w:cs="宋体"/>
                <w:kern w:val="0"/>
                <w:sz w:val="24"/>
                <w:szCs w:val="20"/>
              </w:rPr>
            </w:pPr>
            <w:r>
              <w:rPr>
                <w:rFonts w:ascii="宋体" w:hAnsi="宋体" w:cs="宋体"/>
                <w:kern w:val="0"/>
                <w:sz w:val="24"/>
                <w:szCs w:val="20"/>
              </w:rPr>
              <w:t>（投标文件中需提供软件详细的功能图文说明，截图不少于</w:t>
            </w:r>
            <w:r>
              <w:rPr>
                <w:rFonts w:ascii="宋体" w:hAnsi="宋体" w:cs="宋体" w:hint="eastAsia"/>
                <w:kern w:val="0"/>
                <w:sz w:val="24"/>
                <w:szCs w:val="20"/>
              </w:rPr>
              <w:t>四</w:t>
            </w:r>
            <w:r>
              <w:rPr>
                <w:rFonts w:ascii="宋体" w:hAnsi="宋体" w:cs="宋体"/>
                <w:kern w:val="0"/>
                <w:sz w:val="24"/>
                <w:szCs w:val="20"/>
              </w:rPr>
              <w:t>张，包含不限于供料单元、分拣单元，测量单元、分装单元等详细3D模型）（整个实训室配置一套）</w:t>
            </w:r>
          </w:p>
          <w:p w:rsidR="005A409A" w:rsidRDefault="0052033E">
            <w:pPr>
              <w:widowControl/>
              <w:jc w:val="left"/>
              <w:rPr>
                <w:rFonts w:ascii="宋体" w:hAnsi="宋体" w:cs="宋体"/>
                <w:kern w:val="0"/>
                <w:sz w:val="24"/>
                <w:szCs w:val="20"/>
              </w:rPr>
            </w:pPr>
            <w:r>
              <w:rPr>
                <w:rFonts w:ascii="宋体" w:hAnsi="宋体" w:cs="宋体"/>
                <w:kern w:val="0"/>
                <w:sz w:val="24"/>
                <w:szCs w:val="20"/>
              </w:rPr>
              <w:t>1）、虚拟仿真平台资源库包含成品单站模型，如供料单元、分拣单元、取货单元、分装单元、测量单元等。基础组件模型，各单元出料HMI、传送带、传感器、分拣臂、阻隔器、滑槽、操作手、取放机构、料台、指 示灯、按钮面板等其他辅助机构。需满足世界技能大赛机电一体化项目拆装训练需求，投标文件中提供证明文件。</w:t>
            </w:r>
          </w:p>
          <w:p w:rsidR="005A409A" w:rsidRDefault="0052033E">
            <w:pPr>
              <w:widowControl/>
              <w:jc w:val="left"/>
              <w:rPr>
                <w:rFonts w:ascii="宋体" w:hAnsi="宋体" w:cs="宋体"/>
                <w:kern w:val="0"/>
                <w:sz w:val="24"/>
                <w:szCs w:val="20"/>
              </w:rPr>
            </w:pPr>
            <w:r>
              <w:rPr>
                <w:rFonts w:ascii="宋体" w:hAnsi="宋体" w:cs="宋体"/>
                <w:kern w:val="0"/>
                <w:sz w:val="24"/>
                <w:szCs w:val="20"/>
              </w:rPr>
              <w:t>2）、可应用于机电一体化及电气自动化实训教学，支持通过拖拽调用库中模型快速搭建出各种功能的机电一体化实训系统，如供料、测量、分拣、分装等，并进行PLC编程，实现系统的自动化运行，可支持西门子、三菱、欧姆龙、施耐德等多种品牌、型号的PLC。</w:t>
            </w:r>
          </w:p>
          <w:p w:rsidR="005A409A" w:rsidRDefault="0052033E">
            <w:pPr>
              <w:widowControl/>
              <w:jc w:val="left"/>
              <w:rPr>
                <w:rFonts w:ascii="宋体" w:hAnsi="宋体" w:cs="宋体"/>
                <w:kern w:val="0"/>
                <w:sz w:val="24"/>
                <w:szCs w:val="20"/>
              </w:rPr>
            </w:pPr>
            <w:r>
              <w:rPr>
                <w:rFonts w:ascii="宋体" w:hAnsi="宋体" w:cs="宋体"/>
                <w:kern w:val="0"/>
                <w:sz w:val="24"/>
                <w:szCs w:val="20"/>
              </w:rPr>
              <w:t xml:space="preserve">3）、搭建完的虚拟实训设备，可以连接各种实际、虚拟控制系统，如各种品牌实体PLC、仿真PLC、单片机、Matlab </w:t>
            </w:r>
            <w:r>
              <w:rPr>
                <w:rFonts w:ascii="宋体" w:hAnsi="宋体" w:cs="宋体"/>
                <w:kern w:val="0"/>
                <w:sz w:val="24"/>
                <w:szCs w:val="20"/>
              </w:rPr>
              <w:lastRenderedPageBreak/>
              <w:t>simulink、Labview、 Proteus、Python、C语言、Scratch等以及软件内部控制器等。</w:t>
            </w:r>
          </w:p>
          <w:p w:rsidR="005A409A" w:rsidRDefault="0052033E">
            <w:pPr>
              <w:widowControl/>
              <w:jc w:val="left"/>
              <w:rPr>
                <w:rFonts w:ascii="宋体" w:hAnsi="宋体" w:cs="宋体"/>
                <w:kern w:val="0"/>
                <w:sz w:val="24"/>
                <w:szCs w:val="20"/>
              </w:rPr>
            </w:pPr>
            <w:r>
              <w:rPr>
                <w:rFonts w:ascii="宋体" w:hAnsi="宋体" w:cs="宋体"/>
                <w:kern w:val="0"/>
                <w:sz w:val="24"/>
                <w:szCs w:val="20"/>
              </w:rPr>
              <w:t>4）、针对每个对象，界面经过优化处理，并且都已定义物理属性及运动功能，包含输入、输出和参数设置，使得用户能够轻松调用进行自动化编程。</w:t>
            </w:r>
          </w:p>
          <w:p w:rsidR="005A409A" w:rsidRDefault="0052033E">
            <w:pPr>
              <w:widowControl/>
              <w:jc w:val="left"/>
              <w:rPr>
                <w:rFonts w:ascii="宋体" w:hAnsi="宋体" w:cs="宋体"/>
                <w:kern w:val="0"/>
                <w:sz w:val="24"/>
                <w:szCs w:val="20"/>
              </w:rPr>
            </w:pPr>
            <w:r>
              <w:rPr>
                <w:rFonts w:ascii="宋体" w:hAnsi="宋体" w:cs="宋体"/>
                <w:kern w:val="0"/>
                <w:sz w:val="24"/>
                <w:szCs w:val="20"/>
              </w:rPr>
              <w:t>5）、每个对象的配置均可编辑，用户能够自定义对象属性来创建出自已需要的对象。同时标准版及高级版VUP支持用户将CAD软件创建的模型对象和资源库对象混合使用。</w:t>
            </w:r>
          </w:p>
          <w:p w:rsidR="005A409A" w:rsidRDefault="0052033E">
            <w:pPr>
              <w:widowControl/>
              <w:jc w:val="left"/>
              <w:rPr>
                <w:rFonts w:ascii="宋体" w:hAnsi="宋体" w:cs="宋体"/>
                <w:kern w:val="0"/>
                <w:sz w:val="24"/>
                <w:szCs w:val="20"/>
              </w:rPr>
            </w:pPr>
            <w:r>
              <w:rPr>
                <w:rFonts w:ascii="宋体" w:hAnsi="宋体" w:cs="宋体"/>
                <w:kern w:val="0"/>
                <w:sz w:val="24"/>
                <w:szCs w:val="20"/>
              </w:rPr>
              <w:t>6）、具有液压气动、电工电子、数字电路等各种机电领域2D元件库，可进行多方面多领域的联合仿真。3D模型与2D原理元件（电、气、液回路原理图）可实现同步仿真。使仿真效果更为真实。</w:t>
            </w:r>
          </w:p>
          <w:p w:rsidR="005A409A" w:rsidRDefault="0052033E">
            <w:pPr>
              <w:widowControl/>
              <w:jc w:val="left"/>
              <w:rPr>
                <w:rFonts w:ascii="宋体" w:hAnsi="宋体" w:cs="宋体"/>
                <w:kern w:val="0"/>
                <w:sz w:val="24"/>
                <w:szCs w:val="20"/>
              </w:rPr>
            </w:pPr>
            <w:r>
              <w:rPr>
                <w:rFonts w:ascii="宋体" w:hAnsi="宋体" w:cs="宋体"/>
                <w:kern w:val="0"/>
                <w:sz w:val="24"/>
                <w:szCs w:val="20"/>
              </w:rPr>
              <w:t>7）、可与第三方虚拟PLC进行通讯，如西门子的PLCSIM、三菱虚拟PLC，可用PLC厂商提供的编程软件编写相应品牌的PLC程序，下载到相应品牌的虚拟PLC中，再连上软件中的模型，进行控制仿真，整个流程完全在计算机中完成。</w:t>
            </w:r>
          </w:p>
          <w:p w:rsidR="005A409A" w:rsidRDefault="0052033E">
            <w:pPr>
              <w:widowControl/>
              <w:jc w:val="left"/>
              <w:rPr>
                <w:rFonts w:ascii="宋体" w:hAnsi="宋体" w:cs="宋体"/>
                <w:kern w:val="0"/>
                <w:sz w:val="24"/>
                <w:szCs w:val="20"/>
              </w:rPr>
            </w:pPr>
            <w:r>
              <w:rPr>
                <w:rFonts w:ascii="宋体" w:hAnsi="宋体" w:cs="宋体"/>
                <w:kern w:val="0"/>
                <w:sz w:val="24"/>
                <w:szCs w:val="20"/>
              </w:rPr>
              <w:t>8）、软件支持同各种实际的PLC进行直接通讯（无需通过OPC），如西门子1200、西门子1500、三菱FX5U、三菱Q系列等以及国产汇川H2U-1616MT-XP、台达DVP SX2等，虚拟设备可接受PLC的指令信号，同时也可返回其采集的信号到PLC中，属于一个完整的闭环控制系统。</w:t>
            </w:r>
          </w:p>
          <w:p w:rsidR="005A409A" w:rsidRDefault="0052033E">
            <w:pPr>
              <w:widowControl/>
              <w:jc w:val="left"/>
              <w:rPr>
                <w:rFonts w:ascii="宋体" w:hAnsi="宋体" w:cs="宋体"/>
                <w:kern w:val="0"/>
                <w:sz w:val="24"/>
                <w:szCs w:val="20"/>
              </w:rPr>
            </w:pPr>
            <w:r>
              <w:rPr>
                <w:rFonts w:ascii="宋体" w:hAnsi="宋体" w:cs="宋体"/>
                <w:kern w:val="0"/>
                <w:sz w:val="24"/>
                <w:szCs w:val="20"/>
              </w:rPr>
              <w:t>9）、具有VR接口，可与虚拟现实眼镜设备完美兼容，实现虚拟现实环境中的仿真运行，让用户身临其境的体验虚拟设备的各种功能。</w:t>
            </w:r>
          </w:p>
          <w:p w:rsidR="005A409A" w:rsidRDefault="0052033E">
            <w:pPr>
              <w:widowControl/>
              <w:jc w:val="left"/>
              <w:rPr>
                <w:rFonts w:ascii="宋体" w:hAnsi="宋体" w:cs="宋体"/>
                <w:kern w:val="0"/>
                <w:sz w:val="24"/>
                <w:szCs w:val="20"/>
              </w:rPr>
            </w:pPr>
            <w:r>
              <w:rPr>
                <w:rFonts w:ascii="宋体" w:hAnsi="宋体" w:cs="宋体"/>
                <w:kern w:val="0"/>
                <w:sz w:val="24"/>
                <w:szCs w:val="20"/>
              </w:rPr>
              <w:t>10）、具有丰富的3D元件库，包含丰富的基础元件，如通用传感器、传送带、气缸、按钮开关、指示灯、断路器等。并且支持用户将自己开发的模型存储到元件库中，供二次使用。</w:t>
            </w:r>
          </w:p>
          <w:p w:rsidR="005A409A" w:rsidRDefault="0052033E">
            <w:pPr>
              <w:widowControl/>
              <w:jc w:val="left"/>
              <w:rPr>
                <w:rFonts w:ascii="宋体" w:hAnsi="宋体" w:cs="宋体"/>
                <w:kern w:val="0"/>
                <w:sz w:val="24"/>
                <w:szCs w:val="20"/>
              </w:rPr>
            </w:pPr>
            <w:r>
              <w:rPr>
                <w:rFonts w:ascii="宋体" w:hAnsi="宋体" w:cs="宋体"/>
                <w:kern w:val="0"/>
                <w:sz w:val="24"/>
                <w:szCs w:val="20"/>
              </w:rPr>
              <w:t>11）、使用者可以使用软件方便、有效地建立、测试、控制任意的自动化系统。软件可将涉及各领域的元件、部件组合在一起。在模拟时，也可对在真实硬件环境运行时会产生干扰、错误的过程情况进行评价。</w:t>
            </w:r>
          </w:p>
          <w:p w:rsidR="005A409A" w:rsidRDefault="0052033E">
            <w:pPr>
              <w:widowControl/>
              <w:jc w:val="left"/>
              <w:rPr>
                <w:rFonts w:ascii="宋体" w:hAnsi="宋体"/>
                <w:b/>
                <w:bCs/>
                <w:kern w:val="0"/>
                <w:sz w:val="24"/>
                <w:szCs w:val="20"/>
              </w:rPr>
            </w:pPr>
            <w:r>
              <w:rPr>
                <w:rFonts w:ascii="宋体" w:hAnsi="宋体" w:hint="eastAsia"/>
                <w:b/>
                <w:bCs/>
                <w:kern w:val="0"/>
                <w:sz w:val="24"/>
              </w:rPr>
              <w:t>#4、</w:t>
            </w:r>
            <w:r>
              <w:rPr>
                <w:rFonts w:ascii="宋体" w:hAnsi="宋体" w:hint="eastAsia"/>
                <w:b/>
                <w:bCs/>
                <w:kern w:val="0"/>
                <w:sz w:val="24"/>
                <w:szCs w:val="20"/>
              </w:rPr>
              <w:t>课程类资源要求（要求投标文件提供照片或截图等证明资料）：</w:t>
            </w:r>
          </w:p>
          <w:p w:rsidR="005A409A" w:rsidRDefault="0052033E">
            <w:pPr>
              <w:widowControl/>
              <w:tabs>
                <w:tab w:val="left" w:pos="720"/>
              </w:tabs>
              <w:snapToGrid w:val="0"/>
              <w:jc w:val="left"/>
              <w:rPr>
                <w:rFonts w:ascii="宋体" w:hAnsi="宋体" w:cs="宋体"/>
                <w:b/>
                <w:bCs/>
                <w:kern w:val="0"/>
                <w:sz w:val="24"/>
                <w:szCs w:val="20"/>
              </w:rPr>
            </w:pPr>
            <w:r>
              <w:rPr>
                <w:rFonts w:ascii="宋体" w:hAnsi="宋体" w:cs="宋体" w:hint="eastAsia"/>
                <w:b/>
                <w:bCs/>
                <w:kern w:val="0"/>
                <w:sz w:val="24"/>
                <w:szCs w:val="20"/>
              </w:rPr>
              <w:t>电工类：</w:t>
            </w:r>
          </w:p>
          <w:p w:rsidR="005A409A" w:rsidRDefault="0052033E">
            <w:pPr>
              <w:widowControl/>
              <w:jc w:val="left"/>
              <w:rPr>
                <w:rFonts w:ascii="宋体" w:hAnsi="宋体" w:cs="宋体"/>
                <w:kern w:val="0"/>
                <w:sz w:val="24"/>
                <w:szCs w:val="20"/>
              </w:rPr>
            </w:pPr>
            <w:r>
              <w:rPr>
                <w:rFonts w:ascii="宋体" w:hAnsi="宋体" w:cs="宋体" w:hint="eastAsia"/>
                <w:kern w:val="0"/>
                <w:sz w:val="24"/>
                <w:szCs w:val="20"/>
              </w:rPr>
              <w:t>1）要求提供初级电工、中级电工、高级电工、技师级电工、电机原理的教学视频≥</w:t>
            </w:r>
            <w:r>
              <w:rPr>
                <w:rFonts w:ascii="宋体" w:hAnsi="宋体" w:cs="宋体"/>
                <w:kern w:val="0"/>
                <w:sz w:val="24"/>
                <w:szCs w:val="20"/>
              </w:rPr>
              <w:t>45讲；</w:t>
            </w:r>
          </w:p>
          <w:p w:rsidR="005A409A" w:rsidRDefault="0052033E">
            <w:pPr>
              <w:widowControl/>
              <w:jc w:val="left"/>
              <w:rPr>
                <w:rFonts w:ascii="宋体" w:hAnsi="宋体" w:cs="宋体"/>
                <w:kern w:val="0"/>
                <w:sz w:val="24"/>
                <w:szCs w:val="20"/>
              </w:rPr>
            </w:pPr>
            <w:r>
              <w:rPr>
                <w:rFonts w:ascii="宋体" w:hAnsi="宋体" w:cs="宋体"/>
                <w:kern w:val="0"/>
                <w:sz w:val="24"/>
                <w:szCs w:val="20"/>
              </w:rPr>
              <w:t>2</w:t>
            </w:r>
            <w:r>
              <w:rPr>
                <w:rFonts w:ascii="宋体" w:hAnsi="宋体" w:cs="宋体" w:hint="eastAsia"/>
                <w:kern w:val="0"/>
                <w:sz w:val="24"/>
                <w:szCs w:val="20"/>
              </w:rPr>
              <w:t>）</w:t>
            </w:r>
            <w:r>
              <w:rPr>
                <w:rFonts w:ascii="宋体" w:hAnsi="宋体" w:cs="宋体"/>
                <w:kern w:val="0"/>
                <w:sz w:val="24"/>
                <w:szCs w:val="20"/>
              </w:rPr>
              <w:t>定制教学课程PPT，配置考试试题库等。</w:t>
            </w:r>
          </w:p>
          <w:p w:rsidR="005A409A" w:rsidRDefault="0052033E">
            <w:pPr>
              <w:rPr>
                <w:rFonts w:ascii="宋体" w:hAnsi="宋体"/>
                <w:b/>
                <w:bCs/>
                <w:kern w:val="0"/>
                <w:sz w:val="24"/>
                <w:szCs w:val="20"/>
              </w:rPr>
            </w:pPr>
            <w:r>
              <w:rPr>
                <w:rFonts w:ascii="宋体" w:hAnsi="宋体" w:hint="eastAsia"/>
                <w:b/>
                <w:bCs/>
                <w:kern w:val="0"/>
                <w:sz w:val="24"/>
                <w:szCs w:val="20"/>
              </w:rPr>
              <w:t>控制器类：</w:t>
            </w:r>
          </w:p>
          <w:p w:rsidR="005A409A" w:rsidRDefault="0052033E">
            <w:pPr>
              <w:rPr>
                <w:rFonts w:ascii="宋体" w:hAnsi="宋体"/>
                <w:kern w:val="0"/>
                <w:sz w:val="24"/>
                <w:szCs w:val="20"/>
              </w:rPr>
            </w:pPr>
            <w:r>
              <w:rPr>
                <w:rFonts w:ascii="宋体" w:hAnsi="宋体"/>
                <w:kern w:val="0"/>
                <w:sz w:val="24"/>
                <w:szCs w:val="20"/>
              </w:rPr>
              <w:t>1）要求提供PLC视频教程课程内容≥55讲；</w:t>
            </w:r>
          </w:p>
          <w:p w:rsidR="005A409A" w:rsidRDefault="0052033E">
            <w:pPr>
              <w:rPr>
                <w:rFonts w:ascii="宋体" w:hAnsi="宋体"/>
                <w:kern w:val="0"/>
                <w:sz w:val="24"/>
                <w:szCs w:val="20"/>
              </w:rPr>
            </w:pPr>
            <w:r>
              <w:rPr>
                <w:rFonts w:ascii="宋体" w:hAnsi="宋体"/>
                <w:kern w:val="0"/>
                <w:sz w:val="24"/>
                <w:szCs w:val="20"/>
              </w:rPr>
              <w:t>2）“变频器视频教程”≥37讲；</w:t>
            </w:r>
          </w:p>
          <w:p w:rsidR="005A409A" w:rsidRDefault="0052033E">
            <w:pPr>
              <w:rPr>
                <w:rFonts w:ascii="宋体" w:hAnsi="宋体"/>
                <w:kern w:val="0"/>
                <w:sz w:val="24"/>
                <w:szCs w:val="20"/>
              </w:rPr>
            </w:pPr>
            <w:r>
              <w:rPr>
                <w:rFonts w:ascii="宋体" w:hAnsi="宋体"/>
                <w:kern w:val="0"/>
                <w:sz w:val="24"/>
                <w:szCs w:val="20"/>
              </w:rPr>
              <w:t>3）高级PLC编程语言视频教程≥20讲</w:t>
            </w:r>
          </w:p>
          <w:p w:rsidR="005A409A" w:rsidRDefault="0052033E">
            <w:pPr>
              <w:rPr>
                <w:rFonts w:ascii="宋体" w:hAnsi="宋体"/>
                <w:b/>
                <w:bCs/>
                <w:kern w:val="0"/>
                <w:sz w:val="24"/>
                <w:szCs w:val="20"/>
              </w:rPr>
            </w:pPr>
            <w:r>
              <w:rPr>
                <w:rFonts w:ascii="宋体" w:hAnsi="宋体" w:hint="eastAsia"/>
                <w:b/>
                <w:bCs/>
                <w:kern w:val="0"/>
                <w:sz w:val="24"/>
                <w:szCs w:val="20"/>
              </w:rPr>
              <w:t>具体要求：</w:t>
            </w:r>
          </w:p>
          <w:p w:rsidR="005A409A" w:rsidRDefault="0052033E">
            <w:pPr>
              <w:widowControl/>
              <w:tabs>
                <w:tab w:val="left" w:pos="720"/>
              </w:tabs>
              <w:snapToGrid w:val="0"/>
              <w:jc w:val="left"/>
              <w:rPr>
                <w:rFonts w:ascii="宋体" w:hAnsi="宋体" w:cs="宋体"/>
                <w:b/>
                <w:bCs/>
                <w:kern w:val="0"/>
                <w:sz w:val="24"/>
                <w:szCs w:val="20"/>
              </w:rPr>
            </w:pPr>
            <w:r>
              <w:rPr>
                <w:rFonts w:ascii="宋体" w:hAnsi="宋体" w:cs="宋体" w:hint="eastAsia"/>
                <w:b/>
                <w:bCs/>
                <w:kern w:val="0"/>
                <w:sz w:val="24"/>
                <w:szCs w:val="20"/>
              </w:rPr>
              <w:t>电工类：</w:t>
            </w:r>
          </w:p>
          <w:p w:rsidR="005A409A" w:rsidRDefault="0052033E">
            <w:pPr>
              <w:widowControl/>
              <w:numPr>
                <w:ilvl w:val="0"/>
                <w:numId w:val="18"/>
              </w:numPr>
              <w:tabs>
                <w:tab w:val="left" w:pos="720"/>
              </w:tabs>
              <w:snapToGrid w:val="0"/>
              <w:jc w:val="left"/>
              <w:rPr>
                <w:rFonts w:ascii="宋体" w:hAnsi="宋体" w:cs="宋体"/>
                <w:kern w:val="0"/>
                <w:sz w:val="24"/>
                <w:szCs w:val="20"/>
              </w:rPr>
            </w:pPr>
            <w:r>
              <w:rPr>
                <w:rFonts w:ascii="宋体" w:hAnsi="宋体" w:cs="宋体" w:hint="eastAsia"/>
                <w:kern w:val="0"/>
                <w:sz w:val="24"/>
                <w:szCs w:val="20"/>
              </w:rPr>
              <w:lastRenderedPageBreak/>
              <w:t>要求提供初级电工、中级电工、高级电工、技师级电工、电机原理的教学视频≥</w:t>
            </w:r>
            <w:r>
              <w:rPr>
                <w:rFonts w:ascii="宋体" w:hAnsi="宋体" w:cs="宋体"/>
                <w:kern w:val="0"/>
                <w:sz w:val="24"/>
                <w:szCs w:val="20"/>
              </w:rPr>
              <w:t>45讲；</w:t>
            </w:r>
          </w:p>
          <w:p w:rsidR="005A409A" w:rsidRDefault="0052033E">
            <w:pPr>
              <w:widowControl/>
              <w:numPr>
                <w:ilvl w:val="0"/>
                <w:numId w:val="18"/>
              </w:numPr>
              <w:tabs>
                <w:tab w:val="left" w:pos="720"/>
              </w:tabs>
              <w:snapToGrid w:val="0"/>
              <w:jc w:val="left"/>
              <w:rPr>
                <w:rFonts w:ascii="宋体" w:hAnsi="宋体" w:cs="宋体"/>
                <w:kern w:val="0"/>
                <w:sz w:val="24"/>
                <w:szCs w:val="20"/>
              </w:rPr>
            </w:pPr>
            <w:r>
              <w:rPr>
                <w:rFonts w:ascii="宋体" w:hAnsi="宋体" w:cs="宋体"/>
                <w:kern w:val="0"/>
                <w:sz w:val="24"/>
                <w:szCs w:val="20"/>
              </w:rPr>
              <w:t>定制教学课程PPT</w:t>
            </w:r>
            <w:r>
              <w:rPr>
                <w:rFonts w:ascii="宋体" w:hAnsi="宋体" w:cs="宋体" w:hint="eastAsia"/>
                <w:kern w:val="0"/>
                <w:sz w:val="24"/>
                <w:szCs w:val="20"/>
              </w:rPr>
              <w:t>≥</w:t>
            </w:r>
            <w:r>
              <w:rPr>
                <w:rFonts w:ascii="宋体" w:hAnsi="宋体" w:cs="宋体"/>
                <w:kern w:val="0"/>
                <w:sz w:val="24"/>
                <w:szCs w:val="20"/>
              </w:rPr>
              <w:t>48份，配置examination考试试题库。</w:t>
            </w:r>
          </w:p>
          <w:p w:rsidR="005A409A" w:rsidRDefault="0052033E">
            <w:pPr>
              <w:rPr>
                <w:rFonts w:ascii="宋体" w:hAnsi="宋体"/>
                <w:b/>
                <w:bCs/>
                <w:kern w:val="0"/>
                <w:sz w:val="24"/>
                <w:szCs w:val="20"/>
              </w:rPr>
            </w:pPr>
            <w:r>
              <w:rPr>
                <w:rFonts w:ascii="宋体" w:hAnsi="宋体" w:hint="eastAsia"/>
                <w:b/>
                <w:bCs/>
                <w:kern w:val="0"/>
                <w:sz w:val="24"/>
                <w:szCs w:val="20"/>
              </w:rPr>
              <w:t>控制器类：</w:t>
            </w:r>
          </w:p>
          <w:p w:rsidR="005A409A" w:rsidRDefault="0052033E">
            <w:pPr>
              <w:rPr>
                <w:rFonts w:ascii="宋体" w:hAnsi="宋体"/>
                <w:kern w:val="0"/>
                <w:sz w:val="24"/>
                <w:szCs w:val="20"/>
              </w:rPr>
            </w:pPr>
            <w:r>
              <w:rPr>
                <w:rFonts w:ascii="宋体" w:hAnsi="宋体" w:hint="eastAsia"/>
                <w:kern w:val="0"/>
                <w:sz w:val="24"/>
                <w:szCs w:val="20"/>
              </w:rPr>
              <w:t>A:</w:t>
            </w:r>
            <w:r>
              <w:rPr>
                <w:rFonts w:ascii="宋体" w:hAnsi="宋体"/>
                <w:kern w:val="0"/>
                <w:sz w:val="24"/>
                <w:szCs w:val="20"/>
              </w:rPr>
              <w:t>可编程控制器PLC 教学课程：</w:t>
            </w:r>
          </w:p>
          <w:p w:rsidR="005A409A" w:rsidRDefault="0052033E">
            <w:pPr>
              <w:ind w:firstLineChars="100" w:firstLine="240"/>
              <w:rPr>
                <w:rFonts w:ascii="宋体" w:hAnsi="宋体"/>
                <w:kern w:val="0"/>
                <w:sz w:val="24"/>
                <w:szCs w:val="20"/>
              </w:rPr>
            </w:pPr>
            <w:r>
              <w:rPr>
                <w:rFonts w:ascii="宋体" w:hAnsi="宋体"/>
                <w:kern w:val="0"/>
                <w:sz w:val="24"/>
                <w:szCs w:val="20"/>
              </w:rPr>
              <w:t>产品系统家族概述 ≥1讲</w:t>
            </w:r>
          </w:p>
          <w:p w:rsidR="005A409A" w:rsidRDefault="0052033E">
            <w:pPr>
              <w:ind w:firstLineChars="100" w:firstLine="240"/>
              <w:rPr>
                <w:rFonts w:ascii="宋体" w:hAnsi="宋体"/>
                <w:kern w:val="0"/>
                <w:sz w:val="24"/>
                <w:szCs w:val="20"/>
              </w:rPr>
            </w:pPr>
            <w:r>
              <w:rPr>
                <w:rFonts w:ascii="宋体" w:hAnsi="宋体"/>
                <w:kern w:val="0"/>
                <w:sz w:val="24"/>
                <w:szCs w:val="20"/>
              </w:rPr>
              <w:t>编程软件介绍及实例小程序的编写≥5讲</w:t>
            </w:r>
          </w:p>
          <w:p w:rsidR="005A409A" w:rsidRDefault="0052033E">
            <w:pPr>
              <w:ind w:firstLineChars="100" w:firstLine="240"/>
              <w:rPr>
                <w:rFonts w:ascii="宋体" w:hAnsi="宋体"/>
                <w:kern w:val="0"/>
                <w:sz w:val="24"/>
                <w:szCs w:val="20"/>
              </w:rPr>
            </w:pPr>
            <w:r>
              <w:rPr>
                <w:rFonts w:ascii="宋体" w:hAnsi="宋体"/>
                <w:kern w:val="0"/>
                <w:sz w:val="24"/>
                <w:szCs w:val="20"/>
              </w:rPr>
              <w:t>PLC基本指令介绍及应用≥22讲</w:t>
            </w:r>
          </w:p>
          <w:p w:rsidR="005A409A" w:rsidRDefault="0052033E">
            <w:pPr>
              <w:ind w:firstLineChars="100" w:firstLine="240"/>
              <w:rPr>
                <w:rFonts w:ascii="宋体" w:hAnsi="宋体"/>
                <w:kern w:val="0"/>
                <w:sz w:val="24"/>
                <w:szCs w:val="20"/>
              </w:rPr>
            </w:pPr>
            <w:r>
              <w:rPr>
                <w:rFonts w:ascii="宋体" w:hAnsi="宋体"/>
                <w:kern w:val="0"/>
                <w:sz w:val="24"/>
                <w:szCs w:val="20"/>
              </w:rPr>
              <w:t>PLC通讯网络介绍及应用≥12讲</w:t>
            </w:r>
          </w:p>
          <w:p w:rsidR="005A409A" w:rsidRDefault="0052033E">
            <w:pPr>
              <w:ind w:firstLineChars="100" w:firstLine="240"/>
              <w:rPr>
                <w:rFonts w:ascii="宋体" w:hAnsi="宋体"/>
                <w:kern w:val="0"/>
                <w:sz w:val="24"/>
                <w:szCs w:val="20"/>
              </w:rPr>
            </w:pPr>
            <w:r>
              <w:rPr>
                <w:rFonts w:ascii="宋体" w:hAnsi="宋体"/>
                <w:kern w:val="0"/>
                <w:sz w:val="24"/>
                <w:szCs w:val="20"/>
              </w:rPr>
              <w:t>HMI编程≥15讲</w:t>
            </w:r>
          </w:p>
          <w:p w:rsidR="005A409A" w:rsidRDefault="0052033E">
            <w:pPr>
              <w:rPr>
                <w:rFonts w:ascii="宋体" w:hAnsi="宋体"/>
                <w:kern w:val="0"/>
                <w:sz w:val="24"/>
                <w:szCs w:val="20"/>
              </w:rPr>
            </w:pPr>
            <w:r>
              <w:rPr>
                <w:rFonts w:ascii="宋体" w:hAnsi="宋体" w:hint="eastAsia"/>
                <w:kern w:val="0"/>
                <w:sz w:val="24"/>
                <w:szCs w:val="20"/>
              </w:rPr>
              <w:t>B:</w:t>
            </w:r>
            <w:r>
              <w:rPr>
                <w:rFonts w:ascii="宋体" w:hAnsi="宋体"/>
                <w:kern w:val="0"/>
                <w:sz w:val="24"/>
                <w:szCs w:val="20"/>
              </w:rPr>
              <w:t>变频器教学课程</w:t>
            </w:r>
          </w:p>
          <w:p w:rsidR="005A409A" w:rsidRDefault="0052033E">
            <w:pPr>
              <w:ind w:firstLineChars="100" w:firstLine="240"/>
              <w:rPr>
                <w:rFonts w:ascii="宋体" w:hAnsi="宋体"/>
                <w:kern w:val="0"/>
                <w:sz w:val="24"/>
                <w:szCs w:val="20"/>
              </w:rPr>
            </w:pPr>
            <w:r>
              <w:rPr>
                <w:rFonts w:ascii="宋体" w:hAnsi="宋体"/>
                <w:kern w:val="0"/>
                <w:sz w:val="24"/>
                <w:szCs w:val="20"/>
              </w:rPr>
              <w:t>变频器的组成简介及外围电路≥12讲</w:t>
            </w:r>
          </w:p>
          <w:p w:rsidR="005A409A" w:rsidRDefault="0052033E">
            <w:pPr>
              <w:ind w:firstLineChars="100" w:firstLine="240"/>
              <w:rPr>
                <w:rFonts w:ascii="宋体" w:hAnsi="宋体"/>
                <w:kern w:val="0"/>
                <w:sz w:val="24"/>
                <w:szCs w:val="20"/>
              </w:rPr>
            </w:pPr>
            <w:r>
              <w:rPr>
                <w:rFonts w:ascii="宋体" w:hAnsi="宋体"/>
                <w:kern w:val="0"/>
                <w:sz w:val="24"/>
                <w:szCs w:val="20"/>
              </w:rPr>
              <w:t>变频器BOP设置≥12讲</w:t>
            </w:r>
          </w:p>
          <w:p w:rsidR="005A409A" w:rsidRDefault="0052033E">
            <w:pPr>
              <w:ind w:firstLineChars="100" w:firstLine="240"/>
              <w:rPr>
                <w:rFonts w:ascii="宋体" w:hAnsi="宋体"/>
                <w:kern w:val="0"/>
                <w:sz w:val="24"/>
                <w:szCs w:val="20"/>
              </w:rPr>
            </w:pPr>
            <w:r>
              <w:rPr>
                <w:rFonts w:ascii="宋体" w:hAnsi="宋体"/>
                <w:kern w:val="0"/>
                <w:sz w:val="24"/>
                <w:szCs w:val="20"/>
              </w:rPr>
              <w:t>PLC控制变频器≥13讲</w:t>
            </w:r>
          </w:p>
          <w:p w:rsidR="005A409A" w:rsidRDefault="0052033E">
            <w:pPr>
              <w:rPr>
                <w:rFonts w:ascii="宋体" w:hAnsi="宋体"/>
                <w:kern w:val="0"/>
                <w:sz w:val="24"/>
                <w:szCs w:val="20"/>
              </w:rPr>
            </w:pPr>
            <w:r>
              <w:rPr>
                <w:rFonts w:ascii="宋体" w:hAnsi="宋体" w:hint="eastAsia"/>
                <w:kern w:val="0"/>
                <w:sz w:val="24"/>
                <w:szCs w:val="20"/>
              </w:rPr>
              <w:t>C:</w:t>
            </w:r>
            <w:r>
              <w:rPr>
                <w:rFonts w:ascii="宋体" w:hAnsi="宋体"/>
                <w:kern w:val="0"/>
                <w:sz w:val="24"/>
                <w:szCs w:val="20"/>
              </w:rPr>
              <w:t>高级PLC编程语言教程</w:t>
            </w:r>
          </w:p>
          <w:p w:rsidR="005A409A" w:rsidRDefault="0052033E">
            <w:pPr>
              <w:ind w:firstLineChars="100" w:firstLine="240"/>
              <w:rPr>
                <w:rFonts w:ascii="宋体" w:hAnsi="宋体"/>
                <w:kern w:val="0"/>
                <w:sz w:val="24"/>
                <w:szCs w:val="20"/>
              </w:rPr>
            </w:pPr>
            <w:r>
              <w:rPr>
                <w:rFonts w:ascii="宋体" w:hAnsi="宋体"/>
                <w:kern w:val="0"/>
                <w:sz w:val="24"/>
                <w:szCs w:val="20"/>
              </w:rPr>
              <w:t>基本SCL语句介绍及使用≥12讲</w:t>
            </w:r>
          </w:p>
          <w:p w:rsidR="005A409A" w:rsidRDefault="0052033E">
            <w:pPr>
              <w:adjustRightInd w:val="0"/>
              <w:snapToGrid w:val="0"/>
              <w:rPr>
                <w:rFonts w:ascii="宋体" w:hAnsi="宋体"/>
                <w:kern w:val="0"/>
                <w:sz w:val="24"/>
              </w:rPr>
            </w:pPr>
            <w:r>
              <w:rPr>
                <w:rFonts w:ascii="宋体" w:hAnsi="宋体"/>
                <w:kern w:val="0"/>
                <w:sz w:val="24"/>
                <w:szCs w:val="20"/>
              </w:rPr>
              <w:t>高级SCL语言的使用案例分析≥8讲</w:t>
            </w:r>
          </w:p>
        </w:tc>
        <w:tc>
          <w:tcPr>
            <w:tcW w:w="457" w:type="dxa"/>
            <w:vAlign w:val="center"/>
          </w:tcPr>
          <w:p w:rsidR="005A409A" w:rsidRDefault="0052033E">
            <w:pPr>
              <w:adjustRightInd w:val="0"/>
              <w:snapToGrid w:val="0"/>
              <w:jc w:val="left"/>
              <w:rPr>
                <w:rFonts w:ascii="宋体" w:hAnsi="宋体"/>
                <w:kern w:val="0"/>
                <w:sz w:val="24"/>
              </w:rPr>
            </w:pPr>
            <w:r>
              <w:rPr>
                <w:kern w:val="0"/>
                <w:szCs w:val="20"/>
              </w:rPr>
              <w:lastRenderedPageBreak/>
              <w:t>24</w:t>
            </w:r>
          </w:p>
        </w:tc>
        <w:tc>
          <w:tcPr>
            <w:tcW w:w="458" w:type="dxa"/>
            <w:vAlign w:val="center"/>
          </w:tcPr>
          <w:p w:rsidR="005A409A" w:rsidRDefault="005A409A">
            <w:pPr>
              <w:adjustRightInd w:val="0"/>
              <w:snapToGrid w:val="0"/>
              <w:jc w:val="left"/>
              <w:rPr>
                <w:rFonts w:ascii="宋体" w:hAnsi="宋体"/>
                <w:kern w:val="0"/>
                <w:sz w:val="24"/>
              </w:rPr>
            </w:pPr>
          </w:p>
        </w:tc>
      </w:tr>
    </w:tbl>
    <w:p w:rsidR="005A409A" w:rsidRDefault="0052033E">
      <w:pPr>
        <w:pStyle w:val="11"/>
        <w:jc w:val="left"/>
        <w:rPr>
          <w:sz w:val="21"/>
          <w:szCs w:val="13"/>
        </w:rPr>
      </w:pPr>
      <w:r>
        <w:rPr>
          <w:rFonts w:hint="eastAsia"/>
          <w:sz w:val="21"/>
          <w:szCs w:val="13"/>
        </w:rPr>
        <w:lastRenderedPageBreak/>
        <w:t>注：上述表格中涉及投标现场视频演示事项，需投标人自行携带电脑等设备，代理机构只提供投影仪。</w:t>
      </w:r>
    </w:p>
    <w:p w:rsidR="005A409A" w:rsidRDefault="00B23CD9">
      <w:pPr>
        <w:pStyle w:val="11"/>
        <w:jc w:val="left"/>
        <w:rPr>
          <w:sz w:val="24"/>
          <w:szCs w:val="16"/>
        </w:rPr>
      </w:pPr>
      <w:r>
        <w:rPr>
          <w:rFonts w:hint="eastAsia"/>
          <w:sz w:val="24"/>
          <w:szCs w:val="16"/>
        </w:rPr>
        <w:t>二</w:t>
      </w:r>
      <w:r w:rsidR="0052033E">
        <w:rPr>
          <w:rFonts w:hint="eastAsia"/>
          <w:sz w:val="24"/>
          <w:szCs w:val="16"/>
        </w:rPr>
        <w:t>、执行标准。</w:t>
      </w:r>
    </w:p>
    <w:p w:rsidR="005A409A" w:rsidRDefault="0052033E">
      <w:pPr>
        <w:spacing w:line="360" w:lineRule="auto"/>
        <w:ind w:firstLineChars="200" w:firstLine="480"/>
        <w:rPr>
          <w:rFonts w:ascii="宋体" w:hAnsi="宋体"/>
          <w:sz w:val="24"/>
        </w:rPr>
      </w:pPr>
      <w:r>
        <w:rPr>
          <w:rFonts w:ascii="宋体" w:hAnsi="宋体" w:hint="eastAsia"/>
          <w:sz w:val="24"/>
        </w:rPr>
        <w:t>所投产品需执行国家相关标准、行业标准、地方标准、规范。保证项目完成后各项设备功能正常，各项技术参数符合相关国家标准以及采购技术要求。</w:t>
      </w:r>
    </w:p>
    <w:p w:rsidR="005A409A" w:rsidRDefault="00B23CD9">
      <w:pPr>
        <w:pStyle w:val="11"/>
        <w:jc w:val="left"/>
        <w:rPr>
          <w:sz w:val="24"/>
          <w:szCs w:val="16"/>
        </w:rPr>
      </w:pPr>
      <w:r>
        <w:rPr>
          <w:rFonts w:hint="eastAsia"/>
          <w:sz w:val="24"/>
          <w:szCs w:val="16"/>
        </w:rPr>
        <w:t>三</w:t>
      </w:r>
      <w:r w:rsidR="0052033E">
        <w:rPr>
          <w:rFonts w:hint="eastAsia"/>
          <w:sz w:val="24"/>
          <w:szCs w:val="16"/>
        </w:rPr>
        <w:t>、质量功能要求。</w:t>
      </w:r>
    </w:p>
    <w:p w:rsidR="005A409A" w:rsidRDefault="0052033E">
      <w:pPr>
        <w:spacing w:line="360" w:lineRule="auto"/>
        <w:rPr>
          <w:rFonts w:ascii="宋体" w:hAnsi="宋体"/>
          <w:sz w:val="24"/>
        </w:rPr>
      </w:pPr>
      <w:r>
        <w:rPr>
          <w:rFonts w:ascii="宋体" w:hAnsi="宋体" w:hint="eastAsia"/>
          <w:sz w:val="24"/>
        </w:rPr>
        <w:t>（</w:t>
      </w:r>
      <w:r>
        <w:rPr>
          <w:rFonts w:ascii="宋体" w:hAnsi="宋体"/>
          <w:sz w:val="24"/>
        </w:rPr>
        <w:t>1）提供的产品（含配件）应是全新的、未使用过的原装合格正品，外观和内在质量都不得有任何问题。</w:t>
      </w:r>
    </w:p>
    <w:p w:rsidR="005A409A" w:rsidRDefault="0052033E">
      <w:pPr>
        <w:spacing w:line="360" w:lineRule="auto"/>
        <w:rPr>
          <w:rFonts w:ascii="宋体" w:hAnsi="宋体"/>
          <w:sz w:val="24"/>
        </w:rPr>
      </w:pPr>
      <w:r>
        <w:rPr>
          <w:rFonts w:ascii="宋体" w:hAnsi="宋体" w:hint="eastAsia"/>
          <w:sz w:val="24"/>
        </w:rPr>
        <w:t>（</w:t>
      </w:r>
      <w:r>
        <w:rPr>
          <w:rFonts w:ascii="宋体" w:hAnsi="宋体"/>
          <w:sz w:val="24"/>
        </w:rPr>
        <w:t>2）对所投项目产品的安全性和耐用性、产品质量和稳定性、项目投入人力资源、故障管理及应急处理方案、整体技术服务方案、安装调试方案、售后服务方案、进度安排等。</w:t>
      </w:r>
    </w:p>
    <w:p w:rsidR="005A409A" w:rsidRDefault="00B23CD9">
      <w:pPr>
        <w:pStyle w:val="11"/>
        <w:jc w:val="left"/>
        <w:rPr>
          <w:sz w:val="24"/>
          <w:szCs w:val="16"/>
        </w:rPr>
      </w:pPr>
      <w:r>
        <w:rPr>
          <w:rFonts w:hint="eastAsia"/>
          <w:sz w:val="24"/>
          <w:szCs w:val="16"/>
        </w:rPr>
        <w:t>四</w:t>
      </w:r>
      <w:r w:rsidR="0052033E">
        <w:rPr>
          <w:rFonts w:hint="eastAsia"/>
          <w:sz w:val="24"/>
          <w:szCs w:val="16"/>
        </w:rPr>
        <w:t>、交货要求。</w:t>
      </w:r>
    </w:p>
    <w:p w:rsidR="005A409A" w:rsidRDefault="0052033E">
      <w:pPr>
        <w:spacing w:line="360" w:lineRule="auto"/>
        <w:rPr>
          <w:rFonts w:ascii="宋体" w:hAnsi="宋体"/>
          <w:sz w:val="24"/>
        </w:rPr>
      </w:pPr>
      <w:r>
        <w:rPr>
          <w:rFonts w:ascii="宋体" w:hAnsi="宋体" w:hint="eastAsia"/>
          <w:sz w:val="24"/>
        </w:rPr>
        <w:t>（</w:t>
      </w:r>
      <w:r>
        <w:rPr>
          <w:rFonts w:ascii="宋体" w:hAnsi="宋体"/>
          <w:sz w:val="24"/>
        </w:rPr>
        <w:t>1）交货期限：自合同签订之日起90日之内，乙方完成到货安装、调试、培训等工作，并具备验收条件</w:t>
      </w:r>
      <w:r>
        <w:rPr>
          <w:rFonts w:ascii="宋体" w:hAnsi="宋体" w:hint="eastAsia"/>
          <w:sz w:val="24"/>
        </w:rPr>
        <w:t>，</w:t>
      </w:r>
      <w:r>
        <w:rPr>
          <w:rFonts w:ascii="宋体" w:hAnsi="宋体"/>
          <w:sz w:val="24"/>
        </w:rPr>
        <w:t>甲方组织验收并出具验收报告。</w:t>
      </w:r>
    </w:p>
    <w:p w:rsidR="005A409A" w:rsidRDefault="0052033E">
      <w:pPr>
        <w:spacing w:line="360" w:lineRule="auto"/>
        <w:rPr>
          <w:rFonts w:ascii="宋体" w:hAnsi="宋体"/>
          <w:sz w:val="24"/>
        </w:rPr>
      </w:pPr>
      <w:r>
        <w:rPr>
          <w:rFonts w:ascii="宋体" w:hAnsi="宋体" w:hint="eastAsia"/>
          <w:sz w:val="24"/>
        </w:rPr>
        <w:t>（</w:t>
      </w:r>
      <w:r>
        <w:rPr>
          <w:rFonts w:ascii="宋体" w:hAnsi="宋体"/>
          <w:sz w:val="24"/>
        </w:rPr>
        <w:t>2）交货地点：用户指定地点。</w:t>
      </w:r>
    </w:p>
    <w:p w:rsidR="005A409A" w:rsidRDefault="00B23CD9">
      <w:pPr>
        <w:pStyle w:val="11"/>
        <w:jc w:val="left"/>
        <w:rPr>
          <w:sz w:val="24"/>
          <w:szCs w:val="16"/>
        </w:rPr>
      </w:pPr>
      <w:r>
        <w:rPr>
          <w:rFonts w:hint="eastAsia"/>
          <w:sz w:val="24"/>
          <w:szCs w:val="16"/>
        </w:rPr>
        <w:lastRenderedPageBreak/>
        <w:t>五</w:t>
      </w:r>
      <w:r w:rsidR="0052033E">
        <w:rPr>
          <w:rFonts w:hint="eastAsia"/>
          <w:sz w:val="24"/>
          <w:szCs w:val="16"/>
        </w:rPr>
        <w:t>、售后服务要求。</w:t>
      </w:r>
    </w:p>
    <w:p w:rsidR="005A409A" w:rsidRDefault="0052033E">
      <w:pPr>
        <w:spacing w:line="360" w:lineRule="auto"/>
        <w:rPr>
          <w:rFonts w:ascii="宋体" w:hAnsi="宋体"/>
          <w:sz w:val="24"/>
        </w:rPr>
      </w:pPr>
      <w:r>
        <w:rPr>
          <w:rFonts w:ascii="宋体" w:hAnsi="宋体" w:hint="eastAsia"/>
          <w:sz w:val="24"/>
        </w:rPr>
        <w:t>（</w:t>
      </w:r>
      <w:r>
        <w:rPr>
          <w:rFonts w:ascii="宋体" w:hAnsi="宋体"/>
          <w:sz w:val="24"/>
        </w:rPr>
        <w:t>1）质保期：自验收合格之日</w:t>
      </w:r>
      <w:r>
        <w:rPr>
          <w:rFonts w:ascii="宋体" w:hAnsi="宋体" w:hint="eastAsia"/>
          <w:sz w:val="24"/>
        </w:rPr>
        <w:t>起</w:t>
      </w:r>
      <w:r>
        <w:rPr>
          <w:rFonts w:ascii="宋体" w:hAnsi="宋体"/>
          <w:sz w:val="24"/>
        </w:rPr>
        <w:t>1年。</w:t>
      </w:r>
    </w:p>
    <w:p w:rsidR="005A409A" w:rsidRDefault="0052033E">
      <w:pPr>
        <w:spacing w:line="360" w:lineRule="auto"/>
        <w:rPr>
          <w:rFonts w:ascii="宋体" w:hAnsi="宋体"/>
          <w:sz w:val="24"/>
        </w:rPr>
      </w:pPr>
      <w:r>
        <w:rPr>
          <w:rFonts w:ascii="宋体" w:hAnsi="宋体" w:hint="eastAsia"/>
          <w:sz w:val="24"/>
        </w:rPr>
        <w:t>（</w:t>
      </w:r>
      <w:r>
        <w:rPr>
          <w:rFonts w:ascii="宋体" w:hAnsi="宋体"/>
          <w:sz w:val="24"/>
        </w:rPr>
        <w:t>2）其他售后服务要求：</w:t>
      </w:r>
    </w:p>
    <w:p w:rsidR="005A409A" w:rsidRDefault="0052033E">
      <w:pPr>
        <w:spacing w:line="360" w:lineRule="auto"/>
        <w:rPr>
          <w:rFonts w:ascii="宋体" w:hAnsi="宋体"/>
          <w:sz w:val="24"/>
        </w:rPr>
      </w:pPr>
      <w:r>
        <w:rPr>
          <w:rFonts w:ascii="宋体" w:hAnsi="宋体" w:hint="eastAsia"/>
          <w:sz w:val="24"/>
        </w:rPr>
        <w:t>①</w:t>
      </w:r>
      <w:r>
        <w:rPr>
          <w:rFonts w:ascii="宋体" w:hAnsi="宋体"/>
          <w:sz w:val="24"/>
        </w:rPr>
        <w:t xml:space="preserve"> 质保期内投标人应提供7×24小时远程电话技术支持服务，对于远程无法解决的故障问题，</w:t>
      </w:r>
      <w:r>
        <w:rPr>
          <w:rFonts w:ascii="宋体" w:hAnsi="宋体" w:hint="eastAsia"/>
          <w:sz w:val="24"/>
        </w:rPr>
        <w:t>乙方应在接到甲方故障通知后2小时内赶到现场，并在48小时内完成故障维修。</w:t>
      </w:r>
      <w:r>
        <w:rPr>
          <w:rFonts w:ascii="宋体" w:hAnsi="宋体"/>
          <w:sz w:val="24"/>
        </w:rPr>
        <w:t>因产品质量导致的故障问题时，投标人应免费予以排除故障、修复或更换零部件。</w:t>
      </w:r>
    </w:p>
    <w:p w:rsidR="005A409A" w:rsidRDefault="0052033E">
      <w:pPr>
        <w:spacing w:line="360" w:lineRule="auto"/>
        <w:rPr>
          <w:rFonts w:ascii="宋体" w:hAnsi="宋体"/>
          <w:sz w:val="24"/>
        </w:rPr>
      </w:pPr>
      <w:r>
        <w:rPr>
          <w:rFonts w:ascii="宋体" w:hAnsi="宋体" w:hint="eastAsia"/>
          <w:sz w:val="24"/>
        </w:rPr>
        <w:t>②在质保期内，因使用不当原因出现设备故障时</w:t>
      </w:r>
      <w:r>
        <w:rPr>
          <w:rFonts w:ascii="宋体" w:hAnsi="宋体"/>
          <w:sz w:val="24"/>
        </w:rPr>
        <w:t>,在接通知后,应在上述条款中的时限内赶到现场,帮助排除故障、修复或更换零部件,需更换零部件时,酌情收取成本费。</w:t>
      </w:r>
    </w:p>
    <w:p w:rsidR="005A409A" w:rsidRDefault="0052033E">
      <w:pPr>
        <w:spacing w:line="360" w:lineRule="auto"/>
        <w:rPr>
          <w:rFonts w:ascii="宋体" w:hAnsi="宋体"/>
          <w:sz w:val="24"/>
        </w:rPr>
      </w:pPr>
      <w:r>
        <w:rPr>
          <w:rFonts w:ascii="宋体" w:hAnsi="宋体" w:hint="eastAsia"/>
          <w:sz w:val="24"/>
        </w:rPr>
        <w:t>③在质保期内如发生双方对故障责任有分歧时</w:t>
      </w:r>
      <w:r>
        <w:rPr>
          <w:rFonts w:ascii="宋体" w:hAnsi="宋体"/>
          <w:sz w:val="24"/>
        </w:rPr>
        <w:t>,投标人应在规定时间内赶到现场先修复、再协商解决。</w:t>
      </w:r>
    </w:p>
    <w:p w:rsidR="005A409A" w:rsidRDefault="0052033E">
      <w:pPr>
        <w:spacing w:line="360" w:lineRule="auto"/>
        <w:rPr>
          <w:rFonts w:ascii="宋体" w:hAnsi="宋体"/>
          <w:sz w:val="24"/>
        </w:rPr>
      </w:pPr>
      <w:r>
        <w:rPr>
          <w:rFonts w:ascii="宋体" w:hAnsi="宋体" w:hint="eastAsia"/>
          <w:sz w:val="24"/>
        </w:rPr>
        <w:t>④在质保期满后</w:t>
      </w:r>
      <w:r>
        <w:rPr>
          <w:rFonts w:ascii="宋体" w:hAnsi="宋体"/>
          <w:sz w:val="24"/>
        </w:rPr>
        <w:t>,出现设备故障时,投标人仍需做好售后服务,并在上述时限内赶到现场,及时处理解决。</w:t>
      </w:r>
    </w:p>
    <w:p w:rsidR="005A409A" w:rsidRDefault="00B23CD9">
      <w:pPr>
        <w:pStyle w:val="11"/>
        <w:jc w:val="left"/>
        <w:rPr>
          <w:sz w:val="24"/>
          <w:szCs w:val="16"/>
        </w:rPr>
      </w:pPr>
      <w:r>
        <w:rPr>
          <w:rFonts w:hint="eastAsia"/>
          <w:sz w:val="24"/>
          <w:szCs w:val="16"/>
        </w:rPr>
        <w:t>六</w:t>
      </w:r>
      <w:r w:rsidR="0052033E">
        <w:rPr>
          <w:rFonts w:hint="eastAsia"/>
          <w:sz w:val="24"/>
          <w:szCs w:val="16"/>
        </w:rPr>
        <w:t>、验收标准。</w:t>
      </w:r>
    </w:p>
    <w:p w:rsidR="005A409A" w:rsidRDefault="0052033E">
      <w:pPr>
        <w:spacing w:line="360" w:lineRule="auto"/>
        <w:rPr>
          <w:rFonts w:ascii="宋体" w:hAnsi="宋体"/>
          <w:sz w:val="24"/>
        </w:rPr>
      </w:pPr>
      <w:r>
        <w:rPr>
          <w:rFonts w:ascii="宋体" w:hAnsi="宋体" w:hint="eastAsia"/>
          <w:sz w:val="24"/>
        </w:rPr>
        <w:t>（</w:t>
      </w:r>
      <w:r>
        <w:rPr>
          <w:rFonts w:ascii="宋体" w:hAnsi="宋体"/>
          <w:sz w:val="24"/>
        </w:rPr>
        <w:t>1）设备安装、调试完成后，由用户组织验收，验收合格后，用户及中标人双方共同签署验收文件。</w:t>
      </w:r>
    </w:p>
    <w:p w:rsidR="005A409A" w:rsidRDefault="0052033E">
      <w:pPr>
        <w:spacing w:line="360" w:lineRule="auto"/>
        <w:rPr>
          <w:rFonts w:ascii="宋体" w:hAnsi="宋体"/>
          <w:sz w:val="24"/>
        </w:rPr>
      </w:pPr>
      <w:r>
        <w:rPr>
          <w:rFonts w:ascii="宋体" w:hAnsi="宋体" w:hint="eastAsia"/>
          <w:sz w:val="24"/>
        </w:rPr>
        <w:t>（</w:t>
      </w:r>
      <w:r>
        <w:rPr>
          <w:rFonts w:ascii="宋体" w:hAnsi="宋体"/>
          <w:sz w:val="24"/>
        </w:rPr>
        <w:t>2）设备到货：设备到货前应将安装环境要求书面通知给用户，并与用户协商，确保为用户留出足够的准备时间。到货时需按用户要求免费将设备在双方商定的时间运到指定安装位置，并由设备安装工程师当场进行开箱检查。</w:t>
      </w:r>
    </w:p>
    <w:p w:rsidR="005A409A" w:rsidRDefault="0052033E">
      <w:pPr>
        <w:tabs>
          <w:tab w:val="left" w:pos="720"/>
        </w:tabs>
        <w:adjustRightInd w:val="0"/>
        <w:snapToGrid w:val="0"/>
        <w:spacing w:line="360" w:lineRule="auto"/>
        <w:rPr>
          <w:rFonts w:ascii="宋体" w:hAnsi="宋体"/>
          <w:sz w:val="24"/>
        </w:rPr>
      </w:pPr>
      <w:r>
        <w:rPr>
          <w:rFonts w:ascii="宋体" w:hAnsi="宋体" w:hint="eastAsia"/>
          <w:sz w:val="24"/>
        </w:rPr>
        <w:t>（</w:t>
      </w:r>
      <w:r>
        <w:rPr>
          <w:rFonts w:ascii="宋体" w:hAnsi="宋体"/>
          <w:sz w:val="24"/>
        </w:rPr>
        <w:t>3）设备安装调试：设备经开箱检查确认一切正常后，由设备安装工程师免费执行安装调试直至达到验收指标（以技术规格要求指标为验收指标）。由采购人单位进行使用性能方面的验收。设备的性能应符合投标人投标文件中承诺的技术指标，所有指标验收必须由用户确认。</w:t>
      </w:r>
    </w:p>
    <w:p w:rsidR="005A409A" w:rsidRDefault="00B23CD9">
      <w:pPr>
        <w:tabs>
          <w:tab w:val="left" w:pos="720"/>
        </w:tabs>
        <w:adjustRightInd w:val="0"/>
        <w:snapToGrid w:val="0"/>
        <w:spacing w:line="360" w:lineRule="auto"/>
        <w:rPr>
          <w:rFonts w:ascii="宋体" w:hAnsi="宋体"/>
          <w:b/>
          <w:bCs/>
          <w:sz w:val="24"/>
        </w:rPr>
      </w:pPr>
      <w:r>
        <w:rPr>
          <w:rFonts w:ascii="宋体" w:hAnsi="宋体" w:hint="eastAsia"/>
          <w:b/>
          <w:bCs/>
          <w:sz w:val="24"/>
        </w:rPr>
        <w:t>七</w:t>
      </w:r>
      <w:r w:rsidR="0052033E">
        <w:rPr>
          <w:rFonts w:ascii="宋体" w:hAnsi="宋体" w:hint="eastAsia"/>
          <w:b/>
          <w:bCs/>
          <w:sz w:val="24"/>
        </w:rPr>
        <w:t>、付款方式</w:t>
      </w:r>
    </w:p>
    <w:p w:rsidR="005A409A" w:rsidRDefault="0052033E">
      <w:pPr>
        <w:spacing w:line="360" w:lineRule="auto"/>
        <w:rPr>
          <w:sz w:val="24"/>
          <w:szCs w:val="32"/>
        </w:rPr>
      </w:pPr>
      <w:r>
        <w:rPr>
          <w:rFonts w:hint="eastAsia"/>
          <w:sz w:val="24"/>
          <w:szCs w:val="32"/>
        </w:rPr>
        <w:t>履约保证金：合同签订后</w:t>
      </w:r>
      <w:r>
        <w:rPr>
          <w:rFonts w:hint="eastAsia"/>
          <w:sz w:val="24"/>
          <w:szCs w:val="32"/>
        </w:rPr>
        <w:t>7</w:t>
      </w:r>
      <w:r>
        <w:rPr>
          <w:rFonts w:hint="eastAsia"/>
          <w:sz w:val="24"/>
          <w:szCs w:val="32"/>
        </w:rPr>
        <w:t>天内，乙方向甲方提供合同金额</w:t>
      </w:r>
      <w:r>
        <w:rPr>
          <w:rFonts w:hint="eastAsia"/>
          <w:sz w:val="24"/>
          <w:szCs w:val="32"/>
        </w:rPr>
        <w:t>5%</w:t>
      </w:r>
      <w:r>
        <w:rPr>
          <w:rFonts w:hint="eastAsia"/>
          <w:sz w:val="24"/>
          <w:szCs w:val="32"/>
        </w:rPr>
        <w:t>的履约保证金。</w:t>
      </w:r>
    </w:p>
    <w:p w:rsidR="005A409A" w:rsidRDefault="0052033E">
      <w:pPr>
        <w:spacing w:line="360" w:lineRule="auto"/>
        <w:rPr>
          <w:sz w:val="24"/>
          <w:szCs w:val="32"/>
        </w:rPr>
      </w:pPr>
      <w:r>
        <w:rPr>
          <w:rFonts w:hint="eastAsia"/>
          <w:sz w:val="24"/>
          <w:szCs w:val="32"/>
        </w:rPr>
        <w:t>首付款：收到履约保证金后，甲方向乙方支付合同金额的</w:t>
      </w:r>
      <w:r>
        <w:rPr>
          <w:rFonts w:hint="eastAsia"/>
          <w:sz w:val="24"/>
          <w:szCs w:val="32"/>
        </w:rPr>
        <w:t>50%</w:t>
      </w:r>
      <w:r>
        <w:rPr>
          <w:rFonts w:hint="eastAsia"/>
          <w:sz w:val="24"/>
          <w:szCs w:val="32"/>
        </w:rPr>
        <w:t>。</w:t>
      </w:r>
    </w:p>
    <w:p w:rsidR="005A409A" w:rsidRDefault="0052033E">
      <w:pPr>
        <w:spacing w:line="360" w:lineRule="auto"/>
        <w:rPr>
          <w:sz w:val="24"/>
          <w:szCs w:val="32"/>
        </w:rPr>
      </w:pPr>
      <w:r>
        <w:rPr>
          <w:rFonts w:hint="eastAsia"/>
          <w:sz w:val="24"/>
          <w:szCs w:val="32"/>
        </w:rPr>
        <w:t>进度款：货物到场并安装完成后，甲方向乙方支付合同金额的</w:t>
      </w:r>
      <w:r>
        <w:rPr>
          <w:rFonts w:hint="eastAsia"/>
          <w:sz w:val="24"/>
          <w:szCs w:val="32"/>
        </w:rPr>
        <w:t>30%</w:t>
      </w:r>
      <w:r>
        <w:rPr>
          <w:rFonts w:hint="eastAsia"/>
          <w:sz w:val="24"/>
          <w:szCs w:val="32"/>
        </w:rPr>
        <w:t>。</w:t>
      </w:r>
    </w:p>
    <w:p w:rsidR="005A409A" w:rsidRDefault="0052033E">
      <w:pPr>
        <w:spacing w:line="360" w:lineRule="auto"/>
        <w:rPr>
          <w:sz w:val="24"/>
          <w:szCs w:val="32"/>
        </w:rPr>
      </w:pPr>
      <w:r>
        <w:rPr>
          <w:rFonts w:hint="eastAsia"/>
          <w:sz w:val="24"/>
          <w:szCs w:val="32"/>
        </w:rPr>
        <w:t>尾款：经甲方验收合格后，甲方向乙方支付合同金额的</w:t>
      </w:r>
      <w:r>
        <w:rPr>
          <w:rFonts w:hint="eastAsia"/>
          <w:sz w:val="24"/>
          <w:szCs w:val="32"/>
        </w:rPr>
        <w:t>20%</w:t>
      </w:r>
      <w:r>
        <w:rPr>
          <w:rFonts w:hint="eastAsia"/>
          <w:sz w:val="24"/>
          <w:szCs w:val="32"/>
        </w:rPr>
        <w:t>。</w:t>
      </w:r>
    </w:p>
    <w:p w:rsidR="005A409A" w:rsidRPr="0057499B" w:rsidRDefault="0052033E" w:rsidP="00B23CD9">
      <w:pPr>
        <w:spacing w:line="360" w:lineRule="auto"/>
        <w:rPr>
          <w:rFonts w:ascii="宋体" w:hAnsi="宋体" w:cs="宋体"/>
        </w:rPr>
      </w:pPr>
      <w:r>
        <w:rPr>
          <w:rFonts w:hint="eastAsia"/>
          <w:sz w:val="24"/>
          <w:szCs w:val="32"/>
        </w:rPr>
        <w:t>质保期：设备验收合格之日起</w:t>
      </w:r>
      <w:r>
        <w:rPr>
          <w:rFonts w:hint="eastAsia"/>
          <w:sz w:val="24"/>
          <w:szCs w:val="32"/>
        </w:rPr>
        <w:t>1</w:t>
      </w:r>
      <w:r>
        <w:rPr>
          <w:rFonts w:hint="eastAsia"/>
          <w:sz w:val="24"/>
          <w:szCs w:val="32"/>
        </w:rPr>
        <w:t>年，质保期满，无息退还履约保证金。</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6"/>
    </w:p>
    <w:sectPr w:rsidR="005A409A" w:rsidRPr="0057499B" w:rsidSect="0057499B">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D9D" w:rsidRDefault="00DF7D9D">
      <w:r>
        <w:separator/>
      </w:r>
    </w:p>
  </w:endnote>
  <w:endnote w:type="continuationSeparator" w:id="0">
    <w:p w:rsidR="00DF7D9D" w:rsidRDefault="00DF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仪书宋二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等线 Light">
    <w:charset w:val="86"/>
    <w:family w:val="auto"/>
    <w:pitch w:val="default"/>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等线">
    <w:altName w:val="Arial Unicode MS"/>
    <w:charset w:val="86"/>
    <w:family w:val="auto"/>
    <w:pitch w:val="default"/>
    <w:sig w:usb0="00000000" w:usb1="38CF7CFA" w:usb2="00000016" w:usb3="00000000" w:csb0="0004000F" w:csb1="00000000"/>
  </w:font>
  <w:font w:name="ˎ̥">
    <w:altName w:val="宋体"/>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D9D" w:rsidRDefault="00DF7D9D">
      <w:r>
        <w:separator/>
      </w:r>
    </w:p>
  </w:footnote>
  <w:footnote w:type="continuationSeparator" w:id="0">
    <w:p w:rsidR="00DF7D9D" w:rsidRDefault="00DF7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6BC116"/>
    <w:multiLevelType w:val="singleLevel"/>
    <w:tmpl w:val="BF6BC116"/>
    <w:lvl w:ilvl="0">
      <w:start w:val="16"/>
      <w:numFmt w:val="decimal"/>
      <w:suff w:val="space"/>
      <w:lvlText w:val="%1."/>
      <w:lvlJc w:val="left"/>
    </w:lvl>
  </w:abstractNum>
  <w:abstractNum w:abstractNumId="1">
    <w:nsid w:val="DDECD3BC"/>
    <w:multiLevelType w:val="singleLevel"/>
    <w:tmpl w:val="DDECD3BC"/>
    <w:lvl w:ilvl="0">
      <w:start w:val="6"/>
      <w:numFmt w:val="decimal"/>
      <w:suff w:val="space"/>
      <w:lvlText w:val="%1."/>
      <w:lvlJc w:val="left"/>
    </w:lvl>
  </w:abstractNum>
  <w:abstractNum w:abstractNumId="2">
    <w:nsid w:val="DE759F4B"/>
    <w:multiLevelType w:val="singleLevel"/>
    <w:tmpl w:val="DE759F4B"/>
    <w:lvl w:ilvl="0">
      <w:start w:val="2"/>
      <w:numFmt w:val="decimal"/>
      <w:suff w:val="space"/>
      <w:lvlText w:val="%1."/>
      <w:lvlJc w:val="left"/>
    </w:lvl>
  </w:abstractNum>
  <w:abstractNum w:abstractNumId="3">
    <w:nsid w:val="DEABE1DB"/>
    <w:multiLevelType w:val="singleLevel"/>
    <w:tmpl w:val="DEABE1DB"/>
    <w:lvl w:ilvl="0">
      <w:start w:val="23"/>
      <w:numFmt w:val="decimal"/>
      <w:suff w:val="space"/>
      <w:lvlText w:val="%1."/>
      <w:lvlJc w:val="left"/>
    </w:lvl>
  </w:abstractNum>
  <w:abstractNum w:abstractNumId="4">
    <w:nsid w:val="FFEFC674"/>
    <w:multiLevelType w:val="singleLevel"/>
    <w:tmpl w:val="FFEFC674"/>
    <w:lvl w:ilvl="0">
      <w:start w:val="1"/>
      <w:numFmt w:val="decimal"/>
      <w:suff w:val="nothing"/>
      <w:lvlText w:val="（%1）"/>
      <w:lvlJc w:val="left"/>
    </w:lvl>
  </w:abstractNum>
  <w:abstractNum w:abstractNumId="5">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6">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4">
    <w:nsid w:val="0A300FDE"/>
    <w:multiLevelType w:val="multilevel"/>
    <w:tmpl w:val="0A300FDE"/>
    <w:lvl w:ilvl="0">
      <w:start w:val="1"/>
      <w:numFmt w:val="decimalEnclosedCircle"/>
      <w:lvlText w:val="%1"/>
      <w:lvlJc w:val="left"/>
      <w:pPr>
        <w:ind w:left="1305" w:hanging="360"/>
      </w:pPr>
      <w:rPr>
        <w:rFonts w:ascii="汉仪书宋二S" w:eastAsia="汉仪书宋二S" w:hAnsi="汉仪书宋二S" w:cs="汉仪书宋二S" w:hint="default"/>
      </w:rPr>
    </w:lvl>
    <w:lvl w:ilvl="1">
      <w:start w:val="1"/>
      <w:numFmt w:val="lowerLetter"/>
      <w:lvlText w:val="%2)"/>
      <w:lvlJc w:val="left"/>
      <w:pPr>
        <w:ind w:left="1825" w:hanging="440"/>
      </w:pPr>
    </w:lvl>
    <w:lvl w:ilvl="2">
      <w:start w:val="1"/>
      <w:numFmt w:val="lowerRoman"/>
      <w:lvlText w:val="%3."/>
      <w:lvlJc w:val="right"/>
      <w:pPr>
        <w:ind w:left="2265" w:hanging="440"/>
      </w:pPr>
    </w:lvl>
    <w:lvl w:ilvl="3">
      <w:start w:val="1"/>
      <w:numFmt w:val="decimal"/>
      <w:lvlText w:val="%4."/>
      <w:lvlJc w:val="left"/>
      <w:pPr>
        <w:ind w:left="2705" w:hanging="440"/>
      </w:pPr>
    </w:lvl>
    <w:lvl w:ilvl="4">
      <w:start w:val="1"/>
      <w:numFmt w:val="lowerLetter"/>
      <w:lvlText w:val="%5)"/>
      <w:lvlJc w:val="left"/>
      <w:pPr>
        <w:ind w:left="3145" w:hanging="440"/>
      </w:pPr>
    </w:lvl>
    <w:lvl w:ilvl="5">
      <w:start w:val="1"/>
      <w:numFmt w:val="lowerRoman"/>
      <w:lvlText w:val="%6."/>
      <w:lvlJc w:val="right"/>
      <w:pPr>
        <w:ind w:left="3585" w:hanging="440"/>
      </w:pPr>
    </w:lvl>
    <w:lvl w:ilvl="6">
      <w:start w:val="1"/>
      <w:numFmt w:val="decimal"/>
      <w:lvlText w:val="%7."/>
      <w:lvlJc w:val="left"/>
      <w:pPr>
        <w:ind w:left="4025" w:hanging="440"/>
      </w:pPr>
    </w:lvl>
    <w:lvl w:ilvl="7">
      <w:start w:val="1"/>
      <w:numFmt w:val="lowerLetter"/>
      <w:lvlText w:val="%8)"/>
      <w:lvlJc w:val="left"/>
      <w:pPr>
        <w:ind w:left="4465" w:hanging="440"/>
      </w:pPr>
    </w:lvl>
    <w:lvl w:ilvl="8">
      <w:start w:val="1"/>
      <w:numFmt w:val="lowerRoman"/>
      <w:lvlText w:val="%9."/>
      <w:lvlJc w:val="right"/>
      <w:pPr>
        <w:ind w:left="4905" w:hanging="440"/>
      </w:pPr>
    </w:lvl>
  </w:abstractNum>
  <w:abstractNum w:abstractNumId="15">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6">
    <w:nsid w:val="10872DAA"/>
    <w:multiLevelType w:val="multilevel"/>
    <w:tmpl w:val="10872DAA"/>
    <w:lvl w:ilvl="0">
      <w:start w:val="1"/>
      <w:numFmt w:val="decimal"/>
      <w:pStyle w:val="z"/>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8">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0">
    <w:nsid w:val="3ED00213"/>
    <w:multiLevelType w:val="multilevel"/>
    <w:tmpl w:val="3ED0021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2">
    <w:nsid w:val="4CF4737C"/>
    <w:multiLevelType w:val="multilevel"/>
    <w:tmpl w:val="4CF4737C"/>
    <w:lvl w:ilvl="0">
      <w:start w:val="1"/>
      <w:numFmt w:val="decimal"/>
      <w:lvlText w:val="（%1）"/>
      <w:lvlJc w:val="left"/>
      <w:pPr>
        <w:ind w:left="720" w:hanging="7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5">
    <w:nsid w:val="74676D44"/>
    <w:multiLevelType w:val="multilevel"/>
    <w:tmpl w:val="74676D44"/>
    <w:lvl w:ilvl="0">
      <w:start w:val="4"/>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6">
    <w:nsid w:val="793A761D"/>
    <w:multiLevelType w:val="multilevel"/>
    <w:tmpl w:val="793A761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nsid w:val="7A0F6431"/>
    <w:multiLevelType w:val="singleLevel"/>
    <w:tmpl w:val="7A0F6431"/>
    <w:lvl w:ilvl="0">
      <w:start w:val="1"/>
      <w:numFmt w:val="decimal"/>
      <w:suff w:val="space"/>
      <w:lvlText w:val="%1."/>
      <w:lvlJc w:val="left"/>
    </w:lvl>
  </w:abstractNum>
  <w:abstractNum w:abstractNumId="28">
    <w:nsid w:val="7A9E5B6F"/>
    <w:multiLevelType w:val="multilevel"/>
    <w:tmpl w:val="7A9E5B6F"/>
    <w:lvl w:ilvl="0">
      <w:start w:val="18"/>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abstractNumId w:val="15"/>
  </w:num>
  <w:num w:numId="2">
    <w:abstractNumId w:val="10"/>
  </w:num>
  <w:num w:numId="3">
    <w:abstractNumId w:val="12"/>
  </w:num>
  <w:num w:numId="4">
    <w:abstractNumId w:val="6"/>
  </w:num>
  <w:num w:numId="5">
    <w:abstractNumId w:val="9"/>
  </w:num>
  <w:num w:numId="6">
    <w:abstractNumId w:val="7"/>
  </w:num>
  <w:num w:numId="7">
    <w:abstractNumId w:val="8"/>
  </w:num>
  <w:num w:numId="8">
    <w:abstractNumId w:val="16"/>
  </w:num>
  <w:num w:numId="9">
    <w:abstractNumId w:val="22"/>
  </w:num>
  <w:num w:numId="10">
    <w:abstractNumId w:val="11"/>
  </w:num>
  <w:num w:numId="11">
    <w:abstractNumId w:val="17"/>
  </w:num>
  <w:num w:numId="12">
    <w:abstractNumId w:val="5"/>
  </w:num>
  <w:num w:numId="13">
    <w:abstractNumId w:val="28"/>
  </w:num>
  <w:num w:numId="14">
    <w:abstractNumId w:val="19"/>
  </w:num>
  <w:num w:numId="15">
    <w:abstractNumId w:val="24"/>
  </w:num>
  <w:num w:numId="16">
    <w:abstractNumId w:val="26"/>
  </w:num>
  <w:num w:numId="17">
    <w:abstractNumId w:val="25"/>
  </w:num>
  <w:num w:numId="18">
    <w:abstractNumId w:val="20"/>
  </w:num>
  <w:num w:numId="19">
    <w:abstractNumId w:val="27"/>
  </w:num>
  <w:num w:numId="20">
    <w:abstractNumId w:val="14"/>
  </w:num>
  <w:num w:numId="21">
    <w:abstractNumId w:val="4"/>
  </w:num>
  <w:num w:numId="22">
    <w:abstractNumId w:val="2"/>
  </w:num>
  <w:num w:numId="23">
    <w:abstractNumId w:val="1"/>
  </w:num>
  <w:num w:numId="24">
    <w:abstractNumId w:val="0"/>
  </w:num>
  <w:num w:numId="25">
    <w:abstractNumId w:val="3"/>
  </w:num>
  <w:num w:numId="26">
    <w:abstractNumId w:val="18"/>
  </w:num>
  <w:num w:numId="27">
    <w:abstractNumId w:val="21"/>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d118d687-8200-40b8-906e-276c6597e378"/>
  </w:docVars>
  <w:rsids>
    <w:rsidRoot w:val="002B424C"/>
    <w:rsid w:val="000003FB"/>
    <w:rsid w:val="000069F7"/>
    <w:rsid w:val="0001122C"/>
    <w:rsid w:val="00011397"/>
    <w:rsid w:val="00012809"/>
    <w:rsid w:val="000165FB"/>
    <w:rsid w:val="00017249"/>
    <w:rsid w:val="00017668"/>
    <w:rsid w:val="000260F9"/>
    <w:rsid w:val="000277E4"/>
    <w:rsid w:val="00032D11"/>
    <w:rsid w:val="00037965"/>
    <w:rsid w:val="000447D3"/>
    <w:rsid w:val="00045BFA"/>
    <w:rsid w:val="000470E5"/>
    <w:rsid w:val="0004756A"/>
    <w:rsid w:val="000524B8"/>
    <w:rsid w:val="00053ABA"/>
    <w:rsid w:val="00056514"/>
    <w:rsid w:val="000571D8"/>
    <w:rsid w:val="00057E05"/>
    <w:rsid w:val="00060CB8"/>
    <w:rsid w:val="000618D4"/>
    <w:rsid w:val="0006437E"/>
    <w:rsid w:val="00064897"/>
    <w:rsid w:val="0006541A"/>
    <w:rsid w:val="000726C8"/>
    <w:rsid w:val="00073731"/>
    <w:rsid w:val="00073779"/>
    <w:rsid w:val="000738CE"/>
    <w:rsid w:val="00077882"/>
    <w:rsid w:val="000779AD"/>
    <w:rsid w:val="0008102F"/>
    <w:rsid w:val="00082E79"/>
    <w:rsid w:val="00090014"/>
    <w:rsid w:val="000922FB"/>
    <w:rsid w:val="00092B24"/>
    <w:rsid w:val="00093C8A"/>
    <w:rsid w:val="000946B8"/>
    <w:rsid w:val="000A378F"/>
    <w:rsid w:val="000A4142"/>
    <w:rsid w:val="000A4B50"/>
    <w:rsid w:val="000A4F5D"/>
    <w:rsid w:val="000A5A0D"/>
    <w:rsid w:val="000B012D"/>
    <w:rsid w:val="000B06A8"/>
    <w:rsid w:val="000B1AF0"/>
    <w:rsid w:val="000B2F2D"/>
    <w:rsid w:val="000B3DFD"/>
    <w:rsid w:val="000B559F"/>
    <w:rsid w:val="000B5853"/>
    <w:rsid w:val="000B5A97"/>
    <w:rsid w:val="000B65A0"/>
    <w:rsid w:val="000C42DF"/>
    <w:rsid w:val="000C4E4B"/>
    <w:rsid w:val="000C52B6"/>
    <w:rsid w:val="000C690B"/>
    <w:rsid w:val="000D2787"/>
    <w:rsid w:val="000D3F46"/>
    <w:rsid w:val="000D4032"/>
    <w:rsid w:val="000D4DC3"/>
    <w:rsid w:val="000E0024"/>
    <w:rsid w:val="000E02E4"/>
    <w:rsid w:val="000E57E5"/>
    <w:rsid w:val="000E60D8"/>
    <w:rsid w:val="000E7A7F"/>
    <w:rsid w:val="000F172E"/>
    <w:rsid w:val="000F3BCE"/>
    <w:rsid w:val="000F4748"/>
    <w:rsid w:val="000F63A9"/>
    <w:rsid w:val="000F6D46"/>
    <w:rsid w:val="00100F8C"/>
    <w:rsid w:val="0010337E"/>
    <w:rsid w:val="00103D43"/>
    <w:rsid w:val="00104358"/>
    <w:rsid w:val="0010472F"/>
    <w:rsid w:val="0010780C"/>
    <w:rsid w:val="00110AEC"/>
    <w:rsid w:val="00111086"/>
    <w:rsid w:val="001115A1"/>
    <w:rsid w:val="0011313E"/>
    <w:rsid w:val="00114FF0"/>
    <w:rsid w:val="00117DA5"/>
    <w:rsid w:val="001214F5"/>
    <w:rsid w:val="00122DBD"/>
    <w:rsid w:val="001252F9"/>
    <w:rsid w:val="001255ED"/>
    <w:rsid w:val="001258BB"/>
    <w:rsid w:val="001271AF"/>
    <w:rsid w:val="00132AFC"/>
    <w:rsid w:val="001354F4"/>
    <w:rsid w:val="00135FBF"/>
    <w:rsid w:val="001371DE"/>
    <w:rsid w:val="00142CEF"/>
    <w:rsid w:val="00144E31"/>
    <w:rsid w:val="001453F4"/>
    <w:rsid w:val="00145772"/>
    <w:rsid w:val="001465DF"/>
    <w:rsid w:val="001514CF"/>
    <w:rsid w:val="001531D6"/>
    <w:rsid w:val="00153360"/>
    <w:rsid w:val="00155A02"/>
    <w:rsid w:val="00160004"/>
    <w:rsid w:val="00160806"/>
    <w:rsid w:val="00164F65"/>
    <w:rsid w:val="0017065B"/>
    <w:rsid w:val="00173ED6"/>
    <w:rsid w:val="00175F6A"/>
    <w:rsid w:val="00183EEE"/>
    <w:rsid w:val="00184579"/>
    <w:rsid w:val="00185AD7"/>
    <w:rsid w:val="00186B00"/>
    <w:rsid w:val="00191D9A"/>
    <w:rsid w:val="00193EDC"/>
    <w:rsid w:val="00194E73"/>
    <w:rsid w:val="00195C64"/>
    <w:rsid w:val="001963FC"/>
    <w:rsid w:val="001977F3"/>
    <w:rsid w:val="001A2D57"/>
    <w:rsid w:val="001A7ACF"/>
    <w:rsid w:val="001B31EE"/>
    <w:rsid w:val="001B3588"/>
    <w:rsid w:val="001C1D69"/>
    <w:rsid w:val="001D04CB"/>
    <w:rsid w:val="001D3178"/>
    <w:rsid w:val="001D433B"/>
    <w:rsid w:val="001D465E"/>
    <w:rsid w:val="001D60B9"/>
    <w:rsid w:val="001E189B"/>
    <w:rsid w:val="001E3DD0"/>
    <w:rsid w:val="001E4EAA"/>
    <w:rsid w:val="001E5FB6"/>
    <w:rsid w:val="001E6A0E"/>
    <w:rsid w:val="001E76AE"/>
    <w:rsid w:val="001E7D23"/>
    <w:rsid w:val="001F0C1D"/>
    <w:rsid w:val="001F1CF9"/>
    <w:rsid w:val="001F4F1D"/>
    <w:rsid w:val="001F7B53"/>
    <w:rsid w:val="002011AD"/>
    <w:rsid w:val="002019CA"/>
    <w:rsid w:val="0020433D"/>
    <w:rsid w:val="002075DA"/>
    <w:rsid w:val="00212BBA"/>
    <w:rsid w:val="002132B7"/>
    <w:rsid w:val="0021756D"/>
    <w:rsid w:val="00223204"/>
    <w:rsid w:val="00225067"/>
    <w:rsid w:val="00226BF9"/>
    <w:rsid w:val="00230CFD"/>
    <w:rsid w:val="00230F1D"/>
    <w:rsid w:val="002316B2"/>
    <w:rsid w:val="00232618"/>
    <w:rsid w:val="002352BA"/>
    <w:rsid w:val="0024016D"/>
    <w:rsid w:val="00240363"/>
    <w:rsid w:val="00241F94"/>
    <w:rsid w:val="00245618"/>
    <w:rsid w:val="00250C0F"/>
    <w:rsid w:val="00251E72"/>
    <w:rsid w:val="00252810"/>
    <w:rsid w:val="0025378D"/>
    <w:rsid w:val="00253FA9"/>
    <w:rsid w:val="00255A25"/>
    <w:rsid w:val="00255B23"/>
    <w:rsid w:val="00255F9B"/>
    <w:rsid w:val="0026087C"/>
    <w:rsid w:val="00270219"/>
    <w:rsid w:val="002712CE"/>
    <w:rsid w:val="00274829"/>
    <w:rsid w:val="00274CB0"/>
    <w:rsid w:val="002807CE"/>
    <w:rsid w:val="00280F74"/>
    <w:rsid w:val="00283EE5"/>
    <w:rsid w:val="002904D7"/>
    <w:rsid w:val="002919AC"/>
    <w:rsid w:val="002925EB"/>
    <w:rsid w:val="002B3891"/>
    <w:rsid w:val="002B424C"/>
    <w:rsid w:val="002B5EC8"/>
    <w:rsid w:val="002C2029"/>
    <w:rsid w:val="002C713E"/>
    <w:rsid w:val="002D2143"/>
    <w:rsid w:val="002D2228"/>
    <w:rsid w:val="002D322D"/>
    <w:rsid w:val="002D670F"/>
    <w:rsid w:val="002D7340"/>
    <w:rsid w:val="002D75CF"/>
    <w:rsid w:val="002E2438"/>
    <w:rsid w:val="002E252C"/>
    <w:rsid w:val="002E2B4A"/>
    <w:rsid w:val="002E4429"/>
    <w:rsid w:val="002E6BC6"/>
    <w:rsid w:val="002F06EA"/>
    <w:rsid w:val="002F2B8E"/>
    <w:rsid w:val="002F2F64"/>
    <w:rsid w:val="002F3852"/>
    <w:rsid w:val="00301060"/>
    <w:rsid w:val="003017B1"/>
    <w:rsid w:val="00302538"/>
    <w:rsid w:val="00303DB9"/>
    <w:rsid w:val="00310695"/>
    <w:rsid w:val="00312D41"/>
    <w:rsid w:val="00321074"/>
    <w:rsid w:val="00321223"/>
    <w:rsid w:val="0032219E"/>
    <w:rsid w:val="003223BC"/>
    <w:rsid w:val="003227C0"/>
    <w:rsid w:val="00323200"/>
    <w:rsid w:val="00325048"/>
    <w:rsid w:val="00325B7D"/>
    <w:rsid w:val="003303BB"/>
    <w:rsid w:val="0033094E"/>
    <w:rsid w:val="00332C9B"/>
    <w:rsid w:val="003333E6"/>
    <w:rsid w:val="00333B60"/>
    <w:rsid w:val="00334F8D"/>
    <w:rsid w:val="003362C9"/>
    <w:rsid w:val="00336564"/>
    <w:rsid w:val="00341116"/>
    <w:rsid w:val="00341E90"/>
    <w:rsid w:val="003441FC"/>
    <w:rsid w:val="00345914"/>
    <w:rsid w:val="003462A7"/>
    <w:rsid w:val="003463EF"/>
    <w:rsid w:val="00347267"/>
    <w:rsid w:val="00347E0C"/>
    <w:rsid w:val="00350AB9"/>
    <w:rsid w:val="00353070"/>
    <w:rsid w:val="00353132"/>
    <w:rsid w:val="00356746"/>
    <w:rsid w:val="003603C5"/>
    <w:rsid w:val="003658F9"/>
    <w:rsid w:val="003679BC"/>
    <w:rsid w:val="00373580"/>
    <w:rsid w:val="0037433B"/>
    <w:rsid w:val="00374EAE"/>
    <w:rsid w:val="00375623"/>
    <w:rsid w:val="0037572F"/>
    <w:rsid w:val="00376DD9"/>
    <w:rsid w:val="00380D9D"/>
    <w:rsid w:val="0038111E"/>
    <w:rsid w:val="00383C97"/>
    <w:rsid w:val="00384260"/>
    <w:rsid w:val="00393605"/>
    <w:rsid w:val="00393C41"/>
    <w:rsid w:val="00395CC4"/>
    <w:rsid w:val="00396C44"/>
    <w:rsid w:val="00397110"/>
    <w:rsid w:val="003A2029"/>
    <w:rsid w:val="003A270D"/>
    <w:rsid w:val="003B0106"/>
    <w:rsid w:val="003B1D99"/>
    <w:rsid w:val="003B3243"/>
    <w:rsid w:val="003B347D"/>
    <w:rsid w:val="003B505F"/>
    <w:rsid w:val="003C4724"/>
    <w:rsid w:val="003D2532"/>
    <w:rsid w:val="003D35AB"/>
    <w:rsid w:val="003D3795"/>
    <w:rsid w:val="003D3A6C"/>
    <w:rsid w:val="003D4EF3"/>
    <w:rsid w:val="003D7646"/>
    <w:rsid w:val="003E0317"/>
    <w:rsid w:val="003E26AC"/>
    <w:rsid w:val="003E4673"/>
    <w:rsid w:val="003F5519"/>
    <w:rsid w:val="003F702A"/>
    <w:rsid w:val="00401DAA"/>
    <w:rsid w:val="00406855"/>
    <w:rsid w:val="004110B4"/>
    <w:rsid w:val="0041609B"/>
    <w:rsid w:val="00421A3D"/>
    <w:rsid w:val="00423E64"/>
    <w:rsid w:val="0042655D"/>
    <w:rsid w:val="004311F7"/>
    <w:rsid w:val="004312B9"/>
    <w:rsid w:val="004324DB"/>
    <w:rsid w:val="0043343B"/>
    <w:rsid w:val="00433485"/>
    <w:rsid w:val="00433BD7"/>
    <w:rsid w:val="00434A17"/>
    <w:rsid w:val="00435308"/>
    <w:rsid w:val="0043578A"/>
    <w:rsid w:val="00435C57"/>
    <w:rsid w:val="00437186"/>
    <w:rsid w:val="00440336"/>
    <w:rsid w:val="00442D71"/>
    <w:rsid w:val="00444483"/>
    <w:rsid w:val="00445695"/>
    <w:rsid w:val="00447BE3"/>
    <w:rsid w:val="004533A4"/>
    <w:rsid w:val="004568BF"/>
    <w:rsid w:val="00457012"/>
    <w:rsid w:val="004604F6"/>
    <w:rsid w:val="004632A2"/>
    <w:rsid w:val="004639E3"/>
    <w:rsid w:val="00464A29"/>
    <w:rsid w:val="004652AC"/>
    <w:rsid w:val="00466B6C"/>
    <w:rsid w:val="004674AD"/>
    <w:rsid w:val="00467AE5"/>
    <w:rsid w:val="00471168"/>
    <w:rsid w:val="00472BA9"/>
    <w:rsid w:val="00472C39"/>
    <w:rsid w:val="00473ACB"/>
    <w:rsid w:val="00475AE7"/>
    <w:rsid w:val="00476DC3"/>
    <w:rsid w:val="00481EA9"/>
    <w:rsid w:val="004823FD"/>
    <w:rsid w:val="00484F3F"/>
    <w:rsid w:val="00487512"/>
    <w:rsid w:val="00487E6E"/>
    <w:rsid w:val="004905C1"/>
    <w:rsid w:val="00490A48"/>
    <w:rsid w:val="00490CA2"/>
    <w:rsid w:val="004924FF"/>
    <w:rsid w:val="004940D4"/>
    <w:rsid w:val="004950A8"/>
    <w:rsid w:val="00495373"/>
    <w:rsid w:val="004960BD"/>
    <w:rsid w:val="004A10D6"/>
    <w:rsid w:val="004A340C"/>
    <w:rsid w:val="004A3466"/>
    <w:rsid w:val="004A713F"/>
    <w:rsid w:val="004B613D"/>
    <w:rsid w:val="004B62B3"/>
    <w:rsid w:val="004B6BFF"/>
    <w:rsid w:val="004C0E97"/>
    <w:rsid w:val="004C1C02"/>
    <w:rsid w:val="004C3028"/>
    <w:rsid w:val="004C35B6"/>
    <w:rsid w:val="004C57D1"/>
    <w:rsid w:val="004C6834"/>
    <w:rsid w:val="004D16D6"/>
    <w:rsid w:val="004D16DA"/>
    <w:rsid w:val="004D247C"/>
    <w:rsid w:val="004D24F6"/>
    <w:rsid w:val="004D352A"/>
    <w:rsid w:val="004D5362"/>
    <w:rsid w:val="004E28BE"/>
    <w:rsid w:val="004E4158"/>
    <w:rsid w:val="004E50C2"/>
    <w:rsid w:val="004E6650"/>
    <w:rsid w:val="004E703C"/>
    <w:rsid w:val="004F11AD"/>
    <w:rsid w:val="004F47DF"/>
    <w:rsid w:val="004F57CB"/>
    <w:rsid w:val="005016EF"/>
    <w:rsid w:val="0050419F"/>
    <w:rsid w:val="00504CEA"/>
    <w:rsid w:val="0050532C"/>
    <w:rsid w:val="00505FE9"/>
    <w:rsid w:val="00510F3E"/>
    <w:rsid w:val="00511835"/>
    <w:rsid w:val="00511A4C"/>
    <w:rsid w:val="00511E90"/>
    <w:rsid w:val="00516253"/>
    <w:rsid w:val="0051675B"/>
    <w:rsid w:val="005176C8"/>
    <w:rsid w:val="0052033E"/>
    <w:rsid w:val="00520D2B"/>
    <w:rsid w:val="00521559"/>
    <w:rsid w:val="005235C6"/>
    <w:rsid w:val="00524EAD"/>
    <w:rsid w:val="00525502"/>
    <w:rsid w:val="005266C6"/>
    <w:rsid w:val="005271AE"/>
    <w:rsid w:val="00527703"/>
    <w:rsid w:val="00532731"/>
    <w:rsid w:val="005330E8"/>
    <w:rsid w:val="00533344"/>
    <w:rsid w:val="00535C92"/>
    <w:rsid w:val="00536E03"/>
    <w:rsid w:val="00540CDB"/>
    <w:rsid w:val="00540F9A"/>
    <w:rsid w:val="0054412B"/>
    <w:rsid w:val="00546290"/>
    <w:rsid w:val="005468F5"/>
    <w:rsid w:val="00546B4C"/>
    <w:rsid w:val="00550460"/>
    <w:rsid w:val="0055626C"/>
    <w:rsid w:val="005603AB"/>
    <w:rsid w:val="00561A2C"/>
    <w:rsid w:val="005634AA"/>
    <w:rsid w:val="00570A54"/>
    <w:rsid w:val="00571D69"/>
    <w:rsid w:val="00572EA2"/>
    <w:rsid w:val="005736C2"/>
    <w:rsid w:val="0057499B"/>
    <w:rsid w:val="00576806"/>
    <w:rsid w:val="00576D0C"/>
    <w:rsid w:val="00582DCC"/>
    <w:rsid w:val="005863AE"/>
    <w:rsid w:val="0058686F"/>
    <w:rsid w:val="00586891"/>
    <w:rsid w:val="00592474"/>
    <w:rsid w:val="00592F47"/>
    <w:rsid w:val="0059362A"/>
    <w:rsid w:val="00595887"/>
    <w:rsid w:val="00597214"/>
    <w:rsid w:val="005A1E01"/>
    <w:rsid w:val="005A2266"/>
    <w:rsid w:val="005A409A"/>
    <w:rsid w:val="005A45F9"/>
    <w:rsid w:val="005A5737"/>
    <w:rsid w:val="005B0FDF"/>
    <w:rsid w:val="005B13AD"/>
    <w:rsid w:val="005B719C"/>
    <w:rsid w:val="005C10C6"/>
    <w:rsid w:val="005C149E"/>
    <w:rsid w:val="005C3B40"/>
    <w:rsid w:val="005C67D9"/>
    <w:rsid w:val="005D22F5"/>
    <w:rsid w:val="005D62C1"/>
    <w:rsid w:val="005D66FB"/>
    <w:rsid w:val="005E1689"/>
    <w:rsid w:val="005E1A36"/>
    <w:rsid w:val="005E1F34"/>
    <w:rsid w:val="005E60C2"/>
    <w:rsid w:val="005E7933"/>
    <w:rsid w:val="005F3186"/>
    <w:rsid w:val="005F6663"/>
    <w:rsid w:val="005F6DD9"/>
    <w:rsid w:val="00601803"/>
    <w:rsid w:val="0060241B"/>
    <w:rsid w:val="006037D3"/>
    <w:rsid w:val="0060395A"/>
    <w:rsid w:val="00603D42"/>
    <w:rsid w:val="00612D5D"/>
    <w:rsid w:val="0061383F"/>
    <w:rsid w:val="00616463"/>
    <w:rsid w:val="00620018"/>
    <w:rsid w:val="00620CAF"/>
    <w:rsid w:val="00622D77"/>
    <w:rsid w:val="00623D7E"/>
    <w:rsid w:val="00625190"/>
    <w:rsid w:val="006269A3"/>
    <w:rsid w:val="006276E1"/>
    <w:rsid w:val="00631BC4"/>
    <w:rsid w:val="006363F0"/>
    <w:rsid w:val="006369E1"/>
    <w:rsid w:val="0063779F"/>
    <w:rsid w:val="00637870"/>
    <w:rsid w:val="00641727"/>
    <w:rsid w:val="0065094F"/>
    <w:rsid w:val="00650995"/>
    <w:rsid w:val="00654FB2"/>
    <w:rsid w:val="006668EB"/>
    <w:rsid w:val="0067076D"/>
    <w:rsid w:val="006715A9"/>
    <w:rsid w:val="00674059"/>
    <w:rsid w:val="00676106"/>
    <w:rsid w:val="00677556"/>
    <w:rsid w:val="00677EE5"/>
    <w:rsid w:val="006802CE"/>
    <w:rsid w:val="006830F5"/>
    <w:rsid w:val="0068412D"/>
    <w:rsid w:val="00685945"/>
    <w:rsid w:val="006868D7"/>
    <w:rsid w:val="0068795B"/>
    <w:rsid w:val="00687AF6"/>
    <w:rsid w:val="00692811"/>
    <w:rsid w:val="00693712"/>
    <w:rsid w:val="00693ADA"/>
    <w:rsid w:val="006A0668"/>
    <w:rsid w:val="006A07DA"/>
    <w:rsid w:val="006A198D"/>
    <w:rsid w:val="006A4967"/>
    <w:rsid w:val="006A59AA"/>
    <w:rsid w:val="006A6709"/>
    <w:rsid w:val="006A67C7"/>
    <w:rsid w:val="006A6A31"/>
    <w:rsid w:val="006B7E89"/>
    <w:rsid w:val="006C02AE"/>
    <w:rsid w:val="006C3DF6"/>
    <w:rsid w:val="006C7C49"/>
    <w:rsid w:val="006D1592"/>
    <w:rsid w:val="006D711B"/>
    <w:rsid w:val="006E1998"/>
    <w:rsid w:val="006E534A"/>
    <w:rsid w:val="006E5B6B"/>
    <w:rsid w:val="006E61AE"/>
    <w:rsid w:val="006E7667"/>
    <w:rsid w:val="006F0E7B"/>
    <w:rsid w:val="006F3C7C"/>
    <w:rsid w:val="006F45B8"/>
    <w:rsid w:val="006F45CA"/>
    <w:rsid w:val="006F5843"/>
    <w:rsid w:val="006F6DDA"/>
    <w:rsid w:val="006F7B13"/>
    <w:rsid w:val="0070266F"/>
    <w:rsid w:val="00703A25"/>
    <w:rsid w:val="00704513"/>
    <w:rsid w:val="007048D5"/>
    <w:rsid w:val="00704F26"/>
    <w:rsid w:val="0070551D"/>
    <w:rsid w:val="007077A4"/>
    <w:rsid w:val="007111C3"/>
    <w:rsid w:val="007129EC"/>
    <w:rsid w:val="00713980"/>
    <w:rsid w:val="00713D0A"/>
    <w:rsid w:val="00716876"/>
    <w:rsid w:val="007175BE"/>
    <w:rsid w:val="00723679"/>
    <w:rsid w:val="00724114"/>
    <w:rsid w:val="007315E9"/>
    <w:rsid w:val="0073445C"/>
    <w:rsid w:val="00735BA4"/>
    <w:rsid w:val="00736346"/>
    <w:rsid w:val="00736571"/>
    <w:rsid w:val="00737F15"/>
    <w:rsid w:val="007408E4"/>
    <w:rsid w:val="007435C1"/>
    <w:rsid w:val="00743998"/>
    <w:rsid w:val="00750E47"/>
    <w:rsid w:val="00753F3C"/>
    <w:rsid w:val="00754DB4"/>
    <w:rsid w:val="00755296"/>
    <w:rsid w:val="00756E2B"/>
    <w:rsid w:val="00756E4F"/>
    <w:rsid w:val="00760176"/>
    <w:rsid w:val="007602B6"/>
    <w:rsid w:val="007641A9"/>
    <w:rsid w:val="00764AF0"/>
    <w:rsid w:val="0076633A"/>
    <w:rsid w:val="00770508"/>
    <w:rsid w:val="00771159"/>
    <w:rsid w:val="00772E37"/>
    <w:rsid w:val="00773BE2"/>
    <w:rsid w:val="00782F22"/>
    <w:rsid w:val="0078332C"/>
    <w:rsid w:val="007874C7"/>
    <w:rsid w:val="00790247"/>
    <w:rsid w:val="00790909"/>
    <w:rsid w:val="00790D8E"/>
    <w:rsid w:val="0079137A"/>
    <w:rsid w:val="00792B95"/>
    <w:rsid w:val="00796789"/>
    <w:rsid w:val="00797A2D"/>
    <w:rsid w:val="00797C35"/>
    <w:rsid w:val="007A1025"/>
    <w:rsid w:val="007A301E"/>
    <w:rsid w:val="007A3B98"/>
    <w:rsid w:val="007A491D"/>
    <w:rsid w:val="007A6456"/>
    <w:rsid w:val="007A774B"/>
    <w:rsid w:val="007A7B1B"/>
    <w:rsid w:val="007B2D5F"/>
    <w:rsid w:val="007B303B"/>
    <w:rsid w:val="007B42DE"/>
    <w:rsid w:val="007B4BC3"/>
    <w:rsid w:val="007B63D2"/>
    <w:rsid w:val="007C669B"/>
    <w:rsid w:val="007C70A6"/>
    <w:rsid w:val="007C797F"/>
    <w:rsid w:val="007D2AF2"/>
    <w:rsid w:val="007D2C6E"/>
    <w:rsid w:val="007D7122"/>
    <w:rsid w:val="007E4A5D"/>
    <w:rsid w:val="007E520F"/>
    <w:rsid w:val="007E562D"/>
    <w:rsid w:val="007E61AC"/>
    <w:rsid w:val="007F10D2"/>
    <w:rsid w:val="007F2F5E"/>
    <w:rsid w:val="007F456F"/>
    <w:rsid w:val="007F6103"/>
    <w:rsid w:val="007F7605"/>
    <w:rsid w:val="00801049"/>
    <w:rsid w:val="00805244"/>
    <w:rsid w:val="0080538D"/>
    <w:rsid w:val="00814427"/>
    <w:rsid w:val="00820556"/>
    <w:rsid w:val="008210FD"/>
    <w:rsid w:val="008223F8"/>
    <w:rsid w:val="00830805"/>
    <w:rsid w:val="00832107"/>
    <w:rsid w:val="00832ABD"/>
    <w:rsid w:val="008337AC"/>
    <w:rsid w:val="00833B94"/>
    <w:rsid w:val="008373A8"/>
    <w:rsid w:val="00837F53"/>
    <w:rsid w:val="00840549"/>
    <w:rsid w:val="00840ACD"/>
    <w:rsid w:val="00841A6B"/>
    <w:rsid w:val="00843206"/>
    <w:rsid w:val="00844395"/>
    <w:rsid w:val="00844FA9"/>
    <w:rsid w:val="008477F4"/>
    <w:rsid w:val="0085232D"/>
    <w:rsid w:val="0085379D"/>
    <w:rsid w:val="00853EC9"/>
    <w:rsid w:val="008556E2"/>
    <w:rsid w:val="008560BD"/>
    <w:rsid w:val="00860682"/>
    <w:rsid w:val="00860763"/>
    <w:rsid w:val="008635AF"/>
    <w:rsid w:val="00863AEC"/>
    <w:rsid w:val="008661AD"/>
    <w:rsid w:val="00866995"/>
    <w:rsid w:val="00867373"/>
    <w:rsid w:val="00871B2A"/>
    <w:rsid w:val="008732B6"/>
    <w:rsid w:val="00875F2A"/>
    <w:rsid w:val="0087677E"/>
    <w:rsid w:val="00876EF3"/>
    <w:rsid w:val="00877332"/>
    <w:rsid w:val="00877663"/>
    <w:rsid w:val="00880C24"/>
    <w:rsid w:val="008905C3"/>
    <w:rsid w:val="00890949"/>
    <w:rsid w:val="00891116"/>
    <w:rsid w:val="00892EF3"/>
    <w:rsid w:val="008A042A"/>
    <w:rsid w:val="008A51A6"/>
    <w:rsid w:val="008A599B"/>
    <w:rsid w:val="008A5F31"/>
    <w:rsid w:val="008A782F"/>
    <w:rsid w:val="008A7DE9"/>
    <w:rsid w:val="008B089E"/>
    <w:rsid w:val="008B1632"/>
    <w:rsid w:val="008B4880"/>
    <w:rsid w:val="008B66A5"/>
    <w:rsid w:val="008B760E"/>
    <w:rsid w:val="008C1022"/>
    <w:rsid w:val="008C2314"/>
    <w:rsid w:val="008C2A1E"/>
    <w:rsid w:val="008C406B"/>
    <w:rsid w:val="008C7A20"/>
    <w:rsid w:val="008C7F36"/>
    <w:rsid w:val="008D09EC"/>
    <w:rsid w:val="008D1EB8"/>
    <w:rsid w:val="008D729B"/>
    <w:rsid w:val="008D7926"/>
    <w:rsid w:val="008D7DAC"/>
    <w:rsid w:val="008E0B62"/>
    <w:rsid w:val="008E3845"/>
    <w:rsid w:val="008F4CF6"/>
    <w:rsid w:val="008F6C93"/>
    <w:rsid w:val="008F70B6"/>
    <w:rsid w:val="009003DC"/>
    <w:rsid w:val="009010AE"/>
    <w:rsid w:val="00902517"/>
    <w:rsid w:val="0090403D"/>
    <w:rsid w:val="00904CCC"/>
    <w:rsid w:val="0090720D"/>
    <w:rsid w:val="00910BFE"/>
    <w:rsid w:val="00910C80"/>
    <w:rsid w:val="00913B23"/>
    <w:rsid w:val="00915E9A"/>
    <w:rsid w:val="00924ADE"/>
    <w:rsid w:val="0092730A"/>
    <w:rsid w:val="00927F8F"/>
    <w:rsid w:val="00930109"/>
    <w:rsid w:val="00930997"/>
    <w:rsid w:val="00931086"/>
    <w:rsid w:val="00932FC9"/>
    <w:rsid w:val="00934348"/>
    <w:rsid w:val="00934AA1"/>
    <w:rsid w:val="0094332B"/>
    <w:rsid w:val="0094579B"/>
    <w:rsid w:val="009478C1"/>
    <w:rsid w:val="00950570"/>
    <w:rsid w:val="0095063E"/>
    <w:rsid w:val="00953AE8"/>
    <w:rsid w:val="00955BA2"/>
    <w:rsid w:val="00957A7F"/>
    <w:rsid w:val="00957EF8"/>
    <w:rsid w:val="009637E9"/>
    <w:rsid w:val="00964B95"/>
    <w:rsid w:val="009654CF"/>
    <w:rsid w:val="00965C25"/>
    <w:rsid w:val="00967062"/>
    <w:rsid w:val="00967C51"/>
    <w:rsid w:val="00967EFC"/>
    <w:rsid w:val="00967F9B"/>
    <w:rsid w:val="00971710"/>
    <w:rsid w:val="00976EB2"/>
    <w:rsid w:val="00977057"/>
    <w:rsid w:val="009808D5"/>
    <w:rsid w:val="00981F28"/>
    <w:rsid w:val="00982182"/>
    <w:rsid w:val="0098251C"/>
    <w:rsid w:val="009847EC"/>
    <w:rsid w:val="00986FBD"/>
    <w:rsid w:val="009876CE"/>
    <w:rsid w:val="009906B9"/>
    <w:rsid w:val="009907AD"/>
    <w:rsid w:val="00990C22"/>
    <w:rsid w:val="0099178E"/>
    <w:rsid w:val="00993F8C"/>
    <w:rsid w:val="009956DF"/>
    <w:rsid w:val="00997B5F"/>
    <w:rsid w:val="009A41E4"/>
    <w:rsid w:val="009A6491"/>
    <w:rsid w:val="009A781E"/>
    <w:rsid w:val="009B33EC"/>
    <w:rsid w:val="009B5519"/>
    <w:rsid w:val="009B59D4"/>
    <w:rsid w:val="009C145D"/>
    <w:rsid w:val="009C4313"/>
    <w:rsid w:val="009D526F"/>
    <w:rsid w:val="009D5726"/>
    <w:rsid w:val="009E0B0F"/>
    <w:rsid w:val="009E1D03"/>
    <w:rsid w:val="009E38E3"/>
    <w:rsid w:val="009E3D73"/>
    <w:rsid w:val="009E4553"/>
    <w:rsid w:val="009E49BB"/>
    <w:rsid w:val="009E4B0D"/>
    <w:rsid w:val="009E50CC"/>
    <w:rsid w:val="009F02CC"/>
    <w:rsid w:val="009F4999"/>
    <w:rsid w:val="009F66D7"/>
    <w:rsid w:val="009F72D3"/>
    <w:rsid w:val="009F7363"/>
    <w:rsid w:val="00A01C8E"/>
    <w:rsid w:val="00A02A4E"/>
    <w:rsid w:val="00A0331D"/>
    <w:rsid w:val="00A04407"/>
    <w:rsid w:val="00A06CD6"/>
    <w:rsid w:val="00A07094"/>
    <w:rsid w:val="00A0720A"/>
    <w:rsid w:val="00A07D35"/>
    <w:rsid w:val="00A16FA5"/>
    <w:rsid w:val="00A21C5D"/>
    <w:rsid w:val="00A224CB"/>
    <w:rsid w:val="00A23247"/>
    <w:rsid w:val="00A263B8"/>
    <w:rsid w:val="00A26B85"/>
    <w:rsid w:val="00A30106"/>
    <w:rsid w:val="00A3032E"/>
    <w:rsid w:val="00A307D4"/>
    <w:rsid w:val="00A32691"/>
    <w:rsid w:val="00A33332"/>
    <w:rsid w:val="00A336D3"/>
    <w:rsid w:val="00A35BFE"/>
    <w:rsid w:val="00A374CA"/>
    <w:rsid w:val="00A4040A"/>
    <w:rsid w:val="00A412B0"/>
    <w:rsid w:val="00A41817"/>
    <w:rsid w:val="00A43C85"/>
    <w:rsid w:val="00A4614F"/>
    <w:rsid w:val="00A461B6"/>
    <w:rsid w:val="00A5071F"/>
    <w:rsid w:val="00A5206B"/>
    <w:rsid w:val="00A5636E"/>
    <w:rsid w:val="00A62B8F"/>
    <w:rsid w:val="00A643E7"/>
    <w:rsid w:val="00A660B9"/>
    <w:rsid w:val="00A701CD"/>
    <w:rsid w:val="00A70FF1"/>
    <w:rsid w:val="00A7139A"/>
    <w:rsid w:val="00A721EF"/>
    <w:rsid w:val="00A7568A"/>
    <w:rsid w:val="00A80085"/>
    <w:rsid w:val="00A8261A"/>
    <w:rsid w:val="00A8371C"/>
    <w:rsid w:val="00A86893"/>
    <w:rsid w:val="00A921B4"/>
    <w:rsid w:val="00A94253"/>
    <w:rsid w:val="00A96A69"/>
    <w:rsid w:val="00AA1792"/>
    <w:rsid w:val="00AA2B1F"/>
    <w:rsid w:val="00AA4402"/>
    <w:rsid w:val="00AA4F52"/>
    <w:rsid w:val="00AA62E3"/>
    <w:rsid w:val="00AB001E"/>
    <w:rsid w:val="00AB1C01"/>
    <w:rsid w:val="00AC095A"/>
    <w:rsid w:val="00AC2365"/>
    <w:rsid w:val="00AC651A"/>
    <w:rsid w:val="00AC651B"/>
    <w:rsid w:val="00AD07A8"/>
    <w:rsid w:val="00AD10E6"/>
    <w:rsid w:val="00AD27D7"/>
    <w:rsid w:val="00AD5AD1"/>
    <w:rsid w:val="00AE33BB"/>
    <w:rsid w:val="00AE363E"/>
    <w:rsid w:val="00AF0694"/>
    <w:rsid w:val="00AF3722"/>
    <w:rsid w:val="00AF3BD4"/>
    <w:rsid w:val="00AF45F0"/>
    <w:rsid w:val="00AF5765"/>
    <w:rsid w:val="00AF62DB"/>
    <w:rsid w:val="00AF77C7"/>
    <w:rsid w:val="00AF7EB0"/>
    <w:rsid w:val="00B0224B"/>
    <w:rsid w:val="00B14033"/>
    <w:rsid w:val="00B162FF"/>
    <w:rsid w:val="00B16A9A"/>
    <w:rsid w:val="00B20DB2"/>
    <w:rsid w:val="00B21F0B"/>
    <w:rsid w:val="00B22197"/>
    <w:rsid w:val="00B223ED"/>
    <w:rsid w:val="00B22494"/>
    <w:rsid w:val="00B23CD9"/>
    <w:rsid w:val="00B30A02"/>
    <w:rsid w:val="00B35959"/>
    <w:rsid w:val="00B360C8"/>
    <w:rsid w:val="00B363C7"/>
    <w:rsid w:val="00B37C1E"/>
    <w:rsid w:val="00B37E73"/>
    <w:rsid w:val="00B402EB"/>
    <w:rsid w:val="00B40742"/>
    <w:rsid w:val="00B411ED"/>
    <w:rsid w:val="00B41B30"/>
    <w:rsid w:val="00B45E7B"/>
    <w:rsid w:val="00B532D6"/>
    <w:rsid w:val="00B70673"/>
    <w:rsid w:val="00B72365"/>
    <w:rsid w:val="00B74384"/>
    <w:rsid w:val="00B77EF7"/>
    <w:rsid w:val="00B8572F"/>
    <w:rsid w:val="00B87663"/>
    <w:rsid w:val="00B9053B"/>
    <w:rsid w:val="00B90639"/>
    <w:rsid w:val="00B92A39"/>
    <w:rsid w:val="00B92F24"/>
    <w:rsid w:val="00B94F9E"/>
    <w:rsid w:val="00B9659F"/>
    <w:rsid w:val="00B97BDB"/>
    <w:rsid w:val="00BA18CB"/>
    <w:rsid w:val="00BA2F0D"/>
    <w:rsid w:val="00BA3B81"/>
    <w:rsid w:val="00BA61A0"/>
    <w:rsid w:val="00BA6C10"/>
    <w:rsid w:val="00BA75C1"/>
    <w:rsid w:val="00BA7972"/>
    <w:rsid w:val="00BB079A"/>
    <w:rsid w:val="00BB0CA7"/>
    <w:rsid w:val="00BB1E33"/>
    <w:rsid w:val="00BB212D"/>
    <w:rsid w:val="00BB267D"/>
    <w:rsid w:val="00BB3EBE"/>
    <w:rsid w:val="00BB4411"/>
    <w:rsid w:val="00BC3D12"/>
    <w:rsid w:val="00BC4372"/>
    <w:rsid w:val="00BD02B5"/>
    <w:rsid w:val="00BD0C27"/>
    <w:rsid w:val="00BD3B2B"/>
    <w:rsid w:val="00BD3DB5"/>
    <w:rsid w:val="00BD4B03"/>
    <w:rsid w:val="00BD745C"/>
    <w:rsid w:val="00BE0423"/>
    <w:rsid w:val="00BE0A94"/>
    <w:rsid w:val="00BE14B1"/>
    <w:rsid w:val="00BE3150"/>
    <w:rsid w:val="00BE340B"/>
    <w:rsid w:val="00BF1813"/>
    <w:rsid w:val="00BF217E"/>
    <w:rsid w:val="00BF2EF1"/>
    <w:rsid w:val="00BF4FA0"/>
    <w:rsid w:val="00BF6819"/>
    <w:rsid w:val="00C021E9"/>
    <w:rsid w:val="00C0253F"/>
    <w:rsid w:val="00C074D1"/>
    <w:rsid w:val="00C078CD"/>
    <w:rsid w:val="00C13CA6"/>
    <w:rsid w:val="00C17060"/>
    <w:rsid w:val="00C2017E"/>
    <w:rsid w:val="00C23DFC"/>
    <w:rsid w:val="00C24E5D"/>
    <w:rsid w:val="00C25222"/>
    <w:rsid w:val="00C26E78"/>
    <w:rsid w:val="00C30B59"/>
    <w:rsid w:val="00C30F04"/>
    <w:rsid w:val="00C3187F"/>
    <w:rsid w:val="00C32E09"/>
    <w:rsid w:val="00C34257"/>
    <w:rsid w:val="00C35719"/>
    <w:rsid w:val="00C35D44"/>
    <w:rsid w:val="00C4412A"/>
    <w:rsid w:val="00C4437E"/>
    <w:rsid w:val="00C509CA"/>
    <w:rsid w:val="00C50C1A"/>
    <w:rsid w:val="00C5312F"/>
    <w:rsid w:val="00C545F7"/>
    <w:rsid w:val="00C54750"/>
    <w:rsid w:val="00C56ADB"/>
    <w:rsid w:val="00C56C24"/>
    <w:rsid w:val="00C63D9B"/>
    <w:rsid w:val="00C64FA9"/>
    <w:rsid w:val="00C669F3"/>
    <w:rsid w:val="00C71000"/>
    <w:rsid w:val="00C71D83"/>
    <w:rsid w:val="00C74FA3"/>
    <w:rsid w:val="00C77A7C"/>
    <w:rsid w:val="00C80214"/>
    <w:rsid w:val="00C81BCC"/>
    <w:rsid w:val="00C82FDE"/>
    <w:rsid w:val="00C855D6"/>
    <w:rsid w:val="00C85CB3"/>
    <w:rsid w:val="00C9135A"/>
    <w:rsid w:val="00C91C14"/>
    <w:rsid w:val="00C91FB0"/>
    <w:rsid w:val="00C964E4"/>
    <w:rsid w:val="00C97291"/>
    <w:rsid w:val="00C97F2C"/>
    <w:rsid w:val="00CA068D"/>
    <w:rsid w:val="00CA1BC1"/>
    <w:rsid w:val="00CA4BA2"/>
    <w:rsid w:val="00CA725F"/>
    <w:rsid w:val="00CB45F9"/>
    <w:rsid w:val="00CB50E1"/>
    <w:rsid w:val="00CB58D4"/>
    <w:rsid w:val="00CB626F"/>
    <w:rsid w:val="00CB7522"/>
    <w:rsid w:val="00CB7FE1"/>
    <w:rsid w:val="00CC0EF5"/>
    <w:rsid w:val="00CD115F"/>
    <w:rsid w:val="00CD1CC6"/>
    <w:rsid w:val="00CD2B5B"/>
    <w:rsid w:val="00CD2BB1"/>
    <w:rsid w:val="00CD3A82"/>
    <w:rsid w:val="00CD427A"/>
    <w:rsid w:val="00CD6A24"/>
    <w:rsid w:val="00CE0522"/>
    <w:rsid w:val="00CE16A7"/>
    <w:rsid w:val="00CE460D"/>
    <w:rsid w:val="00CE6372"/>
    <w:rsid w:val="00CF0DA1"/>
    <w:rsid w:val="00CF18B2"/>
    <w:rsid w:val="00CF18BA"/>
    <w:rsid w:val="00CF1F1B"/>
    <w:rsid w:val="00CF38BA"/>
    <w:rsid w:val="00D00FA8"/>
    <w:rsid w:val="00D0477C"/>
    <w:rsid w:val="00D107AD"/>
    <w:rsid w:val="00D12515"/>
    <w:rsid w:val="00D1362F"/>
    <w:rsid w:val="00D14907"/>
    <w:rsid w:val="00D15744"/>
    <w:rsid w:val="00D16A76"/>
    <w:rsid w:val="00D16EBE"/>
    <w:rsid w:val="00D2137A"/>
    <w:rsid w:val="00D22C93"/>
    <w:rsid w:val="00D22FB4"/>
    <w:rsid w:val="00D232D2"/>
    <w:rsid w:val="00D244AE"/>
    <w:rsid w:val="00D25ACA"/>
    <w:rsid w:val="00D26341"/>
    <w:rsid w:val="00D2706B"/>
    <w:rsid w:val="00D27C02"/>
    <w:rsid w:val="00D30B00"/>
    <w:rsid w:val="00D335C2"/>
    <w:rsid w:val="00D347CD"/>
    <w:rsid w:val="00D34826"/>
    <w:rsid w:val="00D34EDB"/>
    <w:rsid w:val="00D3559C"/>
    <w:rsid w:val="00D36C8E"/>
    <w:rsid w:val="00D408DC"/>
    <w:rsid w:val="00D410F1"/>
    <w:rsid w:val="00D43E1C"/>
    <w:rsid w:val="00D47582"/>
    <w:rsid w:val="00D47804"/>
    <w:rsid w:val="00D50448"/>
    <w:rsid w:val="00D507E8"/>
    <w:rsid w:val="00D53E4F"/>
    <w:rsid w:val="00D55680"/>
    <w:rsid w:val="00D5599D"/>
    <w:rsid w:val="00D55E25"/>
    <w:rsid w:val="00D61509"/>
    <w:rsid w:val="00D61FE9"/>
    <w:rsid w:val="00D62553"/>
    <w:rsid w:val="00D657FD"/>
    <w:rsid w:val="00D65B18"/>
    <w:rsid w:val="00D66D84"/>
    <w:rsid w:val="00D73B27"/>
    <w:rsid w:val="00D767C1"/>
    <w:rsid w:val="00D77541"/>
    <w:rsid w:val="00D8075F"/>
    <w:rsid w:val="00D812F2"/>
    <w:rsid w:val="00D879DE"/>
    <w:rsid w:val="00D912D2"/>
    <w:rsid w:val="00D919ED"/>
    <w:rsid w:val="00D91B21"/>
    <w:rsid w:val="00D93E10"/>
    <w:rsid w:val="00D9577D"/>
    <w:rsid w:val="00D97367"/>
    <w:rsid w:val="00D97737"/>
    <w:rsid w:val="00DA02B7"/>
    <w:rsid w:val="00DA2187"/>
    <w:rsid w:val="00DA511B"/>
    <w:rsid w:val="00DA6A2C"/>
    <w:rsid w:val="00DA7338"/>
    <w:rsid w:val="00DA7A0A"/>
    <w:rsid w:val="00DB10FD"/>
    <w:rsid w:val="00DB1213"/>
    <w:rsid w:val="00DB1953"/>
    <w:rsid w:val="00DB1CC2"/>
    <w:rsid w:val="00DB2A46"/>
    <w:rsid w:val="00DB58F7"/>
    <w:rsid w:val="00DC0DFC"/>
    <w:rsid w:val="00DC526B"/>
    <w:rsid w:val="00DC5F97"/>
    <w:rsid w:val="00DC762D"/>
    <w:rsid w:val="00DD06AD"/>
    <w:rsid w:val="00DD0B5C"/>
    <w:rsid w:val="00DD276B"/>
    <w:rsid w:val="00DD3BB6"/>
    <w:rsid w:val="00DD4935"/>
    <w:rsid w:val="00DD5499"/>
    <w:rsid w:val="00DD64D7"/>
    <w:rsid w:val="00DD6F64"/>
    <w:rsid w:val="00DE0B33"/>
    <w:rsid w:val="00DE464F"/>
    <w:rsid w:val="00DE55C2"/>
    <w:rsid w:val="00DF1175"/>
    <w:rsid w:val="00DF5307"/>
    <w:rsid w:val="00DF5386"/>
    <w:rsid w:val="00DF5DE7"/>
    <w:rsid w:val="00DF5DFD"/>
    <w:rsid w:val="00DF6348"/>
    <w:rsid w:val="00DF69C4"/>
    <w:rsid w:val="00DF7364"/>
    <w:rsid w:val="00DF7D9D"/>
    <w:rsid w:val="00E001AD"/>
    <w:rsid w:val="00E002D4"/>
    <w:rsid w:val="00E00355"/>
    <w:rsid w:val="00E011C6"/>
    <w:rsid w:val="00E016E9"/>
    <w:rsid w:val="00E02CB1"/>
    <w:rsid w:val="00E036BB"/>
    <w:rsid w:val="00E11AF7"/>
    <w:rsid w:val="00E1480E"/>
    <w:rsid w:val="00E16130"/>
    <w:rsid w:val="00E16385"/>
    <w:rsid w:val="00E2528B"/>
    <w:rsid w:val="00E257ED"/>
    <w:rsid w:val="00E3462D"/>
    <w:rsid w:val="00E367A8"/>
    <w:rsid w:val="00E409DB"/>
    <w:rsid w:val="00E41AA3"/>
    <w:rsid w:val="00E41DD5"/>
    <w:rsid w:val="00E44880"/>
    <w:rsid w:val="00E458AF"/>
    <w:rsid w:val="00E51C00"/>
    <w:rsid w:val="00E52FC4"/>
    <w:rsid w:val="00E553FE"/>
    <w:rsid w:val="00E661EC"/>
    <w:rsid w:val="00E71B9D"/>
    <w:rsid w:val="00E754CC"/>
    <w:rsid w:val="00E776D9"/>
    <w:rsid w:val="00E81400"/>
    <w:rsid w:val="00E81CF4"/>
    <w:rsid w:val="00E83B2E"/>
    <w:rsid w:val="00E95657"/>
    <w:rsid w:val="00E95A4B"/>
    <w:rsid w:val="00E95E26"/>
    <w:rsid w:val="00E96D6D"/>
    <w:rsid w:val="00EA09BB"/>
    <w:rsid w:val="00EA25BC"/>
    <w:rsid w:val="00EA52BE"/>
    <w:rsid w:val="00EA53DC"/>
    <w:rsid w:val="00EA660B"/>
    <w:rsid w:val="00EA6E00"/>
    <w:rsid w:val="00EA6ED2"/>
    <w:rsid w:val="00EB0632"/>
    <w:rsid w:val="00EB077A"/>
    <w:rsid w:val="00EB0988"/>
    <w:rsid w:val="00EB3D9D"/>
    <w:rsid w:val="00EB426F"/>
    <w:rsid w:val="00EB466D"/>
    <w:rsid w:val="00EB5796"/>
    <w:rsid w:val="00EC3188"/>
    <w:rsid w:val="00EC31B7"/>
    <w:rsid w:val="00EC36BE"/>
    <w:rsid w:val="00EC3C1D"/>
    <w:rsid w:val="00EC6F71"/>
    <w:rsid w:val="00ED0F79"/>
    <w:rsid w:val="00ED31BA"/>
    <w:rsid w:val="00ED5570"/>
    <w:rsid w:val="00ED59B8"/>
    <w:rsid w:val="00EE004B"/>
    <w:rsid w:val="00EE02E0"/>
    <w:rsid w:val="00EE0CF4"/>
    <w:rsid w:val="00EE4363"/>
    <w:rsid w:val="00EE4FF6"/>
    <w:rsid w:val="00EE65B8"/>
    <w:rsid w:val="00EE6B54"/>
    <w:rsid w:val="00EE6D26"/>
    <w:rsid w:val="00EE77B3"/>
    <w:rsid w:val="00EF0026"/>
    <w:rsid w:val="00EF0D94"/>
    <w:rsid w:val="00EF1595"/>
    <w:rsid w:val="00EF23DB"/>
    <w:rsid w:val="00EF4D94"/>
    <w:rsid w:val="00EF663F"/>
    <w:rsid w:val="00F00407"/>
    <w:rsid w:val="00F0319B"/>
    <w:rsid w:val="00F0326B"/>
    <w:rsid w:val="00F0678E"/>
    <w:rsid w:val="00F07BF9"/>
    <w:rsid w:val="00F114BB"/>
    <w:rsid w:val="00F14F7F"/>
    <w:rsid w:val="00F16B70"/>
    <w:rsid w:val="00F16C5B"/>
    <w:rsid w:val="00F17075"/>
    <w:rsid w:val="00F21B76"/>
    <w:rsid w:val="00F2401E"/>
    <w:rsid w:val="00F24C63"/>
    <w:rsid w:val="00F26355"/>
    <w:rsid w:val="00F279E2"/>
    <w:rsid w:val="00F31752"/>
    <w:rsid w:val="00F31BC4"/>
    <w:rsid w:val="00F31CD5"/>
    <w:rsid w:val="00F331F2"/>
    <w:rsid w:val="00F35027"/>
    <w:rsid w:val="00F401B5"/>
    <w:rsid w:val="00F41364"/>
    <w:rsid w:val="00F4240B"/>
    <w:rsid w:val="00F43860"/>
    <w:rsid w:val="00F50080"/>
    <w:rsid w:val="00F51EDB"/>
    <w:rsid w:val="00F57AB7"/>
    <w:rsid w:val="00F60C12"/>
    <w:rsid w:val="00F6280F"/>
    <w:rsid w:val="00F64B1D"/>
    <w:rsid w:val="00F6505A"/>
    <w:rsid w:val="00F65C69"/>
    <w:rsid w:val="00F66405"/>
    <w:rsid w:val="00F66817"/>
    <w:rsid w:val="00F70BE5"/>
    <w:rsid w:val="00F71186"/>
    <w:rsid w:val="00F71423"/>
    <w:rsid w:val="00F77E08"/>
    <w:rsid w:val="00F83246"/>
    <w:rsid w:val="00F83A2C"/>
    <w:rsid w:val="00F85D57"/>
    <w:rsid w:val="00F86062"/>
    <w:rsid w:val="00F864EB"/>
    <w:rsid w:val="00F86F89"/>
    <w:rsid w:val="00FA24AD"/>
    <w:rsid w:val="00FA29F6"/>
    <w:rsid w:val="00FA3003"/>
    <w:rsid w:val="00FA31A3"/>
    <w:rsid w:val="00FA5758"/>
    <w:rsid w:val="00FA598F"/>
    <w:rsid w:val="00FA74C4"/>
    <w:rsid w:val="00FB3024"/>
    <w:rsid w:val="00FC12F1"/>
    <w:rsid w:val="00FC5062"/>
    <w:rsid w:val="00FD3074"/>
    <w:rsid w:val="00FD3E75"/>
    <w:rsid w:val="00FE26EF"/>
    <w:rsid w:val="00FE3F92"/>
    <w:rsid w:val="00FE4A4D"/>
    <w:rsid w:val="00FE50DF"/>
    <w:rsid w:val="00FE52F5"/>
    <w:rsid w:val="00FE5633"/>
    <w:rsid w:val="00FE63E3"/>
    <w:rsid w:val="00FF20F8"/>
    <w:rsid w:val="00FF39E2"/>
    <w:rsid w:val="00FF4EA6"/>
    <w:rsid w:val="015A665F"/>
    <w:rsid w:val="0175458F"/>
    <w:rsid w:val="02F254D6"/>
    <w:rsid w:val="034F1FF4"/>
    <w:rsid w:val="0374518A"/>
    <w:rsid w:val="03F31100"/>
    <w:rsid w:val="040E6340"/>
    <w:rsid w:val="04245B63"/>
    <w:rsid w:val="04706FFA"/>
    <w:rsid w:val="048D7912"/>
    <w:rsid w:val="04C47BCF"/>
    <w:rsid w:val="059D6B30"/>
    <w:rsid w:val="05F26192"/>
    <w:rsid w:val="069B5673"/>
    <w:rsid w:val="06EB2DA5"/>
    <w:rsid w:val="07DE1EAE"/>
    <w:rsid w:val="083B347B"/>
    <w:rsid w:val="08E14130"/>
    <w:rsid w:val="08FA3336"/>
    <w:rsid w:val="091F53B5"/>
    <w:rsid w:val="09C65D57"/>
    <w:rsid w:val="0A184146"/>
    <w:rsid w:val="0A49242C"/>
    <w:rsid w:val="0B41349E"/>
    <w:rsid w:val="0B673FCD"/>
    <w:rsid w:val="0B780A03"/>
    <w:rsid w:val="0BFB6795"/>
    <w:rsid w:val="0C5D5026"/>
    <w:rsid w:val="0C8C156B"/>
    <w:rsid w:val="0CA00214"/>
    <w:rsid w:val="0D337B2E"/>
    <w:rsid w:val="0DB717F6"/>
    <w:rsid w:val="0DFC5782"/>
    <w:rsid w:val="0E230C39"/>
    <w:rsid w:val="0E8A515C"/>
    <w:rsid w:val="0EC35F79"/>
    <w:rsid w:val="0ED94505"/>
    <w:rsid w:val="0EE94F1B"/>
    <w:rsid w:val="0F467A85"/>
    <w:rsid w:val="0FE260DB"/>
    <w:rsid w:val="122371AC"/>
    <w:rsid w:val="125A0BFA"/>
    <w:rsid w:val="12612002"/>
    <w:rsid w:val="129B74DD"/>
    <w:rsid w:val="139A4E64"/>
    <w:rsid w:val="13F65F2D"/>
    <w:rsid w:val="13FD6085"/>
    <w:rsid w:val="14445DAD"/>
    <w:rsid w:val="145B35CA"/>
    <w:rsid w:val="145C4EA5"/>
    <w:rsid w:val="15B900D5"/>
    <w:rsid w:val="169923E1"/>
    <w:rsid w:val="16AD19E8"/>
    <w:rsid w:val="17005FBC"/>
    <w:rsid w:val="17110D9E"/>
    <w:rsid w:val="180B33DC"/>
    <w:rsid w:val="18E24C39"/>
    <w:rsid w:val="18E90FD7"/>
    <w:rsid w:val="19232435"/>
    <w:rsid w:val="196C147D"/>
    <w:rsid w:val="196D7132"/>
    <w:rsid w:val="1A0D3C16"/>
    <w:rsid w:val="1A497C7A"/>
    <w:rsid w:val="1B027430"/>
    <w:rsid w:val="1B7853DF"/>
    <w:rsid w:val="1C5C3EB9"/>
    <w:rsid w:val="1C980A44"/>
    <w:rsid w:val="1D351816"/>
    <w:rsid w:val="1D4961E3"/>
    <w:rsid w:val="1D801E68"/>
    <w:rsid w:val="1ECE699F"/>
    <w:rsid w:val="1F9D616C"/>
    <w:rsid w:val="1FD224BF"/>
    <w:rsid w:val="1FD94D27"/>
    <w:rsid w:val="1FE83A91"/>
    <w:rsid w:val="20B120D5"/>
    <w:rsid w:val="20F50175"/>
    <w:rsid w:val="21881440"/>
    <w:rsid w:val="219B74BC"/>
    <w:rsid w:val="22A70FEE"/>
    <w:rsid w:val="22C06CBE"/>
    <w:rsid w:val="239C3438"/>
    <w:rsid w:val="23AD19B4"/>
    <w:rsid w:val="23B733B4"/>
    <w:rsid w:val="23D625A4"/>
    <w:rsid w:val="24435064"/>
    <w:rsid w:val="254434E5"/>
    <w:rsid w:val="256C2A6E"/>
    <w:rsid w:val="258A0EC5"/>
    <w:rsid w:val="25D062AB"/>
    <w:rsid w:val="26A75F4C"/>
    <w:rsid w:val="26D171AB"/>
    <w:rsid w:val="26F52DF6"/>
    <w:rsid w:val="26FC7E22"/>
    <w:rsid w:val="27020379"/>
    <w:rsid w:val="283C7E73"/>
    <w:rsid w:val="287B3363"/>
    <w:rsid w:val="29AB0207"/>
    <w:rsid w:val="2A225DF1"/>
    <w:rsid w:val="2A515E1E"/>
    <w:rsid w:val="2A660D33"/>
    <w:rsid w:val="2A7341C7"/>
    <w:rsid w:val="2A7853CF"/>
    <w:rsid w:val="2A900FAD"/>
    <w:rsid w:val="2B403822"/>
    <w:rsid w:val="2B9C0350"/>
    <w:rsid w:val="2C81030F"/>
    <w:rsid w:val="2D0A4E7E"/>
    <w:rsid w:val="2D106135"/>
    <w:rsid w:val="2D4B729F"/>
    <w:rsid w:val="2D5C5150"/>
    <w:rsid w:val="2D746584"/>
    <w:rsid w:val="2DC06A24"/>
    <w:rsid w:val="2E38681D"/>
    <w:rsid w:val="31692558"/>
    <w:rsid w:val="322D4CEB"/>
    <w:rsid w:val="331850E4"/>
    <w:rsid w:val="332F27B3"/>
    <w:rsid w:val="33624B2B"/>
    <w:rsid w:val="33C95CDC"/>
    <w:rsid w:val="33F93EC3"/>
    <w:rsid w:val="340F2ECE"/>
    <w:rsid w:val="34943D90"/>
    <w:rsid w:val="34A07F53"/>
    <w:rsid w:val="358520A9"/>
    <w:rsid w:val="35A10512"/>
    <w:rsid w:val="35A45308"/>
    <w:rsid w:val="35F52453"/>
    <w:rsid w:val="363E18BE"/>
    <w:rsid w:val="37690C8C"/>
    <w:rsid w:val="37694758"/>
    <w:rsid w:val="377624AB"/>
    <w:rsid w:val="37972AB8"/>
    <w:rsid w:val="38851283"/>
    <w:rsid w:val="38E42DFA"/>
    <w:rsid w:val="3912168B"/>
    <w:rsid w:val="399805C8"/>
    <w:rsid w:val="39A105C3"/>
    <w:rsid w:val="39B8407C"/>
    <w:rsid w:val="3A2A2F5F"/>
    <w:rsid w:val="3A3E4582"/>
    <w:rsid w:val="3A810D21"/>
    <w:rsid w:val="3AAE0FFD"/>
    <w:rsid w:val="3B091033"/>
    <w:rsid w:val="3B3D1D82"/>
    <w:rsid w:val="3BAC1217"/>
    <w:rsid w:val="3C131011"/>
    <w:rsid w:val="3C1F03E3"/>
    <w:rsid w:val="3D733273"/>
    <w:rsid w:val="3DD01993"/>
    <w:rsid w:val="3EF67B21"/>
    <w:rsid w:val="3F2C214D"/>
    <w:rsid w:val="3F7942AE"/>
    <w:rsid w:val="3F8220C8"/>
    <w:rsid w:val="3FB95ABF"/>
    <w:rsid w:val="40077CA6"/>
    <w:rsid w:val="40896772"/>
    <w:rsid w:val="40AD06B3"/>
    <w:rsid w:val="41304EAA"/>
    <w:rsid w:val="413B0711"/>
    <w:rsid w:val="41F93484"/>
    <w:rsid w:val="42CE1BAC"/>
    <w:rsid w:val="43A476EC"/>
    <w:rsid w:val="43BE4E4B"/>
    <w:rsid w:val="4479053E"/>
    <w:rsid w:val="44F22208"/>
    <w:rsid w:val="45036AF3"/>
    <w:rsid w:val="45561319"/>
    <w:rsid w:val="45A32443"/>
    <w:rsid w:val="45B571D6"/>
    <w:rsid w:val="462F3536"/>
    <w:rsid w:val="466C7DD4"/>
    <w:rsid w:val="4688149A"/>
    <w:rsid w:val="46E44703"/>
    <w:rsid w:val="474040E1"/>
    <w:rsid w:val="47E00373"/>
    <w:rsid w:val="481410BB"/>
    <w:rsid w:val="48BF6049"/>
    <w:rsid w:val="48E21116"/>
    <w:rsid w:val="48E705B6"/>
    <w:rsid w:val="495D513B"/>
    <w:rsid w:val="4A255A6E"/>
    <w:rsid w:val="4A5950E7"/>
    <w:rsid w:val="4A835FE1"/>
    <w:rsid w:val="4B0D06CC"/>
    <w:rsid w:val="4B163372"/>
    <w:rsid w:val="4B7B0EF4"/>
    <w:rsid w:val="4BA206E8"/>
    <w:rsid w:val="4C036C8B"/>
    <w:rsid w:val="4D37762F"/>
    <w:rsid w:val="4DC67341"/>
    <w:rsid w:val="4E1A511C"/>
    <w:rsid w:val="4E1C0B6C"/>
    <w:rsid w:val="4E9F5A72"/>
    <w:rsid w:val="4F0F2539"/>
    <w:rsid w:val="4F3652F1"/>
    <w:rsid w:val="4F7C1930"/>
    <w:rsid w:val="5181649C"/>
    <w:rsid w:val="51CE2DE3"/>
    <w:rsid w:val="52262075"/>
    <w:rsid w:val="52B14617"/>
    <w:rsid w:val="52DB59D9"/>
    <w:rsid w:val="537D2167"/>
    <w:rsid w:val="53935892"/>
    <w:rsid w:val="53B50908"/>
    <w:rsid w:val="53DF44B5"/>
    <w:rsid w:val="543D4FA2"/>
    <w:rsid w:val="564156CE"/>
    <w:rsid w:val="56D75997"/>
    <w:rsid w:val="56F165EE"/>
    <w:rsid w:val="58067831"/>
    <w:rsid w:val="5895180D"/>
    <w:rsid w:val="5960230F"/>
    <w:rsid w:val="59D72819"/>
    <w:rsid w:val="59F72B70"/>
    <w:rsid w:val="5A3269CF"/>
    <w:rsid w:val="5A966568"/>
    <w:rsid w:val="5ABA258A"/>
    <w:rsid w:val="5AF4160D"/>
    <w:rsid w:val="5B3E548E"/>
    <w:rsid w:val="5BD314CF"/>
    <w:rsid w:val="5C742F9D"/>
    <w:rsid w:val="5CD252D1"/>
    <w:rsid w:val="5CD73E96"/>
    <w:rsid w:val="5D7B4446"/>
    <w:rsid w:val="5E247160"/>
    <w:rsid w:val="5F346078"/>
    <w:rsid w:val="61CE07AB"/>
    <w:rsid w:val="61FE0917"/>
    <w:rsid w:val="62945D6C"/>
    <w:rsid w:val="62A629C7"/>
    <w:rsid w:val="63147323"/>
    <w:rsid w:val="631F2DAE"/>
    <w:rsid w:val="63534A17"/>
    <w:rsid w:val="63E7059E"/>
    <w:rsid w:val="63EA73A4"/>
    <w:rsid w:val="644B3AE5"/>
    <w:rsid w:val="644B5241"/>
    <w:rsid w:val="649140A1"/>
    <w:rsid w:val="64E02555"/>
    <w:rsid w:val="669453A6"/>
    <w:rsid w:val="67B82C30"/>
    <w:rsid w:val="67D92EE5"/>
    <w:rsid w:val="681E2FB3"/>
    <w:rsid w:val="68724A61"/>
    <w:rsid w:val="69AF0EE7"/>
    <w:rsid w:val="69CD246F"/>
    <w:rsid w:val="6A7F636D"/>
    <w:rsid w:val="6ADE3093"/>
    <w:rsid w:val="6AE54950"/>
    <w:rsid w:val="6AEF605E"/>
    <w:rsid w:val="6AFC04B1"/>
    <w:rsid w:val="6B1A79FF"/>
    <w:rsid w:val="6B2C28EA"/>
    <w:rsid w:val="6C731F01"/>
    <w:rsid w:val="6D2C029F"/>
    <w:rsid w:val="6E3A4A84"/>
    <w:rsid w:val="6E71421E"/>
    <w:rsid w:val="6F486A0C"/>
    <w:rsid w:val="6FEE1FCA"/>
    <w:rsid w:val="700353B4"/>
    <w:rsid w:val="70161521"/>
    <w:rsid w:val="70822713"/>
    <w:rsid w:val="71715393"/>
    <w:rsid w:val="718C1A9B"/>
    <w:rsid w:val="71F34FF5"/>
    <w:rsid w:val="727707E8"/>
    <w:rsid w:val="72A0340F"/>
    <w:rsid w:val="73C911B3"/>
    <w:rsid w:val="74155C0B"/>
    <w:rsid w:val="74DB6895"/>
    <w:rsid w:val="7572311C"/>
    <w:rsid w:val="7576440C"/>
    <w:rsid w:val="759251A6"/>
    <w:rsid w:val="75A94E2D"/>
    <w:rsid w:val="75CF5606"/>
    <w:rsid w:val="764E410A"/>
    <w:rsid w:val="76960C7B"/>
    <w:rsid w:val="76B559CE"/>
    <w:rsid w:val="76DA23FD"/>
    <w:rsid w:val="77741F77"/>
    <w:rsid w:val="77EC074B"/>
    <w:rsid w:val="785E4F9E"/>
    <w:rsid w:val="786E0CAB"/>
    <w:rsid w:val="79526542"/>
    <w:rsid w:val="79551CAD"/>
    <w:rsid w:val="79F20909"/>
    <w:rsid w:val="79FF6125"/>
    <w:rsid w:val="7A1B5AA3"/>
    <w:rsid w:val="7AA92830"/>
    <w:rsid w:val="7B015601"/>
    <w:rsid w:val="7B6C1973"/>
    <w:rsid w:val="7BCD518A"/>
    <w:rsid w:val="7E674C3A"/>
    <w:rsid w:val="7E837D82"/>
    <w:rsid w:val="7F1066EF"/>
    <w:rsid w:val="7FE802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0EE3B0-2DC4-4827-AA79-18DB0642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kern w:val="2"/>
      <w:sz w:val="21"/>
      <w:szCs w:val="24"/>
    </w:rPr>
  </w:style>
  <w:style w:type="paragraph" w:styleId="11">
    <w:name w:val="heading 1"/>
    <w:basedOn w:val="a6"/>
    <w:next w:val="a6"/>
    <w:link w:val="1Char"/>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Char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6"/>
    <w:link w:val="3Char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pPr>
      <w:spacing w:before="280" w:after="290" w:line="376" w:lineRule="atLeast"/>
      <w:textAlignment w:val="baseline"/>
      <w:outlineLvl w:val="3"/>
    </w:pPr>
    <w:rPr>
      <w:sz w:val="28"/>
    </w:rPr>
  </w:style>
  <w:style w:type="paragraph" w:styleId="5">
    <w:name w:val="heading 5"/>
    <w:basedOn w:val="a6"/>
    <w:next w:val="a6"/>
    <w:link w:val="5Char"/>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lock Text"/>
    <w:basedOn w:val="a6"/>
    <w:qFormat/>
    <w:pPr>
      <w:widowControl/>
      <w:ind w:left="480" w:right="-341" w:firstLine="513"/>
    </w:pPr>
    <w:rPr>
      <w:kern w:val="0"/>
      <w:sz w:val="24"/>
      <w:szCs w:val="20"/>
    </w:rPr>
  </w:style>
  <w:style w:type="paragraph" w:styleId="70">
    <w:name w:val="toc 7"/>
    <w:basedOn w:val="a6"/>
    <w:next w:val="a6"/>
    <w:qFormat/>
    <w:pPr>
      <w:ind w:leftChars="1200" w:left="2520"/>
    </w:pPr>
  </w:style>
  <w:style w:type="paragraph" w:styleId="ab">
    <w:name w:val="Normal Indent"/>
    <w:basedOn w:val="a6"/>
    <w:link w:val="Char1"/>
    <w:qFormat/>
    <w:pPr>
      <w:autoSpaceDE w:val="0"/>
      <w:autoSpaceDN w:val="0"/>
      <w:adjustRightInd w:val="0"/>
      <w:ind w:firstLine="420"/>
      <w:jc w:val="left"/>
    </w:pPr>
    <w:rPr>
      <w:rFonts w:ascii="宋体"/>
      <w:sz w:val="24"/>
    </w:rPr>
  </w:style>
  <w:style w:type="paragraph" w:styleId="ac">
    <w:name w:val="caption"/>
    <w:basedOn w:val="a6"/>
    <w:next w:val="a6"/>
    <w:uiPriority w:val="35"/>
    <w:qFormat/>
    <w:pPr>
      <w:spacing w:line="480" w:lineRule="auto"/>
    </w:pPr>
    <w:rPr>
      <w:rFonts w:ascii="华文中宋" w:eastAsia="华文中宋" w:hAnsi="华文中宋"/>
      <w:sz w:val="36"/>
      <w:szCs w:val="20"/>
    </w:rPr>
  </w:style>
  <w:style w:type="paragraph" w:styleId="ad">
    <w:name w:val="Document Map"/>
    <w:basedOn w:val="a6"/>
    <w:link w:val="Char"/>
    <w:qFormat/>
    <w:pPr>
      <w:shd w:val="clear" w:color="auto" w:fill="000080"/>
    </w:pPr>
  </w:style>
  <w:style w:type="paragraph" w:styleId="ae">
    <w:name w:val="annotation text"/>
    <w:basedOn w:val="a6"/>
    <w:link w:val="Char10"/>
    <w:qFormat/>
    <w:pPr>
      <w:jc w:val="left"/>
    </w:pPr>
  </w:style>
  <w:style w:type="paragraph" w:styleId="31">
    <w:name w:val="Body Text 3"/>
    <w:basedOn w:val="a6"/>
    <w:link w:val="3Char"/>
    <w:qFormat/>
    <w:pPr>
      <w:spacing w:after="120"/>
    </w:pPr>
    <w:rPr>
      <w:sz w:val="16"/>
      <w:szCs w:val="16"/>
    </w:rPr>
  </w:style>
  <w:style w:type="paragraph" w:styleId="af">
    <w:name w:val="Body Text"/>
    <w:basedOn w:val="a6"/>
    <w:next w:val="Default"/>
    <w:link w:val="Char0"/>
    <w:qFormat/>
    <w:pPr>
      <w:tabs>
        <w:tab w:val="left" w:pos="567"/>
      </w:tabs>
      <w:spacing w:before="120" w:line="22" w:lineRule="atLeast"/>
    </w:pPr>
    <w:rPr>
      <w:rFonts w:ascii="宋体" w:hAnsi="宋体"/>
      <w:sz w:val="24"/>
    </w:rPr>
  </w:style>
  <w:style w:type="paragraph" w:customStyle="1" w:styleId="Default">
    <w:name w:val="Default"/>
    <w:next w:val="af0"/>
    <w:qFormat/>
    <w:pPr>
      <w:widowControl w:val="0"/>
      <w:autoSpaceDE w:val="0"/>
      <w:autoSpaceDN w:val="0"/>
      <w:adjustRightInd w:val="0"/>
    </w:pPr>
    <w:rPr>
      <w:rFonts w:ascii="Symbol" w:hAnsi="Symbol" w:cs="Symbol"/>
      <w:color w:val="000000"/>
      <w:sz w:val="24"/>
      <w:szCs w:val="24"/>
    </w:rPr>
  </w:style>
  <w:style w:type="paragraph" w:styleId="af0">
    <w:name w:val="Intense Quote"/>
    <w:basedOn w:val="a6"/>
    <w:next w:val="a6"/>
    <w:qFormat/>
    <w:pPr>
      <w:ind w:right="-4"/>
      <w:jc w:val="left"/>
    </w:pPr>
    <w:rPr>
      <w:rFonts w:asciiTheme="majorEastAsia" w:eastAsiaTheme="majorEastAsia" w:hAnsiTheme="majorEastAsia"/>
      <w:b/>
      <w:bCs/>
      <w:iCs/>
      <w:sz w:val="24"/>
    </w:rPr>
  </w:style>
  <w:style w:type="paragraph" w:styleId="af1">
    <w:name w:val="Body Text Indent"/>
    <w:basedOn w:val="a6"/>
    <w:link w:val="Char2"/>
    <w:qFormat/>
    <w:pPr>
      <w:spacing w:line="360" w:lineRule="auto"/>
      <w:ind w:firstLine="570"/>
    </w:pPr>
    <w:rPr>
      <w:sz w:val="24"/>
    </w:rPr>
  </w:style>
  <w:style w:type="paragraph" w:styleId="22">
    <w:name w:val="List 2"/>
    <w:basedOn w:val="a6"/>
    <w:qFormat/>
    <w:pPr>
      <w:ind w:leftChars="200" w:left="100" w:hangingChars="200" w:hanging="200"/>
    </w:pPr>
  </w:style>
  <w:style w:type="paragraph" w:styleId="50">
    <w:name w:val="toc 5"/>
    <w:basedOn w:val="a6"/>
    <w:next w:val="a6"/>
    <w:qFormat/>
    <w:pPr>
      <w:ind w:leftChars="800" w:left="1680"/>
    </w:pPr>
  </w:style>
  <w:style w:type="paragraph" w:styleId="32">
    <w:name w:val="toc 3"/>
    <w:basedOn w:val="a6"/>
    <w:next w:val="a6"/>
    <w:uiPriority w:val="39"/>
    <w:qFormat/>
    <w:pPr>
      <w:ind w:leftChars="400" w:left="840"/>
    </w:pPr>
  </w:style>
  <w:style w:type="paragraph" w:styleId="af2">
    <w:name w:val="Plain Text"/>
    <w:basedOn w:val="a6"/>
    <w:link w:val="Char20"/>
    <w:uiPriority w:val="99"/>
    <w:qFormat/>
    <w:rPr>
      <w:rFonts w:ascii="宋体" w:hAnsi="Courier New"/>
      <w:szCs w:val="20"/>
    </w:rPr>
  </w:style>
  <w:style w:type="paragraph" w:styleId="80">
    <w:name w:val="toc 8"/>
    <w:basedOn w:val="a6"/>
    <w:next w:val="a6"/>
    <w:qFormat/>
    <w:pPr>
      <w:ind w:leftChars="1400" w:left="2940"/>
    </w:pPr>
  </w:style>
  <w:style w:type="paragraph" w:styleId="af3">
    <w:name w:val="Date"/>
    <w:basedOn w:val="a6"/>
    <w:next w:val="a6"/>
    <w:link w:val="Char3"/>
    <w:qFormat/>
    <w:pPr>
      <w:ind w:leftChars="2500" w:left="100"/>
    </w:pPr>
    <w:rPr>
      <w:rFonts w:ascii="仿宋_GB2312" w:eastAsia="仿宋_GB2312" w:hAnsi="宋体"/>
      <w:color w:val="000000"/>
      <w:sz w:val="24"/>
    </w:rPr>
  </w:style>
  <w:style w:type="paragraph" w:styleId="23">
    <w:name w:val="Body Text Indent 2"/>
    <w:basedOn w:val="a6"/>
    <w:link w:val="2Char"/>
    <w:qFormat/>
    <w:pPr>
      <w:ind w:firstLineChars="200" w:firstLine="480"/>
    </w:pPr>
    <w:rPr>
      <w:rFonts w:ascii="仿宋_GB2312" w:eastAsia="仿宋_GB2312"/>
      <w:sz w:val="24"/>
    </w:rPr>
  </w:style>
  <w:style w:type="paragraph" w:styleId="af4">
    <w:name w:val="endnote text"/>
    <w:basedOn w:val="a6"/>
    <w:link w:val="Char4"/>
    <w:qFormat/>
    <w:pPr>
      <w:snapToGrid w:val="0"/>
      <w:spacing w:line="360" w:lineRule="auto"/>
      <w:jc w:val="left"/>
    </w:pPr>
    <w:rPr>
      <w:rFonts w:ascii="Calibri" w:hAnsi="Calibri"/>
      <w:sz w:val="24"/>
    </w:rPr>
  </w:style>
  <w:style w:type="paragraph" w:styleId="af5">
    <w:name w:val="Balloon Text"/>
    <w:basedOn w:val="a6"/>
    <w:link w:val="Char5"/>
    <w:qFormat/>
    <w:rPr>
      <w:sz w:val="18"/>
      <w:szCs w:val="18"/>
    </w:rPr>
  </w:style>
  <w:style w:type="paragraph" w:styleId="af6">
    <w:name w:val="footer"/>
    <w:basedOn w:val="a6"/>
    <w:link w:val="Char21"/>
    <w:unhideWhenUsed/>
    <w:qFormat/>
    <w:pPr>
      <w:tabs>
        <w:tab w:val="center" w:pos="4153"/>
        <w:tab w:val="right" w:pos="8306"/>
      </w:tabs>
      <w:snapToGrid w:val="0"/>
      <w:jc w:val="left"/>
    </w:pPr>
    <w:rPr>
      <w:sz w:val="18"/>
      <w:szCs w:val="18"/>
    </w:rPr>
  </w:style>
  <w:style w:type="paragraph" w:styleId="af7">
    <w:name w:val="header"/>
    <w:basedOn w:val="a6"/>
    <w:link w:val="Char22"/>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6"/>
    <w:next w:val="a6"/>
    <w:uiPriority w:val="39"/>
    <w:unhideWhenUsed/>
    <w:qFormat/>
    <w:pPr>
      <w:spacing w:line="360" w:lineRule="auto"/>
    </w:pPr>
    <w:rPr>
      <w:sz w:val="28"/>
    </w:rPr>
  </w:style>
  <w:style w:type="paragraph" w:styleId="40">
    <w:name w:val="toc 4"/>
    <w:basedOn w:val="a6"/>
    <w:next w:val="a6"/>
    <w:qFormat/>
    <w:pPr>
      <w:ind w:leftChars="600" w:left="1260"/>
    </w:pPr>
  </w:style>
  <w:style w:type="paragraph" w:styleId="60">
    <w:name w:val="toc 6"/>
    <w:basedOn w:val="a6"/>
    <w:next w:val="a6"/>
    <w:qFormat/>
    <w:pPr>
      <w:ind w:leftChars="1000" w:left="2100"/>
    </w:pPr>
  </w:style>
  <w:style w:type="paragraph" w:styleId="33">
    <w:name w:val="Body Text Indent 3"/>
    <w:basedOn w:val="a6"/>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6"/>
    <w:next w:val="a6"/>
    <w:uiPriority w:val="39"/>
    <w:qFormat/>
    <w:pPr>
      <w:tabs>
        <w:tab w:val="right" w:leader="dot" w:pos="8937"/>
      </w:tabs>
      <w:spacing w:line="312" w:lineRule="auto"/>
      <w:ind w:leftChars="200" w:left="420"/>
    </w:pPr>
  </w:style>
  <w:style w:type="paragraph" w:styleId="90">
    <w:name w:val="toc 9"/>
    <w:basedOn w:val="a6"/>
    <w:next w:val="a6"/>
    <w:qFormat/>
    <w:pPr>
      <w:ind w:leftChars="1600" w:left="3360"/>
    </w:p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8">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6"/>
    <w:next w:val="a6"/>
    <w:qFormat/>
    <w:rPr>
      <w:szCs w:val="20"/>
    </w:rPr>
  </w:style>
  <w:style w:type="paragraph" w:styleId="af9">
    <w:name w:val="Title"/>
    <w:basedOn w:val="a6"/>
    <w:link w:val="Char11"/>
    <w:uiPriority w:val="10"/>
    <w:qFormat/>
    <w:pPr>
      <w:jc w:val="center"/>
      <w:outlineLvl w:val="0"/>
    </w:pPr>
    <w:rPr>
      <w:b/>
      <w:sz w:val="32"/>
      <w:szCs w:val="20"/>
    </w:rPr>
  </w:style>
  <w:style w:type="paragraph" w:styleId="afa">
    <w:name w:val="annotation subject"/>
    <w:basedOn w:val="ae"/>
    <w:next w:val="ae"/>
    <w:link w:val="Char6"/>
    <w:qFormat/>
    <w:rPr>
      <w:b/>
      <w:bCs/>
    </w:rPr>
  </w:style>
  <w:style w:type="paragraph" w:styleId="25">
    <w:name w:val="Body Text First Indent 2"/>
    <w:basedOn w:val="af1"/>
    <w:link w:val="2Char10"/>
    <w:unhideWhenUsed/>
    <w:qFormat/>
    <w:pPr>
      <w:spacing w:after="120" w:line="240" w:lineRule="auto"/>
      <w:ind w:leftChars="200" w:left="420" w:firstLineChars="200" w:firstLine="420"/>
    </w:pPr>
    <w:rPr>
      <w:sz w:val="21"/>
    </w:rPr>
  </w:style>
  <w:style w:type="table" w:styleId="afb">
    <w:name w:val="Table Grid"/>
    <w:basedOn w:val="a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unhideWhenUsed/>
    <w:qFormat/>
    <w:tblPr>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afc">
    <w:name w:val="Strong"/>
    <w:uiPriority w:val="22"/>
    <w:qFormat/>
    <w:rPr>
      <w:b/>
      <w:bCs/>
    </w:rPr>
  </w:style>
  <w:style w:type="character" w:styleId="afd">
    <w:name w:val="page number"/>
    <w:qFormat/>
  </w:style>
  <w:style w:type="character" w:styleId="afe">
    <w:name w:val="FollowedHyperlink"/>
    <w:qFormat/>
    <w:rPr>
      <w:color w:val="800080"/>
      <w:u w:val="single"/>
    </w:rPr>
  </w:style>
  <w:style w:type="character" w:styleId="aff">
    <w:name w:val="Emphasis"/>
    <w:qFormat/>
    <w:rPr>
      <w:color w:val="CC0033"/>
    </w:rPr>
  </w:style>
  <w:style w:type="character" w:styleId="aff0">
    <w:name w:val="Hyperlink"/>
    <w:uiPriority w:val="99"/>
    <w:qFormat/>
    <w:rPr>
      <w:color w:val="0000FF"/>
      <w:u w:val="single"/>
    </w:rPr>
  </w:style>
  <w:style w:type="character" w:styleId="aff1">
    <w:name w:val="annotation reference"/>
    <w:qFormat/>
    <w:rPr>
      <w:sz w:val="21"/>
      <w:szCs w:val="21"/>
    </w:rPr>
  </w:style>
  <w:style w:type="character" w:styleId="HTML0">
    <w:name w:val="HTML Cite"/>
    <w:qFormat/>
    <w:rPr>
      <w:i/>
      <w:iCs/>
    </w:rPr>
  </w:style>
  <w:style w:type="character" w:customStyle="1" w:styleId="Char22">
    <w:name w:val="页眉 Char2"/>
    <w:basedOn w:val="a8"/>
    <w:link w:val="af7"/>
    <w:qFormat/>
    <w:rPr>
      <w:sz w:val="18"/>
      <w:szCs w:val="18"/>
    </w:rPr>
  </w:style>
  <w:style w:type="character" w:customStyle="1" w:styleId="Char21">
    <w:name w:val="页脚 Char2"/>
    <w:basedOn w:val="a8"/>
    <w:link w:val="af6"/>
    <w:qFormat/>
    <w:rPr>
      <w:sz w:val="18"/>
      <w:szCs w:val="18"/>
    </w:rPr>
  </w:style>
  <w:style w:type="character" w:customStyle="1" w:styleId="14">
    <w:name w:val="标题 1 字符"/>
    <w:basedOn w:val="a8"/>
    <w:uiPriority w:val="9"/>
    <w:qFormat/>
    <w:rPr>
      <w:rFonts w:ascii="Times New Roman" w:eastAsia="宋体" w:hAnsi="Times New Roman" w:cs="Times New Roman"/>
      <w:b/>
      <w:bCs/>
      <w:kern w:val="44"/>
      <w:sz w:val="44"/>
      <w:szCs w:val="44"/>
    </w:rPr>
  </w:style>
  <w:style w:type="character" w:customStyle="1" w:styleId="26">
    <w:name w:val="标题 2 字符"/>
    <w:basedOn w:val="a8"/>
    <w:uiPriority w:val="9"/>
    <w:qFormat/>
    <w:rPr>
      <w:rFonts w:asciiTheme="majorHAnsi" w:eastAsiaTheme="majorEastAsia" w:hAnsiTheme="majorHAnsi" w:cstheme="majorBidi"/>
      <w:b/>
      <w:bCs/>
      <w:sz w:val="32"/>
      <w:szCs w:val="32"/>
    </w:rPr>
  </w:style>
  <w:style w:type="character" w:customStyle="1" w:styleId="34">
    <w:name w:val="标题 3 字符"/>
    <w:basedOn w:val="a8"/>
    <w:uiPriority w:val="9"/>
    <w:qFormat/>
    <w:rPr>
      <w:rFonts w:ascii="Times New Roman" w:eastAsia="宋体" w:hAnsi="Times New Roman" w:cs="Times New Roman"/>
      <w:b/>
      <w:bCs/>
      <w:sz w:val="32"/>
      <w:szCs w:val="32"/>
    </w:rPr>
  </w:style>
  <w:style w:type="character" w:customStyle="1" w:styleId="41">
    <w:name w:val="标题 4 字符"/>
    <w:basedOn w:val="a8"/>
    <w:qFormat/>
    <w:rPr>
      <w:rFonts w:asciiTheme="majorHAnsi" w:eastAsiaTheme="majorEastAsia" w:hAnsiTheme="majorHAnsi" w:cstheme="majorBidi"/>
      <w:b/>
      <w:bCs/>
      <w:sz w:val="28"/>
      <w:szCs w:val="28"/>
    </w:rPr>
  </w:style>
  <w:style w:type="character" w:customStyle="1" w:styleId="51">
    <w:name w:val="标题 5 字符"/>
    <w:basedOn w:val="a8"/>
    <w:qFormat/>
    <w:rPr>
      <w:rFonts w:ascii="Times New Roman" w:eastAsia="宋体" w:hAnsi="Times New Roman" w:cs="Times New Roman"/>
      <w:b/>
      <w:bCs/>
      <w:sz w:val="28"/>
      <w:szCs w:val="28"/>
    </w:rPr>
  </w:style>
  <w:style w:type="character" w:customStyle="1" w:styleId="61">
    <w:name w:val="标题 6 字符"/>
    <w:basedOn w:val="a8"/>
    <w:qFormat/>
    <w:rPr>
      <w:rFonts w:asciiTheme="majorHAnsi" w:eastAsiaTheme="majorEastAsia" w:hAnsiTheme="majorHAnsi" w:cstheme="majorBidi"/>
      <w:b/>
      <w:bCs/>
      <w:sz w:val="24"/>
      <w:szCs w:val="24"/>
    </w:rPr>
  </w:style>
  <w:style w:type="character" w:customStyle="1" w:styleId="71">
    <w:name w:val="标题 7 字符"/>
    <w:basedOn w:val="a8"/>
    <w:qFormat/>
    <w:rPr>
      <w:rFonts w:ascii="Times New Roman" w:eastAsia="宋体" w:hAnsi="Times New Roman" w:cs="Times New Roman"/>
      <w:b/>
      <w:bCs/>
      <w:sz w:val="24"/>
      <w:szCs w:val="24"/>
    </w:rPr>
  </w:style>
  <w:style w:type="character" w:customStyle="1" w:styleId="81">
    <w:name w:val="标题 8 字符"/>
    <w:basedOn w:val="a8"/>
    <w:qFormat/>
    <w:rPr>
      <w:rFonts w:asciiTheme="majorHAnsi" w:eastAsiaTheme="majorEastAsia" w:hAnsiTheme="majorHAnsi" w:cstheme="majorBidi"/>
      <w:sz w:val="24"/>
      <w:szCs w:val="24"/>
    </w:rPr>
  </w:style>
  <w:style w:type="character" w:customStyle="1" w:styleId="91">
    <w:name w:val="标题 9 字符"/>
    <w:basedOn w:val="a8"/>
    <w:qFormat/>
    <w:rPr>
      <w:rFonts w:asciiTheme="majorHAnsi" w:eastAsiaTheme="majorEastAsia" w:hAnsiTheme="majorHAnsi" w:cstheme="majorBidi"/>
      <w:szCs w:val="21"/>
    </w:rPr>
  </w:style>
  <w:style w:type="character" w:customStyle="1" w:styleId="aff2">
    <w:name w:val="正文文本 字符"/>
    <w:basedOn w:val="a8"/>
    <w:qFormat/>
    <w:rPr>
      <w:rFonts w:ascii="Times New Roman" w:eastAsia="宋体" w:hAnsi="Times New Roman" w:cs="Times New Roman"/>
      <w:szCs w:val="24"/>
    </w:rPr>
  </w:style>
  <w:style w:type="character" w:customStyle="1" w:styleId="Char0">
    <w:name w:val="正文文本 Char"/>
    <w:link w:val="af"/>
    <w:qFormat/>
    <w:rPr>
      <w:rFonts w:ascii="宋体" w:eastAsia="宋体" w:hAnsi="宋体" w:cs="Times New Roman"/>
      <w:sz w:val="24"/>
      <w:szCs w:val="24"/>
    </w:rPr>
  </w:style>
  <w:style w:type="character" w:customStyle="1" w:styleId="1Char">
    <w:name w:val="标题 1 Char"/>
    <w:link w:val="11"/>
    <w:uiPriority w:val="9"/>
    <w:qFormat/>
    <w:rPr>
      <w:rFonts w:ascii="宋体" w:eastAsia="宋体" w:hAnsi="Times New Roman" w:cs="Times New Roman"/>
      <w:b/>
      <w:kern w:val="44"/>
      <w:sz w:val="32"/>
      <w:szCs w:val="20"/>
    </w:rPr>
  </w:style>
  <w:style w:type="character" w:customStyle="1" w:styleId="2Char1">
    <w:name w:val="标题 2 Char1"/>
    <w:link w:val="21"/>
    <w:qFormat/>
    <w:rPr>
      <w:rFonts w:ascii="Arial" w:eastAsia="黑体" w:hAnsi="Arial" w:cs="Times New Roman"/>
      <w:b/>
      <w:kern w:val="0"/>
      <w:sz w:val="30"/>
      <w:szCs w:val="20"/>
    </w:rPr>
  </w:style>
  <w:style w:type="character" w:customStyle="1" w:styleId="3Char1">
    <w:name w:val="标题 3 Char1"/>
    <w:link w:val="30"/>
    <w:qFormat/>
    <w:rPr>
      <w:rFonts w:ascii="宋体" w:eastAsia="宋体" w:hAnsi="Times New Roman" w:cs="Times New Roman"/>
      <w:b/>
      <w:kern w:val="0"/>
      <w:sz w:val="24"/>
      <w:szCs w:val="20"/>
      <w:u w:val="single"/>
    </w:rPr>
  </w:style>
  <w:style w:type="character" w:customStyle="1" w:styleId="4Char">
    <w:name w:val="标题 4 Char"/>
    <w:link w:val="4"/>
    <w:qFormat/>
    <w:rPr>
      <w:rFonts w:ascii="Arial" w:eastAsia="黑体" w:hAnsi="Arial" w:cs="Times New Roman"/>
      <w:b/>
      <w:kern w:val="0"/>
      <w:sz w:val="28"/>
      <w:szCs w:val="20"/>
    </w:rPr>
  </w:style>
  <w:style w:type="character" w:customStyle="1" w:styleId="5Char">
    <w:name w:val="标题 5 Char"/>
    <w:link w:val="5"/>
    <w:qFormat/>
    <w:rPr>
      <w:rFonts w:ascii="Times New Roman" w:eastAsia="宋体" w:hAnsi="Times New Roman" w:cs="Times New Roman"/>
      <w:b/>
      <w:kern w:val="0"/>
      <w:sz w:val="28"/>
      <w:szCs w:val="20"/>
    </w:rPr>
  </w:style>
  <w:style w:type="character" w:customStyle="1" w:styleId="6Char">
    <w:name w:val="标题 6 Char"/>
    <w:link w:val="6"/>
    <w:qFormat/>
    <w:rPr>
      <w:rFonts w:ascii="Arial" w:eastAsia="黑体" w:hAnsi="Arial" w:cs="Times New Roman"/>
      <w:b/>
      <w:kern w:val="0"/>
      <w:sz w:val="24"/>
      <w:szCs w:val="20"/>
    </w:rPr>
  </w:style>
  <w:style w:type="character" w:customStyle="1" w:styleId="7Char">
    <w:name w:val="标题 7 Char"/>
    <w:link w:val="7"/>
    <w:qFormat/>
    <w:rPr>
      <w:rFonts w:ascii="Times New Roman" w:eastAsia="宋体" w:hAnsi="Times New Roman" w:cs="Times New Roman"/>
      <w:b/>
      <w:kern w:val="0"/>
      <w:sz w:val="24"/>
      <w:szCs w:val="20"/>
    </w:rPr>
  </w:style>
  <w:style w:type="character" w:customStyle="1" w:styleId="8Char">
    <w:name w:val="标题 8 Char"/>
    <w:link w:val="8"/>
    <w:qFormat/>
    <w:rPr>
      <w:rFonts w:ascii="Arial" w:eastAsia="黑体" w:hAnsi="Arial" w:cs="Times New Roman"/>
      <w:kern w:val="0"/>
      <w:sz w:val="24"/>
      <w:szCs w:val="20"/>
    </w:rPr>
  </w:style>
  <w:style w:type="character" w:customStyle="1" w:styleId="9Char">
    <w:name w:val="标题 9 Char"/>
    <w:link w:val="9"/>
    <w:qFormat/>
    <w:rPr>
      <w:rFonts w:ascii="Arial" w:eastAsia="黑体" w:hAnsi="Arial" w:cs="Times New Roman"/>
      <w:kern w:val="0"/>
      <w:szCs w:val="20"/>
    </w:rPr>
  </w:style>
  <w:style w:type="paragraph" w:customStyle="1" w:styleId="Style37">
    <w:name w:val="_Style 37"/>
    <w:basedOn w:val="a6"/>
    <w:next w:val="aff3"/>
    <w:uiPriority w:val="34"/>
    <w:qFormat/>
    <w:pPr>
      <w:ind w:firstLineChars="200" w:firstLine="420"/>
    </w:pPr>
    <w:rPr>
      <w:rFonts w:ascii="Calibri" w:hAnsi="Calibri"/>
      <w:szCs w:val="22"/>
    </w:rPr>
  </w:style>
  <w:style w:type="paragraph" w:styleId="aff3">
    <w:name w:val="List Paragraph"/>
    <w:basedOn w:val="a6"/>
    <w:link w:val="Char12"/>
    <w:uiPriority w:val="34"/>
    <w:qFormat/>
    <w:pPr>
      <w:ind w:firstLineChars="200" w:firstLine="420"/>
    </w:pPr>
    <w:rPr>
      <w:rFonts w:ascii="Calibri" w:hAnsi="Calibri" w:cstheme="minorBidi"/>
      <w:szCs w:val="22"/>
    </w:rPr>
  </w:style>
  <w:style w:type="character" w:customStyle="1" w:styleId="Char1">
    <w:name w:val="正文缩进 Char1"/>
    <w:link w:val="ab"/>
    <w:qFormat/>
    <w:rPr>
      <w:rFonts w:ascii="宋体" w:eastAsia="宋体" w:hAnsi="Times New Roman" w:cs="Times New Roman"/>
      <w:sz w:val="24"/>
      <w:szCs w:val="24"/>
    </w:rPr>
  </w:style>
  <w:style w:type="character" w:customStyle="1" w:styleId="aff4">
    <w:name w:val="文档结构图 字符"/>
    <w:basedOn w:val="a8"/>
    <w:qFormat/>
    <w:rPr>
      <w:rFonts w:ascii="Microsoft YaHei UI" w:eastAsia="Microsoft YaHei UI" w:hAnsi="Times New Roman" w:cs="Times New Roman"/>
      <w:sz w:val="18"/>
      <w:szCs w:val="18"/>
    </w:rPr>
  </w:style>
  <w:style w:type="character" w:customStyle="1" w:styleId="Char">
    <w:name w:val="文档结构图 Char"/>
    <w:link w:val="ad"/>
    <w:qFormat/>
    <w:rPr>
      <w:rFonts w:ascii="Times New Roman" w:eastAsia="宋体" w:hAnsi="Times New Roman" w:cs="Times New Roman"/>
      <w:szCs w:val="24"/>
      <w:shd w:val="clear" w:color="auto" w:fill="000080"/>
    </w:rPr>
  </w:style>
  <w:style w:type="character" w:customStyle="1" w:styleId="aff5">
    <w:name w:val="批注文字 字符"/>
    <w:basedOn w:val="a8"/>
    <w:qFormat/>
    <w:rPr>
      <w:rFonts w:ascii="Times New Roman" w:eastAsia="宋体" w:hAnsi="Times New Roman" w:cs="Times New Roman"/>
      <w:szCs w:val="24"/>
    </w:rPr>
  </w:style>
  <w:style w:type="character" w:customStyle="1" w:styleId="Char10">
    <w:name w:val="批注文字 Char1"/>
    <w:link w:val="ae"/>
    <w:qFormat/>
    <w:rPr>
      <w:rFonts w:ascii="Times New Roman" w:eastAsia="宋体" w:hAnsi="Times New Roman" w:cs="Times New Roman"/>
      <w:szCs w:val="24"/>
    </w:rPr>
  </w:style>
  <w:style w:type="character" w:customStyle="1" w:styleId="35">
    <w:name w:val="正文文本 3 字符"/>
    <w:basedOn w:val="a8"/>
    <w:qFormat/>
    <w:rPr>
      <w:rFonts w:ascii="Times New Roman" w:eastAsia="宋体" w:hAnsi="Times New Roman" w:cs="Times New Roman"/>
      <w:sz w:val="16"/>
      <w:szCs w:val="16"/>
    </w:rPr>
  </w:style>
  <w:style w:type="character" w:customStyle="1" w:styleId="3Char">
    <w:name w:val="正文文本 3 Char"/>
    <w:link w:val="31"/>
    <w:qFormat/>
    <w:rPr>
      <w:rFonts w:ascii="Times New Roman" w:eastAsia="宋体" w:hAnsi="Times New Roman" w:cs="Times New Roman"/>
      <w:sz w:val="16"/>
      <w:szCs w:val="16"/>
    </w:rPr>
  </w:style>
  <w:style w:type="character" w:customStyle="1" w:styleId="aff6">
    <w:name w:val="正文文本缩进 字符"/>
    <w:basedOn w:val="a8"/>
    <w:qFormat/>
    <w:rPr>
      <w:rFonts w:ascii="Times New Roman" w:eastAsia="宋体" w:hAnsi="Times New Roman" w:cs="Times New Roman"/>
      <w:szCs w:val="24"/>
    </w:rPr>
  </w:style>
  <w:style w:type="character" w:customStyle="1" w:styleId="Char2">
    <w:name w:val="正文文本缩进 Char2"/>
    <w:link w:val="af1"/>
    <w:qFormat/>
    <w:rPr>
      <w:rFonts w:ascii="Times New Roman" w:eastAsia="宋体" w:hAnsi="Times New Roman" w:cs="Times New Roman"/>
      <w:sz w:val="24"/>
      <w:szCs w:val="24"/>
    </w:rPr>
  </w:style>
  <w:style w:type="character" w:customStyle="1" w:styleId="aff7">
    <w:name w:val="纯文本 字符"/>
    <w:basedOn w:val="a8"/>
    <w:uiPriority w:val="99"/>
    <w:qFormat/>
    <w:rPr>
      <w:rFonts w:asciiTheme="minorEastAsia" w:hAnsi="Courier New" w:cs="Courier New"/>
      <w:szCs w:val="24"/>
    </w:rPr>
  </w:style>
  <w:style w:type="character" w:customStyle="1" w:styleId="Char20">
    <w:name w:val="纯文本 Char2"/>
    <w:link w:val="af2"/>
    <w:uiPriority w:val="99"/>
    <w:qFormat/>
    <w:rPr>
      <w:rFonts w:ascii="宋体" w:eastAsia="宋体" w:hAnsi="Courier New" w:cs="Times New Roman"/>
      <w:szCs w:val="20"/>
    </w:rPr>
  </w:style>
  <w:style w:type="character" w:customStyle="1" w:styleId="aff8">
    <w:name w:val="日期 字符"/>
    <w:basedOn w:val="a8"/>
    <w:qFormat/>
    <w:rPr>
      <w:rFonts w:ascii="Times New Roman" w:eastAsia="宋体" w:hAnsi="Times New Roman" w:cs="Times New Roman"/>
      <w:szCs w:val="24"/>
    </w:rPr>
  </w:style>
  <w:style w:type="character" w:customStyle="1" w:styleId="Char3">
    <w:name w:val="日期 Char"/>
    <w:link w:val="af3"/>
    <w:qFormat/>
    <w:rPr>
      <w:rFonts w:ascii="仿宋_GB2312" w:eastAsia="仿宋_GB2312" w:hAnsi="宋体" w:cs="Times New Roman"/>
      <w:color w:val="000000"/>
      <w:sz w:val="24"/>
      <w:szCs w:val="24"/>
    </w:rPr>
  </w:style>
  <w:style w:type="character" w:customStyle="1" w:styleId="27">
    <w:name w:val="正文文本缩进 2 字符"/>
    <w:basedOn w:val="a8"/>
    <w:qFormat/>
    <w:rPr>
      <w:rFonts w:ascii="Times New Roman" w:eastAsia="宋体" w:hAnsi="Times New Roman" w:cs="Times New Roman"/>
      <w:szCs w:val="24"/>
    </w:rPr>
  </w:style>
  <w:style w:type="character" w:customStyle="1" w:styleId="2Char">
    <w:name w:val="正文文本缩进 2 Char"/>
    <w:link w:val="23"/>
    <w:qFormat/>
    <w:rPr>
      <w:rFonts w:ascii="仿宋_GB2312" w:eastAsia="仿宋_GB2312" w:hAnsi="Times New Roman" w:cs="Times New Roman"/>
      <w:sz w:val="24"/>
      <w:szCs w:val="24"/>
    </w:rPr>
  </w:style>
  <w:style w:type="character" w:customStyle="1" w:styleId="Char4">
    <w:name w:val="尾注文本 Char"/>
    <w:basedOn w:val="a8"/>
    <w:link w:val="af4"/>
    <w:qFormat/>
    <w:rPr>
      <w:rFonts w:ascii="Calibri" w:eastAsia="宋体" w:hAnsi="Calibri" w:cs="Times New Roman"/>
      <w:sz w:val="24"/>
      <w:szCs w:val="24"/>
    </w:rPr>
  </w:style>
  <w:style w:type="character" w:customStyle="1" w:styleId="aff9">
    <w:name w:val="批注框文本 字符"/>
    <w:basedOn w:val="a8"/>
    <w:qFormat/>
    <w:rPr>
      <w:rFonts w:ascii="Times New Roman" w:eastAsia="宋体" w:hAnsi="Times New Roman" w:cs="Times New Roman"/>
      <w:sz w:val="18"/>
      <w:szCs w:val="18"/>
    </w:rPr>
  </w:style>
  <w:style w:type="character" w:customStyle="1" w:styleId="Char5">
    <w:name w:val="批注框文本 Char"/>
    <w:link w:val="af5"/>
    <w:qFormat/>
    <w:rPr>
      <w:rFonts w:ascii="Times New Roman" w:eastAsia="宋体" w:hAnsi="Times New Roman" w:cs="Times New Roman"/>
      <w:sz w:val="18"/>
      <w:szCs w:val="18"/>
    </w:rPr>
  </w:style>
  <w:style w:type="character" w:customStyle="1" w:styleId="Char13">
    <w:name w:val="页脚 Char1"/>
    <w:uiPriority w:val="99"/>
    <w:qFormat/>
    <w:rPr>
      <w:rFonts w:ascii="宋体" w:eastAsia="宋体"/>
      <w:sz w:val="18"/>
      <w:lang w:val="en-US" w:eastAsia="zh-CN" w:bidi="ar-SA"/>
    </w:rPr>
  </w:style>
  <w:style w:type="character" w:customStyle="1" w:styleId="Char14">
    <w:name w:val="页眉 Char1"/>
    <w:qFormat/>
    <w:rPr>
      <w:rFonts w:eastAsia="宋体"/>
      <w:kern w:val="2"/>
      <w:sz w:val="18"/>
      <w:szCs w:val="18"/>
      <w:lang w:val="en-US" w:eastAsia="zh-CN" w:bidi="ar-SA"/>
    </w:rPr>
  </w:style>
  <w:style w:type="character" w:customStyle="1" w:styleId="36">
    <w:name w:val="正文文本缩进 3 字符"/>
    <w:basedOn w:val="a8"/>
    <w:qFormat/>
    <w:rPr>
      <w:rFonts w:ascii="Times New Roman" w:eastAsia="宋体" w:hAnsi="Times New Roman" w:cs="Times New Roman"/>
      <w:sz w:val="16"/>
      <w:szCs w:val="16"/>
    </w:rPr>
  </w:style>
  <w:style w:type="character" w:customStyle="1" w:styleId="3Char0">
    <w:name w:val="正文文本缩进 3 Char"/>
    <w:link w:val="33"/>
    <w:qFormat/>
    <w:rPr>
      <w:rFonts w:ascii="宋体" w:eastAsia="宋体" w:hAnsi="Times New Roman" w:cs="Times New Roman"/>
      <w:kern w:val="0"/>
      <w:sz w:val="24"/>
      <w:szCs w:val="20"/>
    </w:rPr>
  </w:style>
  <w:style w:type="character" w:customStyle="1" w:styleId="HTML1">
    <w:name w:val="HTML 预设格式 字符"/>
    <w:basedOn w:val="a8"/>
    <w:qFormat/>
    <w:rPr>
      <w:rFonts w:ascii="Courier New" w:eastAsia="宋体" w:hAnsi="Courier New" w:cs="Courier New"/>
      <w:sz w:val="20"/>
      <w:szCs w:val="20"/>
    </w:rPr>
  </w:style>
  <w:style w:type="character" w:customStyle="1" w:styleId="HTMLChar">
    <w:name w:val="HTML 预设格式 Char"/>
    <w:link w:val="HTML"/>
    <w:qFormat/>
    <w:rPr>
      <w:rFonts w:ascii="宋体" w:eastAsia="宋体" w:hAnsi="宋体" w:cs="宋体"/>
      <w:kern w:val="0"/>
      <w:sz w:val="24"/>
      <w:szCs w:val="24"/>
    </w:rPr>
  </w:style>
  <w:style w:type="character" w:customStyle="1" w:styleId="affa">
    <w:name w:val="标题 字符"/>
    <w:basedOn w:val="a8"/>
    <w:uiPriority w:val="10"/>
    <w:qFormat/>
    <w:rPr>
      <w:rFonts w:asciiTheme="majorHAnsi" w:eastAsiaTheme="majorEastAsia" w:hAnsiTheme="majorHAnsi" w:cstheme="majorBidi"/>
      <w:b/>
      <w:bCs/>
      <w:sz w:val="32"/>
      <w:szCs w:val="32"/>
    </w:rPr>
  </w:style>
  <w:style w:type="character" w:customStyle="1" w:styleId="Char11">
    <w:name w:val="标题 Char1"/>
    <w:link w:val="af9"/>
    <w:uiPriority w:val="10"/>
    <w:qFormat/>
    <w:rPr>
      <w:rFonts w:ascii="Times New Roman" w:eastAsia="宋体" w:hAnsi="Times New Roman" w:cs="Times New Roman"/>
      <w:b/>
      <w:sz w:val="32"/>
      <w:szCs w:val="20"/>
    </w:rPr>
  </w:style>
  <w:style w:type="character" w:customStyle="1" w:styleId="affb">
    <w:name w:val="批注主题 字符"/>
    <w:basedOn w:val="aff5"/>
    <w:qFormat/>
    <w:rPr>
      <w:rFonts w:ascii="Times New Roman" w:eastAsia="宋体" w:hAnsi="Times New Roman" w:cs="Times New Roman"/>
      <w:b/>
      <w:bCs/>
      <w:szCs w:val="24"/>
    </w:rPr>
  </w:style>
  <w:style w:type="character" w:customStyle="1" w:styleId="Char6">
    <w:name w:val="批注主题 Char"/>
    <w:link w:val="afa"/>
    <w:qFormat/>
    <w:rPr>
      <w:rFonts w:ascii="Times New Roman" w:eastAsia="宋体" w:hAnsi="Times New Roman" w:cs="Times New Roman"/>
      <w:b/>
      <w:bCs/>
      <w:szCs w:val="24"/>
    </w:rPr>
  </w:style>
  <w:style w:type="character" w:customStyle="1" w:styleId="2Char0">
    <w:name w:val="正文首行缩进 2 Char"/>
    <w:qFormat/>
    <w:rPr>
      <w:rFonts w:eastAsia="宋体"/>
      <w:kern w:val="2"/>
      <w:sz w:val="24"/>
      <w:szCs w:val="24"/>
      <w:lang w:val="en-US" w:eastAsia="zh-CN" w:bidi="ar-SA"/>
    </w:rPr>
  </w:style>
  <w:style w:type="character" w:customStyle="1" w:styleId="txt">
    <w:name w:val="txt"/>
    <w:qFormat/>
  </w:style>
  <w:style w:type="character" w:customStyle="1" w:styleId="3Char2">
    <w:name w:val="标题 3 Char"/>
    <w:qFormat/>
    <w:rPr>
      <w:rFonts w:ascii="宋体" w:eastAsia="宋体"/>
      <w:b/>
      <w:sz w:val="24"/>
      <w:u w:val="single"/>
      <w:lang w:val="en-US" w:eastAsia="zh-CN" w:bidi="ar-SA"/>
    </w:rPr>
  </w:style>
  <w:style w:type="character" w:customStyle="1" w:styleId="Char7">
    <w:name w:val="正文大标题 Char"/>
    <w:link w:val="affc"/>
    <w:qFormat/>
    <w:rPr>
      <w:rFonts w:ascii="宋体" w:hAnsi="宋体"/>
      <w:b/>
      <w:color w:val="000000"/>
      <w:sz w:val="28"/>
      <w:szCs w:val="21"/>
    </w:rPr>
  </w:style>
  <w:style w:type="paragraph" w:customStyle="1" w:styleId="affc">
    <w:name w:val="正文大标题"/>
    <w:basedOn w:val="affd"/>
    <w:next w:val="ab"/>
    <w:link w:val="Char7"/>
    <w:qFormat/>
    <w:pPr>
      <w:jc w:val="center"/>
    </w:pPr>
    <w:rPr>
      <w:rFonts w:eastAsiaTheme="minorEastAsia" w:cstheme="minorBidi"/>
      <w:i w:val="0"/>
      <w:color w:val="000000"/>
      <w:sz w:val="28"/>
      <w:szCs w:val="21"/>
    </w:rPr>
  </w:style>
  <w:style w:type="paragraph" w:customStyle="1" w:styleId="affd">
    <w:name w:val="正文小标题"/>
    <w:basedOn w:val="a6"/>
    <w:next w:val="ab"/>
    <w:link w:val="Char8"/>
    <w:qFormat/>
    <w:pPr>
      <w:adjustRightInd w:val="0"/>
      <w:snapToGrid w:val="0"/>
      <w:spacing w:beforeLines="100" w:afterLines="100"/>
      <w:ind w:firstLine="482"/>
      <w:jc w:val="left"/>
    </w:pPr>
    <w:rPr>
      <w:rFonts w:ascii="宋体" w:hAnsi="宋体"/>
      <w:b/>
      <w:i/>
      <w:color w:val="FF0000"/>
      <w:sz w:val="24"/>
      <w:szCs w:val="20"/>
    </w:rPr>
  </w:style>
  <w:style w:type="character" w:customStyle="1" w:styleId="Char8">
    <w:name w:val="正文小标题 Char"/>
    <w:link w:val="affd"/>
    <w:qFormat/>
    <w:rPr>
      <w:rFonts w:ascii="宋体" w:eastAsia="宋体" w:hAnsi="宋体" w:cs="Times New Roman"/>
      <w:b/>
      <w:i/>
      <w:color w:val="FF0000"/>
      <w:sz w:val="24"/>
      <w:szCs w:val="20"/>
    </w:rPr>
  </w:style>
  <w:style w:type="character" w:customStyle="1" w:styleId="Char9">
    <w:name w:val="正文重点 Char"/>
    <w:link w:val="affe"/>
    <w:qFormat/>
    <w:rPr>
      <w:b/>
      <w:sz w:val="24"/>
    </w:rPr>
  </w:style>
  <w:style w:type="paragraph" w:customStyle="1" w:styleId="affe">
    <w:name w:val="正文重点"/>
    <w:basedOn w:val="a6"/>
    <w:link w:val="Char9"/>
    <w:qFormat/>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c21">
    <w:name w:val="c21"/>
    <w:qFormat/>
    <w:rPr>
      <w:rFonts w:ascii="ˎ̥" w:hAnsi="ˎ̥" w:hint="default"/>
      <w:color w:val="000000"/>
      <w:sz w:val="20"/>
      <w:szCs w:val="20"/>
      <w:u w:val="none"/>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apple-style-span">
    <w:name w:val="apple-style-span"/>
    <w:qFormat/>
    <w:rPr>
      <w:rFonts w:cs="Times New Roman"/>
    </w:rPr>
  </w:style>
  <w:style w:type="character" w:customStyle="1" w:styleId="chanpin1">
    <w:name w:val="chanpin1"/>
    <w:qFormat/>
    <w:rPr>
      <w:rFonts w:ascii="ˎ̥" w:hAnsi="ˎ̥" w:hint="default"/>
      <w:color w:val="000000"/>
      <w:sz w:val="20"/>
      <w:szCs w:val="20"/>
      <w:u w:val="none"/>
    </w:rPr>
  </w:style>
  <w:style w:type="character" w:customStyle="1" w:styleId="1-2Char">
    <w:name w:val="中等深浅网格 1 - 强调文字颜色 2 Char"/>
    <w:link w:val="15"/>
    <w:qFormat/>
    <w:rPr>
      <w:szCs w:val="24"/>
      <w:lang w:val="zh-CN"/>
    </w:rPr>
  </w:style>
  <w:style w:type="paragraph" w:customStyle="1" w:styleId="15">
    <w:name w:val="1"/>
    <w:link w:val="1-2Char"/>
    <w:qFormat/>
    <w:rPr>
      <w:rFonts w:asciiTheme="minorHAnsi" w:eastAsiaTheme="minorEastAsia" w:hAnsiTheme="minorHAnsi" w:cstheme="minorBidi"/>
      <w:kern w:val="2"/>
      <w:sz w:val="21"/>
      <w:szCs w:val="24"/>
      <w:lang w:val="zh-CN"/>
    </w:rPr>
  </w:style>
  <w:style w:type="character" w:customStyle="1" w:styleId="Char15">
    <w:name w:val="纯文本 Char1"/>
    <w:qFormat/>
    <w:rPr>
      <w:rFonts w:ascii="宋体" w:eastAsia="宋体" w:hAnsi="Courier New"/>
      <w:kern w:val="2"/>
      <w:sz w:val="21"/>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2Char2">
    <w:name w:val="标题 2 Char"/>
    <w:qFormat/>
    <w:rPr>
      <w:rFonts w:ascii="Arial" w:eastAsia="黑体" w:hAnsi="Arial"/>
      <w:b/>
      <w:sz w:val="30"/>
      <w:lang w:val="en-US" w:eastAsia="zh-CN" w:bidi="ar-SA"/>
    </w:rPr>
  </w:style>
  <w:style w:type="character" w:customStyle="1" w:styleId="street-address">
    <w:name w:val="street-address"/>
    <w:qFormat/>
  </w:style>
  <w:style w:type="character" w:customStyle="1" w:styleId="title4">
    <w:name w:val="title4"/>
    <w:qFormat/>
    <w:rPr>
      <w:b/>
      <w:bCs/>
      <w:color w:val="1D87B3"/>
      <w:sz w:val="15"/>
      <w:szCs w:val="15"/>
    </w:rPr>
  </w:style>
  <w:style w:type="character" w:customStyle="1" w:styleId="Charb">
    <w:name w:val="页眉 Char"/>
    <w:uiPriority w:val="99"/>
    <w:qFormat/>
    <w:rPr>
      <w:rFonts w:eastAsia="宋体"/>
      <w:kern w:val="2"/>
      <w:sz w:val="18"/>
      <w:szCs w:val="18"/>
      <w:lang w:val="en-US" w:eastAsia="zh-CN" w:bidi="ar-SA"/>
    </w:rPr>
  </w:style>
  <w:style w:type="character" w:customStyle="1" w:styleId="Charc">
    <w:name w:val="正文缩进 Char"/>
    <w:qFormat/>
    <w:rPr>
      <w:rFonts w:ascii="宋体" w:eastAsia="宋体"/>
      <w:kern w:val="2"/>
      <w:sz w:val="24"/>
      <w:szCs w:val="24"/>
      <w:lang w:val="en-US" w:eastAsia="zh-CN" w:bidi="ar-SA"/>
    </w:rPr>
  </w:style>
  <w:style w:type="character" w:customStyle="1" w:styleId="Chard">
    <w:name w:val="正文表格 Char"/>
    <w:link w:val="afff"/>
    <w:qFormat/>
    <w:rPr>
      <w:rFonts w:ascii="宋体" w:hAnsi="宋体"/>
      <w:color w:val="000000"/>
      <w:szCs w:val="21"/>
    </w:rPr>
  </w:style>
  <w:style w:type="paragraph" w:customStyle="1" w:styleId="afff">
    <w:name w:val="正文表格"/>
    <w:basedOn w:val="a6"/>
    <w:link w:val="Chard"/>
    <w:qFormat/>
    <w:pPr>
      <w:adjustRightInd w:val="0"/>
      <w:snapToGrid w:val="0"/>
      <w:jc w:val="left"/>
    </w:pPr>
    <w:rPr>
      <w:rFonts w:ascii="宋体" w:eastAsiaTheme="minorEastAsia" w:hAnsi="宋体" w:cstheme="minorBidi"/>
      <w:color w:val="000000"/>
      <w:szCs w:val="21"/>
    </w:rPr>
  </w:style>
  <w:style w:type="character" w:customStyle="1" w:styleId="Chare">
    <w:name w:val="标题 Char"/>
    <w:uiPriority w:val="10"/>
    <w:qFormat/>
    <w:rPr>
      <w:b/>
      <w:kern w:val="2"/>
      <w:sz w:val="32"/>
    </w:rPr>
  </w:style>
  <w:style w:type="character" w:customStyle="1" w:styleId="black1">
    <w:name w:val="black1"/>
    <w:qFormat/>
    <w:rPr>
      <w:color w:val="000000"/>
    </w:rPr>
  </w:style>
  <w:style w:type="character" w:customStyle="1" w:styleId="chanpin">
    <w:name w:val="chanpin拷贝"/>
    <w:qFormat/>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locality">
    <w:name w:val="locality"/>
    <w:qFormat/>
  </w:style>
  <w:style w:type="character" w:customStyle="1" w:styleId="CharChar">
    <w:name w:val="正文缩进 Char Char"/>
    <w:link w:val="16"/>
    <w:qFormat/>
    <w:rPr>
      <w:rFonts w:ascii="宋体" w:eastAsia="宋体"/>
      <w:snapToGrid w:val="0"/>
      <w:color w:val="000000"/>
      <w:kern w:val="28"/>
      <w:sz w:val="28"/>
    </w:rPr>
  </w:style>
  <w:style w:type="paragraph" w:customStyle="1" w:styleId="16">
    <w:name w:val="正文缩进1"/>
    <w:basedOn w:val="a6"/>
    <w:link w:val="CharChar"/>
    <w:qFormat/>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Charf">
    <w:name w:val="正文文本缩进 Char"/>
    <w:qFormat/>
    <w:rPr>
      <w:rFonts w:eastAsia="宋体"/>
      <w:kern w:val="2"/>
      <w:sz w:val="24"/>
      <w:szCs w:val="24"/>
      <w:lang w:val="en-US" w:eastAsia="zh-CN" w:bidi="ar-SA"/>
    </w:rPr>
  </w:style>
  <w:style w:type="character" w:customStyle="1" w:styleId="Charf0">
    <w:name w:val="正文格式 Char"/>
    <w:link w:val="afff0"/>
    <w:qFormat/>
    <w:locked/>
    <w:rPr>
      <w:rFonts w:ascii="宋体" w:hAnsi="宋体"/>
      <w:sz w:val="24"/>
      <w:szCs w:val="24"/>
      <w:lang w:val="en-GB"/>
    </w:rPr>
  </w:style>
  <w:style w:type="paragraph" w:customStyle="1" w:styleId="afff0">
    <w:name w:val="正文格式"/>
    <w:basedOn w:val="a6"/>
    <w:link w:val="Charf0"/>
    <w:qFormat/>
    <w:pPr>
      <w:spacing w:beforeLines="50" w:line="360" w:lineRule="auto"/>
      <w:ind w:firstLineChars="200" w:firstLine="480"/>
    </w:pPr>
    <w:rPr>
      <w:rFonts w:ascii="宋体" w:eastAsiaTheme="minorEastAsia" w:hAnsi="宋体" w:cstheme="minorBidi"/>
      <w:sz w:val="24"/>
      <w:lang w:val="en-GB"/>
    </w:rPr>
  </w:style>
  <w:style w:type="character" w:customStyle="1" w:styleId="CharChar11">
    <w:name w:val="Char Char11"/>
    <w:qFormat/>
    <w:rPr>
      <w:rFonts w:ascii="宋体" w:eastAsia="宋体"/>
      <w:b/>
      <w:sz w:val="24"/>
      <w:u w:val="single"/>
      <w:lang w:val="en-US" w:eastAsia="zh-CN" w:bidi="ar-SA"/>
    </w:rPr>
  </w:style>
  <w:style w:type="character" w:customStyle="1" w:styleId="Charf1">
    <w:name w:val="注释 Char"/>
    <w:link w:val="afff1"/>
    <w:qFormat/>
    <w:rPr>
      <w:rFonts w:ascii="宋体" w:hAnsi="宋体"/>
      <w:szCs w:val="21"/>
    </w:rPr>
  </w:style>
  <w:style w:type="paragraph" w:customStyle="1" w:styleId="afff1">
    <w:name w:val="注释"/>
    <w:basedOn w:val="a6"/>
    <w:link w:val="Charf1"/>
    <w:qFormat/>
    <w:pPr>
      <w:adjustRightInd w:val="0"/>
      <w:snapToGrid w:val="0"/>
      <w:ind w:left="420" w:hangingChars="200" w:hanging="420"/>
      <w:jc w:val="left"/>
    </w:pPr>
    <w:rPr>
      <w:rFonts w:ascii="宋体" w:eastAsiaTheme="minorEastAsia" w:hAnsi="宋体" w:cstheme="minorBidi"/>
      <w:szCs w:val="21"/>
    </w:rPr>
  </w:style>
  <w:style w:type="character" w:customStyle="1" w:styleId="1Char0">
    <w:name w:val="段1 Char"/>
    <w:qFormat/>
    <w:rPr>
      <w:rFonts w:ascii="宋体" w:eastAsia="宋体"/>
      <w:sz w:val="24"/>
      <w:lang w:val="en-US" w:eastAsia="zh-CN" w:bidi="ar-SA"/>
    </w:rPr>
  </w:style>
  <w:style w:type="character" w:customStyle="1" w:styleId="17">
    <w:name w:val="纯文本 字符1"/>
    <w:qFormat/>
    <w:rPr>
      <w:rFonts w:ascii="宋体" w:hAnsi="Courier New"/>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16">
    <w:name w:val="正文文本缩进 Char1"/>
    <w:link w:val="18"/>
    <w:qFormat/>
    <w:rPr>
      <w:rFonts w:ascii="宋体" w:eastAsia="宋体" w:hAnsi="宋体"/>
      <w:sz w:val="24"/>
      <w:szCs w:val="24"/>
    </w:rPr>
  </w:style>
  <w:style w:type="paragraph" w:customStyle="1" w:styleId="18">
    <w:name w:val="正文文本缩进1"/>
    <w:basedOn w:val="a6"/>
    <w:link w:val="Char16"/>
    <w:qFormat/>
    <w:pPr>
      <w:spacing w:line="480" w:lineRule="exact"/>
      <w:ind w:firstLineChars="200" w:firstLine="480"/>
    </w:pPr>
    <w:rPr>
      <w:rFonts w:ascii="宋体" w:hAnsi="宋体" w:cstheme="minorBidi"/>
      <w:sz w:val="24"/>
    </w:rPr>
  </w:style>
  <w:style w:type="character" w:customStyle="1" w:styleId="bjh-p">
    <w:name w:val="bjh-p"/>
    <w:qFormat/>
  </w:style>
  <w:style w:type="character" w:customStyle="1" w:styleId="Charf2">
    <w:name w:val="页脚 Char"/>
    <w:uiPriority w:val="99"/>
    <w:qFormat/>
    <w:rPr>
      <w:rFonts w:ascii="宋体" w:eastAsia="宋体"/>
      <w:sz w:val="18"/>
      <w:lang w:val="en-US" w:eastAsia="zh-CN" w:bidi="ar-SA"/>
    </w:rPr>
  </w:style>
  <w:style w:type="character" w:customStyle="1" w:styleId="Charf3">
    <w:name w:val="批注文字 Char"/>
    <w:qFormat/>
    <w:rPr>
      <w:kern w:val="2"/>
      <w:sz w:val="21"/>
      <w:szCs w:val="24"/>
    </w:rPr>
  </w:style>
  <w:style w:type="character" w:customStyle="1" w:styleId="Char12">
    <w:name w:val="列出段落 Char1"/>
    <w:link w:val="aff3"/>
    <w:uiPriority w:val="34"/>
    <w:qFormat/>
    <w:rPr>
      <w:rFonts w:ascii="Calibri" w:eastAsia="宋体" w:hAnsi="Calibri"/>
      <w:kern w:val="2"/>
      <w:sz w:val="21"/>
      <w:szCs w:val="22"/>
      <w:lang w:val="en-US" w:eastAsia="zh-CN" w:bidi="ar-SA"/>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Char3CharCharChar">
    <w:name w:val="Char3 Char Char Char"/>
    <w:basedOn w:val="a6"/>
    <w:qFormat/>
    <w:rPr>
      <w:rFonts w:ascii="Tahoma" w:hAnsi="Tahoma"/>
      <w:sz w:val="24"/>
      <w:szCs w:val="20"/>
    </w:rPr>
  </w:style>
  <w:style w:type="paragraph" w:customStyle="1" w:styleId="afff2">
    <w:name w:val="正文文本样式"/>
    <w:basedOn w:val="a6"/>
    <w:qFormat/>
    <w:pPr>
      <w:spacing w:line="360" w:lineRule="auto"/>
      <w:ind w:firstLine="482"/>
    </w:pPr>
    <w:rPr>
      <w:rFonts w:cs="宋体"/>
      <w:sz w:val="24"/>
      <w:szCs w:val="20"/>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2">
    <w:name w:val="正文须知-2级"/>
    <w:basedOn w:val="a6"/>
    <w:qFormat/>
    <w:pPr>
      <w:numPr>
        <w:ilvl w:val="1"/>
        <w:numId w:val="1"/>
      </w:numPr>
      <w:adjustRightInd w:val="0"/>
      <w:snapToGrid w:val="0"/>
      <w:spacing w:line="300" w:lineRule="auto"/>
    </w:pPr>
    <w:rPr>
      <w:rFonts w:ascii="宋体" w:hAnsi="Calibri"/>
      <w:sz w:val="24"/>
      <w:szCs w:val="21"/>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
    <w:name w:val="样式 标题 2 + 宋体 五号 行距: 单倍行距"/>
    <w:basedOn w:val="21"/>
    <w:qFormat/>
    <w:pPr>
      <w:numPr>
        <w:ilvl w:val="1"/>
        <w:numId w:val="2"/>
      </w:numPr>
      <w:autoSpaceDE/>
      <w:autoSpaceDN/>
      <w:spacing w:before="260" w:after="260" w:line="240" w:lineRule="auto"/>
      <w:jc w:val="left"/>
      <w:textAlignment w:val="baseline"/>
    </w:pPr>
    <w:rPr>
      <w:rFonts w:ascii="宋体" w:eastAsia="宋体" w:hAnsi="宋体"/>
      <w:bCs/>
      <w:sz w:val="21"/>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4"/>
      </w:numPr>
      <w:spacing w:before="100" w:beforeAutospacing="1" w:after="100" w:afterAutospacing="1" w:line="360" w:lineRule="auto"/>
    </w:pPr>
    <w:rPr>
      <w:sz w:val="24"/>
    </w:rPr>
  </w:style>
  <w:style w:type="paragraph" w:customStyle="1" w:styleId="a5">
    <w:name w:val="正文列项_数字"/>
    <w:basedOn w:val="a6"/>
    <w:qFormat/>
    <w:pPr>
      <w:numPr>
        <w:ilvl w:val="7"/>
        <w:numId w:val="5"/>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a4">
    <w:name w:val="正文列项_字母"/>
    <w:basedOn w:val="a6"/>
    <w:qFormat/>
    <w:pPr>
      <w:numPr>
        <w:ilvl w:val="6"/>
        <w:numId w:val="5"/>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28">
    <w:name w:val="列出段落2"/>
    <w:basedOn w:val="a6"/>
    <w:qFormat/>
    <w:pPr>
      <w:ind w:firstLineChars="200" w:firstLine="420"/>
    </w:pPr>
    <w:rPr>
      <w:rFonts w:ascii="Calibri" w:hAnsi="Calibri"/>
      <w:szCs w:val="22"/>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3">
    <w:name w:val="正文须知-3级"/>
    <w:basedOn w:val="a6"/>
    <w:qFormat/>
    <w:pPr>
      <w:numPr>
        <w:ilvl w:val="2"/>
        <w:numId w:val="1"/>
      </w:numPr>
      <w:adjustRightInd w:val="0"/>
      <w:snapToGrid w:val="0"/>
      <w:spacing w:line="300" w:lineRule="auto"/>
      <w:ind w:hangingChars="355" w:hanging="355"/>
    </w:pPr>
    <w:rPr>
      <w:rFonts w:ascii="宋体" w:hAnsi="Calibri"/>
      <w:sz w:val="24"/>
      <w:szCs w:val="21"/>
    </w:rPr>
  </w:style>
  <w:style w:type="paragraph" w:customStyle="1" w:styleId="29">
    <w:name w:val="样式2"/>
    <w:basedOn w:val="13"/>
    <w:qFormat/>
    <w:pPr>
      <w:spacing w:line="360" w:lineRule="auto"/>
      <w:jc w:val="center"/>
    </w:pPr>
    <w:rPr>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afff3">
    <w:name w:val="图中文字"/>
    <w:basedOn w:val="a6"/>
    <w:qFormat/>
    <w:pPr>
      <w:adjustRightInd w:val="0"/>
      <w:snapToGrid w:val="0"/>
      <w:spacing w:line="0" w:lineRule="atLeast"/>
      <w:jc w:val="center"/>
    </w:pPr>
    <w:rPr>
      <w:sz w:val="24"/>
      <w:szCs w:val="20"/>
    </w:rPr>
  </w:style>
  <w:style w:type="paragraph" w:customStyle="1" w:styleId="a">
    <w:name w:val="章标题"/>
    <w:next w:val="a6"/>
    <w:qFormat/>
    <w:pPr>
      <w:numPr>
        <w:numId w:val="5"/>
      </w:numPr>
      <w:spacing w:beforeLines="50" w:afterLines="50" w:line="460" w:lineRule="exact"/>
      <w:ind w:left="0"/>
      <w:jc w:val="both"/>
      <w:outlineLvl w:val="0"/>
    </w:pPr>
    <w:rPr>
      <w:rFonts w:ascii="黑体" w:eastAsia="黑体"/>
      <w:b/>
      <w:sz w:val="28"/>
    </w:r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4">
    <w:name w:val="表格"/>
    <w:basedOn w:val="a6"/>
    <w:next w:val="a6"/>
    <w:qFormat/>
    <w:pPr>
      <w:widowControl/>
      <w:spacing w:line="360" w:lineRule="auto"/>
      <w:jc w:val="center"/>
    </w:pPr>
    <w:rPr>
      <w:rFonts w:cs="宋体"/>
      <w:b/>
      <w:sz w:val="24"/>
      <w:szCs w:val="20"/>
    </w:rPr>
  </w:style>
  <w:style w:type="paragraph" w:customStyle="1" w:styleId="CharCharChar1Char1">
    <w:name w:val="Char Char Char1 Char1"/>
    <w:basedOn w:val="a6"/>
    <w:qFormat/>
    <w:rPr>
      <w:rFonts w:ascii="Tahoma" w:hAnsi="Tahoma"/>
      <w:sz w:val="24"/>
      <w:szCs w:val="20"/>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Charf4">
    <w:name w:val="Char"/>
    <w:basedOn w:val="a6"/>
    <w:qFormat/>
    <w:pPr>
      <w:tabs>
        <w:tab w:val="left" w:pos="360"/>
      </w:tabs>
    </w:pPr>
    <w:rPr>
      <w:sz w:val="24"/>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3">
    <w:name w:val="项目编号3"/>
    <w:basedOn w:val="afff2"/>
    <w:qFormat/>
    <w:pPr>
      <w:numPr>
        <w:numId w:val="6"/>
      </w:numPr>
    </w:pPr>
  </w:style>
  <w:style w:type="paragraph" w:customStyle="1" w:styleId="2a">
    <w:name w:val="字元 字元2"/>
    <w:basedOn w:val="a6"/>
    <w:qFormat/>
    <w:rPr>
      <w:rFonts w:ascii="Tahoma" w:hAnsi="Tahoma"/>
      <w:sz w:val="24"/>
      <w:szCs w:val="2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afff5">
    <w:name w:val="二级条标题"/>
    <w:basedOn w:val="a0"/>
    <w:next w:val="a6"/>
    <w:qFormat/>
    <w:pPr>
      <w:numPr>
        <w:ilvl w:val="0"/>
        <w:numId w:val="0"/>
      </w:numPr>
      <w:ind w:hanging="840"/>
      <w:outlineLvl w:val="2"/>
    </w:pPr>
    <w:rPr>
      <w:rFonts w:ascii="宋体" w:eastAsia="宋体"/>
      <w:b w:val="0"/>
    </w:rPr>
  </w:style>
  <w:style w:type="paragraph" w:customStyle="1" w:styleId="afff6">
    <w:name w:val="??"/>
    <w:qFormat/>
    <w:pPr>
      <w:widowControl w:val="0"/>
      <w:overflowPunct w:val="0"/>
      <w:autoSpaceDE w:val="0"/>
      <w:autoSpaceDN w:val="0"/>
      <w:adjustRightInd w:val="0"/>
      <w:jc w:val="both"/>
    </w:pPr>
    <w:rPr>
      <w:kern w:val="2"/>
      <w:sz w:val="21"/>
      <w:lang w:eastAsia="en-US"/>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CharCharChar2">
    <w:name w:val="Char Char Char2"/>
    <w:basedOn w:val="a6"/>
    <w:qFormat/>
    <w:rPr>
      <w:rFonts w:ascii="Tahoma" w:hAnsi="Tahoma"/>
      <w:sz w:val="24"/>
      <w:szCs w:val="20"/>
    </w:rPr>
  </w:style>
  <w:style w:type="paragraph" w:customStyle="1" w:styleId="Char23">
    <w:name w:val="Char2"/>
    <w:basedOn w:val="a6"/>
    <w:qFormat/>
    <w:rPr>
      <w:rFonts w:ascii="Tahoma" w:hAnsi="Tahoma"/>
      <w:sz w:val="24"/>
      <w:szCs w:val="20"/>
    </w:rPr>
  </w:style>
  <w:style w:type="paragraph" w:customStyle="1" w:styleId="19">
    <w:name w:val="表格1"/>
    <w:basedOn w:val="a6"/>
    <w:qFormat/>
    <w:pPr>
      <w:ind w:firstLineChars="200" w:firstLine="480"/>
      <w:jc w:val="center"/>
    </w:pPr>
    <w:rPr>
      <w:sz w:val="24"/>
      <w:szCs w:val="20"/>
    </w:rPr>
  </w:style>
  <w:style w:type="paragraph" w:customStyle="1" w:styleId="Char17">
    <w:name w:val="Char1"/>
    <w:basedOn w:val="a6"/>
    <w:qFormat/>
    <w:pPr>
      <w:tabs>
        <w:tab w:val="left" w:pos="360"/>
      </w:tabs>
    </w:pPr>
    <w:rPr>
      <w:sz w:val="24"/>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afff7">
    <w:name w:val="缺省文本"/>
    <w:basedOn w:val="a6"/>
    <w:qFormat/>
    <w:pPr>
      <w:autoSpaceDE w:val="0"/>
      <w:autoSpaceDN w:val="0"/>
      <w:adjustRightInd w:val="0"/>
      <w:jc w:val="left"/>
    </w:pPr>
    <w:rPr>
      <w:kern w:val="0"/>
      <w:sz w:val="24"/>
    </w:rPr>
  </w:style>
  <w:style w:type="paragraph" w:customStyle="1" w:styleId="afff8">
    <w:name w:val="字元 字元"/>
    <w:basedOn w:val="a6"/>
    <w:qFormat/>
    <w:rPr>
      <w:rFonts w:ascii="Tahoma" w:hAnsi="Tahoma"/>
      <w:sz w:val="24"/>
      <w:szCs w:val="20"/>
    </w:rPr>
  </w:style>
  <w:style w:type="paragraph" w:customStyle="1" w:styleId="afff9">
    <w:name w:val="样式 宋体 五号 行距: 单倍行距"/>
    <w:basedOn w:val="a6"/>
    <w:qFormat/>
    <w:pPr>
      <w:adjustRightInd w:val="0"/>
      <w:jc w:val="left"/>
      <w:textAlignment w:val="baseline"/>
    </w:pPr>
    <w:rPr>
      <w:rFonts w:ascii="宋体" w:hAnsi="宋体"/>
      <w:kern w:val="0"/>
      <w:szCs w:val="20"/>
    </w:rPr>
  </w:style>
  <w:style w:type="paragraph" w:customStyle="1" w:styleId="CharCharChar1">
    <w:name w:val="Char Char Char1"/>
    <w:basedOn w:val="a6"/>
    <w:qFormat/>
    <w:rPr>
      <w:rFonts w:ascii="Tahoma" w:hAnsi="Tahoma"/>
      <w:sz w:val="24"/>
      <w:szCs w:val="20"/>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a">
    <w:name w:val="图文"/>
    <w:basedOn w:val="a6"/>
    <w:qFormat/>
    <w:pPr>
      <w:adjustRightInd w:val="0"/>
      <w:snapToGrid w:val="0"/>
      <w:spacing w:after="50" w:line="360" w:lineRule="auto"/>
    </w:pPr>
    <w:rPr>
      <w:sz w:val="24"/>
    </w:rPr>
  </w:style>
  <w:style w:type="paragraph" w:customStyle="1" w:styleId="Char220">
    <w:name w:val="Char22"/>
    <w:basedOn w:val="a6"/>
    <w:qFormat/>
    <w:rPr>
      <w:rFonts w:ascii="Tahoma" w:hAnsi="Tahoma"/>
      <w:sz w:val="24"/>
      <w:szCs w:val="20"/>
    </w:rPr>
  </w:style>
  <w:style w:type="paragraph" w:customStyle="1" w:styleId="CharChar4">
    <w:name w:val="Char Char4"/>
    <w:basedOn w:val="a6"/>
    <w:qFormat/>
    <w:pPr>
      <w:widowControl/>
      <w:spacing w:line="400" w:lineRule="exact"/>
      <w:jc w:val="center"/>
    </w:p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a">
    <w:name w:val="项目符号1"/>
    <w:basedOn w:val="afff2"/>
    <w:qFormat/>
    <w:pPr>
      <w:ind w:left="-25" w:firstLine="0"/>
    </w:pPr>
  </w:style>
  <w:style w:type="paragraph" w:customStyle="1" w:styleId="afffb">
    <w:name w:val="表格文字"/>
    <w:basedOn w:val="af1"/>
    <w:qFormat/>
    <w:pPr>
      <w:spacing w:before="20" w:after="20" w:line="240" w:lineRule="auto"/>
      <w:ind w:firstLine="0"/>
    </w:pPr>
    <w:rPr>
      <w:rFonts w:ascii="Century Gothic" w:hAnsi="Century Gothic"/>
      <w:sz w:val="20"/>
      <w:szCs w:val="20"/>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afffc">
    <w:name w:val="段"/>
    <w:qFormat/>
    <w:pPr>
      <w:autoSpaceDE w:val="0"/>
      <w:autoSpaceDN w:val="0"/>
      <w:ind w:firstLineChars="200" w:firstLine="200"/>
      <w:jc w:val="both"/>
    </w:pPr>
    <w:rPr>
      <w:rFonts w:ascii="宋体"/>
      <w:sz w:val="21"/>
    </w:rPr>
  </w:style>
  <w:style w:type="paragraph" w:customStyle="1" w:styleId="Char1CharCharChar1">
    <w:name w:val="Char1 Char Char Char1"/>
    <w:basedOn w:val="a6"/>
    <w:qFormat/>
    <w:rPr>
      <w:rFonts w:ascii="Tahoma" w:hAnsi="Tahoma" w:cs="仿宋_GB2312"/>
      <w:sz w:val="24"/>
      <w:szCs w:val="28"/>
    </w:rPr>
  </w:style>
  <w:style w:type="paragraph" w:customStyle="1" w:styleId="ParaCharCharCharChar">
    <w:name w:val="默认段落字体 Para Char Char Char Char"/>
    <w:basedOn w:val="a6"/>
    <w:qFormat/>
    <w:rPr>
      <w:rFonts w:ascii="Arial" w:hAnsi="Arial" w:cs="Arial"/>
      <w:szCs w:val="21"/>
    </w:rPr>
  </w:style>
  <w:style w:type="paragraph" w:customStyle="1" w:styleId="CharChar1">
    <w:name w:val="Char Char1"/>
    <w:basedOn w:val="ad"/>
    <w:qFormat/>
    <w:rPr>
      <w:rFonts w:ascii="Tahoma" w:hAnsi="Tahoma"/>
      <w:sz w:val="24"/>
    </w:rPr>
  </w:style>
  <w:style w:type="paragraph" w:customStyle="1" w:styleId="Char30">
    <w:name w:val="Char3"/>
    <w:basedOn w:val="a6"/>
    <w:qFormat/>
    <w:pPr>
      <w:tabs>
        <w:tab w:val="left" w:pos="360"/>
      </w:tabs>
    </w:pPr>
    <w:rPr>
      <w:sz w:val="24"/>
    </w:rPr>
  </w:style>
  <w:style w:type="paragraph" w:customStyle="1" w:styleId="Char3CharCharChar2">
    <w:name w:val="Char3 Char Char Char2"/>
    <w:basedOn w:val="a6"/>
    <w:qFormat/>
    <w:rPr>
      <w:rFonts w:ascii="Tahoma" w:hAnsi="Tahoma"/>
      <w:sz w:val="24"/>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CharCharCharChar">
    <w:name w:val="1 Char Char Char Char"/>
    <w:basedOn w:val="a6"/>
    <w:qFormat/>
    <w:rPr>
      <w:rFonts w:ascii="Tahoma" w:hAnsi="Tahoma"/>
      <w:sz w:val="24"/>
      <w:szCs w:val="20"/>
    </w:rPr>
  </w:style>
  <w:style w:type="paragraph" w:customStyle="1" w:styleId="10">
    <w:name w:val="1名"/>
    <w:basedOn w:val="a6"/>
    <w:qFormat/>
    <w:pPr>
      <w:numPr>
        <w:numId w:val="7"/>
      </w:numPr>
      <w:spacing w:before="120"/>
    </w:pPr>
    <w:rPr>
      <w:rFonts w:ascii="宋体"/>
      <w:sz w:val="28"/>
      <w:szCs w:val="20"/>
    </w:rPr>
  </w:style>
  <w:style w:type="paragraph" w:customStyle="1" w:styleId="afffd">
    <w:name w:val="*正文"/>
    <w:basedOn w:val="a6"/>
    <w:qFormat/>
    <w:pPr>
      <w:widowControl/>
    </w:pPr>
    <w:rPr>
      <w:rFonts w:ascii="仿宋_GB2312" w:eastAsia="仿宋" w:hAnsi="宋体"/>
      <w:color w:val="000000"/>
      <w:kern w:val="0"/>
      <w:sz w:val="28"/>
      <w:szCs w:val="28"/>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1b">
    <w:name w:val="列出段落1"/>
    <w:basedOn w:val="a6"/>
    <w:qFormat/>
    <w:pPr>
      <w:ind w:firstLineChars="200" w:firstLine="420"/>
    </w:pPr>
    <w:rPr>
      <w:rFonts w:ascii="Calibri" w:hAnsi="Calibri"/>
      <w:szCs w:val="22"/>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6">
    <w:name w:val="_Style 6"/>
    <w:qFormat/>
    <w:pPr>
      <w:widowControl w:val="0"/>
      <w:spacing w:line="360" w:lineRule="auto"/>
      <w:jc w:val="center"/>
    </w:pPr>
    <w:rPr>
      <w:kern w:val="2"/>
      <w:sz w:val="28"/>
      <w:szCs w:val="22"/>
    </w:rPr>
  </w:style>
  <w:style w:type="paragraph" w:customStyle="1" w:styleId="Char210">
    <w:name w:val="Char21"/>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Char1Char">
    <w:name w:val="Char Char Char1 Char"/>
    <w:basedOn w:val="a6"/>
    <w:qFormat/>
    <w:rPr>
      <w:rFonts w:ascii="Tahoma" w:hAnsi="Tahoma"/>
      <w:sz w:val="24"/>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CharCharCharCharCharCharChar">
    <w:name w:val="Char Char Char Char Char Char Char Char Char Char"/>
    <w:basedOn w:val="a6"/>
    <w:qFormat/>
  </w:style>
  <w:style w:type="paragraph" w:customStyle="1" w:styleId="Char2CharCharCharCharCharChar1">
    <w:name w:val="Char2 Char Char Char Char Char Char1"/>
    <w:basedOn w:val="a6"/>
    <w:qFormat/>
    <w:pPr>
      <w:widowControl/>
      <w:spacing w:line="400" w:lineRule="exact"/>
      <w:jc w:val="center"/>
    </w:p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CharChar41">
    <w:name w:val="Char Char41"/>
    <w:basedOn w:val="a6"/>
    <w:qFormat/>
    <w:pPr>
      <w:widowControl/>
      <w:spacing w:line="400" w:lineRule="exact"/>
      <w:jc w:val="center"/>
    </w:p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afffe">
    <w:name w:val="正文文本样式 加粗"/>
    <w:basedOn w:val="afff2"/>
    <w:qFormat/>
    <w:rPr>
      <w:b/>
    </w:rPr>
  </w:style>
  <w:style w:type="paragraph" w:customStyle="1" w:styleId="affff">
    <w:name w:val="无标题条"/>
    <w:next w:val="a6"/>
    <w:qFormat/>
    <w:pPr>
      <w:jc w:val="both"/>
    </w:pPr>
    <w:rPr>
      <w:sz w:val="21"/>
    </w:rPr>
  </w:style>
  <w:style w:type="paragraph" w:customStyle="1" w:styleId="Style4">
    <w:name w:val="_Style 4"/>
    <w:qFormat/>
    <w:pPr>
      <w:widowControl w:val="0"/>
      <w:spacing w:line="360" w:lineRule="auto"/>
      <w:jc w:val="center"/>
    </w:pPr>
    <w:rPr>
      <w:kern w:val="2"/>
      <w:sz w:val="28"/>
      <w:szCs w:val="22"/>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a3">
    <w:name w:val="五级条标题"/>
    <w:basedOn w:val="a2"/>
    <w:next w:val="a6"/>
    <w:qFormat/>
    <w:pPr>
      <w:numPr>
        <w:ilvl w:val="5"/>
      </w:numPr>
      <w:ind w:left="0" w:hanging="840"/>
      <w:outlineLvl w:val="5"/>
    </w:p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5"/>
    <w:next w:val="a6"/>
    <w:qFormat/>
    <w:pPr>
      <w:numPr>
        <w:ilvl w:val="3"/>
        <w:numId w:val="5"/>
      </w:numPr>
      <w:ind w:left="0" w:hanging="840"/>
      <w:outlineLvl w:val="3"/>
    </w:pPr>
  </w:style>
  <w:style w:type="paragraph" w:customStyle="1" w:styleId="1c">
    <w:name w:val="修订1"/>
    <w:uiPriority w:val="99"/>
    <w:qFormat/>
    <w:rPr>
      <w:kern w:val="2"/>
      <w:sz w:val="21"/>
      <w:szCs w:val="24"/>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affff0">
    <w:name w:val="文档正文"/>
    <w:basedOn w:val="a6"/>
    <w:link w:val="Charf5"/>
    <w:qFormat/>
    <w:pPr>
      <w:snapToGrid w:val="0"/>
      <w:spacing w:before="120" w:after="120" w:line="180" w:lineRule="auto"/>
    </w:pPr>
    <w:rPr>
      <w:rFonts w:ascii="Arial" w:hAnsi="Arial"/>
      <w:szCs w:val="20"/>
    </w:rPr>
  </w:style>
  <w:style w:type="paragraph" w:customStyle="1" w:styleId="affff1">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1d">
    <w:name w:val="字元 字元1"/>
    <w:basedOn w:val="a6"/>
    <w:qFormat/>
    <w:rPr>
      <w:rFonts w:ascii="Tahoma" w:hAnsi="Tahoma"/>
      <w:sz w:val="24"/>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Style160">
    <w:name w:val="_Style 160"/>
    <w:qFormat/>
    <w:rPr>
      <w:kern w:val="2"/>
      <w:sz w:val="21"/>
      <w:szCs w:val="24"/>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styleId="affff2">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paragraph" w:customStyle="1" w:styleId="-1">
    <w:name w:val="正文须知-1级"/>
    <w:basedOn w:val="a6"/>
    <w:next w:val="a6"/>
    <w:qFormat/>
    <w:pPr>
      <w:numPr>
        <w:numId w:val="1"/>
      </w:numPr>
      <w:adjustRightInd w:val="0"/>
      <w:snapToGrid w:val="0"/>
      <w:spacing w:line="300" w:lineRule="auto"/>
    </w:pPr>
    <w:rPr>
      <w:rFonts w:ascii="宋体" w:hAnsi="Calibri"/>
      <w:sz w:val="24"/>
      <w:szCs w:val="21"/>
    </w:rPr>
  </w:style>
  <w:style w:type="paragraph" w:customStyle="1" w:styleId="1-">
    <w:name w:val="标题1-附件"/>
    <w:basedOn w:val="11"/>
    <w:qFormat/>
    <w:pPr>
      <w:jc w:val="left"/>
    </w:pPr>
    <w:rPr>
      <w:sz w:val="24"/>
      <w:szCs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affff3">
    <w:name w:val="图题与表题"/>
    <w:basedOn w:val="Style4"/>
    <w:qFormat/>
    <w:pPr>
      <w:spacing w:line="240" w:lineRule="auto"/>
    </w:pPr>
    <w:rPr>
      <w:b/>
      <w:kern w:val="0"/>
      <w:sz w:val="21"/>
      <w:szCs w:val="21"/>
    </w:rPr>
  </w:style>
  <w:style w:type="paragraph" w:customStyle="1" w:styleId="CharCharChar1Char2">
    <w:name w:val="Char Char Char1 Char2"/>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c">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3CharCharChar1">
    <w:name w:val="Char3 Char Char Char1"/>
    <w:basedOn w:val="a6"/>
    <w:qFormat/>
    <w:rPr>
      <w:rFonts w:ascii="Tahoma" w:hAnsi="Tahoma"/>
      <w:sz w:val="24"/>
      <w:szCs w:val="20"/>
    </w:rPr>
  </w:style>
  <w:style w:type="paragraph" w:customStyle="1" w:styleId="affff4">
    <w:name w:val="图例"/>
    <w:basedOn w:val="a6"/>
    <w:qFormat/>
    <w:pPr>
      <w:spacing w:before="120" w:after="120" w:line="360" w:lineRule="auto"/>
      <w:jc w:val="center"/>
    </w:pPr>
    <w:rPr>
      <w:rFonts w:eastAsia="仿宋_GB2312"/>
      <w:b/>
      <w:sz w:val="24"/>
      <w:szCs w:val="20"/>
    </w:rPr>
  </w:style>
  <w:style w:type="paragraph" w:customStyle="1" w:styleId="Style7">
    <w:name w:val="_Style 7"/>
    <w:qFormat/>
    <w:pPr>
      <w:widowControl w:val="0"/>
      <w:spacing w:line="360" w:lineRule="auto"/>
      <w:jc w:val="center"/>
    </w:pPr>
    <w:rPr>
      <w:kern w:val="2"/>
      <w:sz w:val="28"/>
      <w:szCs w:val="22"/>
    </w:rPr>
  </w:style>
  <w:style w:type="paragraph" w:customStyle="1" w:styleId="affff5">
    <w:name w:val="表头"/>
    <w:basedOn w:val="a6"/>
    <w:qFormat/>
    <w:pPr>
      <w:spacing w:line="360" w:lineRule="auto"/>
      <w:ind w:firstLineChars="200" w:firstLine="200"/>
      <w:jc w:val="center"/>
    </w:pPr>
    <w:rPr>
      <w:rFonts w:ascii="宋体" w:hAnsi="宋体"/>
      <w:b/>
      <w:kern w:val="0"/>
      <w:sz w:val="20"/>
      <w:szCs w:val="21"/>
      <w:lang w:val="zh-CN" w:eastAsia="en-US"/>
    </w:rPr>
  </w:style>
  <w:style w:type="paragraph" w:customStyle="1" w:styleId="affff6">
    <w:name w:val="表格内容"/>
    <w:basedOn w:val="a6"/>
    <w:qFormat/>
    <w:pPr>
      <w:widowControl/>
      <w:jc w:val="center"/>
    </w:pPr>
    <w:rPr>
      <w:rFonts w:cs="宋体"/>
      <w:color w:val="000000"/>
      <w:kern w:val="0"/>
      <w:sz w:val="18"/>
      <w:szCs w:val="22"/>
    </w:rPr>
  </w:style>
  <w:style w:type="table" w:customStyle="1" w:styleId="TableNormal">
    <w:name w:val="Table Normal"/>
    <w:uiPriority w:val="2"/>
    <w:unhideWhenUsed/>
    <w:qFormat/>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2d">
    <w:name w:val="修订2"/>
    <w:hidden/>
    <w:uiPriority w:val="99"/>
    <w:unhideWhenUsed/>
    <w:qFormat/>
    <w:rPr>
      <w:kern w:val="2"/>
      <w:sz w:val="21"/>
      <w:szCs w:val="24"/>
    </w:rPr>
  </w:style>
  <w:style w:type="character" w:customStyle="1" w:styleId="1e">
    <w:name w:val="未处理的提及1"/>
    <w:uiPriority w:val="99"/>
    <w:semiHidden/>
    <w:unhideWhenUsed/>
    <w:qFormat/>
    <w:rPr>
      <w:color w:val="605E5C"/>
      <w:shd w:val="clear" w:color="auto" w:fill="E1DFDD"/>
    </w:rPr>
  </w:style>
  <w:style w:type="character" w:customStyle="1" w:styleId="2Char10">
    <w:name w:val="正文首行缩进 2 Char1"/>
    <w:basedOn w:val="Char2"/>
    <w:link w:val="25"/>
    <w:qFormat/>
    <w:rPr>
      <w:rFonts w:ascii="Times New Roman" w:eastAsia="宋体" w:hAnsi="Times New Roman" w:cs="Times New Roman"/>
      <w:sz w:val="24"/>
      <w:szCs w:val="24"/>
    </w:rPr>
  </w:style>
  <w:style w:type="paragraph" w:customStyle="1" w:styleId="210">
    <w:name w:val="修订21"/>
    <w:qFormat/>
    <w:rPr>
      <w:kern w:val="2"/>
      <w:sz w:val="21"/>
      <w:szCs w:val="24"/>
    </w:rPr>
  </w:style>
  <w:style w:type="character" w:customStyle="1" w:styleId="font11">
    <w:name w:val="font11"/>
    <w:basedOn w:val="a8"/>
    <w:qFormat/>
    <w:rPr>
      <w:rFonts w:ascii="宋体" w:eastAsia="宋体" w:hAnsi="宋体" w:cs="宋体" w:hint="eastAsia"/>
      <w:color w:val="000000"/>
      <w:sz w:val="21"/>
      <w:szCs w:val="21"/>
      <w:u w:val="none"/>
    </w:rPr>
  </w:style>
  <w:style w:type="character" w:customStyle="1" w:styleId="font01">
    <w:name w:val="font01"/>
    <w:basedOn w:val="a8"/>
    <w:qFormat/>
    <w:rPr>
      <w:rFonts w:ascii="仿宋_GB2312" w:eastAsia="仿宋_GB2312" w:cs="仿宋_GB2312" w:hint="default"/>
      <w:b/>
      <w:bCs/>
      <w:color w:val="000000"/>
      <w:sz w:val="24"/>
      <w:szCs w:val="24"/>
      <w:u w:val="none"/>
    </w:rPr>
  </w:style>
  <w:style w:type="character" w:customStyle="1" w:styleId="font51">
    <w:name w:val="font51"/>
    <w:basedOn w:val="a8"/>
    <w:qFormat/>
    <w:rPr>
      <w:rFonts w:ascii="仿宋_GB2312" w:eastAsia="仿宋_GB2312" w:cs="仿宋_GB2312" w:hint="default"/>
      <w:color w:val="000000"/>
      <w:sz w:val="24"/>
      <w:szCs w:val="24"/>
      <w:u w:val="none"/>
    </w:rPr>
  </w:style>
  <w:style w:type="character" w:customStyle="1" w:styleId="font61">
    <w:name w:val="font61"/>
    <w:basedOn w:val="a8"/>
    <w:qFormat/>
    <w:rPr>
      <w:rFonts w:ascii="仿宋_GB2312" w:eastAsia="仿宋_GB2312" w:cs="仿宋_GB2312" w:hint="default"/>
      <w:b/>
      <w:bCs/>
      <w:color w:val="000000"/>
      <w:sz w:val="24"/>
      <w:szCs w:val="24"/>
      <w:u w:val="single"/>
    </w:rPr>
  </w:style>
  <w:style w:type="character" w:customStyle="1" w:styleId="font112">
    <w:name w:val="font112"/>
    <w:basedOn w:val="a8"/>
    <w:qFormat/>
    <w:rPr>
      <w:rFonts w:ascii="仿宋" w:eastAsia="仿宋" w:hAnsi="仿宋" w:cs="仿宋" w:hint="eastAsia"/>
      <w:b/>
      <w:bCs/>
      <w:color w:val="000000"/>
      <w:sz w:val="24"/>
      <w:szCs w:val="24"/>
      <w:u w:val="none"/>
    </w:rPr>
  </w:style>
  <w:style w:type="character" w:customStyle="1" w:styleId="font41">
    <w:name w:val="font41"/>
    <w:basedOn w:val="a8"/>
    <w:qFormat/>
    <w:rPr>
      <w:rFonts w:ascii="仿宋_GB2312" w:eastAsia="仿宋_GB2312" w:cs="仿宋_GB2312" w:hint="default"/>
      <w:b/>
      <w:bCs/>
      <w:color w:val="000000"/>
      <w:sz w:val="28"/>
      <w:szCs w:val="28"/>
      <w:u w:val="none"/>
    </w:rPr>
  </w:style>
  <w:style w:type="character" w:customStyle="1" w:styleId="font101">
    <w:name w:val="font101"/>
    <w:basedOn w:val="a8"/>
    <w:qFormat/>
    <w:rPr>
      <w:rFonts w:ascii="仿宋_GB2312" w:eastAsia="仿宋_GB2312" w:cs="仿宋_GB2312" w:hint="default"/>
      <w:b/>
      <w:bCs/>
      <w:color w:val="000000"/>
      <w:sz w:val="24"/>
      <w:szCs w:val="24"/>
      <w:u w:val="none"/>
      <w:vertAlign w:val="superscript"/>
    </w:rPr>
  </w:style>
  <w:style w:type="character" w:customStyle="1" w:styleId="font131">
    <w:name w:val="font131"/>
    <w:basedOn w:val="a8"/>
    <w:qFormat/>
    <w:rPr>
      <w:rFonts w:ascii="宋体" w:eastAsia="宋体" w:hAnsi="宋体" w:cs="宋体" w:hint="eastAsia"/>
      <w:color w:val="000000"/>
      <w:sz w:val="21"/>
      <w:szCs w:val="21"/>
      <w:u w:val="none"/>
    </w:rPr>
  </w:style>
  <w:style w:type="character" w:customStyle="1" w:styleId="font141">
    <w:name w:val="font141"/>
    <w:basedOn w:val="a8"/>
    <w:qFormat/>
    <w:rPr>
      <w:rFonts w:ascii="Times New Roman" w:hAnsi="Times New Roman" w:cs="Times New Roman" w:hint="default"/>
      <w:color w:val="000000"/>
      <w:sz w:val="21"/>
      <w:szCs w:val="21"/>
      <w:u w:val="none"/>
    </w:rPr>
  </w:style>
  <w:style w:type="character" w:customStyle="1" w:styleId="font121">
    <w:name w:val="font121"/>
    <w:basedOn w:val="a8"/>
    <w:qFormat/>
    <w:rPr>
      <w:rFonts w:ascii="仿宋_GB2312" w:eastAsia="仿宋_GB2312" w:cs="仿宋_GB2312" w:hint="default"/>
      <w:color w:val="000000"/>
      <w:sz w:val="24"/>
      <w:szCs w:val="24"/>
      <w:u w:val="none"/>
    </w:rPr>
  </w:style>
  <w:style w:type="character" w:customStyle="1" w:styleId="font151">
    <w:name w:val="font151"/>
    <w:basedOn w:val="a8"/>
    <w:qFormat/>
    <w:rPr>
      <w:rFonts w:ascii="宋体" w:eastAsia="宋体" w:hAnsi="宋体" w:cs="宋体" w:hint="eastAsia"/>
      <w:b/>
      <w:bCs/>
      <w:color w:val="000000"/>
      <w:sz w:val="21"/>
      <w:szCs w:val="21"/>
      <w:u w:val="none"/>
    </w:rPr>
  </w:style>
  <w:style w:type="character" w:customStyle="1" w:styleId="font161">
    <w:name w:val="font161"/>
    <w:basedOn w:val="a8"/>
    <w:qFormat/>
    <w:rPr>
      <w:rFonts w:ascii="Times New Roman" w:hAnsi="Times New Roman" w:cs="Times New Roman" w:hint="default"/>
      <w:b/>
      <w:bCs/>
      <w:color w:val="000000"/>
      <w:sz w:val="21"/>
      <w:szCs w:val="21"/>
      <w:u w:val="none"/>
    </w:rPr>
  </w:style>
  <w:style w:type="character" w:customStyle="1" w:styleId="font171">
    <w:name w:val="font171"/>
    <w:basedOn w:val="a8"/>
    <w:qFormat/>
    <w:rPr>
      <w:rFonts w:ascii="仿宋" w:eastAsia="仿宋" w:hAnsi="仿宋" w:cs="仿宋" w:hint="eastAsia"/>
      <w:color w:val="000000"/>
      <w:sz w:val="24"/>
      <w:szCs w:val="24"/>
      <w:u w:val="none"/>
    </w:rPr>
  </w:style>
  <w:style w:type="paragraph" w:customStyle="1" w:styleId="MessageHeader">
    <w:name w:val="MessageHeader"/>
    <w:basedOn w:val="a6"/>
    <w:next w:val="BodyText"/>
    <w:qFormat/>
    <w:pPr>
      <w:pBdr>
        <w:top w:val="none" w:sz="0" w:space="1" w:color="000000"/>
        <w:left w:val="none" w:sz="0" w:space="1" w:color="000000"/>
        <w:bottom w:val="none" w:sz="0" w:space="1" w:color="000000"/>
        <w:right w:val="none" w:sz="0" w:space="1" w:color="000000"/>
      </w:pBdr>
      <w:snapToGrid w:val="0"/>
      <w:spacing w:line="360" w:lineRule="auto"/>
      <w:textAlignment w:val="baseline"/>
    </w:pPr>
    <w:rPr>
      <w:rFonts w:ascii="Arial" w:eastAsiaTheme="minorEastAsia" w:hAnsi="Arial" w:cstheme="minorBidi"/>
      <w:sz w:val="28"/>
      <w:szCs w:val="22"/>
    </w:rPr>
  </w:style>
  <w:style w:type="paragraph" w:customStyle="1" w:styleId="BodyText">
    <w:name w:val="BodyText"/>
    <w:basedOn w:val="a6"/>
    <w:next w:val="a6"/>
    <w:qFormat/>
    <w:pPr>
      <w:jc w:val="center"/>
      <w:textAlignment w:val="baseline"/>
    </w:pPr>
    <w:rPr>
      <w:rFonts w:asciiTheme="minorHAnsi" w:eastAsiaTheme="minorEastAsia" w:hAnsiTheme="minorHAnsi" w:cstheme="minorBidi"/>
      <w:szCs w:val="22"/>
    </w:rPr>
  </w:style>
  <w:style w:type="paragraph" w:customStyle="1" w:styleId="37">
    <w:name w:val="修订3"/>
    <w:hidden/>
    <w:uiPriority w:val="99"/>
    <w:semiHidden/>
    <w:qFormat/>
    <w:rPr>
      <w:kern w:val="2"/>
      <w:sz w:val="21"/>
      <w:szCs w:val="24"/>
    </w:rPr>
  </w:style>
  <w:style w:type="paragraph" w:customStyle="1" w:styleId="42">
    <w:name w:val="修订4"/>
    <w:hidden/>
    <w:uiPriority w:val="99"/>
    <w:semiHidden/>
    <w:qFormat/>
    <w:rPr>
      <w:kern w:val="2"/>
      <w:sz w:val="21"/>
      <w:szCs w:val="24"/>
    </w:rPr>
  </w:style>
  <w:style w:type="paragraph" w:customStyle="1" w:styleId="z">
    <w:name w:val="样式z"/>
    <w:basedOn w:val="a6"/>
    <w:link w:val="z0"/>
    <w:qFormat/>
    <w:pPr>
      <w:numPr>
        <w:numId w:val="8"/>
      </w:numPr>
      <w:tabs>
        <w:tab w:val="left" w:pos="360"/>
      </w:tabs>
      <w:snapToGrid w:val="0"/>
      <w:spacing w:line="360" w:lineRule="auto"/>
      <w:outlineLvl w:val="1"/>
    </w:pPr>
    <w:rPr>
      <w:sz w:val="24"/>
    </w:rPr>
  </w:style>
  <w:style w:type="paragraph" w:styleId="affff7">
    <w:name w:val="Quote"/>
    <w:basedOn w:val="a6"/>
    <w:next w:val="a6"/>
    <w:link w:val="Charf6"/>
    <w:uiPriority w:val="99"/>
    <w:qFormat/>
    <w:pPr>
      <w:spacing w:before="200" w:after="160"/>
      <w:ind w:left="864" w:right="864"/>
      <w:jc w:val="center"/>
    </w:pPr>
    <w:rPr>
      <w:i/>
      <w:iCs/>
      <w:color w:val="404040" w:themeColor="text1" w:themeTint="BF"/>
    </w:rPr>
  </w:style>
  <w:style w:type="character" w:customStyle="1" w:styleId="z0">
    <w:name w:val="样式z 字符"/>
    <w:basedOn w:val="a8"/>
    <w:link w:val="z"/>
    <w:qFormat/>
    <w:rPr>
      <w:kern w:val="2"/>
      <w:sz w:val="24"/>
      <w:szCs w:val="24"/>
    </w:rPr>
  </w:style>
  <w:style w:type="character" w:customStyle="1" w:styleId="Charf6">
    <w:name w:val="引用 Char"/>
    <w:basedOn w:val="a8"/>
    <w:link w:val="affff7"/>
    <w:uiPriority w:val="99"/>
    <w:qFormat/>
    <w:rPr>
      <w:rFonts w:ascii="Times New Roman" w:eastAsia="宋体" w:hAnsi="Times New Roman" w:cs="Times New Roman"/>
      <w:i/>
      <w:iCs/>
      <w:color w:val="404040" w:themeColor="text1" w:themeTint="BF"/>
      <w:kern w:val="2"/>
      <w:sz w:val="21"/>
      <w:szCs w:val="24"/>
    </w:rPr>
  </w:style>
  <w:style w:type="paragraph" w:customStyle="1" w:styleId="98">
    <w:name w:val="样式98"/>
    <w:basedOn w:val="z"/>
    <w:link w:val="980"/>
    <w:qFormat/>
    <w:pPr>
      <w:numPr>
        <w:numId w:val="0"/>
      </w:numPr>
      <w:tabs>
        <w:tab w:val="clear" w:pos="900"/>
      </w:tabs>
      <w:ind w:left="900" w:hanging="900"/>
      <w:jc w:val="left"/>
    </w:pPr>
  </w:style>
  <w:style w:type="paragraph" w:customStyle="1" w:styleId="p">
    <w:name w:val="样式p"/>
    <w:basedOn w:val="98"/>
    <w:link w:val="p0"/>
    <w:qFormat/>
    <w:rPr>
      <w:rFonts w:ascii="仿宋" w:eastAsia="仿宋" w:hAnsi="仿宋" w:cs="宋体"/>
      <w:b/>
      <w:bCs/>
      <w:kern w:val="0"/>
      <w:sz w:val="28"/>
      <w:szCs w:val="28"/>
    </w:rPr>
  </w:style>
  <w:style w:type="character" w:customStyle="1" w:styleId="980">
    <w:name w:val="样式98 字符"/>
    <w:basedOn w:val="z0"/>
    <w:link w:val="98"/>
    <w:qFormat/>
    <w:rPr>
      <w:rFonts w:ascii="Times New Roman" w:eastAsia="宋体" w:hAnsi="Times New Roman" w:cs="Times New Roman"/>
      <w:kern w:val="2"/>
      <w:sz w:val="24"/>
      <w:szCs w:val="24"/>
    </w:rPr>
  </w:style>
  <w:style w:type="character" w:customStyle="1" w:styleId="p0">
    <w:name w:val="样式p 字符"/>
    <w:basedOn w:val="980"/>
    <w:link w:val="p"/>
    <w:qFormat/>
    <w:rPr>
      <w:rFonts w:ascii="仿宋" w:eastAsia="仿宋" w:hAnsi="仿宋" w:cs="宋体"/>
      <w:b/>
      <w:bCs/>
      <w:kern w:val="2"/>
      <w:sz w:val="28"/>
      <w:szCs w:val="28"/>
    </w:rPr>
  </w:style>
  <w:style w:type="paragraph" w:customStyle="1" w:styleId="72">
    <w:name w:val="样式7"/>
    <w:basedOn w:val="a6"/>
    <w:link w:val="73"/>
    <w:qFormat/>
    <w:pPr>
      <w:spacing w:line="360" w:lineRule="auto"/>
      <w:outlineLvl w:val="2"/>
    </w:pPr>
    <w:rPr>
      <w:color w:val="000000"/>
      <w:sz w:val="24"/>
      <w:szCs w:val="20"/>
    </w:rPr>
  </w:style>
  <w:style w:type="character" w:customStyle="1" w:styleId="73">
    <w:name w:val="样式7 字符"/>
    <w:basedOn w:val="a8"/>
    <w:link w:val="72"/>
    <w:qFormat/>
    <w:rPr>
      <w:rFonts w:ascii="Times New Roman" w:eastAsia="宋体" w:hAnsi="Times New Roman" w:cs="Times New Roman"/>
      <w:color w:val="000000"/>
      <w:kern w:val="2"/>
      <w:sz w:val="24"/>
    </w:rPr>
  </w:style>
  <w:style w:type="paragraph" w:customStyle="1" w:styleId="1f">
    <w:name w:val="正文1"/>
    <w:basedOn w:val="a6"/>
    <w:link w:val="cf01"/>
    <w:qFormat/>
    <w:pPr>
      <w:spacing w:line="360" w:lineRule="auto"/>
      <w:ind w:leftChars="100" w:left="100" w:firstLineChars="200" w:firstLine="200"/>
      <w:jc w:val="left"/>
      <w:outlineLvl w:val="6"/>
    </w:pPr>
    <w:rPr>
      <w:rFonts w:asciiTheme="minorHAnsi" w:hAnsiTheme="minorHAnsi" w:cstheme="minorBidi"/>
    </w:rPr>
  </w:style>
  <w:style w:type="paragraph" w:customStyle="1" w:styleId="1f0">
    <w:name w:val="正文文本1"/>
    <w:basedOn w:val="a6"/>
    <w:qFormat/>
    <w:pPr>
      <w:widowControl/>
      <w:spacing w:line="360" w:lineRule="auto"/>
      <w:ind w:firstLineChars="200" w:firstLine="200"/>
      <w:jc w:val="left"/>
    </w:pPr>
    <w:rPr>
      <w:rFonts w:asciiTheme="minorHAnsi" w:hAnsiTheme="minorHAnsi" w:cstheme="minorBidi"/>
      <w:color w:val="FF0000"/>
      <w:sz w:val="24"/>
      <w:szCs w:val="22"/>
    </w:rPr>
  </w:style>
  <w:style w:type="paragraph" w:customStyle="1" w:styleId="1f1">
    <w:name w:val="1文档正文"/>
    <w:basedOn w:val="a6"/>
    <w:qFormat/>
    <w:pPr>
      <w:adjustRightInd w:val="0"/>
      <w:spacing w:before="60" w:after="60" w:line="276" w:lineRule="auto"/>
      <w:ind w:firstLineChars="200" w:firstLine="200"/>
      <w:textAlignment w:val="baseline"/>
    </w:pPr>
    <w:rPr>
      <w:rFonts w:asciiTheme="minorHAnsi" w:eastAsia="仿宋" w:hAnsiTheme="minorHAnsi" w:cstheme="minorBidi"/>
      <w:sz w:val="30"/>
      <w:szCs w:val="22"/>
    </w:rPr>
  </w:style>
  <w:style w:type="paragraph" w:customStyle="1" w:styleId="1f2">
    <w:name w:val="题注1"/>
    <w:basedOn w:val="1f"/>
    <w:next w:val="1f"/>
    <w:qFormat/>
    <w:rPr>
      <w:rFonts w:ascii="Cambria" w:eastAsia="黑体" w:hAnsi="Cambria"/>
      <w:sz w:val="20"/>
    </w:rPr>
  </w:style>
  <w:style w:type="paragraph" w:customStyle="1" w:styleId="TOC1">
    <w:name w:val="TOC 标题1"/>
    <w:basedOn w:val="11"/>
    <w:next w:val="a6"/>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F5496" w:themeColor="accent1" w:themeShade="BF"/>
      <w:kern w:val="0"/>
      <w:szCs w:val="32"/>
    </w:rPr>
  </w:style>
  <w:style w:type="paragraph" w:customStyle="1" w:styleId="affff8">
    <w:name w:val="正文文字"/>
    <w:basedOn w:val="a6"/>
    <w:qFormat/>
    <w:pPr>
      <w:spacing w:line="360" w:lineRule="auto"/>
      <w:ind w:firstLineChars="200" w:firstLine="420"/>
      <w:jc w:val="left"/>
    </w:pPr>
    <w:rPr>
      <w:rFonts w:ascii="宋体" w:hAnsi="宋体" w:cstheme="minorBidi"/>
      <w:szCs w:val="21"/>
    </w:rPr>
  </w:style>
  <w:style w:type="paragraph" w:customStyle="1" w:styleId="410">
    <w:name w:val="修订41"/>
    <w:hidden/>
    <w:uiPriority w:val="99"/>
    <w:semiHidden/>
    <w:qFormat/>
    <w:rPr>
      <w:rFonts w:asciiTheme="minorHAnsi" w:hAnsiTheme="minorHAnsi" w:cstheme="minorBidi"/>
      <w:kern w:val="2"/>
      <w:sz w:val="24"/>
      <w:szCs w:val="22"/>
    </w:rPr>
  </w:style>
  <w:style w:type="character" w:customStyle="1" w:styleId="Charf5">
    <w:name w:val="文档正文 Char"/>
    <w:link w:val="affff0"/>
    <w:qFormat/>
    <w:locked/>
    <w:rPr>
      <w:rFonts w:ascii="Arial" w:eastAsia="宋体" w:hAnsi="Arial" w:cs="Times New Roman"/>
      <w:kern w:val="2"/>
      <w:sz w:val="21"/>
    </w:rPr>
  </w:style>
  <w:style w:type="paragraph" w:customStyle="1" w:styleId="123">
    <w:name w:val="123"/>
    <w:basedOn w:val="a6"/>
    <w:qFormat/>
    <w:pPr>
      <w:spacing w:line="360" w:lineRule="auto"/>
      <w:outlineLvl w:val="2"/>
    </w:pPr>
    <w:rPr>
      <w:sz w:val="24"/>
      <w:szCs w:val="20"/>
    </w:rPr>
  </w:style>
  <w:style w:type="character" w:customStyle="1" w:styleId="Charf7">
    <w:name w:val="纯文本 Char"/>
    <w:uiPriority w:val="99"/>
    <w:qFormat/>
    <w:rPr>
      <w:rFonts w:ascii="宋体" w:eastAsia="仿宋" w:hAnsi="Courier New" w:cs="Courier New"/>
      <w:kern w:val="2"/>
      <w:sz w:val="21"/>
      <w:szCs w:val="21"/>
    </w:rPr>
  </w:style>
  <w:style w:type="paragraph" w:customStyle="1" w:styleId="affff9">
    <w:name w:val="标准文本"/>
    <w:basedOn w:val="a6"/>
    <w:link w:val="Charf8"/>
    <w:qFormat/>
    <w:pPr>
      <w:spacing w:line="360" w:lineRule="auto"/>
      <w:ind w:firstLineChars="200" w:firstLine="480"/>
    </w:pPr>
    <w:rPr>
      <w:sz w:val="24"/>
      <w:szCs w:val="20"/>
      <w:lang w:val="zh-CN"/>
    </w:rPr>
  </w:style>
  <w:style w:type="character" w:customStyle="1" w:styleId="Charf8">
    <w:name w:val="标准文本 Char"/>
    <w:link w:val="affff9"/>
    <w:qFormat/>
    <w:rPr>
      <w:rFonts w:ascii="Times New Roman" w:eastAsia="宋体" w:hAnsi="Times New Roman" w:cs="Times New Roman"/>
      <w:kern w:val="2"/>
      <w:sz w:val="24"/>
      <w:lang w:val="zh-CN" w:eastAsia="zh-CN"/>
    </w:rPr>
  </w:style>
  <w:style w:type="character" w:customStyle="1" w:styleId="cf01">
    <w:name w:val="cf01"/>
    <w:link w:val="1f"/>
    <w:qFormat/>
    <w:rPr>
      <w:rFonts w:eastAsia="宋体"/>
      <w:kern w:val="2"/>
      <w:sz w:val="21"/>
      <w:szCs w:val="24"/>
    </w:rPr>
  </w:style>
  <w:style w:type="table" w:customStyle="1" w:styleId="1-21">
    <w:name w:val="中等深浅网格 1 - 着色 21"/>
    <w:basedOn w:val="a9"/>
    <w:unhideWhenUsed/>
    <w:qFormat/>
    <w:rPr>
      <w:rFonts w:ascii="等线" w:eastAsia="等线" w:hAnsi="等线"/>
    </w:rPr>
    <w:tblPr>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paragraph" w:customStyle="1" w:styleId="1f3">
    <w:name w:val="列表段落1"/>
    <w:basedOn w:val="a6"/>
    <w:next w:val="aff3"/>
    <w:uiPriority w:val="34"/>
    <w:qFormat/>
    <w:pPr>
      <w:ind w:firstLineChars="200" w:firstLine="420"/>
    </w:pPr>
    <w:rPr>
      <w:rFonts w:ascii="Calibri" w:hAnsi="Calibri"/>
      <w:szCs w:val="22"/>
    </w:rPr>
  </w:style>
  <w:style w:type="paragraph" w:customStyle="1" w:styleId="1f4">
    <w:name w:val="引用1"/>
    <w:basedOn w:val="a6"/>
    <w:next w:val="a6"/>
    <w:uiPriority w:val="99"/>
    <w:qFormat/>
    <w:pPr>
      <w:spacing w:before="200" w:after="160"/>
      <w:ind w:left="864" w:right="864"/>
      <w:jc w:val="center"/>
    </w:pPr>
    <w:rPr>
      <w:i/>
      <w:iCs/>
      <w:color w:val="404040"/>
    </w:rPr>
  </w:style>
  <w:style w:type="paragraph" w:customStyle="1" w:styleId="52">
    <w:name w:val="修订5"/>
    <w:hidden/>
    <w:uiPriority w:val="99"/>
    <w:unhideWhenUsed/>
    <w:qFormat/>
    <w:rPr>
      <w:kern w:val="2"/>
      <w:sz w:val="21"/>
      <w:szCs w:val="24"/>
    </w:rPr>
  </w:style>
  <w:style w:type="table" w:customStyle="1" w:styleId="1-22">
    <w:name w:val="中等深浅网格 1 - 着色 22"/>
    <w:basedOn w:val="a9"/>
    <w:uiPriority w:val="67"/>
    <w:semiHidden/>
    <w:unhideWhenUsed/>
    <w:qFormat/>
    <w:rPr>
      <w:rFonts w:ascii="等线" w:eastAsia="等线" w:hAnsi="等线"/>
      <w:kern w:val="2"/>
      <w:sz w:val="21"/>
      <w:szCs w:val="22"/>
    </w:rPr>
    <w:tblPr>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character" w:customStyle="1" w:styleId="1f5">
    <w:name w:val="引用 字符1"/>
    <w:basedOn w:val="a8"/>
    <w:uiPriority w:val="29"/>
    <w:qFormat/>
    <w:rPr>
      <w:i/>
      <w:iCs/>
      <w:color w:val="404040"/>
    </w:rPr>
  </w:style>
  <w:style w:type="table" w:customStyle="1" w:styleId="1f6">
    <w:name w:val="网格型1"/>
    <w:basedOn w:val="a9"/>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网格型2"/>
    <w:basedOn w:val="a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2">
    <w:name w:val="修订6"/>
    <w:hidden/>
    <w:uiPriority w:val="99"/>
    <w:semiHidden/>
    <w:qFormat/>
    <w:rPr>
      <w:kern w:val="2"/>
      <w:sz w:val="21"/>
      <w:szCs w:val="24"/>
    </w:rPr>
  </w:style>
  <w:style w:type="paragraph" w:customStyle="1" w:styleId="610">
    <w:name w:val="修订61"/>
    <w:hidden/>
    <w:uiPriority w:val="99"/>
    <w:qFormat/>
    <w:rPr>
      <w:kern w:val="2"/>
      <w:sz w:val="21"/>
      <w:szCs w:val="24"/>
    </w:rPr>
  </w:style>
  <w:style w:type="paragraph" w:customStyle="1" w:styleId="2f">
    <w:name w:val="正文2"/>
    <w:qFormat/>
    <w:pPr>
      <w:widowControl w:val="0"/>
      <w:adjustRightInd w:val="0"/>
      <w:spacing w:line="240" w:lineRule="atLeast"/>
      <w:jc w:val="both"/>
      <w:textAlignment w:val="baseline"/>
    </w:pPr>
    <w:rPr>
      <w:rFonts w:ascii="宋体"/>
      <w:sz w:val="34"/>
    </w:rPr>
  </w:style>
  <w:style w:type="paragraph" w:customStyle="1" w:styleId="NN">
    <w:name w:val="NN正文"/>
    <w:qFormat/>
    <w:pPr>
      <w:adjustRightInd w:val="0"/>
      <w:snapToGrid w:val="0"/>
      <w:ind w:firstLineChars="200" w:firstLine="200"/>
      <w:jc w:val="both"/>
    </w:pPr>
    <w:rPr>
      <w:rFonts w:ascii="微软雅黑" w:eastAsia="微软雅黑" w:hAnsi="微软雅黑" w:cs="微软雅黑"/>
      <w:kern w:val="2"/>
      <w:sz w:val="21"/>
      <w:szCs w:val="21"/>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affffa">
    <w:name w:val="正文+缩进"/>
    <w:basedOn w:val="a6"/>
    <w:qFormat/>
    <w:pPr>
      <w:adjustRightInd w:val="0"/>
      <w:spacing w:line="360" w:lineRule="atLeast"/>
      <w:ind w:firstLineChars="200" w:firstLine="200"/>
      <w:jc w:val="left"/>
      <w:textAlignment w:val="baseline"/>
    </w:pPr>
    <w:rPr>
      <w:rFonts w:ascii="Calibri" w:hAnsi="Calibri"/>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BF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46EA9D-A810-4621-B92F-2664010A0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2937</Words>
  <Characters>16741</Characters>
  <Application>Microsoft Office Word</Application>
  <DocSecurity>0</DocSecurity>
  <Lines>139</Lines>
  <Paragraphs>39</Paragraphs>
  <ScaleCrop>false</ScaleCrop>
  <Company>ZJTY</Company>
  <LinksUpToDate>false</LinksUpToDate>
  <CharactersWithSpaces>19639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ww</dc:creator>
  <cp:lastModifiedBy>pc</cp:lastModifiedBy>
  <cp:revision>7</cp:revision>
  <cp:lastPrinted>2024-04-02T13:33:00Z</cp:lastPrinted>
  <dcterms:created xsi:type="dcterms:W3CDTF">2025-03-24T06:57:00Z</dcterms:created>
  <dcterms:modified xsi:type="dcterms:W3CDTF">2025-03-31T08:49:00Z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ED2CA80E6CE54CD9A4137B90A754EFB8_13</vt:lpwstr>
  </property>
  <property fmtid="{D5CDD505-2E9C-101B-9397-08002B2CF9AE}" pid="4" name="KSOTemplateDocerSaveRecord">
    <vt:lpwstr>eyJoZGlkIjoiMDkxNGRhNTE4MzVkMmQ4ODU2ZDQ0MWQ5Yzk0ZjNkNTYiLCJ1c2VySWQiOiIxMDIxMzg0NDgwIn0=</vt:lpwstr>
  </property>
</Properties>
</file>