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BE1B52"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BE1B52">
        <w:rPr>
          <w:rFonts w:ascii="华文中宋" w:eastAsia="华文中宋" w:hAnsi="华文中宋" w:hint="eastAsia"/>
        </w:rPr>
        <w:t>北京清华长庚医院-治安保安服务采购项目</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BE1B52" w:rsidP="00BE1B52">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BE1B52">
        <w:rPr>
          <w:rFonts w:ascii="仿宋" w:eastAsia="仿宋" w:hAnsi="仿宋" w:hint="eastAsia"/>
          <w:sz w:val="28"/>
          <w:szCs w:val="28"/>
          <w:u w:val="single"/>
        </w:rPr>
        <w:t>北京清华长庚医院-治安保安服务采购项目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310F27" w:rsidRPr="00310F27">
        <w:rPr>
          <w:rFonts w:ascii="仿宋" w:eastAsia="仿宋" w:hAnsi="仿宋" w:hint="eastAsia"/>
          <w:sz w:val="28"/>
          <w:szCs w:val="28"/>
          <w:u w:val="single"/>
        </w:rPr>
        <w:t>202</w:t>
      </w:r>
      <w:r>
        <w:rPr>
          <w:rFonts w:ascii="仿宋" w:eastAsia="仿宋" w:hAnsi="仿宋" w:hint="eastAsia"/>
          <w:sz w:val="28"/>
          <w:szCs w:val="28"/>
          <w:u w:val="single"/>
        </w:rPr>
        <w:t>5</w:t>
      </w:r>
      <w:r w:rsidR="00310F27" w:rsidRPr="00310F27">
        <w:rPr>
          <w:rFonts w:ascii="仿宋" w:eastAsia="仿宋" w:hAnsi="仿宋" w:hint="eastAsia"/>
          <w:sz w:val="28"/>
          <w:szCs w:val="28"/>
          <w:u w:val="single"/>
        </w:rPr>
        <w:t>年</w:t>
      </w:r>
      <w:r>
        <w:rPr>
          <w:rFonts w:ascii="仿宋" w:eastAsia="仿宋" w:hAnsi="仿宋" w:hint="eastAsia"/>
          <w:sz w:val="28"/>
          <w:szCs w:val="28"/>
          <w:u w:val="single"/>
        </w:rPr>
        <w:t>2</w:t>
      </w:r>
      <w:r w:rsidR="00310F27" w:rsidRPr="00310F27">
        <w:rPr>
          <w:rFonts w:ascii="仿宋" w:eastAsia="仿宋" w:hAnsi="仿宋" w:hint="eastAsia"/>
          <w:sz w:val="28"/>
          <w:szCs w:val="28"/>
          <w:u w:val="single"/>
        </w:rPr>
        <w:t>月</w:t>
      </w:r>
      <w:r>
        <w:rPr>
          <w:rFonts w:ascii="仿宋" w:eastAsia="仿宋" w:hAnsi="仿宋" w:hint="eastAsia"/>
          <w:sz w:val="28"/>
          <w:szCs w:val="28"/>
          <w:u w:val="single"/>
        </w:rPr>
        <w:t>13</w:t>
      </w:r>
      <w:r w:rsidR="00310F27" w:rsidRPr="00310F27">
        <w:rPr>
          <w:rFonts w:ascii="仿宋" w:eastAsia="仿宋" w:hAnsi="仿宋" w:hint="eastAsia"/>
          <w:sz w:val="28"/>
          <w:szCs w:val="28"/>
          <w:u w:val="single"/>
        </w:rPr>
        <w:t>日</w:t>
      </w:r>
      <w:r w:rsidR="004F455C">
        <w:rPr>
          <w:rFonts w:ascii="仿宋" w:eastAsia="仿宋" w:hAnsi="仿宋" w:hint="eastAsia"/>
          <w:sz w:val="28"/>
          <w:szCs w:val="28"/>
          <w:u w:val="single"/>
        </w:rPr>
        <w:t>13</w:t>
      </w:r>
      <w:r w:rsidR="00310F27" w:rsidRPr="00310F27">
        <w:rPr>
          <w:rFonts w:ascii="仿宋" w:eastAsia="仿宋" w:hAnsi="仿宋" w:hint="eastAsia"/>
          <w:sz w:val="28"/>
          <w:szCs w:val="28"/>
          <w:u w:val="single"/>
        </w:rPr>
        <w:t>点</w:t>
      </w:r>
      <w:r w:rsidR="004F455C">
        <w:rPr>
          <w:rFonts w:ascii="仿宋" w:eastAsia="仿宋" w:hAnsi="仿宋" w:hint="eastAsia"/>
          <w:sz w:val="28"/>
          <w:szCs w:val="28"/>
          <w:u w:val="single"/>
        </w:rPr>
        <w:t>3</w:t>
      </w:r>
      <w:r w:rsidR="00310F27" w:rsidRPr="00310F27">
        <w:rPr>
          <w:rFonts w:ascii="仿宋" w:eastAsia="仿宋" w:hAnsi="仿宋" w:hint="eastAsia"/>
          <w:sz w:val="28"/>
          <w:szCs w:val="28"/>
          <w:u w:val="single"/>
        </w:rPr>
        <w:t>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BE1B52" w:rsidRDefault="00BE1B52" w:rsidP="00BE1B52">
      <w:pPr>
        <w:pStyle w:val="2"/>
        <w:snapToGrid w:val="0"/>
        <w:spacing w:before="0" w:line="540" w:lineRule="exact"/>
        <w:jc w:val="left"/>
        <w:rPr>
          <w:rFonts w:ascii="仿宋_GB2312" w:eastAsia="仿宋_GB2312" w:hAnsi="仿宋_GB2312" w:cs="仿宋_GB2312"/>
          <w:sz w:val="24"/>
          <w:szCs w:val="24"/>
        </w:rPr>
      </w:pPr>
      <w:bookmarkStart w:id="2" w:name="_Toc35393790"/>
      <w:bookmarkStart w:id="3" w:name="_Toc35393621"/>
      <w:bookmarkStart w:id="4" w:name="_Toc28359002"/>
      <w:bookmarkStart w:id="5" w:name="_Toc28359079"/>
      <w:bookmarkStart w:id="6" w:name="_Hlk24379207"/>
      <w:r>
        <w:rPr>
          <w:rFonts w:ascii="仿宋_GB2312" w:eastAsia="仿宋_GB2312" w:hAnsi="仿宋_GB2312" w:cs="仿宋_GB2312" w:hint="eastAsia"/>
          <w:sz w:val="24"/>
          <w:szCs w:val="24"/>
        </w:rPr>
        <w:t>一、项目基本情况</w:t>
      </w:r>
      <w:bookmarkEnd w:id="2"/>
      <w:bookmarkEnd w:id="3"/>
      <w:bookmarkEnd w:id="4"/>
      <w:bookmarkEnd w:id="5"/>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0701-254106050433/01</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北京清华长庚医院-治安保安服务采购项目</w:t>
      </w:r>
    </w:p>
    <w:bookmarkEnd w:id="6"/>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sz w:val="24"/>
          <w:u w:val="single"/>
        </w:rPr>
        <w:t>880.8</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33"/>
        <w:gridCol w:w="2147"/>
        <w:gridCol w:w="1644"/>
        <w:gridCol w:w="1684"/>
        <w:gridCol w:w="2376"/>
      </w:tblGrid>
      <w:tr w:rsidR="00BE1B52" w:rsidTr="00A33A9E">
        <w:trPr>
          <w:trHeight w:val="583"/>
        </w:trPr>
        <w:tc>
          <w:tcPr>
            <w:tcW w:w="291" w:type="pct"/>
            <w:shd w:val="clear" w:color="auto" w:fill="auto"/>
            <w:vAlign w:val="center"/>
          </w:tcPr>
          <w:p w:rsidR="00BE1B52" w:rsidRDefault="00BE1B52" w:rsidP="00A33A9E">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454" w:type="pct"/>
            <w:shd w:val="clear" w:color="auto" w:fill="auto"/>
            <w:vAlign w:val="center"/>
          </w:tcPr>
          <w:p w:rsidR="00BE1B52" w:rsidRDefault="00BE1B52" w:rsidP="00A33A9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167" w:type="pct"/>
            <w:shd w:val="clear" w:color="auto" w:fill="auto"/>
            <w:vAlign w:val="center"/>
          </w:tcPr>
          <w:p w:rsidR="00BE1B52" w:rsidRDefault="00BE1B52" w:rsidP="00A33A9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894" w:type="pct"/>
            <w:shd w:val="clear" w:color="auto" w:fill="auto"/>
            <w:vAlign w:val="center"/>
          </w:tcPr>
          <w:p w:rsidR="00BE1B52" w:rsidRDefault="00BE1B52" w:rsidP="00A33A9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916" w:type="pct"/>
            <w:vAlign w:val="center"/>
          </w:tcPr>
          <w:p w:rsidR="00BE1B52" w:rsidRDefault="00BE1B52" w:rsidP="00A33A9E">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279" w:type="pct"/>
            <w:shd w:val="clear" w:color="auto" w:fill="auto"/>
            <w:vAlign w:val="center"/>
          </w:tcPr>
          <w:p w:rsidR="00BE1B52" w:rsidRDefault="00BE1B52" w:rsidP="00A33A9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BE1B52" w:rsidTr="00A33A9E">
        <w:trPr>
          <w:trHeight w:val="649"/>
        </w:trPr>
        <w:tc>
          <w:tcPr>
            <w:tcW w:w="291" w:type="pct"/>
            <w:shd w:val="clear" w:color="auto" w:fill="auto"/>
            <w:noWrap/>
            <w:vAlign w:val="center"/>
          </w:tcPr>
          <w:p w:rsidR="00BE1B52" w:rsidRDefault="00BE1B52" w:rsidP="00A33A9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01</w:t>
            </w:r>
          </w:p>
        </w:tc>
        <w:tc>
          <w:tcPr>
            <w:tcW w:w="454" w:type="pct"/>
            <w:shd w:val="clear" w:color="auto" w:fill="auto"/>
            <w:noWrap/>
            <w:vAlign w:val="center"/>
          </w:tcPr>
          <w:p w:rsidR="00BE1B52" w:rsidRDefault="00BE1B52" w:rsidP="00A33A9E">
            <w:pPr>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167" w:type="pct"/>
            <w:shd w:val="clear" w:color="000000" w:fill="FFFFFF"/>
            <w:vAlign w:val="center"/>
          </w:tcPr>
          <w:p w:rsidR="00BE1B52" w:rsidRDefault="00BE1B52" w:rsidP="00A33A9E">
            <w:pPr>
              <w:jc w:val="center"/>
              <w:rPr>
                <w:rFonts w:ascii="仿宋" w:eastAsia="仿宋" w:hAnsi="仿宋" w:cs="宋体"/>
                <w:color w:val="000000"/>
                <w:kern w:val="0"/>
                <w:sz w:val="24"/>
              </w:rPr>
            </w:pPr>
            <w:r>
              <w:rPr>
                <w:rFonts w:ascii="仿宋" w:eastAsia="仿宋" w:hAnsi="仿宋" w:cs="宋体" w:hint="eastAsia"/>
                <w:color w:val="000000"/>
                <w:kern w:val="0"/>
                <w:sz w:val="24"/>
              </w:rPr>
              <w:t>治安</w:t>
            </w:r>
            <w:proofErr w:type="gramStart"/>
            <w:r>
              <w:rPr>
                <w:rFonts w:ascii="仿宋" w:eastAsia="仿宋" w:hAnsi="仿宋" w:cs="宋体" w:hint="eastAsia"/>
                <w:color w:val="000000"/>
                <w:kern w:val="0"/>
                <w:sz w:val="24"/>
              </w:rPr>
              <w:t>安</w:t>
            </w:r>
            <w:proofErr w:type="gramEnd"/>
            <w:r>
              <w:rPr>
                <w:rFonts w:ascii="仿宋" w:eastAsia="仿宋" w:hAnsi="仿宋" w:cs="宋体" w:hint="eastAsia"/>
                <w:color w:val="000000"/>
                <w:kern w:val="0"/>
                <w:sz w:val="24"/>
              </w:rPr>
              <w:t>保服务</w:t>
            </w:r>
          </w:p>
        </w:tc>
        <w:tc>
          <w:tcPr>
            <w:tcW w:w="894" w:type="pct"/>
            <w:shd w:val="clear" w:color="auto" w:fill="auto"/>
            <w:noWrap/>
            <w:vAlign w:val="center"/>
          </w:tcPr>
          <w:p w:rsidR="00BE1B52" w:rsidRDefault="00BE1B52" w:rsidP="00A33A9E">
            <w:pPr>
              <w:jc w:val="center"/>
              <w:rPr>
                <w:rFonts w:ascii="仿宋" w:eastAsia="仿宋" w:hAnsi="仿宋" w:cs="宋体"/>
                <w:color w:val="000000"/>
                <w:kern w:val="0"/>
                <w:sz w:val="24"/>
              </w:rPr>
            </w:pPr>
            <w:r>
              <w:rPr>
                <w:rFonts w:ascii="仿宋" w:eastAsia="仿宋" w:hAnsi="仿宋" w:cs="宋体"/>
                <w:color w:val="000000"/>
                <w:kern w:val="0"/>
                <w:sz w:val="24"/>
              </w:rPr>
              <w:t>880.8</w:t>
            </w:r>
          </w:p>
        </w:tc>
        <w:tc>
          <w:tcPr>
            <w:tcW w:w="916" w:type="pct"/>
            <w:vAlign w:val="center"/>
          </w:tcPr>
          <w:p w:rsidR="00BE1B52" w:rsidRDefault="00BE1B52" w:rsidP="00A33A9E">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279" w:type="pct"/>
            <w:shd w:val="clear" w:color="auto" w:fill="auto"/>
            <w:noWrap/>
            <w:vAlign w:val="center"/>
          </w:tcPr>
          <w:p w:rsidR="00BE1B52" w:rsidRDefault="00BE1B52" w:rsidP="00A33A9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bl>
    <w:p w:rsidR="00BE1B52" w:rsidRDefault="00BE1B52" w:rsidP="00BE1B52">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BE1B52" w:rsidRDefault="00BE1B52" w:rsidP="00BE1B52">
      <w:pPr>
        <w:pStyle w:val="2"/>
        <w:snapToGrid w:val="0"/>
        <w:spacing w:before="0" w:line="540" w:lineRule="exact"/>
        <w:jc w:val="left"/>
        <w:rPr>
          <w:rFonts w:ascii="仿宋_GB2312" w:eastAsia="仿宋_GB2312" w:hAnsi="仿宋_GB2312" w:cs="仿宋_GB2312"/>
          <w:sz w:val="24"/>
          <w:szCs w:val="24"/>
        </w:rPr>
      </w:pPr>
      <w:bookmarkStart w:id="7" w:name="_Toc35393622"/>
      <w:bookmarkStart w:id="8" w:name="_Toc28359080"/>
      <w:bookmarkStart w:id="9" w:name="_Toc35393791"/>
      <w:bookmarkStart w:id="10" w:name="_Toc28359003"/>
      <w:r>
        <w:rPr>
          <w:rFonts w:ascii="仿宋_GB2312" w:eastAsia="仿宋_GB2312" w:hAnsi="仿宋_GB2312" w:cs="仿宋_GB2312" w:hint="eastAsia"/>
          <w:sz w:val="24"/>
          <w:szCs w:val="24"/>
        </w:rPr>
        <w:t>二、申请人的资格要求（须同时满足）</w:t>
      </w:r>
      <w:bookmarkEnd w:id="7"/>
      <w:bookmarkEnd w:id="8"/>
      <w:bookmarkEnd w:id="9"/>
      <w:bookmarkEnd w:id="10"/>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BE1B52" w:rsidRDefault="00BE1B52" w:rsidP="00BE1B52">
      <w:pPr>
        <w:snapToGrid w:val="0"/>
        <w:spacing w:line="540" w:lineRule="exact"/>
        <w:ind w:firstLineChars="200" w:firstLine="480"/>
        <w:rPr>
          <w:rFonts w:ascii="仿宋_GB2312" w:eastAsia="仿宋_GB2312" w:hAnsi="仿宋_GB2312" w:cs="仿宋_GB2312"/>
          <w:sz w:val="24"/>
        </w:rPr>
      </w:pPr>
      <w:bookmarkStart w:id="11" w:name="_Toc28359081"/>
      <w:bookmarkStart w:id="12" w:name="_Toc28359004"/>
      <w:r>
        <w:rPr>
          <w:rFonts w:ascii="仿宋_GB2312" w:eastAsia="仿宋_GB2312" w:hAnsi="仿宋_GB2312" w:cs="仿宋_GB2312" w:hint="eastAsia"/>
          <w:sz w:val="24"/>
        </w:rPr>
        <w:t>2.落实政府采购政策需满足的资格要求：</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w:t>
      </w:r>
      <w:r>
        <w:rPr>
          <w:rFonts w:ascii="仿宋_GB2312" w:eastAsia="仿宋_GB2312" w:hAnsi="仿宋_GB2312" w:cs="仿宋_GB2312" w:hint="eastAsia"/>
          <w:sz w:val="24"/>
        </w:rPr>
        <w:lastRenderedPageBreak/>
        <w:t>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BE1B52" w:rsidRDefault="00BE1B52" w:rsidP="00BE1B52">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BE1B52" w:rsidRDefault="00BE1B52" w:rsidP="00BE1B52">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bookmarkStart w:id="13" w:name="_GoBack"/>
      <w:bookmarkEnd w:id="13"/>
    </w:p>
    <w:p w:rsidR="00BE1B52" w:rsidRDefault="00BE1B52" w:rsidP="00BE1B52">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BE1B52" w:rsidRDefault="00BE1B52" w:rsidP="00BE1B52">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BE1B52" w:rsidRDefault="00BE1B52" w:rsidP="00BE1B52">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具备人民政府公安机关颁发的有效的《保安服务许可证》。</w:t>
      </w:r>
    </w:p>
    <w:p w:rsidR="00BE1B52" w:rsidRDefault="00BE1B52" w:rsidP="00BE1B52">
      <w:pPr>
        <w:pStyle w:val="2"/>
        <w:widowControl/>
        <w:snapToGrid w:val="0"/>
        <w:spacing w:before="0" w:line="540" w:lineRule="exact"/>
        <w:jc w:val="left"/>
        <w:rPr>
          <w:rFonts w:ascii="仿宋_GB2312" w:eastAsia="仿宋_GB2312" w:hAnsi="仿宋_GB2312" w:cs="仿宋_GB2312"/>
          <w:sz w:val="24"/>
          <w:szCs w:val="24"/>
        </w:rPr>
      </w:pPr>
      <w:bookmarkStart w:id="14" w:name="_Toc35393792"/>
      <w:bookmarkStart w:id="15" w:name="_Toc35393623"/>
      <w:bookmarkEnd w:id="11"/>
      <w:bookmarkEnd w:id="12"/>
      <w:r>
        <w:rPr>
          <w:rFonts w:ascii="仿宋_GB2312" w:eastAsia="仿宋_GB2312" w:hAnsi="仿宋_GB2312" w:cs="仿宋_GB2312" w:hint="eastAsia"/>
          <w:sz w:val="24"/>
          <w:szCs w:val="24"/>
        </w:rPr>
        <w:t>三、获取招标文件</w:t>
      </w:r>
      <w:bookmarkEnd w:id="14"/>
      <w:bookmarkEnd w:id="15"/>
    </w:p>
    <w:p w:rsidR="00BE1B52" w:rsidRDefault="00BE1B52" w:rsidP="00BE1B52">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1.时间：2025年1月23日至2025年2月6日，每天上午9:00至11:30，下午13：00至17:00（北京时间，法定节假日除外）。</w:t>
      </w:r>
    </w:p>
    <w:p w:rsidR="00BE1B52" w:rsidRDefault="00BE1B52" w:rsidP="00BE1B52">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BE1B52" w:rsidRPr="00442C99"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442C99">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sidRPr="00442C99">
          <w:rPr>
            <w:rFonts w:ascii="仿宋_GB2312" w:eastAsia="仿宋_GB2312" w:hAnsi="仿宋_GB2312" w:cs="仿宋_GB2312" w:hint="eastAsia"/>
            <w:sz w:val="24"/>
            <w:lang w:bidi="ar"/>
          </w:rPr>
          <w:t>http://cgci.china-tender.com.cn/</w:t>
        </w:r>
      </w:hyperlink>
      <w:r w:rsidRPr="00442C99">
        <w:rPr>
          <w:rFonts w:ascii="仿宋_GB2312" w:eastAsia="仿宋_GB2312" w:hAnsi="仿宋_GB2312" w:cs="仿宋_GB2312" w:hint="eastAsia"/>
          <w:sz w:val="24"/>
          <w:lang w:bidi="ar"/>
        </w:rPr>
        <w:t>）进行免费注册报名。</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BE1B52" w:rsidRDefault="00BE1B52" w:rsidP="00BE1B52">
      <w:pPr>
        <w:pStyle w:val="2"/>
        <w:widowControl/>
        <w:snapToGrid w:val="0"/>
        <w:spacing w:before="0" w:line="540" w:lineRule="exact"/>
        <w:jc w:val="left"/>
        <w:rPr>
          <w:rFonts w:ascii="仿宋_GB2312" w:eastAsia="仿宋_GB2312" w:hAnsi="仿宋_GB2312" w:cs="仿宋_GB2312"/>
          <w:sz w:val="24"/>
          <w:szCs w:val="24"/>
        </w:rPr>
      </w:pPr>
      <w:bookmarkStart w:id="16" w:name="_Toc28359082"/>
      <w:bookmarkStart w:id="17" w:name="_Toc28359005"/>
      <w:bookmarkStart w:id="18" w:name="_Toc35393624"/>
      <w:bookmarkStart w:id="19" w:name="_Toc35393793"/>
      <w:r>
        <w:rPr>
          <w:rFonts w:ascii="仿宋_GB2312" w:eastAsia="仿宋_GB2312" w:hAnsi="仿宋_GB2312" w:cs="仿宋_GB2312" w:hint="eastAsia"/>
          <w:sz w:val="24"/>
          <w:szCs w:val="24"/>
        </w:rPr>
        <w:t>四、提交投标文件</w:t>
      </w:r>
      <w:bookmarkEnd w:id="16"/>
      <w:bookmarkEnd w:id="17"/>
      <w:r>
        <w:rPr>
          <w:rFonts w:ascii="仿宋_GB2312" w:eastAsia="仿宋_GB2312" w:hAnsi="仿宋_GB2312" w:cs="仿宋_GB2312" w:hint="eastAsia"/>
          <w:sz w:val="24"/>
          <w:szCs w:val="24"/>
        </w:rPr>
        <w:t>截止时间、开标时间和地点</w:t>
      </w:r>
      <w:bookmarkEnd w:id="18"/>
      <w:bookmarkEnd w:id="19"/>
    </w:p>
    <w:p w:rsidR="00BE1B52" w:rsidRDefault="00BE1B52" w:rsidP="00BE1B52">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投标截止时间、开标时间：2025年2月13日13点30分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BE1B52" w:rsidRDefault="00BE1B52" w:rsidP="00BE1B52">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BE1B52" w:rsidRDefault="00BE1B52" w:rsidP="00BE1B52">
      <w:pPr>
        <w:pStyle w:val="2"/>
        <w:snapToGrid w:val="0"/>
        <w:spacing w:before="0" w:line="540" w:lineRule="exact"/>
        <w:jc w:val="left"/>
        <w:rPr>
          <w:rFonts w:ascii="仿宋_GB2312" w:eastAsia="仿宋_GB2312" w:hAnsi="仿宋_GB2312" w:cs="仿宋_GB2312"/>
          <w:sz w:val="24"/>
          <w:szCs w:val="24"/>
        </w:rPr>
      </w:pPr>
      <w:bookmarkStart w:id="20" w:name="_Toc35393625"/>
      <w:bookmarkStart w:id="21" w:name="_Toc28359007"/>
      <w:bookmarkStart w:id="22" w:name="_Toc28359084"/>
      <w:bookmarkStart w:id="23" w:name="_Toc35393794"/>
      <w:r>
        <w:rPr>
          <w:rFonts w:ascii="仿宋_GB2312" w:eastAsia="仿宋_GB2312" w:hAnsi="仿宋_GB2312" w:cs="仿宋_GB2312" w:hint="eastAsia"/>
          <w:sz w:val="24"/>
          <w:szCs w:val="24"/>
        </w:rPr>
        <w:lastRenderedPageBreak/>
        <w:t>五、公告期限</w:t>
      </w:r>
      <w:bookmarkEnd w:id="20"/>
      <w:bookmarkEnd w:id="21"/>
      <w:bookmarkEnd w:id="22"/>
      <w:bookmarkEnd w:id="23"/>
    </w:p>
    <w:p w:rsidR="00BE1B52" w:rsidRDefault="00BE1B52" w:rsidP="00BE1B52">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4" w:name="_Toc35393626"/>
      <w:bookmarkStart w:id="25" w:name="_Toc35393795"/>
    </w:p>
    <w:p w:rsidR="00BE1B52" w:rsidRDefault="00BE1B52" w:rsidP="00BE1B52">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4"/>
      <w:bookmarkEnd w:id="25"/>
    </w:p>
    <w:p w:rsidR="00BE1B52" w:rsidRDefault="00BE1B52" w:rsidP="00BE1B5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BE1B52" w:rsidRDefault="00BE1B52" w:rsidP="00BE1B52">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BE1B52" w:rsidRDefault="00BE1B52" w:rsidP="00BE1B52">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扶持中小企业政策：本项目为专门面向中小企业采购包件。本项目服务</w:t>
      </w:r>
      <w:proofErr w:type="gramStart"/>
      <w:r>
        <w:rPr>
          <w:rFonts w:ascii="仿宋_GB2312" w:eastAsia="仿宋_GB2312" w:hAnsi="仿宋_GB2312" w:cs="仿宋_GB2312" w:hint="eastAsia"/>
          <w:kern w:val="0"/>
          <w:sz w:val="24"/>
        </w:rPr>
        <w:t>承接商</w:t>
      </w:r>
      <w:proofErr w:type="gramEnd"/>
      <w:r>
        <w:rPr>
          <w:rFonts w:ascii="仿宋_GB2312" w:eastAsia="仿宋_GB2312" w:hAnsi="仿宋_GB2312" w:cs="仿宋_GB2312" w:hint="eastAsia"/>
          <w:kern w:val="0"/>
          <w:sz w:val="24"/>
        </w:rPr>
        <w:t>应当为中小企业（中型或小型或微型）或监狱企业或残疾人福利性单位。</w:t>
      </w:r>
    </w:p>
    <w:p w:rsidR="00BE1B52" w:rsidRDefault="00BE1B52" w:rsidP="00BE1B52">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BE1B52" w:rsidRDefault="00BE1B52" w:rsidP="00BE1B5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BE1B52" w:rsidRDefault="00BE1B52" w:rsidP="00BE1B52">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E1B52" w:rsidRDefault="00BE1B52" w:rsidP="00BE1B52">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BE1B52" w:rsidRDefault="00BE1B52" w:rsidP="00BE1B52">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BE1B52" w:rsidRDefault="00BE1B52" w:rsidP="00BE1B52">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BE1B52" w:rsidRDefault="00BE1B52" w:rsidP="00BE1B52">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BE1B52" w:rsidRDefault="00BE1B52" w:rsidP="00BE1B52">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BE1B52" w:rsidRDefault="00BE1B52" w:rsidP="00BE1B52">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lastRenderedPageBreak/>
        <w:t>3)本条所指管理关系指不具有出资持股关系的其他单位之间存在的管理与被管理关系。</w:t>
      </w:r>
    </w:p>
    <w:p w:rsidR="00BE1B52" w:rsidRDefault="00BE1B52" w:rsidP="00BE1B52">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BE1B52" w:rsidRDefault="00BE1B52" w:rsidP="00BE1B52">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BE1B52" w:rsidRDefault="00BE1B52" w:rsidP="00BE1B52">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BE1B52" w:rsidRDefault="00BE1B52" w:rsidP="00BE1B52">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供应商登录北京市政府采购电子交易平台“用户指南”—“工具下载”—“投标文件编制工具”下载相关客户端。</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BE1B52" w:rsidRDefault="00BE1B52" w:rsidP="00BE1B52">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BE1B52" w:rsidRDefault="00BE1B52" w:rsidP="00BE1B5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BE1B52" w:rsidRDefault="00BE1B52" w:rsidP="00BE1B52">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hint="eastAsia"/>
        </w:rPr>
        <w:t xml:space="preserve"> </w:t>
      </w:r>
      <w:r>
        <w:rPr>
          <w:rFonts w:ascii="仿宋" w:eastAsia="仿宋" w:hAnsi="仿宋" w:cs="仿宋_GB2312" w:hint="eastAsia"/>
          <w:sz w:val="24"/>
        </w:rPr>
        <w:t>财政性资金，资金已落实。</w:t>
      </w:r>
    </w:p>
    <w:p w:rsidR="00BE1B52" w:rsidRDefault="00BE1B52" w:rsidP="00BE1B52">
      <w:pPr>
        <w:pStyle w:val="2"/>
        <w:snapToGrid w:val="0"/>
        <w:spacing w:before="0" w:line="540" w:lineRule="exact"/>
        <w:jc w:val="left"/>
        <w:rPr>
          <w:rFonts w:ascii="仿宋_GB2312" w:eastAsia="仿宋_GB2312" w:hAnsi="仿宋_GB2312" w:cs="仿宋_GB2312"/>
          <w:sz w:val="24"/>
          <w:szCs w:val="24"/>
        </w:rPr>
      </w:pPr>
      <w:bookmarkStart w:id="26" w:name="_Toc35393796"/>
      <w:bookmarkStart w:id="27" w:name="_Toc28359085"/>
      <w:bookmarkStart w:id="28" w:name="_Toc28359008"/>
      <w:bookmarkStart w:id="29" w:name="_Toc35393627"/>
      <w:r>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BE1B52" w:rsidRDefault="00BE1B52" w:rsidP="00BE1B52">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BE1B52" w:rsidRDefault="00BE1B52" w:rsidP="00BE1B52">
      <w:pPr>
        <w:snapToGrid w:val="0"/>
        <w:spacing w:line="540" w:lineRule="exact"/>
        <w:ind w:firstLineChars="200" w:firstLine="480"/>
        <w:jc w:val="left"/>
        <w:rPr>
          <w:rFonts w:ascii="仿宋_GB2312" w:eastAsia="仿宋_GB2312" w:hAnsi="仿宋_GB2312" w:cs="仿宋_GB2312"/>
          <w:sz w:val="24"/>
        </w:rPr>
      </w:pPr>
      <w:bookmarkStart w:id="30" w:name="_Toc28359009"/>
      <w:bookmarkStart w:id="31" w:name="_Toc28359086"/>
      <w:r>
        <w:rPr>
          <w:rFonts w:ascii="仿宋_GB2312" w:eastAsia="仿宋_GB2312" w:hAnsi="仿宋_GB2312" w:cs="仿宋_GB2312"/>
          <w:sz w:val="24"/>
        </w:rPr>
        <w:t>名    称：</w:t>
      </w:r>
      <w:r>
        <w:rPr>
          <w:rFonts w:ascii="仿宋_GB2312" w:eastAsia="仿宋_GB2312" w:hAnsi="仿宋_GB2312" w:cs="仿宋_GB2312" w:hint="eastAsia"/>
          <w:sz w:val="24"/>
        </w:rPr>
        <w:t>北京清华长庚医院</w:t>
      </w:r>
    </w:p>
    <w:p w:rsidR="00BE1B52" w:rsidRDefault="00BE1B52" w:rsidP="00BE1B5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w:t>
      </w:r>
      <w:proofErr w:type="gramStart"/>
      <w:r>
        <w:rPr>
          <w:rFonts w:ascii="仿宋_GB2312" w:eastAsia="仿宋_GB2312" w:hAnsi="仿宋_GB2312" w:cs="仿宋_GB2312" w:hint="eastAsia"/>
          <w:sz w:val="24"/>
        </w:rPr>
        <w:t>昌平区</w:t>
      </w:r>
      <w:proofErr w:type="gramEnd"/>
      <w:r>
        <w:rPr>
          <w:rFonts w:ascii="仿宋_GB2312" w:eastAsia="仿宋_GB2312" w:hAnsi="仿宋_GB2312" w:cs="仿宋_GB2312" w:hint="eastAsia"/>
          <w:sz w:val="24"/>
        </w:rPr>
        <w:t>立汤路168号</w:t>
      </w:r>
    </w:p>
    <w:p w:rsidR="00BE1B52" w:rsidRDefault="00BE1B52" w:rsidP="00BE1B5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联系方式：</w:t>
      </w:r>
      <w:r>
        <w:rPr>
          <w:rFonts w:ascii="仿宋_GB2312" w:eastAsia="仿宋_GB2312" w:hAnsi="仿宋_GB2312" w:cs="仿宋_GB2312" w:hint="eastAsia"/>
          <w:sz w:val="24"/>
        </w:rPr>
        <w:t>010-56118622</w:t>
      </w:r>
    </w:p>
    <w:p w:rsidR="00BE1B52" w:rsidRDefault="00BE1B52" w:rsidP="00BE1B52">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BE1B52" w:rsidRDefault="00BE1B52" w:rsidP="00BE1B52">
      <w:pPr>
        <w:snapToGrid w:val="0"/>
        <w:spacing w:line="540" w:lineRule="exact"/>
        <w:ind w:firstLineChars="200" w:firstLine="480"/>
        <w:rPr>
          <w:rFonts w:ascii="仿宋_GB2312" w:eastAsia="仿宋_GB2312" w:hAnsi="仿宋_GB2312" w:cs="仿宋_GB2312"/>
          <w:sz w:val="24"/>
        </w:rPr>
      </w:pPr>
      <w:bookmarkStart w:id="32" w:name="_Toc28359087"/>
      <w:bookmarkStart w:id="33" w:name="_Toc28359010"/>
      <w:r>
        <w:rPr>
          <w:rFonts w:ascii="仿宋_GB2312" w:eastAsia="仿宋_GB2312" w:hAnsi="仿宋_GB2312" w:cs="仿宋_GB2312" w:hint="eastAsia"/>
          <w:sz w:val="24"/>
        </w:rPr>
        <w:lastRenderedPageBreak/>
        <w:t>名    称：中技国际招标有限公司</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 2区1号楼(通用时代中心C座)9层</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BE1B52" w:rsidRDefault="00BE1B52" w:rsidP="00BE1B52">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项目联系人：张伯涵、孙薇</w:t>
      </w:r>
    </w:p>
    <w:p w:rsidR="00BE1B52" w:rsidRDefault="00BE1B52" w:rsidP="00BE1B5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话：010-81168683</w:t>
      </w:r>
    </w:p>
    <w:p w:rsidR="006A3F5F" w:rsidRPr="00310F27" w:rsidRDefault="006A3F5F" w:rsidP="00FF06FA">
      <w:pPr>
        <w:pStyle w:val="2"/>
        <w:snapToGrid w:val="0"/>
        <w:spacing w:before="0" w:line="540" w:lineRule="exact"/>
        <w:jc w:val="left"/>
        <w:rPr>
          <w:rFonts w:ascii="仿宋" w:eastAsia="仿宋" w:hAnsi="仿宋"/>
          <w:sz w:val="28"/>
          <w:szCs w:val="28"/>
          <w:u w:val="single"/>
        </w:rPr>
      </w:pPr>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55" w:rsidRDefault="008E2555" w:rsidP="006C23C0">
      <w:r>
        <w:separator/>
      </w:r>
    </w:p>
  </w:endnote>
  <w:endnote w:type="continuationSeparator" w:id="0">
    <w:p w:rsidR="008E2555" w:rsidRDefault="008E2555"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Arial"/>
    <w:charset w:val="B1"/>
    <w:family w:val="swiss"/>
    <w:pitch w:val="default"/>
    <w:sig w:usb0="00000000"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55" w:rsidRDefault="008E2555" w:rsidP="006C23C0">
      <w:r>
        <w:separator/>
      </w:r>
    </w:p>
  </w:footnote>
  <w:footnote w:type="continuationSeparator" w:id="0">
    <w:p w:rsidR="008E2555" w:rsidRDefault="008E2555"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690C"/>
    <w:rsid w:val="00086182"/>
    <w:rsid w:val="000A29BE"/>
    <w:rsid w:val="000B6018"/>
    <w:rsid w:val="000C6C9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34737"/>
    <w:rsid w:val="00285F12"/>
    <w:rsid w:val="00295144"/>
    <w:rsid w:val="002A65CD"/>
    <w:rsid w:val="002B0839"/>
    <w:rsid w:val="002B5D16"/>
    <w:rsid w:val="002E5600"/>
    <w:rsid w:val="00300730"/>
    <w:rsid w:val="00301F3D"/>
    <w:rsid w:val="00305379"/>
    <w:rsid w:val="00310F27"/>
    <w:rsid w:val="00337CAD"/>
    <w:rsid w:val="0037056C"/>
    <w:rsid w:val="00374AD1"/>
    <w:rsid w:val="00391B66"/>
    <w:rsid w:val="00392082"/>
    <w:rsid w:val="0039676A"/>
    <w:rsid w:val="003A10AB"/>
    <w:rsid w:val="003B0780"/>
    <w:rsid w:val="003B1588"/>
    <w:rsid w:val="003E103E"/>
    <w:rsid w:val="0040434C"/>
    <w:rsid w:val="00421FA9"/>
    <w:rsid w:val="00430920"/>
    <w:rsid w:val="00462A65"/>
    <w:rsid w:val="004715F0"/>
    <w:rsid w:val="00475F5F"/>
    <w:rsid w:val="00476AD0"/>
    <w:rsid w:val="00482F5B"/>
    <w:rsid w:val="004900C3"/>
    <w:rsid w:val="00496F16"/>
    <w:rsid w:val="004B64FD"/>
    <w:rsid w:val="004D400A"/>
    <w:rsid w:val="004F455C"/>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7498"/>
    <w:rsid w:val="005F1CE2"/>
    <w:rsid w:val="00607CAB"/>
    <w:rsid w:val="006330E4"/>
    <w:rsid w:val="00644055"/>
    <w:rsid w:val="00654B4E"/>
    <w:rsid w:val="00656BE2"/>
    <w:rsid w:val="0065793B"/>
    <w:rsid w:val="00657B47"/>
    <w:rsid w:val="00673DD9"/>
    <w:rsid w:val="006757C9"/>
    <w:rsid w:val="0067716F"/>
    <w:rsid w:val="00694156"/>
    <w:rsid w:val="006A3A0B"/>
    <w:rsid w:val="006A3F5F"/>
    <w:rsid w:val="006C23C0"/>
    <w:rsid w:val="006C2E58"/>
    <w:rsid w:val="007157CC"/>
    <w:rsid w:val="00722BD9"/>
    <w:rsid w:val="00723C55"/>
    <w:rsid w:val="00765258"/>
    <w:rsid w:val="00775EC0"/>
    <w:rsid w:val="00791A93"/>
    <w:rsid w:val="00796726"/>
    <w:rsid w:val="007D4941"/>
    <w:rsid w:val="007D4FEA"/>
    <w:rsid w:val="007E56E4"/>
    <w:rsid w:val="007F49B2"/>
    <w:rsid w:val="008051F2"/>
    <w:rsid w:val="008327E2"/>
    <w:rsid w:val="008362A4"/>
    <w:rsid w:val="00861086"/>
    <w:rsid w:val="0086710C"/>
    <w:rsid w:val="008710C7"/>
    <w:rsid w:val="00880235"/>
    <w:rsid w:val="008A7D18"/>
    <w:rsid w:val="008E2555"/>
    <w:rsid w:val="008F0E0B"/>
    <w:rsid w:val="009113E1"/>
    <w:rsid w:val="009357FF"/>
    <w:rsid w:val="00981B8B"/>
    <w:rsid w:val="009D4E0E"/>
    <w:rsid w:val="00A13C41"/>
    <w:rsid w:val="00A441AB"/>
    <w:rsid w:val="00AA0340"/>
    <w:rsid w:val="00AA0A92"/>
    <w:rsid w:val="00AF20FB"/>
    <w:rsid w:val="00AF5776"/>
    <w:rsid w:val="00AF69CD"/>
    <w:rsid w:val="00B0145B"/>
    <w:rsid w:val="00B348C5"/>
    <w:rsid w:val="00B4084B"/>
    <w:rsid w:val="00B4256C"/>
    <w:rsid w:val="00B50E81"/>
    <w:rsid w:val="00B766D9"/>
    <w:rsid w:val="00B804B1"/>
    <w:rsid w:val="00B8469D"/>
    <w:rsid w:val="00B8561B"/>
    <w:rsid w:val="00BC6634"/>
    <w:rsid w:val="00BE1B52"/>
    <w:rsid w:val="00BE5268"/>
    <w:rsid w:val="00C01914"/>
    <w:rsid w:val="00C22236"/>
    <w:rsid w:val="00C64A73"/>
    <w:rsid w:val="00CD319B"/>
    <w:rsid w:val="00D03057"/>
    <w:rsid w:val="00D27B5E"/>
    <w:rsid w:val="00D428F8"/>
    <w:rsid w:val="00D6557E"/>
    <w:rsid w:val="00DA01EB"/>
    <w:rsid w:val="00DA612D"/>
    <w:rsid w:val="00DE67F0"/>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4A66-C059-44D4-9763-4B2705A0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471</Words>
  <Characters>2691</Characters>
  <Application>Microsoft Office Word</Application>
  <DocSecurity>0</DocSecurity>
  <Lines>22</Lines>
  <Paragraphs>6</Paragraphs>
  <ScaleCrop>false</ScaleCrop>
  <Company>Razer</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114</cp:revision>
  <cp:lastPrinted>2020-11-10T06:05:00Z</cp:lastPrinted>
  <dcterms:created xsi:type="dcterms:W3CDTF">2021-01-26T10:30:00Z</dcterms:created>
  <dcterms:modified xsi:type="dcterms:W3CDTF">2025-01-23T06:20:00Z</dcterms:modified>
</cp:coreProperties>
</file>