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74" w:rsidRDefault="002E1AA7">
      <w:pPr>
        <w:jc w:val="center"/>
      </w:pPr>
      <w:r>
        <w:rPr>
          <w:rFonts w:ascii="宋体" w:hAnsi="宋体" w:cs="宋体" w:hint="eastAsia"/>
          <w:bCs/>
          <w:sz w:val="36"/>
          <w:szCs w:val="36"/>
        </w:rPr>
        <w:t>重点站区应急指挥调度中心建设项目一期</w:t>
      </w:r>
      <w:r>
        <w:rPr>
          <w:rFonts w:ascii="宋体" w:hAnsi="宋体" w:cs="宋体" w:hint="eastAsia"/>
          <w:bCs/>
          <w:sz w:val="36"/>
          <w:szCs w:val="36"/>
        </w:rPr>
        <w:t>--</w:t>
      </w:r>
      <w:r>
        <w:rPr>
          <w:rFonts w:ascii="宋体" w:hAnsi="宋体" w:cs="宋体" w:hint="eastAsia"/>
          <w:bCs/>
          <w:sz w:val="36"/>
          <w:szCs w:val="36"/>
        </w:rPr>
        <w:t>显示屏</w:t>
      </w:r>
      <w:r>
        <w:rPr>
          <w:rFonts w:ascii="宋体" w:hAnsi="宋体" w:cs="宋体" w:hint="eastAsia"/>
          <w:bCs/>
          <w:sz w:val="36"/>
          <w:szCs w:val="36"/>
        </w:rPr>
        <w:t>更正公告</w:t>
      </w:r>
    </w:p>
    <w:p w:rsidR="00FB4074" w:rsidRDefault="00FB4074"/>
    <w:p w:rsidR="002E1AA7" w:rsidRDefault="002E1AA7" w:rsidP="002E1AA7">
      <w:pPr>
        <w:pStyle w:val="2"/>
        <w:rPr>
          <w:rFonts w:hint="eastAsia"/>
        </w:rPr>
      </w:pPr>
      <w:bookmarkStart w:id="0" w:name="_Toc520356159"/>
      <w:bookmarkStart w:id="1" w:name="_Toc151193922"/>
      <w:bookmarkStart w:id="2" w:name="_Toc127151534"/>
      <w:bookmarkStart w:id="3" w:name="_Toc151190161"/>
      <w:bookmarkStart w:id="4" w:name="_Toc142311036"/>
      <w:bookmarkStart w:id="5" w:name="_Toc305158802"/>
      <w:bookmarkStart w:id="6" w:name="_Toc150774739"/>
      <w:bookmarkStart w:id="7" w:name="_Toc226965807"/>
      <w:bookmarkStart w:id="8" w:name="_Toc150480772"/>
      <w:bookmarkStart w:id="9" w:name="_Toc264969224"/>
      <w:bookmarkStart w:id="10" w:name="_Toc1998"/>
      <w:bookmarkStart w:id="11" w:name="_Toc305158876"/>
      <w:bookmarkStart w:id="12" w:name="_Toc151193848"/>
      <w:bookmarkStart w:id="13" w:name="_Toc265228372"/>
      <w:bookmarkStart w:id="14" w:name="_Toc226337230"/>
      <w:bookmarkStart w:id="15" w:name="_Toc151193632"/>
      <w:bookmarkStart w:id="16" w:name="_Toc226309778"/>
      <w:bookmarkStart w:id="17" w:name="_Toc150509285"/>
      <w:bookmarkStart w:id="18" w:name="_Toc150774634"/>
      <w:bookmarkStart w:id="19" w:name="_Toc195842899"/>
      <w:bookmarkStart w:id="20" w:name="_Toc151193776"/>
      <w:bookmarkStart w:id="21" w:name="_Toc151193704"/>
      <w:bookmarkStart w:id="22" w:name="_Toc226965724"/>
      <w:r>
        <w:rPr>
          <w:rFonts w:hint="eastAsia"/>
        </w:rPr>
        <w:t>更正前</w:t>
      </w:r>
    </w:p>
    <w:p w:rsidR="00FB4074" w:rsidRDefault="002E1AA7" w:rsidP="002E1AA7">
      <w:pPr>
        <w:pStyle w:val="2"/>
      </w:pPr>
      <w:r>
        <w:rPr>
          <w:rFonts w:hint="eastAsia"/>
        </w:rPr>
        <w:t>四</w:t>
      </w:r>
      <w:r>
        <w:rPr>
          <w:rFonts w:hint="eastAsia"/>
        </w:rPr>
        <w:t xml:space="preserve"> </w:t>
      </w:r>
      <w:r>
        <w:rPr>
          <w:rFonts w:hint="eastAsia"/>
        </w:rPr>
        <w:t>投标文件的递交</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B4074" w:rsidRDefault="002E1AA7">
      <w:pPr>
        <w:tabs>
          <w:tab w:val="left" w:pos="360"/>
        </w:tabs>
        <w:snapToGrid w:val="0"/>
        <w:spacing w:line="360" w:lineRule="auto"/>
        <w:outlineLvl w:val="1"/>
        <w:rPr>
          <w:rFonts w:ascii="宋体" w:hAnsi="宋体" w:cs="宋体"/>
          <w:sz w:val="24"/>
        </w:rPr>
      </w:pPr>
      <w:bookmarkStart w:id="23" w:name="_Toc150509286"/>
      <w:bookmarkStart w:id="24" w:name="_Toc150774740"/>
      <w:bookmarkStart w:id="25" w:name="_Toc149720828"/>
      <w:bookmarkStart w:id="26" w:name="_Toc305158877"/>
      <w:bookmarkStart w:id="27" w:name="_Toc164351629"/>
      <w:bookmarkStart w:id="28" w:name="_Toc226309779"/>
      <w:bookmarkStart w:id="29" w:name="_Toc150480773"/>
      <w:bookmarkStart w:id="30" w:name="_Toc226337231"/>
      <w:bookmarkStart w:id="31" w:name="_Toc305158803"/>
      <w:bookmarkStart w:id="32" w:name="_Toc164608804"/>
      <w:bookmarkStart w:id="33" w:name="_Toc264969225"/>
      <w:bookmarkStart w:id="34" w:name="_Toc127151736"/>
      <w:bookmarkStart w:id="35" w:name="_Toc151193633"/>
      <w:bookmarkStart w:id="36" w:name="_Toc226965725"/>
      <w:bookmarkStart w:id="37" w:name="_Toc265228373"/>
      <w:bookmarkStart w:id="38" w:name="_Toc151193705"/>
      <w:bookmarkStart w:id="39" w:name="_Toc151193849"/>
      <w:bookmarkStart w:id="40" w:name="_Toc151190162"/>
      <w:bookmarkStart w:id="41" w:name="_Toc127151535"/>
      <w:bookmarkStart w:id="42" w:name="_Toc520356160"/>
      <w:bookmarkStart w:id="43" w:name="_Toc164229376"/>
      <w:bookmarkStart w:id="44" w:name="_Toc226965808"/>
      <w:bookmarkStart w:id="45" w:name="_Toc151193777"/>
      <w:bookmarkStart w:id="46" w:name="_Toc127161449"/>
      <w:bookmarkStart w:id="47" w:name="_Toc142311037"/>
      <w:bookmarkStart w:id="48" w:name="_Toc150774635"/>
      <w:bookmarkStart w:id="49" w:name="_Toc164229230"/>
      <w:bookmarkStart w:id="50" w:name="_Toc151193923"/>
      <w:bookmarkStart w:id="51" w:name="_Toc195842900"/>
      <w:bookmarkStart w:id="52" w:name="_Toc164608649"/>
      <w:bookmarkStart w:id="53" w:name="_Toc202"/>
      <w:bookmarkStart w:id="54" w:name="_Toc6933"/>
      <w:bookmarkStart w:id="55" w:name="_Toc15647"/>
      <w:r>
        <w:rPr>
          <w:rFonts w:ascii="宋体" w:hAnsi="宋体" w:cs="宋体" w:hint="eastAsia"/>
          <w:sz w:val="24"/>
        </w:rPr>
        <w:t>15</w:t>
      </w:r>
      <w:r>
        <w:rPr>
          <w:rFonts w:ascii="宋体" w:hAnsi="宋体" w:cs="宋体" w:hint="eastAsia"/>
          <w:sz w:val="24"/>
        </w:rPr>
        <w:t>投标文件的</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宋体" w:hAnsi="宋体" w:cs="宋体" w:hint="eastAsia"/>
          <w:sz w:val="24"/>
        </w:rPr>
        <w:t>提交</w:t>
      </w:r>
      <w:bookmarkEnd w:id="53"/>
      <w:bookmarkEnd w:id="54"/>
      <w:bookmarkEnd w:id="55"/>
    </w:p>
    <w:p w:rsidR="00FB4074" w:rsidRDefault="002E1AA7">
      <w:pPr>
        <w:tabs>
          <w:tab w:val="left" w:pos="1080"/>
          <w:tab w:val="left" w:pos="2014"/>
        </w:tabs>
        <w:snapToGrid w:val="0"/>
        <w:spacing w:line="360" w:lineRule="auto"/>
        <w:ind w:left="357"/>
        <w:rPr>
          <w:rFonts w:ascii="宋体" w:hAnsi="宋体" w:cs="宋体"/>
          <w:sz w:val="24"/>
        </w:rPr>
      </w:pPr>
      <w:bookmarkStart w:id="56" w:name="_Toc150774741"/>
      <w:bookmarkStart w:id="57" w:name="_Toc127151536"/>
      <w:bookmarkStart w:id="58" w:name="_Toc127161450"/>
      <w:bookmarkStart w:id="59" w:name="_Toc164229231"/>
      <w:bookmarkStart w:id="60" w:name="_Toc150480774"/>
      <w:bookmarkStart w:id="61" w:name="_Toc151190163"/>
      <w:bookmarkStart w:id="62" w:name="_Toc151193850"/>
      <w:bookmarkStart w:id="63" w:name="_Toc150509287"/>
      <w:bookmarkStart w:id="64" w:name="_Toc149720829"/>
      <w:bookmarkStart w:id="65" w:name="_Toc151193778"/>
      <w:bookmarkStart w:id="66" w:name="_Toc265228374"/>
      <w:bookmarkStart w:id="67" w:name="_Toc164229377"/>
      <w:bookmarkStart w:id="68" w:name="_Toc142311038"/>
      <w:bookmarkStart w:id="69" w:name="_Toc226337232"/>
      <w:bookmarkStart w:id="70" w:name="_Toc127151737"/>
      <w:bookmarkStart w:id="71" w:name="_Toc151193924"/>
      <w:bookmarkStart w:id="72" w:name="_Toc150774636"/>
      <w:bookmarkStart w:id="73" w:name="_Toc195842901"/>
      <w:bookmarkStart w:id="74" w:name="_Toc151193634"/>
      <w:bookmarkStart w:id="75" w:name="_Toc520356161"/>
      <w:bookmarkStart w:id="76" w:name="_Toc164351630"/>
      <w:bookmarkStart w:id="77" w:name="_Toc264969226"/>
      <w:bookmarkStart w:id="78" w:name="_Toc305158804"/>
      <w:bookmarkStart w:id="79" w:name="_Toc226965809"/>
      <w:bookmarkStart w:id="80" w:name="_Toc305158878"/>
      <w:bookmarkStart w:id="81" w:name="_Toc151193706"/>
      <w:bookmarkStart w:id="82" w:name="_Toc164608805"/>
      <w:bookmarkStart w:id="83" w:name="_Toc226965726"/>
      <w:bookmarkStart w:id="84" w:name="_Toc164608650"/>
      <w:bookmarkStart w:id="85" w:name="_Toc226309780"/>
      <w:r>
        <w:rPr>
          <w:rFonts w:ascii="宋体" w:hAnsi="宋体" w:cs="宋体" w:hint="eastAsia"/>
          <w:sz w:val="24"/>
        </w:rPr>
        <w:t>15.1</w:t>
      </w:r>
      <w:r>
        <w:rPr>
          <w:rFonts w:ascii="宋体" w:hAnsi="宋体" w:cs="宋体" w:hint="eastAsia"/>
          <w:sz w:val="24"/>
        </w:rPr>
        <w:t>本项目使用北京市政府采购电子交易平台。投标人根据招标文件及电子交易平台供应商操作手册要求编制、生成并提交电子投标文件。</w:t>
      </w:r>
    </w:p>
    <w:p w:rsidR="00FB4074" w:rsidRDefault="002E1AA7">
      <w:pPr>
        <w:tabs>
          <w:tab w:val="left" w:pos="1080"/>
          <w:tab w:val="left" w:pos="2014"/>
        </w:tabs>
        <w:snapToGrid w:val="0"/>
        <w:spacing w:line="360" w:lineRule="auto"/>
        <w:ind w:left="357"/>
        <w:rPr>
          <w:rFonts w:ascii="宋体" w:hAnsi="宋体" w:cs="宋体"/>
          <w:sz w:val="24"/>
        </w:rPr>
      </w:pPr>
      <w:r>
        <w:rPr>
          <w:rFonts w:ascii="宋体" w:hAnsi="宋体" w:cs="宋体" w:hint="eastAsia"/>
          <w:sz w:val="24"/>
        </w:rPr>
        <w:t>15.2</w:t>
      </w:r>
      <w:r>
        <w:rPr>
          <w:rFonts w:ascii="宋体" w:hAnsi="宋体" w:cs="宋体" w:hint="eastAsia"/>
          <w:sz w:val="24"/>
        </w:rPr>
        <w:t>采购人及采购代理机构拒绝接受通过电子交易平台以外任何形式提交的投标文件，投标保证金除外。</w:t>
      </w:r>
    </w:p>
    <w:p w:rsidR="00FB4074" w:rsidRDefault="002E1AA7">
      <w:pPr>
        <w:tabs>
          <w:tab w:val="left" w:pos="360"/>
        </w:tabs>
        <w:snapToGrid w:val="0"/>
        <w:spacing w:line="360" w:lineRule="auto"/>
        <w:outlineLvl w:val="1"/>
        <w:rPr>
          <w:rFonts w:ascii="宋体" w:hAnsi="宋体" w:cs="宋体"/>
          <w:sz w:val="24"/>
        </w:rPr>
      </w:pPr>
      <w:bookmarkStart w:id="86" w:name="_Toc3761"/>
      <w:r>
        <w:rPr>
          <w:rFonts w:ascii="宋体" w:hAnsi="宋体" w:cs="宋体" w:hint="eastAsia"/>
          <w:sz w:val="24"/>
        </w:rPr>
        <w:t>16</w:t>
      </w:r>
      <w:r>
        <w:rPr>
          <w:rFonts w:ascii="宋体" w:hAnsi="宋体" w:cs="宋体" w:hint="eastAsia"/>
          <w:sz w:val="24"/>
        </w:rPr>
        <w:t>投标截止</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宋体" w:hAnsi="宋体" w:cs="宋体" w:hint="eastAsia"/>
          <w:sz w:val="24"/>
        </w:rPr>
        <w:t>时间</w:t>
      </w:r>
      <w:bookmarkEnd w:id="86"/>
    </w:p>
    <w:p w:rsidR="00FB4074" w:rsidRDefault="002E1AA7">
      <w:pPr>
        <w:tabs>
          <w:tab w:val="left" w:pos="1080"/>
          <w:tab w:val="left" w:pos="2014"/>
        </w:tabs>
        <w:snapToGrid w:val="0"/>
        <w:spacing w:line="360" w:lineRule="auto"/>
        <w:ind w:left="420"/>
        <w:rPr>
          <w:rFonts w:ascii="宋体" w:hAnsi="宋体" w:cs="宋体"/>
        </w:rPr>
      </w:pPr>
      <w:r>
        <w:rPr>
          <w:rFonts w:ascii="宋体" w:hAnsi="宋体" w:cs="宋体" w:hint="eastAsia"/>
          <w:sz w:val="24"/>
        </w:rPr>
        <w:t>16.1</w:t>
      </w:r>
      <w:r>
        <w:rPr>
          <w:rFonts w:ascii="宋体" w:hAnsi="宋体" w:cs="宋体" w:hint="eastAsia"/>
          <w:sz w:val="24"/>
        </w:rPr>
        <w:t>投标人应在招标文件要求提交投标文件截止时间前，将电子投标文件提交至电子交易平台。</w:t>
      </w:r>
    </w:p>
    <w:p w:rsidR="00FB4074" w:rsidRDefault="002E1AA7">
      <w:pPr>
        <w:tabs>
          <w:tab w:val="left" w:pos="360"/>
        </w:tabs>
        <w:snapToGrid w:val="0"/>
        <w:spacing w:line="360" w:lineRule="auto"/>
        <w:outlineLvl w:val="1"/>
        <w:rPr>
          <w:rFonts w:ascii="宋体" w:hAnsi="宋体" w:cs="宋体"/>
          <w:sz w:val="24"/>
        </w:rPr>
      </w:pPr>
      <w:bookmarkStart w:id="87" w:name="_Toc151193707"/>
      <w:bookmarkStart w:id="88" w:name="_Toc151193851"/>
      <w:bookmarkStart w:id="89" w:name="_Toc31255"/>
      <w:bookmarkStart w:id="90" w:name="_Toc164351631"/>
      <w:bookmarkStart w:id="91" w:name="_Toc226337233"/>
      <w:bookmarkStart w:id="92" w:name="_Toc226309781"/>
      <w:bookmarkStart w:id="93" w:name="_Toc127151537"/>
      <w:bookmarkStart w:id="94" w:name="_Toc127151738"/>
      <w:bookmarkStart w:id="95" w:name="_Toc164608806"/>
      <w:bookmarkStart w:id="96" w:name="_Toc150480775"/>
      <w:bookmarkStart w:id="97" w:name="_Toc265228375"/>
      <w:bookmarkStart w:id="98" w:name="_Toc305158879"/>
      <w:bookmarkStart w:id="99" w:name="_Toc164229378"/>
      <w:bookmarkStart w:id="100" w:name="_Toc226965810"/>
      <w:bookmarkStart w:id="101" w:name="_Toc150774742"/>
      <w:bookmarkStart w:id="102" w:name="_Toc150774637"/>
      <w:bookmarkStart w:id="103" w:name="_Toc127161451"/>
      <w:bookmarkStart w:id="104" w:name="_Toc151193635"/>
      <w:bookmarkStart w:id="105" w:name="_Toc164229232"/>
      <w:bookmarkStart w:id="106" w:name="_Toc151193925"/>
      <w:bookmarkStart w:id="107" w:name="_Toc151193779"/>
      <w:bookmarkStart w:id="108" w:name="_Toc149720830"/>
      <w:bookmarkStart w:id="109" w:name="_Toc164608651"/>
      <w:bookmarkStart w:id="110" w:name="_Toc151190164"/>
      <w:bookmarkStart w:id="111" w:name="_Toc142311039"/>
      <w:bookmarkStart w:id="112" w:name="_Toc226965727"/>
      <w:bookmarkStart w:id="113" w:name="_Toc520356162"/>
      <w:bookmarkStart w:id="114" w:name="_Toc195842902"/>
      <w:bookmarkStart w:id="115" w:name="_Toc305158805"/>
      <w:bookmarkStart w:id="116" w:name="_Toc264969227"/>
      <w:bookmarkStart w:id="117" w:name="_Toc150509288"/>
      <w:r>
        <w:rPr>
          <w:rFonts w:ascii="宋体" w:hAnsi="宋体" w:cs="宋体" w:hint="eastAsia"/>
          <w:sz w:val="24"/>
        </w:rPr>
        <w:t>17</w:t>
      </w:r>
      <w:r>
        <w:rPr>
          <w:rFonts w:ascii="宋体" w:hAnsi="宋体" w:cs="宋体" w:hint="eastAsia"/>
          <w:sz w:val="24"/>
        </w:rPr>
        <w:t>投标文件的修改与撤回</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FB4074" w:rsidRDefault="002E1AA7">
      <w:pPr>
        <w:tabs>
          <w:tab w:val="left" w:pos="1080"/>
          <w:tab w:val="left" w:pos="2014"/>
        </w:tabs>
        <w:snapToGrid w:val="0"/>
        <w:spacing w:line="360" w:lineRule="auto"/>
        <w:ind w:left="357"/>
        <w:rPr>
          <w:rFonts w:ascii="宋体" w:hAnsi="宋体" w:cs="宋体"/>
          <w:sz w:val="24"/>
        </w:rPr>
      </w:pPr>
      <w:r>
        <w:rPr>
          <w:rFonts w:ascii="宋体" w:hAnsi="宋体" w:cs="宋体" w:hint="eastAsia"/>
          <w:sz w:val="24"/>
        </w:rPr>
        <w:t>17.1</w:t>
      </w:r>
      <w:r>
        <w:rPr>
          <w:rFonts w:ascii="宋体" w:hAnsi="宋体" w:cs="宋体"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FB4074" w:rsidRDefault="002E1AA7">
      <w:pPr>
        <w:tabs>
          <w:tab w:val="left" w:pos="1080"/>
          <w:tab w:val="left" w:pos="2014"/>
        </w:tabs>
        <w:snapToGrid w:val="0"/>
        <w:spacing w:line="360" w:lineRule="auto"/>
        <w:ind w:left="357"/>
        <w:rPr>
          <w:rFonts w:ascii="宋体" w:hAnsi="宋体" w:cs="宋体"/>
          <w:sz w:val="24"/>
        </w:rPr>
      </w:pPr>
      <w:r>
        <w:rPr>
          <w:rFonts w:ascii="宋体" w:hAnsi="宋体" w:cs="宋体" w:hint="eastAsia"/>
          <w:sz w:val="24"/>
        </w:rPr>
        <w:t>17.2</w:t>
      </w:r>
      <w:r>
        <w:rPr>
          <w:rFonts w:ascii="宋体" w:hAnsi="宋体" w:cs="宋体" w:hint="eastAsia"/>
          <w:sz w:val="24"/>
        </w:rPr>
        <w:t>投标人对投标文件的补充、修改的内容应当按照招标文件要求签署、盖章，</w:t>
      </w:r>
      <w:r>
        <w:rPr>
          <w:rFonts w:ascii="宋体" w:hAnsi="宋体" w:cs="宋体" w:hint="eastAsia"/>
          <w:sz w:val="24"/>
        </w:rPr>
        <w:t xml:space="preserve"> </w:t>
      </w:r>
      <w:r>
        <w:rPr>
          <w:rFonts w:ascii="宋体" w:hAnsi="宋体" w:cs="宋体" w:hint="eastAsia"/>
          <w:sz w:val="24"/>
        </w:rPr>
        <w:t>作为投标文件的组成部分。</w:t>
      </w:r>
    </w:p>
    <w:p w:rsidR="002E1AA7" w:rsidRDefault="002E1AA7" w:rsidP="002E1AA7">
      <w:pPr>
        <w:pStyle w:val="2"/>
        <w:rPr>
          <w:rFonts w:hint="eastAsia"/>
        </w:rPr>
      </w:pPr>
      <w:r>
        <w:rPr>
          <w:rFonts w:hint="eastAsia"/>
        </w:rPr>
        <w:t>更正为</w:t>
      </w:r>
      <w:bookmarkStart w:id="118" w:name="_GoBack"/>
      <w:bookmarkEnd w:id="118"/>
    </w:p>
    <w:p w:rsidR="00FB4074" w:rsidRDefault="002E1AA7" w:rsidP="002E1AA7">
      <w:pPr>
        <w:pStyle w:val="2"/>
      </w:pPr>
      <w:r>
        <w:rPr>
          <w:rFonts w:hint="eastAsia"/>
        </w:rPr>
        <w:t>四</w:t>
      </w:r>
      <w:r>
        <w:rPr>
          <w:rFonts w:hint="eastAsia"/>
        </w:rPr>
        <w:t xml:space="preserve"> </w:t>
      </w:r>
      <w:r>
        <w:rPr>
          <w:rFonts w:hint="eastAsia"/>
        </w:rPr>
        <w:t>投标文件的递交</w:t>
      </w:r>
    </w:p>
    <w:p w:rsidR="00FB4074" w:rsidRDefault="002E1AA7">
      <w:pPr>
        <w:tabs>
          <w:tab w:val="left" w:pos="360"/>
        </w:tabs>
        <w:snapToGrid w:val="0"/>
        <w:spacing w:line="360" w:lineRule="auto"/>
        <w:outlineLvl w:val="1"/>
        <w:rPr>
          <w:rFonts w:ascii="宋体" w:hAnsi="宋体" w:cs="宋体"/>
          <w:sz w:val="24"/>
        </w:rPr>
      </w:pPr>
      <w:bookmarkStart w:id="119" w:name="_Toc20609"/>
      <w:bookmarkStart w:id="120" w:name="_Toc91319153"/>
      <w:r>
        <w:rPr>
          <w:rFonts w:ascii="宋体" w:hAnsi="宋体" w:cs="宋体" w:hint="eastAsia"/>
          <w:sz w:val="24"/>
        </w:rPr>
        <w:t>15</w:t>
      </w:r>
      <w:r>
        <w:rPr>
          <w:rFonts w:ascii="宋体" w:hAnsi="宋体" w:cs="宋体" w:hint="eastAsia"/>
          <w:sz w:val="24"/>
        </w:rPr>
        <w:t>投标文件的密封和标记</w:t>
      </w:r>
      <w:bookmarkEnd w:id="119"/>
      <w:bookmarkEnd w:id="120"/>
    </w:p>
    <w:p w:rsidR="00FB4074" w:rsidRDefault="002E1AA7" w:rsidP="002E1AA7">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15.1</w:t>
      </w:r>
      <w:r>
        <w:rPr>
          <w:rFonts w:ascii="宋体" w:hAnsi="宋体" w:cs="宋体" w:hint="eastAsia"/>
          <w:spacing w:val="-5"/>
          <w:sz w:val="24"/>
        </w:rPr>
        <w:t>投标时，</w:t>
      </w:r>
      <w:r>
        <w:rPr>
          <w:rFonts w:ascii="宋体" w:hAnsi="宋体" w:cs="宋体" w:hint="eastAsia"/>
          <w:sz w:val="24"/>
        </w:rPr>
        <w:t>投标</w:t>
      </w:r>
      <w:r>
        <w:rPr>
          <w:rFonts w:ascii="宋体" w:hAnsi="宋体" w:cs="宋体" w:hint="eastAsia"/>
          <w:spacing w:val="-5"/>
          <w:sz w:val="24"/>
        </w:rPr>
        <w:t>人应将</w:t>
      </w:r>
      <w:r>
        <w:rPr>
          <w:rFonts w:ascii="宋体" w:hAnsi="宋体" w:cs="宋体" w:hint="eastAsia"/>
          <w:sz w:val="24"/>
        </w:rPr>
        <w:t>投标文件正本：</w:t>
      </w:r>
      <w:r>
        <w:rPr>
          <w:rFonts w:ascii="宋体" w:hAnsi="宋体" w:cs="宋体" w:hint="eastAsia"/>
          <w:sz w:val="24"/>
          <w:u w:val="single"/>
        </w:rPr>
        <w:t xml:space="preserve"> 1 </w:t>
      </w:r>
      <w:r>
        <w:rPr>
          <w:rFonts w:ascii="宋体" w:hAnsi="宋体" w:cs="宋体" w:hint="eastAsia"/>
          <w:sz w:val="24"/>
        </w:rPr>
        <w:t>份，副本：</w:t>
      </w:r>
      <w:r>
        <w:rPr>
          <w:rFonts w:ascii="宋体" w:hAnsi="宋体" w:cs="宋体" w:hint="eastAsia"/>
          <w:sz w:val="24"/>
          <w:u w:val="single"/>
        </w:rPr>
        <w:t xml:space="preserve"> 4 </w:t>
      </w:r>
      <w:r>
        <w:rPr>
          <w:rFonts w:ascii="宋体" w:hAnsi="宋体" w:cs="宋体" w:hint="eastAsia"/>
          <w:sz w:val="24"/>
        </w:rPr>
        <w:t>份</w:t>
      </w:r>
      <w:r>
        <w:rPr>
          <w:rFonts w:ascii="宋体" w:hAnsi="宋体" w:cs="宋体" w:hint="eastAsia"/>
          <w:sz w:val="24"/>
        </w:rPr>
        <w:t>,</w:t>
      </w:r>
      <w:r>
        <w:rPr>
          <w:rFonts w:ascii="宋体" w:hAnsi="宋体" w:cs="宋体" w:hint="eastAsia"/>
          <w:sz w:val="24"/>
        </w:rPr>
        <w:t>电子文件份数：</w:t>
      </w:r>
      <w:r>
        <w:rPr>
          <w:rFonts w:ascii="宋体" w:hAnsi="宋体" w:cs="宋体" w:hint="eastAsia"/>
          <w:sz w:val="24"/>
          <w:u w:val="single"/>
        </w:rPr>
        <w:t xml:space="preserve"> 1 </w:t>
      </w:r>
      <w:r>
        <w:rPr>
          <w:rFonts w:ascii="宋体" w:hAnsi="宋体" w:cs="宋体" w:hint="eastAsia"/>
          <w:sz w:val="24"/>
        </w:rPr>
        <w:t>份，电子文件的形式：</w:t>
      </w:r>
      <w:r>
        <w:rPr>
          <w:rFonts w:ascii="宋体" w:hAnsi="宋体" w:cs="宋体" w:hint="eastAsia"/>
          <w:sz w:val="24"/>
          <w:u w:val="single"/>
        </w:rPr>
        <w:t>U</w:t>
      </w:r>
      <w:r>
        <w:rPr>
          <w:rFonts w:ascii="宋体" w:hAnsi="宋体" w:cs="宋体" w:hint="eastAsia"/>
          <w:sz w:val="24"/>
          <w:u w:val="single"/>
        </w:rPr>
        <w:t>盘（内容为全部投标文件（正本）签字并盖章后的扫描件，以及全套投标文件的</w:t>
      </w:r>
      <w:r>
        <w:rPr>
          <w:rFonts w:ascii="宋体" w:hAnsi="宋体" w:cs="宋体" w:hint="eastAsia"/>
          <w:sz w:val="24"/>
          <w:u w:val="single"/>
        </w:rPr>
        <w:t>WORD</w:t>
      </w:r>
      <w:r>
        <w:rPr>
          <w:rFonts w:ascii="宋体" w:hAnsi="宋体" w:cs="宋体" w:hint="eastAsia"/>
          <w:sz w:val="24"/>
          <w:u w:val="single"/>
        </w:rPr>
        <w:t>版本）。</w:t>
      </w:r>
      <w:r>
        <w:rPr>
          <w:rFonts w:ascii="宋体" w:hAnsi="宋体" w:cs="宋体" w:hint="eastAsia"/>
          <w:sz w:val="24"/>
          <w:u w:val="single"/>
        </w:rPr>
        <w:t xml:space="preserve"> </w:t>
      </w:r>
      <w:r>
        <w:rPr>
          <w:rFonts w:ascii="宋体" w:hAnsi="宋体" w:cs="宋体" w:hint="eastAsia"/>
          <w:spacing w:val="-5"/>
          <w:sz w:val="24"/>
        </w:rPr>
        <w:t>密封装在密封袋或密封箱中。</w:t>
      </w:r>
    </w:p>
    <w:p w:rsidR="00FB4074" w:rsidRDefault="002E1AA7" w:rsidP="002E1AA7">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为方便</w:t>
      </w:r>
      <w:r>
        <w:rPr>
          <w:rFonts w:ascii="宋体" w:hAnsi="宋体" w:cs="宋体" w:hint="eastAsia"/>
          <w:sz w:val="24"/>
        </w:rPr>
        <w:t>开标</w:t>
      </w:r>
      <w:r>
        <w:rPr>
          <w:rFonts w:ascii="宋体" w:hAnsi="宋体" w:cs="宋体" w:hint="eastAsia"/>
          <w:spacing w:val="-5"/>
          <w:sz w:val="24"/>
        </w:rPr>
        <w:t>唱标，投标人应将</w:t>
      </w:r>
      <w:r>
        <w:rPr>
          <w:rFonts w:ascii="宋体" w:hAnsi="宋体" w:cs="宋体" w:hint="eastAsia"/>
          <w:spacing w:val="-5"/>
          <w:sz w:val="24"/>
        </w:rPr>
        <w:t xml:space="preserve"> </w:t>
      </w:r>
      <w:r>
        <w:rPr>
          <w:rFonts w:ascii="宋体" w:hAnsi="宋体" w:cs="宋体" w:hint="eastAsia"/>
          <w:spacing w:val="-5"/>
          <w:sz w:val="24"/>
        </w:rPr>
        <w:t>“开标一览表”单独密封，并在密封袋上标明“开标一览表”字样，在投标时单独递交。</w:t>
      </w:r>
    </w:p>
    <w:p w:rsidR="00FB4074" w:rsidRDefault="002E1AA7" w:rsidP="002E1AA7">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15.3</w:t>
      </w:r>
      <w:r>
        <w:rPr>
          <w:rFonts w:ascii="宋体" w:hAnsi="宋体" w:cs="宋体" w:hint="eastAsia"/>
          <w:spacing w:val="-5"/>
          <w:sz w:val="24"/>
        </w:rPr>
        <w:t>为方便</w:t>
      </w:r>
      <w:r>
        <w:rPr>
          <w:rFonts w:ascii="宋体" w:hAnsi="宋体" w:cs="宋体" w:hint="eastAsia"/>
          <w:sz w:val="24"/>
        </w:rPr>
        <w:t>核查</w:t>
      </w:r>
      <w:r>
        <w:rPr>
          <w:rFonts w:ascii="宋体" w:hAnsi="宋体" w:cs="宋体" w:hint="eastAsia"/>
          <w:spacing w:val="-5"/>
          <w:sz w:val="24"/>
        </w:rPr>
        <w:t>投标保证金，投标人应将“投标保证金”单独密封，并在密封袋</w:t>
      </w:r>
      <w:r>
        <w:rPr>
          <w:rFonts w:ascii="宋体" w:hAnsi="宋体" w:cs="宋体" w:hint="eastAsia"/>
          <w:spacing w:val="-5"/>
          <w:sz w:val="24"/>
        </w:rPr>
        <w:lastRenderedPageBreak/>
        <w:t>上标明</w:t>
      </w:r>
      <w:r>
        <w:rPr>
          <w:rFonts w:ascii="宋体" w:hAnsi="宋体" w:cs="宋体" w:hint="eastAsia"/>
          <w:spacing w:val="-5"/>
          <w:sz w:val="24"/>
        </w:rPr>
        <w:t xml:space="preserve"> </w:t>
      </w:r>
      <w:r>
        <w:rPr>
          <w:rFonts w:ascii="宋体" w:hAnsi="宋体" w:cs="宋体" w:hint="eastAsia"/>
          <w:spacing w:val="-5"/>
          <w:sz w:val="24"/>
        </w:rPr>
        <w:t>“投标保证金”字样，在投标时单独递交。</w:t>
      </w:r>
    </w:p>
    <w:p w:rsidR="00FB4074" w:rsidRDefault="002E1AA7" w:rsidP="002E1AA7">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15.4</w:t>
      </w:r>
      <w:r>
        <w:rPr>
          <w:rFonts w:ascii="宋体" w:hAnsi="宋体" w:cs="宋体" w:hint="eastAsia"/>
          <w:spacing w:val="-5"/>
          <w:sz w:val="24"/>
        </w:rPr>
        <w:t>为方便</w:t>
      </w:r>
      <w:r>
        <w:rPr>
          <w:rFonts w:ascii="宋体" w:hAnsi="宋体" w:cs="宋体" w:hint="eastAsia"/>
          <w:sz w:val="24"/>
        </w:rPr>
        <w:t>核查</w:t>
      </w:r>
      <w:r>
        <w:rPr>
          <w:rFonts w:ascii="宋体" w:hAnsi="宋体" w:cs="宋体" w:hint="eastAsia"/>
          <w:spacing w:val="-5"/>
          <w:sz w:val="24"/>
        </w:rPr>
        <w:t>投标文件电子版，投标人应将“投标文件电子版”单独密封，并在密封袋上标明</w:t>
      </w:r>
      <w:r>
        <w:rPr>
          <w:rFonts w:ascii="宋体" w:hAnsi="宋体" w:cs="宋体" w:hint="eastAsia"/>
          <w:spacing w:val="-5"/>
          <w:sz w:val="24"/>
        </w:rPr>
        <w:t xml:space="preserve"> </w:t>
      </w:r>
      <w:r>
        <w:rPr>
          <w:rFonts w:ascii="宋体" w:hAnsi="宋体" w:cs="宋体" w:hint="eastAsia"/>
          <w:spacing w:val="-5"/>
          <w:sz w:val="24"/>
        </w:rPr>
        <w:t>“投标文件电子版”字样，在投标时单独递交。</w:t>
      </w:r>
    </w:p>
    <w:p w:rsidR="00FB4074" w:rsidRDefault="002E1AA7" w:rsidP="002E1AA7">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15.5</w:t>
      </w:r>
      <w:r>
        <w:rPr>
          <w:rFonts w:ascii="宋体" w:hAnsi="宋体" w:cs="宋体" w:hint="eastAsia"/>
          <w:spacing w:val="-5"/>
          <w:sz w:val="24"/>
        </w:rPr>
        <w:t>所有密封袋或密封箱上均</w:t>
      </w:r>
      <w:r>
        <w:rPr>
          <w:rFonts w:ascii="宋体" w:hAnsi="宋体" w:cs="宋体" w:hint="eastAsia"/>
          <w:spacing w:val="-5"/>
          <w:sz w:val="24"/>
        </w:rPr>
        <w:t>应：</w:t>
      </w:r>
    </w:p>
    <w:p w:rsidR="00FB4074" w:rsidRDefault="002E1AA7">
      <w:pPr>
        <w:pStyle w:val="a4"/>
        <w:tabs>
          <w:tab w:val="left" w:pos="851"/>
          <w:tab w:val="left" w:pos="993"/>
        </w:tabs>
        <w:spacing w:line="360" w:lineRule="auto"/>
        <w:ind w:firstLineChars="50" w:firstLine="120"/>
        <w:rPr>
          <w:rFonts w:hAnsi="宋体" w:cs="宋体" w:hint="default"/>
          <w:sz w:val="24"/>
        </w:rPr>
      </w:pPr>
      <w:r>
        <w:rPr>
          <w:rFonts w:hAnsi="宋体" w:cs="宋体"/>
          <w:sz w:val="24"/>
        </w:rPr>
        <w:t>1</w:t>
      </w:r>
      <w:r>
        <w:rPr>
          <w:rFonts w:hAnsi="宋体" w:cs="宋体"/>
          <w:sz w:val="24"/>
        </w:rPr>
        <w:t>）清楚标明递交至招标公告中载明的地址。</w:t>
      </w:r>
    </w:p>
    <w:p w:rsidR="00FB4074" w:rsidRDefault="002E1AA7">
      <w:pPr>
        <w:pStyle w:val="a4"/>
        <w:tabs>
          <w:tab w:val="left" w:pos="851"/>
          <w:tab w:val="left" w:pos="993"/>
        </w:tabs>
        <w:spacing w:line="360" w:lineRule="auto"/>
        <w:ind w:firstLineChars="50" w:firstLine="120"/>
        <w:rPr>
          <w:rFonts w:hAnsi="宋体" w:cs="宋体" w:hint="default"/>
          <w:sz w:val="24"/>
          <w:u w:val="single"/>
        </w:rPr>
      </w:pPr>
      <w:r>
        <w:rPr>
          <w:rFonts w:hAnsi="宋体" w:cs="宋体"/>
          <w:sz w:val="24"/>
        </w:rPr>
        <w:t>2</w:t>
      </w:r>
      <w:r>
        <w:rPr>
          <w:rFonts w:hAnsi="宋体" w:cs="宋体"/>
          <w:sz w:val="24"/>
        </w:rPr>
        <w:t>）注明招标公告中载明的项目名称、项目编号和“</w:t>
      </w:r>
      <w:r>
        <w:rPr>
          <w:rFonts w:hAnsi="宋体" w:cs="宋体"/>
          <w:sz w:val="24"/>
          <w:u w:val="single"/>
        </w:rPr>
        <w:t>在</w:t>
      </w:r>
      <w:r>
        <w:rPr>
          <w:rFonts w:hAnsi="宋体" w:cs="宋体"/>
          <w:sz w:val="24"/>
          <w:u w:val="single"/>
        </w:rPr>
        <w:t xml:space="preserve">    </w:t>
      </w:r>
      <w:r>
        <w:rPr>
          <w:rFonts w:hAnsi="宋体" w:cs="宋体"/>
          <w:sz w:val="24"/>
          <w:u w:val="single"/>
        </w:rPr>
        <w:t>年</w:t>
      </w:r>
      <w:r>
        <w:rPr>
          <w:rFonts w:hAnsi="宋体" w:cs="宋体"/>
          <w:sz w:val="24"/>
          <w:u w:val="single"/>
        </w:rPr>
        <w:t xml:space="preserve">  </w:t>
      </w:r>
      <w:r>
        <w:rPr>
          <w:rFonts w:hAnsi="宋体" w:cs="宋体"/>
          <w:sz w:val="24"/>
          <w:u w:val="single"/>
        </w:rPr>
        <w:t>月</w:t>
      </w:r>
      <w:r>
        <w:rPr>
          <w:rFonts w:hAnsi="宋体" w:cs="宋体"/>
          <w:sz w:val="24"/>
          <w:u w:val="single"/>
        </w:rPr>
        <w:t xml:space="preserve">  </w:t>
      </w:r>
      <w:r>
        <w:rPr>
          <w:rFonts w:hAnsi="宋体" w:cs="宋体"/>
          <w:sz w:val="24"/>
          <w:u w:val="single"/>
        </w:rPr>
        <w:t>日</w:t>
      </w:r>
      <w:r>
        <w:rPr>
          <w:rFonts w:hAnsi="宋体" w:cs="宋体"/>
          <w:sz w:val="24"/>
          <w:u w:val="single"/>
        </w:rPr>
        <w:t xml:space="preserve">   </w:t>
      </w:r>
      <w:r>
        <w:rPr>
          <w:rFonts w:hAnsi="宋体" w:cs="宋体"/>
          <w:sz w:val="24"/>
          <w:u w:val="single"/>
        </w:rPr>
        <w:t>时</w:t>
      </w:r>
    </w:p>
    <w:p w:rsidR="00FB4074" w:rsidRDefault="002E1AA7">
      <w:pPr>
        <w:pStyle w:val="a4"/>
        <w:tabs>
          <w:tab w:val="left" w:pos="851"/>
          <w:tab w:val="left" w:pos="993"/>
        </w:tabs>
        <w:spacing w:line="360" w:lineRule="auto"/>
        <w:ind w:firstLineChars="50" w:firstLine="120"/>
        <w:rPr>
          <w:rFonts w:hAnsi="宋体" w:cs="宋体" w:hint="default"/>
          <w:sz w:val="24"/>
        </w:rPr>
      </w:pPr>
      <w:r>
        <w:rPr>
          <w:rFonts w:hAnsi="宋体" w:cs="宋体"/>
          <w:sz w:val="24"/>
          <w:u w:val="single"/>
        </w:rPr>
        <w:t xml:space="preserve">   </w:t>
      </w:r>
      <w:r>
        <w:rPr>
          <w:rFonts w:hAnsi="宋体" w:cs="宋体"/>
          <w:sz w:val="24"/>
          <w:u w:val="single"/>
        </w:rPr>
        <w:t>分（开标日期、时间）</w:t>
      </w:r>
      <w:r>
        <w:rPr>
          <w:rFonts w:hAnsi="宋体" w:cs="宋体"/>
          <w:sz w:val="24"/>
        </w:rPr>
        <w:t>之前不得启封</w:t>
      </w:r>
      <w:proofErr w:type="gramStart"/>
      <w:r>
        <w:rPr>
          <w:rFonts w:hAnsi="宋体" w:cs="宋体"/>
          <w:sz w:val="24"/>
        </w:rPr>
        <w:t>”</w:t>
      </w:r>
      <w:proofErr w:type="gramEnd"/>
      <w:r>
        <w:rPr>
          <w:rFonts w:hAnsi="宋体" w:cs="宋体"/>
          <w:sz w:val="24"/>
        </w:rPr>
        <w:t>的字样。</w:t>
      </w:r>
    </w:p>
    <w:p w:rsidR="00FB4074" w:rsidRDefault="002E1AA7">
      <w:pPr>
        <w:pStyle w:val="a4"/>
        <w:tabs>
          <w:tab w:val="left" w:pos="851"/>
          <w:tab w:val="left" w:pos="993"/>
        </w:tabs>
        <w:spacing w:line="360" w:lineRule="auto"/>
        <w:ind w:firstLineChars="50" w:firstLine="120"/>
        <w:rPr>
          <w:rFonts w:hAnsi="宋体" w:cs="宋体" w:hint="default"/>
          <w:sz w:val="24"/>
        </w:rPr>
      </w:pPr>
      <w:r>
        <w:rPr>
          <w:rFonts w:hAnsi="宋体" w:cs="宋体"/>
          <w:sz w:val="24"/>
        </w:rPr>
        <w:t>3</w:t>
      </w:r>
      <w:r>
        <w:rPr>
          <w:rFonts w:hAnsi="宋体" w:cs="宋体"/>
          <w:sz w:val="24"/>
        </w:rPr>
        <w:t>）在密封袋或密封箱的封装处加盖投标人公章。（若为联合体形式投标，投标人单位公章可以只加盖联合体牵头人单位公章）</w:t>
      </w:r>
    </w:p>
    <w:p w:rsidR="00FB4074" w:rsidRDefault="002E1AA7" w:rsidP="002E1AA7">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15.6</w:t>
      </w:r>
      <w:r>
        <w:rPr>
          <w:rFonts w:ascii="宋体" w:hAnsi="宋体" w:cs="宋体" w:hint="eastAsia"/>
          <w:spacing w:val="-5"/>
          <w:sz w:val="24"/>
        </w:rPr>
        <w:t>所有</w:t>
      </w:r>
      <w:r>
        <w:rPr>
          <w:rFonts w:ascii="宋体" w:hAnsi="宋体" w:cs="宋体" w:hint="eastAsia"/>
          <w:sz w:val="24"/>
        </w:rPr>
        <w:t>密封</w:t>
      </w:r>
      <w:r>
        <w:rPr>
          <w:rFonts w:ascii="宋体" w:hAnsi="宋体" w:cs="宋体" w:hint="eastAsia"/>
          <w:spacing w:val="-5"/>
          <w:sz w:val="24"/>
        </w:rPr>
        <w:t>袋或密封箱上还应写明投标人名称和地址，以便若其投标被宣布为“迟到”投标时，能原封退回。</w:t>
      </w:r>
    </w:p>
    <w:p w:rsidR="00FB4074" w:rsidRDefault="002E1AA7" w:rsidP="002E1AA7">
      <w:pPr>
        <w:tabs>
          <w:tab w:val="left" w:pos="1080"/>
          <w:tab w:val="left" w:pos="2014"/>
          <w:tab w:val="left" w:pos="5521"/>
        </w:tabs>
        <w:snapToGrid w:val="0"/>
        <w:spacing w:line="360" w:lineRule="auto"/>
        <w:ind w:leftChars="50" w:left="105"/>
        <w:rPr>
          <w:rFonts w:ascii="宋体" w:hAnsi="宋体" w:cs="宋体"/>
          <w:sz w:val="24"/>
        </w:rPr>
      </w:pPr>
      <w:r>
        <w:rPr>
          <w:rFonts w:ascii="宋体" w:hAnsi="宋体" w:cs="宋体" w:hint="eastAsia"/>
          <w:sz w:val="24"/>
        </w:rPr>
        <w:t>15.7</w:t>
      </w:r>
      <w:r>
        <w:rPr>
          <w:rFonts w:ascii="宋体" w:hAnsi="宋体" w:cs="宋体" w:hint="eastAsia"/>
          <w:sz w:val="24"/>
        </w:rPr>
        <w:t>如果投标人未按上述要求密封及加写标记，包括未单独提交投标一览表及投标文件电子版的，其</w:t>
      </w:r>
      <w:r>
        <w:rPr>
          <w:rFonts w:ascii="宋体" w:hAnsi="宋体" w:cs="宋体" w:hint="eastAsia"/>
          <w:b/>
          <w:sz w:val="24"/>
        </w:rPr>
        <w:t>投标无效</w:t>
      </w:r>
      <w:r>
        <w:rPr>
          <w:rFonts w:ascii="宋体" w:hAnsi="宋体" w:cs="宋体" w:hint="eastAsia"/>
          <w:sz w:val="24"/>
        </w:rPr>
        <w:t>，并且采购人对投标文件的误投或过早启封概不负责。</w:t>
      </w:r>
    </w:p>
    <w:p w:rsidR="00FB4074" w:rsidRDefault="002E1AA7" w:rsidP="002E1AA7">
      <w:pPr>
        <w:tabs>
          <w:tab w:val="left" w:pos="360"/>
        </w:tabs>
        <w:snapToGrid w:val="0"/>
        <w:spacing w:line="360" w:lineRule="auto"/>
        <w:ind w:leftChars="50" w:left="105"/>
        <w:outlineLvl w:val="1"/>
        <w:rPr>
          <w:rFonts w:ascii="宋体" w:hAnsi="宋体" w:cs="宋体"/>
          <w:sz w:val="24"/>
        </w:rPr>
      </w:pPr>
      <w:r>
        <w:rPr>
          <w:rFonts w:ascii="宋体" w:hAnsi="宋体" w:cs="宋体" w:hint="eastAsia"/>
          <w:sz w:val="24"/>
        </w:rPr>
        <w:t>16</w:t>
      </w:r>
      <w:r>
        <w:rPr>
          <w:rFonts w:ascii="宋体" w:hAnsi="宋体" w:cs="宋体" w:hint="eastAsia"/>
          <w:sz w:val="24"/>
        </w:rPr>
        <w:t>投标截止时间</w:t>
      </w:r>
    </w:p>
    <w:p w:rsidR="00FB4074" w:rsidRDefault="002E1AA7" w:rsidP="002E1AA7">
      <w:pPr>
        <w:tabs>
          <w:tab w:val="left" w:pos="1080"/>
          <w:tab w:val="left" w:pos="2014"/>
          <w:tab w:val="left" w:pos="5521"/>
        </w:tabs>
        <w:snapToGrid w:val="0"/>
        <w:spacing w:line="360" w:lineRule="auto"/>
        <w:ind w:leftChars="50" w:left="105"/>
        <w:rPr>
          <w:rFonts w:ascii="宋体" w:hAnsi="宋体" w:cs="宋体"/>
        </w:rPr>
      </w:pPr>
      <w:r>
        <w:rPr>
          <w:rFonts w:ascii="宋体" w:hAnsi="宋体" w:cs="宋体" w:hint="eastAsia"/>
          <w:spacing w:val="-5"/>
          <w:sz w:val="24"/>
        </w:rPr>
        <w:t>16.1</w:t>
      </w:r>
      <w:r>
        <w:rPr>
          <w:rFonts w:ascii="宋体" w:hAnsi="宋体" w:cs="宋体" w:hint="eastAsia"/>
          <w:spacing w:val="-5"/>
          <w:sz w:val="24"/>
        </w:rPr>
        <w:t>投标人应在招标公告（或更正公告）中规定的截止时间前，递交投标文件，递交地点是招标公告（或更正公告）中规定的地址。</w:t>
      </w:r>
    </w:p>
    <w:p w:rsidR="00FB4074" w:rsidRDefault="002E1AA7" w:rsidP="002E1AA7">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16.2</w:t>
      </w:r>
      <w:r>
        <w:rPr>
          <w:rFonts w:ascii="宋体" w:hAnsi="宋体" w:cs="宋体" w:hint="eastAsia"/>
          <w:spacing w:val="-5"/>
          <w:sz w:val="24"/>
        </w:rPr>
        <w:t>采购人</w:t>
      </w:r>
      <w:r>
        <w:rPr>
          <w:rFonts w:ascii="宋体" w:hAnsi="宋体" w:cs="宋体" w:hint="eastAsia"/>
          <w:sz w:val="24"/>
        </w:rPr>
        <w:t>有权</w:t>
      </w:r>
      <w:r>
        <w:rPr>
          <w:rFonts w:ascii="宋体" w:hAnsi="宋体" w:cs="宋体" w:hint="eastAsia"/>
          <w:spacing w:val="-5"/>
          <w:sz w:val="24"/>
        </w:rPr>
        <w:t>按本须知的规定，通过修改招标文件延长投标截止时间。在此情况下，采购人或者采购代理机构和投标人受投标截止时间制约的所有权利和义务均应延长至新的截止时间。</w:t>
      </w:r>
    </w:p>
    <w:p w:rsidR="00FB4074" w:rsidRDefault="002E1AA7" w:rsidP="002E1AA7">
      <w:pPr>
        <w:tabs>
          <w:tab w:val="left" w:pos="1080"/>
          <w:tab w:val="left" w:pos="2014"/>
          <w:tab w:val="left" w:pos="5521"/>
        </w:tabs>
        <w:snapToGrid w:val="0"/>
        <w:spacing w:line="360" w:lineRule="auto"/>
        <w:ind w:leftChars="50" w:left="105"/>
        <w:rPr>
          <w:rFonts w:ascii="宋体" w:hAnsi="宋体" w:cs="宋体"/>
        </w:rPr>
      </w:pPr>
      <w:r>
        <w:rPr>
          <w:rFonts w:ascii="宋体" w:hAnsi="宋体" w:cs="宋体" w:hint="eastAsia"/>
          <w:sz w:val="24"/>
        </w:rPr>
        <w:t>16.3</w:t>
      </w:r>
      <w:r>
        <w:rPr>
          <w:rFonts w:ascii="宋体" w:hAnsi="宋体" w:cs="宋体" w:hint="eastAsia"/>
          <w:sz w:val="24"/>
        </w:rPr>
        <w:t>逾期送达的投标文件，采购人或者采购代理机构应当</w:t>
      </w:r>
      <w:r>
        <w:rPr>
          <w:rFonts w:ascii="宋体" w:hAnsi="宋体" w:cs="宋体" w:hint="eastAsia"/>
          <w:b/>
          <w:bCs/>
          <w:sz w:val="24"/>
        </w:rPr>
        <w:t>拒收</w:t>
      </w:r>
      <w:r>
        <w:rPr>
          <w:rFonts w:ascii="宋体" w:hAnsi="宋体" w:cs="宋体" w:hint="eastAsia"/>
          <w:sz w:val="24"/>
        </w:rPr>
        <w:t>。</w:t>
      </w:r>
    </w:p>
    <w:p w:rsidR="00FB4074" w:rsidRDefault="002E1AA7" w:rsidP="002E1AA7">
      <w:pPr>
        <w:tabs>
          <w:tab w:val="left" w:pos="360"/>
        </w:tabs>
        <w:snapToGrid w:val="0"/>
        <w:spacing w:line="360" w:lineRule="auto"/>
        <w:ind w:leftChars="50" w:left="105"/>
        <w:outlineLvl w:val="1"/>
        <w:rPr>
          <w:rFonts w:ascii="宋体" w:hAnsi="宋体" w:cs="宋体"/>
          <w:sz w:val="24"/>
        </w:rPr>
      </w:pPr>
      <w:r>
        <w:rPr>
          <w:rFonts w:ascii="宋体" w:hAnsi="宋体" w:cs="宋体" w:hint="eastAsia"/>
          <w:sz w:val="24"/>
        </w:rPr>
        <w:t>17</w:t>
      </w:r>
      <w:r>
        <w:rPr>
          <w:rFonts w:ascii="宋体" w:hAnsi="宋体" w:cs="宋体" w:hint="eastAsia"/>
          <w:sz w:val="24"/>
        </w:rPr>
        <w:t>投标文件的修改与撤回</w:t>
      </w:r>
    </w:p>
    <w:p w:rsidR="00FB4074" w:rsidRDefault="002E1AA7" w:rsidP="002E1AA7">
      <w:pPr>
        <w:tabs>
          <w:tab w:val="left" w:pos="1080"/>
          <w:tab w:val="left" w:pos="2014"/>
          <w:tab w:val="left" w:pos="5521"/>
        </w:tabs>
        <w:snapToGrid w:val="0"/>
        <w:spacing w:line="360" w:lineRule="auto"/>
        <w:ind w:leftChars="50" w:left="105"/>
        <w:rPr>
          <w:rFonts w:ascii="宋体" w:hAnsi="宋体" w:cs="宋体"/>
          <w:sz w:val="24"/>
        </w:rPr>
      </w:pPr>
      <w:r>
        <w:rPr>
          <w:rFonts w:ascii="宋体" w:hAnsi="宋体" w:cs="宋体" w:hint="eastAsia"/>
          <w:sz w:val="24"/>
        </w:rPr>
        <w:t>17.1</w:t>
      </w:r>
      <w:r>
        <w:rPr>
          <w:rFonts w:ascii="宋体" w:hAnsi="宋体" w:cs="宋体" w:hint="eastAsia"/>
          <w:sz w:val="24"/>
        </w:rPr>
        <w:t>投标人在投标截止时间前，可以修改或撤回已递交的投标文件，</w:t>
      </w:r>
      <w:r>
        <w:rPr>
          <w:rFonts w:ascii="宋体" w:hAnsi="宋体" w:cs="宋体" w:hint="eastAsia"/>
          <w:sz w:val="24"/>
        </w:rPr>
        <w:t>但应以书面形式通知采购人或采购代理机构。</w:t>
      </w:r>
    </w:p>
    <w:p w:rsidR="00FB4074" w:rsidRDefault="002E1AA7" w:rsidP="002E1AA7">
      <w:pPr>
        <w:tabs>
          <w:tab w:val="left" w:pos="1080"/>
          <w:tab w:val="left" w:pos="2014"/>
          <w:tab w:val="left" w:pos="5521"/>
        </w:tabs>
        <w:snapToGrid w:val="0"/>
        <w:spacing w:line="360" w:lineRule="auto"/>
        <w:ind w:leftChars="50" w:left="105"/>
        <w:rPr>
          <w:rFonts w:ascii="宋体" w:hAnsi="宋体" w:cs="宋体"/>
          <w:sz w:val="24"/>
        </w:rPr>
      </w:pPr>
      <w:r>
        <w:rPr>
          <w:rFonts w:ascii="宋体" w:hAnsi="宋体" w:cs="宋体" w:hint="eastAsia"/>
          <w:sz w:val="24"/>
        </w:rPr>
        <w:t>17.2</w:t>
      </w:r>
      <w:r>
        <w:rPr>
          <w:rFonts w:ascii="宋体" w:hAnsi="宋体" w:cs="宋体" w:hint="eastAsia"/>
          <w:sz w:val="24"/>
        </w:rPr>
        <w:t>投标人补充、修改的内容作为投标文件的组成部分，应当按照招标文件要求签署、盖章、密封后递交，并标明“修改”字样。投标人撤回投标的通知，必须由法定代表人或其授权代表签字并加盖公章，授权代表应当同时出具法定代表人授权书，并明确“撤回投标”的授权。</w:t>
      </w:r>
    </w:p>
    <w:p w:rsidR="00FB4074" w:rsidRDefault="002E1AA7" w:rsidP="002E1AA7">
      <w:pPr>
        <w:tabs>
          <w:tab w:val="left" w:pos="1080"/>
          <w:tab w:val="left" w:pos="2014"/>
          <w:tab w:val="left" w:pos="5521"/>
        </w:tabs>
        <w:snapToGrid w:val="0"/>
        <w:spacing w:line="360" w:lineRule="auto"/>
        <w:ind w:leftChars="50" w:left="105"/>
        <w:rPr>
          <w:rFonts w:ascii="宋体" w:hAnsi="宋体" w:cs="宋体"/>
          <w:sz w:val="24"/>
        </w:rPr>
      </w:pPr>
      <w:r>
        <w:rPr>
          <w:rFonts w:ascii="宋体" w:hAnsi="宋体" w:cs="宋体" w:hint="eastAsia"/>
          <w:sz w:val="24"/>
        </w:rPr>
        <w:t>17.3</w:t>
      </w:r>
      <w:r>
        <w:rPr>
          <w:rFonts w:ascii="宋体" w:hAnsi="宋体" w:cs="宋体" w:hint="eastAsia"/>
          <w:sz w:val="24"/>
        </w:rPr>
        <w:t>在投标截止时间之后，投标人不得对其投标文件做任何补充或修改。</w:t>
      </w:r>
    </w:p>
    <w:p w:rsidR="00FB4074" w:rsidRDefault="002E1AA7" w:rsidP="00FB4074">
      <w:pPr>
        <w:tabs>
          <w:tab w:val="left" w:pos="1080"/>
          <w:tab w:val="left" w:pos="2014"/>
          <w:tab w:val="left" w:pos="5521"/>
        </w:tabs>
        <w:snapToGrid w:val="0"/>
        <w:spacing w:line="360" w:lineRule="auto"/>
        <w:ind w:leftChars="50" w:left="105"/>
        <w:rPr>
          <w:rFonts w:ascii="宋体" w:hAnsi="宋体" w:cs="宋体"/>
          <w:sz w:val="24"/>
        </w:rPr>
      </w:pPr>
      <w:r>
        <w:rPr>
          <w:rFonts w:ascii="宋体" w:hAnsi="宋体" w:cs="宋体" w:hint="eastAsia"/>
          <w:sz w:val="24"/>
        </w:rPr>
        <w:t>17.4</w:t>
      </w:r>
      <w:r>
        <w:rPr>
          <w:rFonts w:ascii="宋体" w:hAnsi="宋体" w:cs="宋体" w:hint="eastAsia"/>
          <w:sz w:val="24"/>
        </w:rPr>
        <w:t>投标人在投标有效期期间不得撤销其投标，否则其投标保证金将不予退还。</w:t>
      </w:r>
    </w:p>
    <w:sectPr w:rsidR="00FB4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GM0MjI3MGVlZjJlYmY5NDVjMjRhYmY0ZGE5NzIifQ=="/>
  </w:docVars>
  <w:rsids>
    <w:rsidRoot w:val="00FB4074"/>
    <w:rsid w:val="002E1AA7"/>
    <w:rsid w:val="00E87A4E"/>
    <w:rsid w:val="00FB4074"/>
    <w:rsid w:val="08530DCF"/>
    <w:rsid w:val="251B0465"/>
    <w:rsid w:val="2E950F34"/>
    <w:rsid w:val="79F4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2">
    <w:name w:val="heading 2"/>
    <w:basedOn w:val="a"/>
    <w:next w:val="a"/>
    <w:autoRedefine/>
    <w:qFormat/>
    <w:rsid w:val="002E1AA7"/>
    <w:pPr>
      <w:keepNext/>
      <w:keepLines/>
      <w:autoSpaceDE w:val="0"/>
      <w:autoSpaceDN w:val="0"/>
      <w:adjustRightInd w:val="0"/>
      <w:spacing w:line="360" w:lineRule="auto"/>
      <w:jc w:val="left"/>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3"/>
    <w:autoRedefine/>
    <w:qFormat/>
    <w:pPr>
      <w:tabs>
        <w:tab w:val="left" w:pos="567"/>
      </w:tabs>
      <w:spacing w:before="120" w:line="22" w:lineRule="atLeast"/>
    </w:pPr>
    <w:rPr>
      <w:rFonts w:ascii="宋体" w:hAnsi="宋体"/>
      <w:sz w:val="24"/>
    </w:rPr>
  </w:style>
  <w:style w:type="paragraph" w:customStyle="1" w:styleId="53">
    <w:name w:val="目录 53"/>
    <w:next w:val="a"/>
    <w:autoRedefine/>
    <w:qFormat/>
    <w:pPr>
      <w:wordWrap w:val="0"/>
      <w:ind w:left="1275"/>
      <w:jc w:val="both"/>
    </w:pPr>
    <w:rPr>
      <w:rFonts w:ascii="Times New Roman" w:eastAsia="宋体" w:hAnsi="Times New Roman" w:cs="Times New Roman"/>
      <w:sz w:val="21"/>
    </w:rPr>
  </w:style>
  <w:style w:type="paragraph" w:styleId="a4">
    <w:name w:val="Plain Text"/>
    <w:basedOn w:val="a"/>
    <w:autoRedefine/>
    <w:qFormat/>
    <w:rPr>
      <w:rFonts w:ascii="宋体" w:hAnsi="Courier New"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2">
    <w:name w:val="heading 2"/>
    <w:basedOn w:val="a"/>
    <w:next w:val="a"/>
    <w:autoRedefine/>
    <w:qFormat/>
    <w:rsid w:val="002E1AA7"/>
    <w:pPr>
      <w:keepNext/>
      <w:keepLines/>
      <w:autoSpaceDE w:val="0"/>
      <w:autoSpaceDN w:val="0"/>
      <w:adjustRightInd w:val="0"/>
      <w:spacing w:line="360" w:lineRule="auto"/>
      <w:jc w:val="left"/>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3"/>
    <w:autoRedefine/>
    <w:qFormat/>
    <w:pPr>
      <w:tabs>
        <w:tab w:val="left" w:pos="567"/>
      </w:tabs>
      <w:spacing w:before="120" w:line="22" w:lineRule="atLeast"/>
    </w:pPr>
    <w:rPr>
      <w:rFonts w:ascii="宋体" w:hAnsi="宋体"/>
      <w:sz w:val="24"/>
    </w:rPr>
  </w:style>
  <w:style w:type="paragraph" w:customStyle="1" w:styleId="53">
    <w:name w:val="目录 53"/>
    <w:next w:val="a"/>
    <w:autoRedefine/>
    <w:qFormat/>
    <w:pPr>
      <w:wordWrap w:val="0"/>
      <w:ind w:left="1275"/>
      <w:jc w:val="both"/>
    </w:pPr>
    <w:rPr>
      <w:rFonts w:ascii="Times New Roman" w:eastAsia="宋体" w:hAnsi="Times New Roman" w:cs="Times New Roman"/>
      <w:sz w:val="21"/>
    </w:rPr>
  </w:style>
  <w:style w:type="paragraph" w:styleId="a4">
    <w:name w:val="Plain Text"/>
    <w:basedOn w:val="a"/>
    <w:autoRedefine/>
    <w:qFormat/>
    <w:rPr>
      <w:rFonts w:ascii="宋体" w:hAnsi="Courier New"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71028</dc:creator>
  <cp:lastModifiedBy>admin</cp:lastModifiedBy>
  <cp:revision>2</cp:revision>
  <dcterms:created xsi:type="dcterms:W3CDTF">2025-01-24T08:04:00Z</dcterms:created>
  <dcterms:modified xsi:type="dcterms:W3CDTF">2025-01-24T08:04:00Z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B247493EA7F446FA9A8A15487BA92673_12</vt:lpwstr>
  </property>
</Properties>
</file>