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451DB" w:rsidRDefault="00D451DB">
      <w:pPr>
        <w:jc w:val="left"/>
        <w:rPr>
          <w:rFonts w:ascii="宋体" w:hAnsi="宋体"/>
          <w:b/>
          <w:color w:val="000000"/>
          <w:sz w:val="30"/>
          <w:szCs w:val="30"/>
        </w:rPr>
      </w:pPr>
      <w:bookmarkStart w:id="0" w:name="_Toc99301418"/>
    </w:p>
    <w:p w:rsidR="00D451DB" w:rsidRDefault="00262C6F">
      <w:pPr>
        <w:pStyle w:val="a8"/>
        <w:ind w:firstLine="210"/>
      </w:pPr>
      <w:r>
        <w:rPr>
          <w:noProof/>
        </w:rPr>
        <w:drawing>
          <wp:inline distT="0" distB="0" distL="0" distR="0">
            <wp:extent cx="5760720" cy="814578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招标文件封面.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8145780"/>
                    </a:xfrm>
                    <a:prstGeom prst="rect">
                      <a:avLst/>
                    </a:prstGeom>
                  </pic:spPr>
                </pic:pic>
              </a:graphicData>
            </a:graphic>
          </wp:inline>
        </w:drawing>
      </w:r>
    </w:p>
    <w:p w:rsidR="00D451DB" w:rsidRDefault="00D451DB"/>
    <w:p w:rsidR="00D451DB" w:rsidRDefault="00D451DB">
      <w:pPr>
        <w:pStyle w:val="a8"/>
        <w:ind w:firstLine="210"/>
      </w:pPr>
    </w:p>
    <w:p w:rsidR="00D451DB" w:rsidRDefault="00D451DB"/>
    <w:sdt>
      <w:sdtPr>
        <w:rPr>
          <w:rFonts w:ascii="Times New Roman" w:eastAsia="宋体" w:hAnsi="Times New Roman" w:cs="Times New Roman"/>
          <w:color w:val="auto"/>
          <w:kern w:val="2"/>
          <w:sz w:val="21"/>
          <w:szCs w:val="24"/>
          <w:lang w:val="zh-CN"/>
        </w:rPr>
        <w:id w:val="295807949"/>
        <w:docPartObj>
          <w:docPartGallery w:val="Table of Contents"/>
          <w:docPartUnique/>
        </w:docPartObj>
      </w:sdtPr>
      <w:sdtEndPr>
        <w:rPr>
          <w:b/>
          <w:bCs/>
        </w:rPr>
      </w:sdtEndPr>
      <w:sdtContent>
        <w:p w:rsidR="00D451DB" w:rsidRDefault="00D451DB">
          <w:pPr>
            <w:pStyle w:val="TOC1"/>
            <w:jc w:val="center"/>
            <w:rPr>
              <w:rFonts w:ascii="Times New Roman" w:eastAsia="宋体" w:hAnsi="Times New Roman" w:cs="Times New Roman"/>
              <w:color w:val="auto"/>
              <w:kern w:val="2"/>
              <w:sz w:val="21"/>
              <w:szCs w:val="24"/>
              <w:lang w:val="zh-CN"/>
            </w:rPr>
          </w:pPr>
        </w:p>
        <w:p w:rsidR="00D451DB" w:rsidRDefault="00D451DB">
          <w:pPr>
            <w:pStyle w:val="TOC1"/>
            <w:jc w:val="center"/>
            <w:rPr>
              <w:rFonts w:ascii="Times New Roman" w:eastAsia="宋体" w:hAnsi="Times New Roman" w:cs="Times New Roman"/>
              <w:color w:val="auto"/>
              <w:kern w:val="2"/>
              <w:sz w:val="21"/>
              <w:szCs w:val="24"/>
              <w:lang w:val="zh-CN"/>
            </w:rPr>
          </w:pPr>
        </w:p>
        <w:p w:rsidR="00D451DB" w:rsidRDefault="002D2664">
          <w:pPr>
            <w:pStyle w:val="TOC1"/>
            <w:jc w:val="center"/>
          </w:pPr>
          <w:r>
            <w:rPr>
              <w:lang w:val="zh-CN"/>
            </w:rPr>
            <w:t>目录</w:t>
          </w:r>
        </w:p>
        <w:p w:rsidR="00D451DB" w:rsidRDefault="002D2664">
          <w:pPr>
            <w:pStyle w:val="12"/>
            <w:spacing w:line="480" w:lineRule="auto"/>
            <w:rPr>
              <w:rFonts w:asciiTheme="minorHAnsi" w:eastAsiaTheme="minorEastAsia" w:hAnsiTheme="minorHAnsi" w:cstheme="minorBidi"/>
              <w:b w:val="0"/>
              <w:noProof/>
              <w:sz w:val="21"/>
              <w:szCs w:val="22"/>
            </w:rPr>
          </w:pPr>
          <w:r>
            <w:rPr>
              <w:bCs/>
              <w:lang w:val="zh-CN"/>
            </w:rPr>
            <w:fldChar w:fldCharType="begin"/>
          </w:r>
          <w:r>
            <w:rPr>
              <w:bCs/>
              <w:lang w:val="zh-CN"/>
            </w:rPr>
            <w:instrText xml:space="preserve"> TOC \o "1-3" \h \z \u </w:instrText>
          </w:r>
          <w:r>
            <w:rPr>
              <w:bCs/>
              <w:lang w:val="zh-CN"/>
            </w:rPr>
            <w:fldChar w:fldCharType="separate"/>
          </w:r>
        </w:p>
        <w:p w:rsidR="00D451DB" w:rsidRDefault="00E97041">
          <w:pPr>
            <w:pStyle w:val="12"/>
            <w:spacing w:line="480" w:lineRule="auto"/>
            <w:rPr>
              <w:rFonts w:asciiTheme="minorHAnsi" w:eastAsiaTheme="minorEastAsia" w:hAnsiTheme="minorHAnsi" w:cstheme="minorBidi"/>
              <w:b w:val="0"/>
              <w:noProof/>
              <w:sz w:val="21"/>
              <w:szCs w:val="22"/>
            </w:rPr>
          </w:pPr>
          <w:hyperlink w:anchor="_Toc161297580" w:history="1">
            <w:r w:rsidR="002D2664">
              <w:rPr>
                <w:rStyle w:val="aff1"/>
                <w:rFonts w:hint="eastAsia"/>
                <w:noProof/>
              </w:rPr>
              <w:t>第一章</w:t>
            </w:r>
            <w:r w:rsidR="002D2664">
              <w:rPr>
                <w:rStyle w:val="aff1"/>
                <w:noProof/>
              </w:rPr>
              <w:t xml:space="preserve">   </w:t>
            </w:r>
            <w:r w:rsidR="002D2664">
              <w:rPr>
                <w:rStyle w:val="aff1"/>
                <w:rFonts w:hint="eastAsia"/>
                <w:noProof/>
              </w:rPr>
              <w:t>投标邀请</w:t>
            </w:r>
            <w:r w:rsidR="002D2664">
              <w:rPr>
                <w:noProof/>
              </w:rPr>
              <w:tab/>
            </w:r>
            <w:r w:rsidR="002D2664">
              <w:rPr>
                <w:noProof/>
              </w:rPr>
              <w:fldChar w:fldCharType="begin"/>
            </w:r>
            <w:r w:rsidR="002D2664">
              <w:rPr>
                <w:noProof/>
              </w:rPr>
              <w:instrText xml:space="preserve"> PAGEREF _Toc161297580 \h </w:instrText>
            </w:r>
            <w:r w:rsidR="002D2664">
              <w:rPr>
                <w:noProof/>
              </w:rPr>
            </w:r>
            <w:r w:rsidR="002D2664">
              <w:rPr>
                <w:noProof/>
              </w:rPr>
              <w:fldChar w:fldCharType="separate"/>
            </w:r>
            <w:r>
              <w:rPr>
                <w:noProof/>
              </w:rPr>
              <w:t>2</w:t>
            </w:r>
            <w:r w:rsidR="002D2664">
              <w:rPr>
                <w:noProof/>
              </w:rPr>
              <w:fldChar w:fldCharType="end"/>
            </w:r>
          </w:hyperlink>
        </w:p>
        <w:p w:rsidR="00D451DB" w:rsidRDefault="00E97041">
          <w:pPr>
            <w:pStyle w:val="12"/>
            <w:spacing w:line="480" w:lineRule="auto"/>
            <w:rPr>
              <w:rFonts w:asciiTheme="minorHAnsi" w:eastAsiaTheme="minorEastAsia" w:hAnsiTheme="minorHAnsi" w:cstheme="minorBidi"/>
              <w:b w:val="0"/>
              <w:noProof/>
              <w:sz w:val="21"/>
              <w:szCs w:val="22"/>
            </w:rPr>
          </w:pPr>
          <w:hyperlink w:anchor="_Toc161297588" w:history="1">
            <w:r w:rsidR="002D2664">
              <w:rPr>
                <w:rStyle w:val="aff1"/>
                <w:rFonts w:hint="eastAsia"/>
                <w:noProof/>
              </w:rPr>
              <w:t>第二章</w:t>
            </w:r>
            <w:r w:rsidR="002D2664">
              <w:rPr>
                <w:rStyle w:val="aff1"/>
                <w:noProof/>
              </w:rPr>
              <w:t xml:space="preserve">   </w:t>
            </w:r>
            <w:r w:rsidR="00103003">
              <w:rPr>
                <w:rStyle w:val="aff1"/>
                <w:rFonts w:hint="eastAsia"/>
                <w:noProof/>
              </w:rPr>
              <w:t>投</w:t>
            </w:r>
            <w:r w:rsidR="00103003">
              <w:rPr>
                <w:rStyle w:val="aff1"/>
                <w:noProof/>
              </w:rPr>
              <w:t>标人</w:t>
            </w:r>
            <w:r w:rsidR="002D2664">
              <w:rPr>
                <w:rStyle w:val="aff1"/>
                <w:rFonts w:hint="eastAsia"/>
                <w:noProof/>
              </w:rPr>
              <w:t>须知</w:t>
            </w:r>
            <w:r w:rsidR="002D2664">
              <w:rPr>
                <w:noProof/>
              </w:rPr>
              <w:tab/>
            </w:r>
            <w:r w:rsidR="002D2664">
              <w:rPr>
                <w:noProof/>
              </w:rPr>
              <w:fldChar w:fldCharType="begin"/>
            </w:r>
            <w:r w:rsidR="002D2664">
              <w:rPr>
                <w:noProof/>
              </w:rPr>
              <w:instrText xml:space="preserve"> PAGEREF _Toc161297588 \h </w:instrText>
            </w:r>
            <w:r w:rsidR="002D2664">
              <w:rPr>
                <w:noProof/>
              </w:rPr>
            </w:r>
            <w:r w:rsidR="002D2664">
              <w:rPr>
                <w:noProof/>
              </w:rPr>
              <w:fldChar w:fldCharType="separate"/>
            </w:r>
            <w:r>
              <w:rPr>
                <w:noProof/>
              </w:rPr>
              <w:t>6</w:t>
            </w:r>
            <w:r w:rsidR="002D2664">
              <w:rPr>
                <w:noProof/>
              </w:rPr>
              <w:fldChar w:fldCharType="end"/>
            </w:r>
          </w:hyperlink>
        </w:p>
        <w:p w:rsidR="00D451DB" w:rsidRDefault="00E97041">
          <w:pPr>
            <w:pStyle w:val="12"/>
            <w:spacing w:line="480" w:lineRule="auto"/>
            <w:rPr>
              <w:rFonts w:asciiTheme="minorHAnsi" w:eastAsiaTheme="minorEastAsia" w:hAnsiTheme="minorHAnsi" w:cstheme="minorBidi"/>
              <w:b w:val="0"/>
              <w:noProof/>
              <w:sz w:val="21"/>
              <w:szCs w:val="22"/>
            </w:rPr>
          </w:pPr>
          <w:hyperlink w:anchor="_Toc161297630" w:history="1">
            <w:r w:rsidR="002D2664">
              <w:rPr>
                <w:rStyle w:val="aff1"/>
                <w:rFonts w:hint="eastAsia"/>
                <w:noProof/>
              </w:rPr>
              <w:t>第三章</w:t>
            </w:r>
            <w:r w:rsidR="002D2664">
              <w:rPr>
                <w:rStyle w:val="aff1"/>
                <w:noProof/>
              </w:rPr>
              <w:t xml:space="preserve">   </w:t>
            </w:r>
            <w:r w:rsidR="002D2664">
              <w:rPr>
                <w:rStyle w:val="aff1"/>
                <w:rFonts w:hint="eastAsia"/>
                <w:noProof/>
              </w:rPr>
              <w:t>资格审查</w:t>
            </w:r>
            <w:r w:rsidR="002D2664">
              <w:rPr>
                <w:noProof/>
              </w:rPr>
              <w:tab/>
            </w:r>
            <w:r w:rsidR="002D2664">
              <w:rPr>
                <w:noProof/>
              </w:rPr>
              <w:fldChar w:fldCharType="begin"/>
            </w:r>
            <w:r w:rsidR="002D2664">
              <w:rPr>
                <w:noProof/>
              </w:rPr>
              <w:instrText xml:space="preserve"> PAGEREF _Toc161297630 \h </w:instrText>
            </w:r>
            <w:r w:rsidR="002D2664">
              <w:rPr>
                <w:noProof/>
              </w:rPr>
            </w:r>
            <w:r w:rsidR="002D2664">
              <w:rPr>
                <w:noProof/>
              </w:rPr>
              <w:fldChar w:fldCharType="separate"/>
            </w:r>
            <w:r>
              <w:rPr>
                <w:noProof/>
              </w:rPr>
              <w:t>25</w:t>
            </w:r>
            <w:r w:rsidR="002D2664">
              <w:rPr>
                <w:noProof/>
              </w:rPr>
              <w:fldChar w:fldCharType="end"/>
            </w:r>
          </w:hyperlink>
        </w:p>
        <w:p w:rsidR="00D451DB" w:rsidRDefault="00E97041">
          <w:pPr>
            <w:pStyle w:val="12"/>
            <w:spacing w:line="480" w:lineRule="auto"/>
            <w:rPr>
              <w:rFonts w:asciiTheme="minorHAnsi" w:eastAsiaTheme="minorEastAsia" w:hAnsiTheme="minorHAnsi" w:cstheme="minorBidi"/>
              <w:b w:val="0"/>
              <w:noProof/>
              <w:sz w:val="21"/>
              <w:szCs w:val="22"/>
            </w:rPr>
          </w:pPr>
          <w:hyperlink w:anchor="_Toc161297637" w:history="1">
            <w:r w:rsidR="002D2664">
              <w:rPr>
                <w:rStyle w:val="aff1"/>
                <w:rFonts w:hint="eastAsia"/>
                <w:noProof/>
              </w:rPr>
              <w:t>第四章</w:t>
            </w:r>
            <w:r w:rsidR="002D2664">
              <w:rPr>
                <w:rStyle w:val="aff1"/>
                <w:noProof/>
              </w:rPr>
              <w:t xml:space="preserve">   </w:t>
            </w:r>
            <w:r w:rsidR="002D2664">
              <w:rPr>
                <w:rStyle w:val="aff1"/>
                <w:rFonts w:hint="eastAsia"/>
                <w:noProof/>
              </w:rPr>
              <w:t>评标程序、评标方法和评标标准</w:t>
            </w:r>
            <w:r w:rsidR="002D2664">
              <w:rPr>
                <w:noProof/>
              </w:rPr>
              <w:tab/>
            </w:r>
            <w:r w:rsidR="002D2664">
              <w:rPr>
                <w:noProof/>
              </w:rPr>
              <w:fldChar w:fldCharType="begin"/>
            </w:r>
            <w:r w:rsidR="002D2664">
              <w:rPr>
                <w:noProof/>
              </w:rPr>
              <w:instrText xml:space="preserve"> PAGEREF _Toc161297637 \h </w:instrText>
            </w:r>
            <w:r w:rsidR="002D2664">
              <w:rPr>
                <w:noProof/>
              </w:rPr>
            </w:r>
            <w:r w:rsidR="002D2664">
              <w:rPr>
                <w:noProof/>
              </w:rPr>
              <w:fldChar w:fldCharType="separate"/>
            </w:r>
            <w:r>
              <w:rPr>
                <w:noProof/>
              </w:rPr>
              <w:t>30</w:t>
            </w:r>
            <w:r w:rsidR="002D2664">
              <w:rPr>
                <w:noProof/>
              </w:rPr>
              <w:fldChar w:fldCharType="end"/>
            </w:r>
          </w:hyperlink>
        </w:p>
        <w:p w:rsidR="00D451DB" w:rsidRDefault="00E97041">
          <w:pPr>
            <w:pStyle w:val="12"/>
            <w:spacing w:line="480" w:lineRule="auto"/>
            <w:rPr>
              <w:rFonts w:asciiTheme="minorHAnsi" w:eastAsiaTheme="minorEastAsia" w:hAnsiTheme="minorHAnsi" w:cstheme="minorBidi"/>
              <w:b w:val="0"/>
              <w:noProof/>
              <w:sz w:val="21"/>
              <w:szCs w:val="22"/>
            </w:rPr>
          </w:pPr>
          <w:hyperlink w:anchor="_Toc161297645" w:history="1">
            <w:r w:rsidR="002D2664">
              <w:rPr>
                <w:rStyle w:val="aff1"/>
                <w:rFonts w:hint="eastAsia"/>
                <w:noProof/>
              </w:rPr>
              <w:t>第五章</w:t>
            </w:r>
            <w:r w:rsidR="002D2664">
              <w:rPr>
                <w:rStyle w:val="aff1"/>
                <w:noProof/>
              </w:rPr>
              <w:t xml:space="preserve">   </w:t>
            </w:r>
            <w:r w:rsidR="002D2664">
              <w:rPr>
                <w:rStyle w:val="aff1"/>
                <w:rFonts w:hint="eastAsia"/>
                <w:noProof/>
              </w:rPr>
              <w:t>采购需求</w:t>
            </w:r>
            <w:r w:rsidR="002D2664">
              <w:rPr>
                <w:noProof/>
              </w:rPr>
              <w:tab/>
            </w:r>
            <w:r w:rsidR="002D2664">
              <w:rPr>
                <w:noProof/>
              </w:rPr>
              <w:fldChar w:fldCharType="begin"/>
            </w:r>
            <w:r w:rsidR="002D2664">
              <w:rPr>
                <w:noProof/>
              </w:rPr>
              <w:instrText xml:space="preserve"> PAGEREF _Toc161297645 \h </w:instrText>
            </w:r>
            <w:r w:rsidR="002D2664">
              <w:rPr>
                <w:noProof/>
              </w:rPr>
            </w:r>
            <w:r w:rsidR="002D2664">
              <w:rPr>
                <w:noProof/>
              </w:rPr>
              <w:fldChar w:fldCharType="separate"/>
            </w:r>
            <w:r>
              <w:rPr>
                <w:noProof/>
              </w:rPr>
              <w:t>39</w:t>
            </w:r>
            <w:r w:rsidR="002D2664">
              <w:rPr>
                <w:noProof/>
              </w:rPr>
              <w:fldChar w:fldCharType="end"/>
            </w:r>
          </w:hyperlink>
        </w:p>
        <w:p w:rsidR="00D451DB" w:rsidRDefault="00E97041">
          <w:pPr>
            <w:pStyle w:val="12"/>
            <w:spacing w:line="480" w:lineRule="auto"/>
            <w:rPr>
              <w:rFonts w:asciiTheme="minorHAnsi" w:eastAsiaTheme="minorEastAsia" w:hAnsiTheme="minorHAnsi" w:cstheme="minorBidi"/>
              <w:b w:val="0"/>
              <w:noProof/>
              <w:sz w:val="21"/>
              <w:szCs w:val="22"/>
            </w:rPr>
          </w:pPr>
          <w:hyperlink w:anchor="_Toc161297646" w:history="1">
            <w:r w:rsidR="002D2664">
              <w:rPr>
                <w:rStyle w:val="aff1"/>
                <w:rFonts w:hint="eastAsia"/>
                <w:noProof/>
              </w:rPr>
              <w:t>第六章</w:t>
            </w:r>
            <w:r w:rsidR="002D2664">
              <w:rPr>
                <w:rStyle w:val="aff1"/>
                <w:noProof/>
              </w:rPr>
              <w:t xml:space="preserve">   </w:t>
            </w:r>
            <w:r w:rsidR="002D2664">
              <w:rPr>
                <w:rStyle w:val="aff1"/>
                <w:rFonts w:hint="eastAsia"/>
                <w:noProof/>
              </w:rPr>
              <w:t>拟签订的合同文本</w:t>
            </w:r>
            <w:r w:rsidR="002D2664">
              <w:rPr>
                <w:noProof/>
              </w:rPr>
              <w:tab/>
            </w:r>
            <w:r w:rsidR="002D2664">
              <w:rPr>
                <w:noProof/>
              </w:rPr>
              <w:fldChar w:fldCharType="begin"/>
            </w:r>
            <w:r w:rsidR="002D2664">
              <w:rPr>
                <w:noProof/>
              </w:rPr>
              <w:instrText xml:space="preserve"> PAGEREF _Toc161297646 \h </w:instrText>
            </w:r>
            <w:r w:rsidR="002D2664">
              <w:rPr>
                <w:noProof/>
              </w:rPr>
            </w:r>
            <w:r w:rsidR="002D2664">
              <w:rPr>
                <w:noProof/>
              </w:rPr>
              <w:fldChar w:fldCharType="separate"/>
            </w:r>
            <w:r>
              <w:rPr>
                <w:noProof/>
              </w:rPr>
              <w:t>45</w:t>
            </w:r>
            <w:r w:rsidR="002D2664">
              <w:rPr>
                <w:noProof/>
              </w:rPr>
              <w:fldChar w:fldCharType="end"/>
            </w:r>
          </w:hyperlink>
        </w:p>
        <w:p w:rsidR="00D451DB" w:rsidRDefault="00E97041">
          <w:pPr>
            <w:pStyle w:val="12"/>
            <w:spacing w:line="480" w:lineRule="auto"/>
            <w:rPr>
              <w:rFonts w:asciiTheme="minorHAnsi" w:eastAsiaTheme="minorEastAsia" w:hAnsiTheme="minorHAnsi" w:cstheme="minorBidi"/>
              <w:b w:val="0"/>
              <w:noProof/>
              <w:sz w:val="21"/>
              <w:szCs w:val="22"/>
            </w:rPr>
          </w:pPr>
          <w:hyperlink w:anchor="_Toc161297647" w:history="1">
            <w:r w:rsidR="002D2664">
              <w:rPr>
                <w:rStyle w:val="aff1"/>
                <w:rFonts w:hint="eastAsia"/>
                <w:noProof/>
              </w:rPr>
              <w:t>第七章</w:t>
            </w:r>
            <w:r w:rsidR="002D2664">
              <w:rPr>
                <w:rStyle w:val="aff1"/>
                <w:noProof/>
              </w:rPr>
              <w:t xml:space="preserve">   </w:t>
            </w:r>
            <w:r w:rsidR="002D2664">
              <w:rPr>
                <w:rStyle w:val="aff1"/>
                <w:rFonts w:hint="eastAsia"/>
                <w:noProof/>
              </w:rPr>
              <w:t>投标文件格式</w:t>
            </w:r>
            <w:bookmarkStart w:id="1" w:name="_GoBack"/>
            <w:bookmarkEnd w:id="1"/>
            <w:r w:rsidR="002D2664">
              <w:rPr>
                <w:noProof/>
              </w:rPr>
              <w:tab/>
            </w:r>
            <w:r w:rsidR="002D2664">
              <w:rPr>
                <w:noProof/>
              </w:rPr>
              <w:fldChar w:fldCharType="begin"/>
            </w:r>
            <w:r w:rsidR="002D2664">
              <w:rPr>
                <w:noProof/>
              </w:rPr>
              <w:instrText xml:space="preserve"> PAGEREF _Toc161297647 \h </w:instrText>
            </w:r>
            <w:r w:rsidR="002D2664">
              <w:rPr>
                <w:noProof/>
              </w:rPr>
            </w:r>
            <w:r w:rsidR="002D2664">
              <w:rPr>
                <w:noProof/>
              </w:rPr>
              <w:fldChar w:fldCharType="separate"/>
            </w:r>
            <w:r>
              <w:rPr>
                <w:noProof/>
              </w:rPr>
              <w:t>55</w:t>
            </w:r>
            <w:r w:rsidR="002D2664">
              <w:rPr>
                <w:noProof/>
              </w:rPr>
              <w:fldChar w:fldCharType="end"/>
            </w:r>
          </w:hyperlink>
        </w:p>
        <w:p w:rsidR="00D451DB" w:rsidRDefault="002D2664">
          <w:pPr>
            <w:spacing w:line="480" w:lineRule="auto"/>
          </w:pPr>
          <w:r>
            <w:rPr>
              <w:b/>
              <w:bCs/>
              <w:lang w:val="zh-CN"/>
            </w:rPr>
            <w:fldChar w:fldCharType="end"/>
          </w:r>
        </w:p>
      </w:sdtContent>
    </w:sdt>
    <w:p w:rsidR="00D451DB" w:rsidRPr="00017C6F" w:rsidRDefault="00017C6F" w:rsidP="00017C6F">
      <w:r w:rsidRPr="00017C6F">
        <w:rPr>
          <w:rFonts w:hint="eastAsia"/>
        </w:rPr>
        <w:t>注：采购文件条款中以</w:t>
      </w:r>
      <w:r w:rsidRPr="00017C6F">
        <w:rPr>
          <w:rFonts w:hint="eastAsia"/>
        </w:rPr>
        <w:t xml:space="preserve"> </w:t>
      </w:r>
      <w:r w:rsidRPr="00017C6F">
        <w:rPr>
          <w:rFonts w:hint="eastAsia"/>
        </w:rPr>
        <w:t>“</w:t>
      </w:r>
      <w:bookmarkStart w:id="2" w:name="OLE_LINK2"/>
      <w:bookmarkStart w:id="3" w:name="OLE_LINK3"/>
      <w:r w:rsidRPr="00017C6F">
        <w:rPr>
          <w:rFonts w:hint="eastAsia"/>
        </w:rPr>
        <w:t>■</w:t>
      </w:r>
      <w:bookmarkEnd w:id="2"/>
      <w:bookmarkEnd w:id="3"/>
      <w:r w:rsidRPr="00017C6F">
        <w:rPr>
          <w:rFonts w:hint="eastAsia"/>
        </w:rPr>
        <w:t>”形式标记的内容适用于本项目，以“□”形式标记的内容不适用于本项目。</w:t>
      </w:r>
    </w:p>
    <w:p w:rsidR="00D451DB" w:rsidRDefault="00D451DB">
      <w:pPr>
        <w:spacing w:line="360" w:lineRule="auto"/>
        <w:jc w:val="center"/>
        <w:outlineLvl w:val="0"/>
        <w:rPr>
          <w:b/>
          <w:sz w:val="36"/>
          <w:szCs w:val="36"/>
        </w:rPr>
      </w:pPr>
    </w:p>
    <w:bookmarkEnd w:id="0"/>
    <w:p w:rsidR="00D451DB" w:rsidRDefault="00D451DB">
      <w:pPr>
        <w:pStyle w:val="12"/>
        <w:spacing w:line="360" w:lineRule="auto"/>
        <w:rPr>
          <w:rFonts w:ascii="Times New Roman" w:hAnsi="Times New Roman"/>
          <w:b w:val="0"/>
        </w:rPr>
      </w:pPr>
    </w:p>
    <w:p w:rsidR="00D451DB" w:rsidRDefault="002D2664">
      <w:pPr>
        <w:spacing w:line="360" w:lineRule="auto"/>
        <w:jc w:val="center"/>
        <w:outlineLvl w:val="0"/>
        <w:rPr>
          <w:b/>
          <w:sz w:val="36"/>
          <w:szCs w:val="36"/>
        </w:rPr>
      </w:pPr>
      <w:r>
        <w:rPr>
          <w:sz w:val="24"/>
        </w:rPr>
        <w:br w:type="page"/>
      </w:r>
      <w:bookmarkStart w:id="4" w:name="_Toc161297580"/>
      <w:bookmarkStart w:id="5" w:name="_Toc99301419"/>
      <w:r>
        <w:rPr>
          <w:b/>
          <w:sz w:val="36"/>
          <w:szCs w:val="36"/>
        </w:rPr>
        <w:lastRenderedPageBreak/>
        <w:t>第一章</w:t>
      </w:r>
      <w:r>
        <w:rPr>
          <w:b/>
          <w:sz w:val="36"/>
          <w:szCs w:val="36"/>
        </w:rPr>
        <w:t xml:space="preserve">   </w:t>
      </w:r>
      <w:r>
        <w:rPr>
          <w:b/>
          <w:sz w:val="36"/>
          <w:szCs w:val="36"/>
        </w:rPr>
        <w:t>投标邀请</w:t>
      </w:r>
      <w:bookmarkEnd w:id="4"/>
      <w:bookmarkEnd w:id="5"/>
    </w:p>
    <w:p w:rsidR="00D451DB" w:rsidRDefault="002D2664">
      <w:pPr>
        <w:pStyle w:val="21"/>
        <w:spacing w:before="0" w:line="360" w:lineRule="auto"/>
        <w:jc w:val="left"/>
        <w:rPr>
          <w:rFonts w:ascii="Times New Roman" w:eastAsia="宋体" w:hAnsi="Times New Roman"/>
          <w:sz w:val="24"/>
          <w:szCs w:val="24"/>
        </w:rPr>
      </w:pPr>
      <w:bookmarkStart w:id="6" w:name="_Toc161297581"/>
      <w:bookmarkStart w:id="7" w:name="_Toc35393621"/>
      <w:bookmarkStart w:id="8" w:name="_Toc28359002"/>
      <w:bookmarkStart w:id="9" w:name="_Toc28359079"/>
      <w:bookmarkStart w:id="10" w:name="_Toc35393790"/>
      <w:bookmarkStart w:id="11" w:name="_Hlk24379207"/>
      <w:bookmarkStart w:id="12" w:name="_Hlk177996904"/>
      <w:r>
        <w:rPr>
          <w:rFonts w:ascii="Times New Roman" w:eastAsia="宋体" w:hAnsi="Times New Roman"/>
          <w:sz w:val="24"/>
          <w:szCs w:val="24"/>
        </w:rPr>
        <w:t>一、项目基本情况</w:t>
      </w:r>
      <w:bookmarkEnd w:id="6"/>
      <w:bookmarkEnd w:id="7"/>
      <w:bookmarkEnd w:id="8"/>
      <w:bookmarkEnd w:id="9"/>
      <w:bookmarkEnd w:id="10"/>
    </w:p>
    <w:p w:rsidR="00D451DB" w:rsidRDefault="002D2664">
      <w:pPr>
        <w:spacing w:line="360" w:lineRule="auto"/>
        <w:ind w:firstLineChars="200" w:firstLine="480"/>
        <w:rPr>
          <w:sz w:val="24"/>
          <w:u w:val="single"/>
        </w:rPr>
      </w:pPr>
      <w:r>
        <w:rPr>
          <w:sz w:val="24"/>
        </w:rPr>
        <w:t>1</w:t>
      </w:r>
      <w:r>
        <w:rPr>
          <w:rFonts w:hint="eastAsia"/>
          <w:sz w:val="24"/>
        </w:rPr>
        <w:t>、项目编号：</w:t>
      </w:r>
      <w:r>
        <w:rPr>
          <w:rFonts w:hint="eastAsia"/>
          <w:sz w:val="24"/>
          <w:u w:val="single"/>
        </w:rPr>
        <w:t xml:space="preserve">  </w:t>
      </w:r>
      <w:r w:rsidRPr="002D2664">
        <w:rPr>
          <w:sz w:val="24"/>
          <w:u w:val="single"/>
        </w:rPr>
        <w:t>11011824210200006976-XM001</w:t>
      </w:r>
      <w:r>
        <w:rPr>
          <w:rFonts w:hint="eastAsia"/>
          <w:sz w:val="24"/>
          <w:u w:val="single"/>
        </w:rPr>
        <w:t xml:space="preserve">  </w:t>
      </w:r>
      <w:r>
        <w:rPr>
          <w:sz w:val="24"/>
        </w:rPr>
        <w:t xml:space="preserve">  </w:t>
      </w:r>
    </w:p>
    <w:bookmarkEnd w:id="11"/>
    <w:p w:rsidR="00D451DB" w:rsidRDefault="002D2664">
      <w:pPr>
        <w:spacing w:line="360" w:lineRule="auto"/>
        <w:ind w:firstLineChars="200" w:firstLine="480"/>
        <w:rPr>
          <w:sz w:val="32"/>
          <w:szCs w:val="32"/>
          <w:u w:val="single"/>
        </w:rPr>
      </w:pPr>
      <w:r>
        <w:rPr>
          <w:rFonts w:hint="eastAsia"/>
          <w:sz w:val="24"/>
        </w:rPr>
        <w:t>2</w:t>
      </w:r>
      <w:r>
        <w:rPr>
          <w:rFonts w:hint="eastAsia"/>
          <w:sz w:val="24"/>
        </w:rPr>
        <w:t>、</w:t>
      </w:r>
      <w:r>
        <w:rPr>
          <w:sz w:val="24"/>
        </w:rPr>
        <w:t>项目名称：</w:t>
      </w:r>
      <w:r>
        <w:rPr>
          <w:rFonts w:hint="eastAsia"/>
          <w:sz w:val="24"/>
          <w:u w:val="single"/>
        </w:rPr>
        <w:t>北京市密云区溪翁庄镇人民政府餐厅承包经营管理</w:t>
      </w:r>
    </w:p>
    <w:p w:rsidR="00D451DB" w:rsidRDefault="002D2664">
      <w:pPr>
        <w:spacing w:line="360" w:lineRule="auto"/>
        <w:ind w:firstLineChars="200" w:firstLine="480"/>
        <w:rPr>
          <w:sz w:val="24"/>
        </w:rPr>
      </w:pPr>
      <w:r>
        <w:rPr>
          <w:sz w:val="24"/>
        </w:rPr>
        <w:t>3</w:t>
      </w:r>
      <w:r>
        <w:rPr>
          <w:rFonts w:hint="eastAsia"/>
          <w:sz w:val="24"/>
        </w:rPr>
        <w:t>、</w:t>
      </w:r>
      <w:r>
        <w:rPr>
          <w:sz w:val="24"/>
        </w:rPr>
        <w:t>项目预算金额：</w:t>
      </w:r>
      <w:r>
        <w:rPr>
          <w:sz w:val="24"/>
          <w:u w:val="single"/>
        </w:rPr>
        <w:t xml:space="preserve"> 240.00</w:t>
      </w:r>
      <w:r>
        <w:rPr>
          <w:sz w:val="24"/>
        </w:rPr>
        <w:t>万元</w:t>
      </w:r>
      <w:r>
        <w:rPr>
          <w:rFonts w:hint="eastAsia"/>
          <w:sz w:val="24"/>
        </w:rPr>
        <w:t xml:space="preserve"> </w:t>
      </w:r>
    </w:p>
    <w:p w:rsidR="00D451DB" w:rsidRDefault="002D2664">
      <w:pPr>
        <w:spacing w:line="360" w:lineRule="auto"/>
        <w:ind w:firstLineChars="200" w:firstLine="480"/>
        <w:rPr>
          <w:sz w:val="24"/>
        </w:rPr>
      </w:pPr>
      <w:r>
        <w:rPr>
          <w:sz w:val="24"/>
        </w:rPr>
        <w:t>4</w:t>
      </w:r>
      <w:r>
        <w:rPr>
          <w:rFonts w:hint="eastAsia"/>
          <w:sz w:val="24"/>
        </w:rPr>
        <w:t>、</w:t>
      </w:r>
      <w:r>
        <w:rPr>
          <w:sz w:val="24"/>
        </w:rPr>
        <w:t>采购需求：</w:t>
      </w:r>
      <w:bookmarkStart w:id="13" w:name="_Hlk177994296"/>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519"/>
        <w:gridCol w:w="1660"/>
        <w:gridCol w:w="973"/>
        <w:gridCol w:w="4172"/>
      </w:tblGrid>
      <w:tr w:rsidR="00D451DB">
        <w:trPr>
          <w:trHeight w:val="454"/>
        </w:trPr>
        <w:tc>
          <w:tcPr>
            <w:tcW w:w="381" w:type="pct"/>
            <w:vAlign w:val="center"/>
          </w:tcPr>
          <w:p w:rsidR="00D451DB" w:rsidRDefault="002D2664">
            <w:pPr>
              <w:jc w:val="center"/>
              <w:rPr>
                <w:rFonts w:ascii="宋体" w:hAnsi="宋体"/>
                <w:bCs/>
                <w:szCs w:val="21"/>
              </w:rPr>
            </w:pPr>
            <w:r>
              <w:rPr>
                <w:rFonts w:ascii="宋体" w:hAnsi="宋体"/>
                <w:bCs/>
                <w:szCs w:val="21"/>
              </w:rPr>
              <w:t>包号</w:t>
            </w:r>
          </w:p>
        </w:tc>
        <w:tc>
          <w:tcPr>
            <w:tcW w:w="843" w:type="pct"/>
            <w:vAlign w:val="center"/>
          </w:tcPr>
          <w:p w:rsidR="00D451DB" w:rsidRDefault="002D2664">
            <w:pPr>
              <w:jc w:val="center"/>
              <w:rPr>
                <w:rFonts w:ascii="宋体" w:hAnsi="宋体"/>
                <w:bCs/>
                <w:szCs w:val="21"/>
              </w:rPr>
            </w:pPr>
            <w:r>
              <w:rPr>
                <w:rFonts w:ascii="宋体" w:hAnsi="宋体"/>
                <w:bCs/>
                <w:szCs w:val="21"/>
              </w:rPr>
              <w:t>标的名称</w:t>
            </w:r>
          </w:p>
        </w:tc>
        <w:tc>
          <w:tcPr>
            <w:tcW w:w="921" w:type="pct"/>
            <w:vAlign w:val="center"/>
          </w:tcPr>
          <w:p w:rsidR="00D451DB" w:rsidRDefault="002D2664">
            <w:pPr>
              <w:jc w:val="center"/>
              <w:rPr>
                <w:rFonts w:ascii="宋体" w:hAnsi="宋体"/>
                <w:bCs/>
                <w:szCs w:val="21"/>
              </w:rPr>
            </w:pPr>
            <w:r>
              <w:rPr>
                <w:rFonts w:ascii="宋体" w:hAnsi="宋体"/>
                <w:bCs/>
                <w:szCs w:val="21"/>
              </w:rPr>
              <w:t>采购包预算金额</w:t>
            </w:r>
          </w:p>
          <w:p w:rsidR="00D451DB" w:rsidRDefault="002D2664">
            <w:pPr>
              <w:jc w:val="center"/>
              <w:rPr>
                <w:rFonts w:ascii="宋体" w:hAnsi="宋体"/>
                <w:bCs/>
                <w:szCs w:val="21"/>
              </w:rPr>
            </w:pPr>
            <w:r>
              <w:rPr>
                <w:rFonts w:ascii="宋体" w:hAnsi="宋体"/>
                <w:bCs/>
                <w:szCs w:val="21"/>
              </w:rPr>
              <w:t>（万元）</w:t>
            </w:r>
          </w:p>
        </w:tc>
        <w:tc>
          <w:tcPr>
            <w:tcW w:w="540" w:type="pct"/>
            <w:vAlign w:val="center"/>
          </w:tcPr>
          <w:p w:rsidR="00D451DB" w:rsidRDefault="002D2664">
            <w:pPr>
              <w:jc w:val="center"/>
              <w:rPr>
                <w:rFonts w:ascii="宋体" w:hAnsi="宋体"/>
                <w:bCs/>
                <w:szCs w:val="21"/>
              </w:rPr>
            </w:pPr>
            <w:r>
              <w:rPr>
                <w:rFonts w:ascii="宋体" w:hAnsi="宋体"/>
                <w:bCs/>
                <w:szCs w:val="21"/>
              </w:rPr>
              <w:t>数量</w:t>
            </w:r>
          </w:p>
        </w:tc>
        <w:tc>
          <w:tcPr>
            <w:tcW w:w="2315" w:type="pct"/>
            <w:vAlign w:val="center"/>
          </w:tcPr>
          <w:p w:rsidR="00D451DB" w:rsidRDefault="002D2664">
            <w:pPr>
              <w:jc w:val="center"/>
              <w:rPr>
                <w:rFonts w:ascii="宋体" w:hAnsi="宋体"/>
                <w:szCs w:val="21"/>
              </w:rPr>
            </w:pPr>
            <w:r>
              <w:rPr>
                <w:rFonts w:ascii="宋体" w:hAnsi="宋体"/>
                <w:szCs w:val="21"/>
              </w:rPr>
              <w:t>简要技术需求或服务要求</w:t>
            </w:r>
          </w:p>
        </w:tc>
      </w:tr>
      <w:tr w:rsidR="00D451DB">
        <w:trPr>
          <w:trHeight w:val="454"/>
        </w:trPr>
        <w:tc>
          <w:tcPr>
            <w:tcW w:w="381" w:type="pct"/>
            <w:vAlign w:val="center"/>
          </w:tcPr>
          <w:p w:rsidR="00D451DB" w:rsidRDefault="002D2664">
            <w:pPr>
              <w:rPr>
                <w:rFonts w:ascii="宋体" w:hAnsi="宋体"/>
                <w:kern w:val="0"/>
                <w:szCs w:val="21"/>
              </w:rPr>
            </w:pPr>
            <w:r>
              <w:rPr>
                <w:rFonts w:ascii="宋体" w:hAnsi="宋体"/>
                <w:kern w:val="0"/>
                <w:szCs w:val="21"/>
              </w:rPr>
              <w:t>0</w:t>
            </w:r>
            <w:r>
              <w:rPr>
                <w:rFonts w:ascii="宋体" w:hAnsi="宋体" w:hint="eastAsia"/>
                <w:kern w:val="0"/>
                <w:szCs w:val="21"/>
              </w:rPr>
              <w:t>1</w:t>
            </w:r>
          </w:p>
        </w:tc>
        <w:tc>
          <w:tcPr>
            <w:tcW w:w="843" w:type="pct"/>
            <w:vAlign w:val="center"/>
          </w:tcPr>
          <w:p w:rsidR="00D451DB" w:rsidRDefault="002D2664">
            <w:pPr>
              <w:rPr>
                <w:rFonts w:ascii="宋体" w:hAnsi="宋体"/>
                <w:kern w:val="0"/>
                <w:szCs w:val="21"/>
              </w:rPr>
            </w:pPr>
            <w:r>
              <w:rPr>
                <w:rFonts w:ascii="宋体" w:hAnsi="宋体" w:hint="eastAsia"/>
                <w:kern w:val="0"/>
                <w:szCs w:val="21"/>
              </w:rPr>
              <w:t>北京市密云区溪翁庄镇人民政府餐厅承包经营管理</w:t>
            </w:r>
          </w:p>
        </w:tc>
        <w:tc>
          <w:tcPr>
            <w:tcW w:w="921" w:type="pct"/>
            <w:vAlign w:val="center"/>
          </w:tcPr>
          <w:p w:rsidR="00D451DB" w:rsidRDefault="002D2664">
            <w:pPr>
              <w:jc w:val="center"/>
              <w:rPr>
                <w:rFonts w:ascii="宋体" w:hAnsi="宋体"/>
                <w:bCs/>
                <w:szCs w:val="21"/>
              </w:rPr>
            </w:pPr>
            <w:r>
              <w:rPr>
                <w:rFonts w:ascii="宋体" w:hAnsi="宋体"/>
                <w:bCs/>
                <w:szCs w:val="21"/>
              </w:rPr>
              <w:t>240.00</w:t>
            </w:r>
          </w:p>
        </w:tc>
        <w:tc>
          <w:tcPr>
            <w:tcW w:w="540" w:type="pct"/>
            <w:vAlign w:val="center"/>
          </w:tcPr>
          <w:p w:rsidR="00D451DB" w:rsidRDefault="002D2664">
            <w:pPr>
              <w:jc w:val="center"/>
              <w:rPr>
                <w:rFonts w:ascii="宋体" w:hAnsi="宋体"/>
                <w:bCs/>
                <w:szCs w:val="21"/>
              </w:rPr>
            </w:pPr>
            <w:r>
              <w:rPr>
                <w:rFonts w:ascii="宋体" w:hAnsi="宋体" w:hint="eastAsia"/>
                <w:bCs/>
                <w:szCs w:val="21"/>
              </w:rPr>
              <w:t>1</w:t>
            </w:r>
          </w:p>
        </w:tc>
        <w:tc>
          <w:tcPr>
            <w:tcW w:w="2315" w:type="pct"/>
            <w:vAlign w:val="center"/>
          </w:tcPr>
          <w:p w:rsidR="00D451DB" w:rsidRDefault="002D2664">
            <w:pPr>
              <w:ind w:firstLineChars="50" w:firstLine="105"/>
              <w:rPr>
                <w:rFonts w:ascii="宋体" w:hAnsi="宋体" w:cs="宋体"/>
                <w:kern w:val="0"/>
                <w:szCs w:val="21"/>
              </w:rPr>
            </w:pPr>
            <w:r>
              <w:rPr>
                <w:rFonts w:ascii="宋体" w:hAnsi="宋体" w:hint="eastAsia"/>
                <w:kern w:val="0"/>
                <w:szCs w:val="21"/>
              </w:rPr>
              <w:t>溪翁庄镇餐厅承包经营管理服务，为政府职工提供早餐、中餐、晚餐和招待餐。承担食堂餐厅水电费、取暖费、污水处理费、垃圾清运费、设施设备改造更新等</w:t>
            </w:r>
            <w:r>
              <w:rPr>
                <w:rFonts w:ascii="宋体" w:hAnsi="宋体" w:cs="宋体" w:hint="eastAsia"/>
                <w:kern w:val="0"/>
                <w:szCs w:val="21"/>
              </w:rPr>
              <w:t>。具体要求详见第</w:t>
            </w:r>
            <w:r>
              <w:rPr>
                <w:rFonts w:ascii="宋体" w:hAnsi="宋体" w:cs="宋体"/>
                <w:kern w:val="0"/>
                <w:szCs w:val="21"/>
              </w:rPr>
              <w:t>五章</w:t>
            </w:r>
            <w:r>
              <w:rPr>
                <w:rFonts w:ascii="宋体" w:hAnsi="宋体" w:cs="宋体" w:hint="eastAsia"/>
                <w:kern w:val="0"/>
                <w:szCs w:val="21"/>
              </w:rPr>
              <w:t>采购需求</w:t>
            </w:r>
          </w:p>
        </w:tc>
      </w:tr>
    </w:tbl>
    <w:p w:rsidR="00D451DB" w:rsidRDefault="00D451DB">
      <w:pPr>
        <w:spacing w:line="360" w:lineRule="auto"/>
        <w:rPr>
          <w:sz w:val="24"/>
        </w:rPr>
      </w:pPr>
    </w:p>
    <w:p w:rsidR="00D451DB" w:rsidRDefault="002D2664">
      <w:pPr>
        <w:spacing w:line="360" w:lineRule="auto"/>
        <w:ind w:firstLineChars="200" w:firstLine="480"/>
        <w:rPr>
          <w:sz w:val="24"/>
        </w:rPr>
      </w:pPr>
      <w:r>
        <w:rPr>
          <w:sz w:val="24"/>
        </w:rPr>
        <w:t>5</w:t>
      </w:r>
      <w:r>
        <w:rPr>
          <w:rFonts w:hint="eastAsia"/>
          <w:sz w:val="24"/>
        </w:rPr>
        <w:t>、</w:t>
      </w:r>
      <w:r>
        <w:rPr>
          <w:sz w:val="24"/>
        </w:rPr>
        <w:t>合同履行期限：</w:t>
      </w:r>
      <w:r>
        <w:rPr>
          <w:rFonts w:ascii="宋体" w:hAnsi="宋体" w:cs="宋体" w:hint="eastAsia"/>
          <w:kern w:val="0"/>
          <w:sz w:val="24"/>
          <w:szCs w:val="20"/>
        </w:rPr>
        <w:t>本合同自</w:t>
      </w:r>
      <w:r>
        <w:rPr>
          <w:rFonts w:ascii="宋体" w:hAnsi="宋体" w:cs="宋体"/>
          <w:kern w:val="0"/>
          <w:sz w:val="24"/>
          <w:szCs w:val="20"/>
        </w:rPr>
        <w:t>2025</w:t>
      </w:r>
      <w:r>
        <w:rPr>
          <w:rFonts w:ascii="宋体" w:hAnsi="宋体" w:cs="宋体" w:hint="eastAsia"/>
          <w:kern w:val="0"/>
          <w:sz w:val="24"/>
          <w:szCs w:val="20"/>
        </w:rPr>
        <w:t>年</w:t>
      </w:r>
      <w:r>
        <w:rPr>
          <w:rFonts w:ascii="宋体" w:hAnsi="宋体" w:cs="宋体"/>
          <w:kern w:val="0"/>
          <w:sz w:val="24"/>
          <w:szCs w:val="20"/>
        </w:rPr>
        <w:t>5</w:t>
      </w:r>
      <w:r>
        <w:rPr>
          <w:rFonts w:ascii="宋体" w:hAnsi="宋体" w:cs="宋体" w:hint="eastAsia"/>
          <w:kern w:val="0"/>
          <w:sz w:val="24"/>
          <w:szCs w:val="20"/>
        </w:rPr>
        <w:t>月</w:t>
      </w:r>
      <w:r>
        <w:rPr>
          <w:rFonts w:ascii="宋体" w:hAnsi="宋体" w:cs="宋体"/>
          <w:kern w:val="0"/>
          <w:sz w:val="24"/>
          <w:szCs w:val="20"/>
        </w:rPr>
        <w:t>1</w:t>
      </w:r>
      <w:r>
        <w:rPr>
          <w:rFonts w:ascii="宋体" w:hAnsi="宋体" w:cs="宋体" w:hint="eastAsia"/>
          <w:kern w:val="0"/>
          <w:sz w:val="24"/>
          <w:szCs w:val="20"/>
        </w:rPr>
        <w:t>日 至</w:t>
      </w:r>
      <w:r>
        <w:rPr>
          <w:rFonts w:ascii="宋体" w:hAnsi="宋体" w:cs="宋体"/>
          <w:kern w:val="0"/>
          <w:sz w:val="24"/>
          <w:szCs w:val="20"/>
        </w:rPr>
        <w:t>2026</w:t>
      </w:r>
      <w:r>
        <w:rPr>
          <w:rFonts w:ascii="宋体" w:hAnsi="宋体" w:cs="宋体" w:hint="eastAsia"/>
          <w:kern w:val="0"/>
          <w:sz w:val="24"/>
          <w:szCs w:val="20"/>
        </w:rPr>
        <w:t>年</w:t>
      </w:r>
      <w:r>
        <w:rPr>
          <w:rFonts w:ascii="宋体" w:hAnsi="宋体" w:cs="宋体"/>
          <w:kern w:val="0"/>
          <w:sz w:val="24"/>
          <w:szCs w:val="20"/>
        </w:rPr>
        <w:t>4</w:t>
      </w:r>
      <w:r>
        <w:rPr>
          <w:rFonts w:ascii="宋体" w:hAnsi="宋体" w:cs="宋体" w:hint="eastAsia"/>
          <w:kern w:val="0"/>
          <w:sz w:val="24"/>
          <w:szCs w:val="20"/>
        </w:rPr>
        <w:t>月</w:t>
      </w:r>
      <w:r>
        <w:rPr>
          <w:rFonts w:ascii="宋体" w:hAnsi="宋体" w:cs="宋体"/>
          <w:kern w:val="0"/>
          <w:sz w:val="24"/>
          <w:szCs w:val="20"/>
        </w:rPr>
        <w:t>30</w:t>
      </w:r>
      <w:r>
        <w:rPr>
          <w:rFonts w:ascii="宋体" w:hAnsi="宋体" w:cs="宋体" w:hint="eastAsia"/>
          <w:kern w:val="0"/>
          <w:sz w:val="24"/>
          <w:szCs w:val="20"/>
        </w:rPr>
        <w:t>日 。</w:t>
      </w:r>
    </w:p>
    <w:p w:rsidR="00D451DB" w:rsidRDefault="002D2664">
      <w:pPr>
        <w:spacing w:line="360" w:lineRule="auto"/>
        <w:ind w:firstLineChars="200" w:firstLine="480"/>
        <w:rPr>
          <w:sz w:val="24"/>
        </w:rPr>
      </w:pPr>
      <w:r>
        <w:rPr>
          <w:sz w:val="24"/>
        </w:rPr>
        <w:t>6</w:t>
      </w:r>
      <w:r>
        <w:rPr>
          <w:rFonts w:hint="eastAsia"/>
          <w:sz w:val="24"/>
        </w:rPr>
        <w:t>、服务地点：北京</w:t>
      </w:r>
      <w:r>
        <w:rPr>
          <w:sz w:val="24"/>
        </w:rPr>
        <w:t>市</w:t>
      </w:r>
      <w:r>
        <w:rPr>
          <w:rFonts w:hint="eastAsia"/>
          <w:sz w:val="24"/>
        </w:rPr>
        <w:t>密</w:t>
      </w:r>
      <w:r>
        <w:rPr>
          <w:sz w:val="24"/>
        </w:rPr>
        <w:t>云区溪翁</w:t>
      </w:r>
      <w:r>
        <w:rPr>
          <w:rFonts w:hint="eastAsia"/>
          <w:sz w:val="24"/>
        </w:rPr>
        <w:t>庄</w:t>
      </w:r>
      <w:r>
        <w:rPr>
          <w:sz w:val="24"/>
        </w:rPr>
        <w:t>镇</w:t>
      </w:r>
      <w:r>
        <w:rPr>
          <w:rFonts w:hint="eastAsia"/>
          <w:sz w:val="24"/>
        </w:rPr>
        <w:t>人</w:t>
      </w:r>
      <w:r>
        <w:rPr>
          <w:sz w:val="24"/>
        </w:rPr>
        <w:t>民政府</w:t>
      </w:r>
      <w:r>
        <w:rPr>
          <w:rFonts w:hint="eastAsia"/>
          <w:sz w:val="24"/>
        </w:rPr>
        <w:t>。</w:t>
      </w:r>
    </w:p>
    <w:bookmarkEnd w:id="13"/>
    <w:p w:rsidR="00D451DB" w:rsidRDefault="002D2664">
      <w:pPr>
        <w:spacing w:line="360" w:lineRule="auto"/>
        <w:ind w:firstLineChars="200" w:firstLine="480"/>
        <w:rPr>
          <w:sz w:val="24"/>
        </w:rPr>
      </w:pPr>
      <w:r>
        <w:rPr>
          <w:sz w:val="24"/>
        </w:rPr>
        <w:t>7</w:t>
      </w:r>
      <w:r>
        <w:rPr>
          <w:rFonts w:hint="eastAsia"/>
          <w:sz w:val="24"/>
        </w:rPr>
        <w:t>、</w:t>
      </w:r>
      <w:r>
        <w:rPr>
          <w:sz w:val="24"/>
        </w:rPr>
        <w:t>本项目是否接受联合体投标：</w:t>
      </w:r>
      <w:r>
        <w:rPr>
          <w:sz w:val="24"/>
        </w:rPr>
        <w:t>□</w:t>
      </w:r>
      <w:r>
        <w:rPr>
          <w:sz w:val="24"/>
        </w:rPr>
        <w:t>是</w:t>
      </w:r>
      <w:r>
        <w:rPr>
          <w:sz w:val="24"/>
        </w:rPr>
        <w:t xml:space="preserve"> </w:t>
      </w:r>
      <w:r>
        <w:rPr>
          <w:rFonts w:ascii="Segoe UI Symbol" w:hAnsi="Segoe UI Symbol"/>
          <w:sz w:val="24"/>
        </w:rPr>
        <w:t>☑</w:t>
      </w:r>
      <w:r>
        <w:rPr>
          <w:sz w:val="24"/>
        </w:rPr>
        <w:t>否。</w:t>
      </w:r>
    </w:p>
    <w:p w:rsidR="00D451DB" w:rsidRDefault="002D2664">
      <w:pPr>
        <w:pStyle w:val="21"/>
        <w:spacing w:before="0" w:line="360" w:lineRule="auto"/>
        <w:jc w:val="left"/>
        <w:rPr>
          <w:rFonts w:ascii="Times New Roman" w:eastAsia="宋体" w:hAnsi="Times New Roman"/>
          <w:sz w:val="24"/>
          <w:szCs w:val="24"/>
        </w:rPr>
      </w:pPr>
      <w:bookmarkStart w:id="14" w:name="_Toc35393622"/>
      <w:bookmarkStart w:id="15" w:name="_Toc28359003"/>
      <w:bookmarkStart w:id="16" w:name="_Toc35393791"/>
      <w:bookmarkStart w:id="17" w:name="_Toc28359080"/>
      <w:bookmarkStart w:id="18" w:name="_Toc161297582"/>
      <w:r>
        <w:rPr>
          <w:rFonts w:ascii="Times New Roman" w:eastAsia="宋体" w:hAnsi="Times New Roman"/>
          <w:sz w:val="24"/>
          <w:szCs w:val="24"/>
        </w:rPr>
        <w:t>二、申请人的资格要求（须同时满足）</w:t>
      </w:r>
      <w:bookmarkEnd w:id="14"/>
      <w:bookmarkEnd w:id="15"/>
      <w:bookmarkEnd w:id="16"/>
      <w:bookmarkEnd w:id="17"/>
      <w:bookmarkEnd w:id="18"/>
    </w:p>
    <w:p w:rsidR="00D451DB" w:rsidRDefault="002D2664">
      <w:pPr>
        <w:spacing w:line="360" w:lineRule="auto"/>
        <w:ind w:firstLineChars="200" w:firstLine="480"/>
        <w:rPr>
          <w:sz w:val="24"/>
        </w:rPr>
      </w:pPr>
      <w:r>
        <w:rPr>
          <w:sz w:val="24"/>
        </w:rPr>
        <w:t>1</w:t>
      </w:r>
      <w:r>
        <w:rPr>
          <w:rFonts w:hint="eastAsia"/>
          <w:sz w:val="24"/>
        </w:rPr>
        <w:t>、</w:t>
      </w:r>
      <w:r>
        <w:rPr>
          <w:sz w:val="24"/>
        </w:rPr>
        <w:t>满足《中华人民共和国政府采购法》第二十二条规定；</w:t>
      </w:r>
    </w:p>
    <w:p w:rsidR="00D451DB" w:rsidRDefault="002D2664">
      <w:pPr>
        <w:spacing w:line="360" w:lineRule="auto"/>
        <w:ind w:firstLineChars="200" w:firstLine="480"/>
        <w:rPr>
          <w:sz w:val="24"/>
        </w:rPr>
      </w:pPr>
      <w:bookmarkStart w:id="19" w:name="_Toc28359004"/>
      <w:bookmarkStart w:id="20" w:name="_Toc28359081"/>
      <w:r>
        <w:rPr>
          <w:sz w:val="24"/>
        </w:rPr>
        <w:t>2</w:t>
      </w:r>
      <w:r>
        <w:rPr>
          <w:rFonts w:hint="eastAsia"/>
          <w:sz w:val="24"/>
        </w:rPr>
        <w:t>、</w:t>
      </w:r>
      <w:r>
        <w:rPr>
          <w:sz w:val="24"/>
        </w:rPr>
        <w:t>落实政府采购政策需满足的资格要求：</w:t>
      </w:r>
    </w:p>
    <w:p w:rsidR="00D451DB" w:rsidRDefault="002D2664">
      <w:pPr>
        <w:spacing w:line="360" w:lineRule="auto"/>
        <w:ind w:firstLineChars="200" w:firstLine="480"/>
        <w:rPr>
          <w:sz w:val="24"/>
        </w:rPr>
      </w:pPr>
      <w:r>
        <w:rPr>
          <w:sz w:val="24"/>
        </w:rPr>
        <w:t xml:space="preserve">2.1 </w:t>
      </w:r>
      <w:r>
        <w:rPr>
          <w:sz w:val="24"/>
        </w:rPr>
        <w:t>中小企业政策</w:t>
      </w:r>
    </w:p>
    <w:p w:rsidR="00D451DB" w:rsidRDefault="002D2664">
      <w:pPr>
        <w:spacing w:line="360" w:lineRule="auto"/>
        <w:ind w:firstLineChars="200" w:firstLine="480"/>
        <w:rPr>
          <w:sz w:val="24"/>
        </w:rPr>
      </w:pPr>
      <w:r>
        <w:rPr>
          <w:sz w:val="24"/>
        </w:rPr>
        <w:t>□</w:t>
      </w:r>
      <w:r>
        <w:rPr>
          <w:sz w:val="24"/>
        </w:rPr>
        <w:t>本项目不专门面向中小企业预留采购份额。</w:t>
      </w:r>
    </w:p>
    <w:p w:rsidR="00D451DB" w:rsidRDefault="00790184">
      <w:pPr>
        <w:spacing w:line="360" w:lineRule="auto"/>
        <w:ind w:firstLineChars="200" w:firstLine="420"/>
        <w:rPr>
          <w:sz w:val="24"/>
        </w:rPr>
      </w:pPr>
      <w:r w:rsidRPr="00017C6F">
        <w:rPr>
          <w:rFonts w:hint="eastAsia"/>
        </w:rPr>
        <w:t>■</w:t>
      </w:r>
      <w:r w:rsidR="002D2664">
        <w:rPr>
          <w:sz w:val="24"/>
        </w:rPr>
        <w:t>本项目专门面向</w:t>
      </w:r>
      <w:r w:rsidR="002D2664">
        <w:rPr>
          <w:sz w:val="24"/>
        </w:rPr>
        <w:t xml:space="preserve"> </w:t>
      </w:r>
      <w:r w:rsidRPr="00017C6F">
        <w:rPr>
          <w:rFonts w:hint="eastAsia"/>
        </w:rPr>
        <w:t>■</w:t>
      </w:r>
      <w:r w:rsidR="002D2664">
        <w:rPr>
          <w:sz w:val="24"/>
        </w:rPr>
        <w:t>中小</w:t>
      </w:r>
      <w:r w:rsidRPr="00017C6F">
        <w:rPr>
          <w:rFonts w:hint="eastAsia"/>
        </w:rPr>
        <w:t>■</w:t>
      </w:r>
      <w:r w:rsidR="002D2664">
        <w:rPr>
          <w:sz w:val="24"/>
        </w:rPr>
        <w:t>小微企业</w:t>
      </w:r>
      <w:r w:rsidR="002D2664">
        <w:rPr>
          <w:sz w:val="24"/>
        </w:rPr>
        <w:t xml:space="preserve">  </w:t>
      </w:r>
      <w:r w:rsidR="002D2664">
        <w:rPr>
          <w:sz w:val="24"/>
        </w:rPr>
        <w:t>采购。即：提供的货物全部由符合政策要求的中小</w:t>
      </w:r>
      <w:r w:rsidR="002D2664">
        <w:rPr>
          <w:sz w:val="24"/>
        </w:rPr>
        <w:t>/</w:t>
      </w:r>
      <w:r w:rsidR="002D2664">
        <w:rPr>
          <w:sz w:val="24"/>
        </w:rPr>
        <w:t>小微企业制造、服务全部由符合政策要求的中小</w:t>
      </w:r>
      <w:r w:rsidR="002D2664">
        <w:rPr>
          <w:sz w:val="24"/>
        </w:rPr>
        <w:t>/</w:t>
      </w:r>
      <w:r w:rsidR="002D2664">
        <w:rPr>
          <w:sz w:val="24"/>
        </w:rPr>
        <w:t>小微企业承接</w:t>
      </w:r>
      <w:r w:rsidR="002D2664">
        <w:rPr>
          <w:rFonts w:hint="eastAsia"/>
          <w:sz w:val="24"/>
        </w:rPr>
        <w:t>。</w:t>
      </w:r>
    </w:p>
    <w:p w:rsidR="00D451DB" w:rsidRDefault="002D2664">
      <w:pPr>
        <w:spacing w:line="360" w:lineRule="auto"/>
        <w:ind w:firstLineChars="200" w:firstLine="480"/>
        <w:rPr>
          <w:sz w:val="24"/>
        </w:rPr>
      </w:pPr>
      <w:r>
        <w:rPr>
          <w:sz w:val="24"/>
        </w:rP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rFonts w:hint="eastAsia"/>
          <w:sz w:val="24"/>
        </w:rPr>
        <w:t>。</w:t>
      </w:r>
    </w:p>
    <w:p w:rsidR="00D451DB" w:rsidRDefault="002D2664">
      <w:pPr>
        <w:spacing w:line="360" w:lineRule="auto"/>
        <w:ind w:firstLineChars="200" w:firstLine="480"/>
        <w:rPr>
          <w:sz w:val="24"/>
          <w:u w:val="single"/>
        </w:rPr>
      </w:pPr>
      <w:r>
        <w:rPr>
          <w:sz w:val="24"/>
        </w:rPr>
        <w:t xml:space="preserve">2.2 </w:t>
      </w:r>
      <w:r>
        <w:rPr>
          <w:sz w:val="24"/>
        </w:rPr>
        <w:t>其它落实政府采购政策的资格要求</w:t>
      </w:r>
      <w:r>
        <w:rPr>
          <w:rFonts w:hint="eastAsia"/>
          <w:sz w:val="24"/>
        </w:rPr>
        <w:t>：</w:t>
      </w:r>
      <w:r>
        <w:rPr>
          <w:rFonts w:hint="eastAsia"/>
          <w:sz w:val="24"/>
        </w:rPr>
        <w:t xml:space="preserve"> </w:t>
      </w:r>
      <w:r>
        <w:rPr>
          <w:sz w:val="24"/>
          <w:u w:val="single"/>
        </w:rPr>
        <w:t xml:space="preserve">     /       </w:t>
      </w:r>
    </w:p>
    <w:p w:rsidR="00D451DB" w:rsidRDefault="002D2664">
      <w:pPr>
        <w:spacing w:line="360" w:lineRule="auto"/>
        <w:ind w:firstLineChars="200" w:firstLine="480"/>
        <w:rPr>
          <w:i/>
          <w:iCs/>
          <w:sz w:val="24"/>
          <w:u w:val="single"/>
        </w:rPr>
      </w:pPr>
      <w:r>
        <w:rPr>
          <w:sz w:val="24"/>
        </w:rPr>
        <w:t>3</w:t>
      </w:r>
      <w:r>
        <w:rPr>
          <w:rFonts w:hint="eastAsia"/>
          <w:sz w:val="24"/>
        </w:rPr>
        <w:t>、</w:t>
      </w:r>
      <w:r>
        <w:rPr>
          <w:sz w:val="24"/>
        </w:rPr>
        <w:t>本项目的特定资格要求：</w:t>
      </w:r>
    </w:p>
    <w:p w:rsidR="00D451DB" w:rsidRDefault="002D2664">
      <w:pPr>
        <w:tabs>
          <w:tab w:val="left" w:pos="900"/>
          <w:tab w:val="left" w:pos="1134"/>
          <w:tab w:val="left" w:pos="1589"/>
          <w:tab w:val="left" w:pos="5521"/>
        </w:tabs>
        <w:snapToGrid w:val="0"/>
        <w:spacing w:line="360" w:lineRule="auto"/>
        <w:ind w:firstLineChars="200" w:firstLine="480"/>
        <w:rPr>
          <w:rFonts w:ascii="宋体" w:hAnsi="宋体" w:cs="宋体"/>
          <w:sz w:val="24"/>
        </w:rPr>
      </w:pPr>
      <w:r>
        <w:rPr>
          <w:rFonts w:ascii="宋体" w:hAnsi="宋体" w:cs="宋体" w:hint="eastAsia"/>
          <w:sz w:val="24"/>
        </w:rPr>
        <w:t>3.1本项目是否属于政府购买服务：</w:t>
      </w:r>
    </w:p>
    <w:p w:rsidR="00D451DB" w:rsidRDefault="002D2664">
      <w:pPr>
        <w:tabs>
          <w:tab w:val="left" w:pos="900"/>
          <w:tab w:val="left" w:pos="1134"/>
          <w:tab w:val="left" w:pos="1589"/>
          <w:tab w:val="left" w:pos="5521"/>
        </w:tabs>
        <w:snapToGrid w:val="0"/>
        <w:spacing w:line="360" w:lineRule="auto"/>
        <w:ind w:leftChars="472" w:left="991" w:firstLine="2"/>
        <w:rPr>
          <w:rFonts w:ascii="宋体" w:hAnsi="宋体" w:cs="宋体"/>
          <w:sz w:val="24"/>
        </w:rPr>
      </w:pPr>
      <w:r>
        <w:rPr>
          <w:rFonts w:ascii="宋体" w:hAnsi="宋体" w:cs="宋体" w:hint="eastAsia"/>
          <w:b/>
          <w:color w:val="000000"/>
          <w:sz w:val="24"/>
        </w:rPr>
        <w:t>□</w:t>
      </w:r>
      <w:r>
        <w:rPr>
          <w:rFonts w:ascii="宋体" w:hAnsi="宋体" w:cs="宋体" w:hint="eastAsia"/>
          <w:sz w:val="24"/>
        </w:rPr>
        <w:t>否</w:t>
      </w:r>
    </w:p>
    <w:p w:rsidR="00D451DB" w:rsidRDefault="00790184">
      <w:pPr>
        <w:tabs>
          <w:tab w:val="left" w:pos="900"/>
          <w:tab w:val="left" w:pos="1134"/>
          <w:tab w:val="left" w:pos="1589"/>
          <w:tab w:val="left" w:pos="5521"/>
        </w:tabs>
        <w:snapToGrid w:val="0"/>
        <w:spacing w:line="360" w:lineRule="auto"/>
        <w:ind w:leftChars="472" w:left="991" w:firstLine="2"/>
        <w:rPr>
          <w:rFonts w:ascii="宋体" w:hAnsi="宋体" w:cs="宋体"/>
          <w:sz w:val="24"/>
        </w:rPr>
      </w:pPr>
      <w:r>
        <w:rPr>
          <w:rFonts w:hint="eastAsia"/>
        </w:rPr>
        <w:t>■</w:t>
      </w:r>
      <w:r w:rsidR="002D2664">
        <w:rPr>
          <w:rFonts w:ascii="宋体" w:hAnsi="宋体" w:cs="宋体" w:hint="eastAsia"/>
          <w:sz w:val="24"/>
        </w:rPr>
        <w:t>是，公益一类事业单位、使用事业编制且由财政拨款保障的群团组织，不得</w:t>
      </w:r>
    </w:p>
    <w:p w:rsidR="00D451DB" w:rsidRDefault="002D2664">
      <w:pPr>
        <w:tabs>
          <w:tab w:val="left" w:pos="900"/>
          <w:tab w:val="left" w:pos="1134"/>
          <w:tab w:val="left" w:pos="1589"/>
          <w:tab w:val="left" w:pos="5521"/>
        </w:tabs>
        <w:snapToGrid w:val="0"/>
        <w:spacing w:line="360" w:lineRule="auto"/>
        <w:rPr>
          <w:rFonts w:ascii="宋体" w:hAnsi="宋体" w:cs="宋体"/>
          <w:sz w:val="24"/>
        </w:rPr>
      </w:pPr>
      <w:r>
        <w:rPr>
          <w:rFonts w:ascii="宋体" w:hAnsi="宋体" w:cs="宋体" w:hint="eastAsia"/>
          <w:sz w:val="24"/>
        </w:rPr>
        <w:lastRenderedPageBreak/>
        <w:t>作为承接主体；</w:t>
      </w:r>
    </w:p>
    <w:p w:rsidR="00D451DB" w:rsidRDefault="002D2664">
      <w:pPr>
        <w:tabs>
          <w:tab w:val="left" w:pos="900"/>
          <w:tab w:val="left" w:pos="1134"/>
          <w:tab w:val="left" w:pos="1589"/>
          <w:tab w:val="left" w:pos="5521"/>
        </w:tabs>
        <w:snapToGrid w:val="0"/>
        <w:spacing w:line="360" w:lineRule="auto"/>
        <w:ind w:firstLineChars="200" w:firstLine="480"/>
        <w:rPr>
          <w:sz w:val="24"/>
        </w:rPr>
      </w:pPr>
      <w:r>
        <w:rPr>
          <w:sz w:val="24"/>
        </w:rPr>
        <w:t>3.2</w:t>
      </w:r>
      <w:r>
        <w:rPr>
          <w:sz w:val="24"/>
        </w:rPr>
        <w:t>其他特定资格要求：</w:t>
      </w:r>
    </w:p>
    <w:p w:rsidR="00D451DB" w:rsidRDefault="002D2664">
      <w:pPr>
        <w:spacing w:before="49" w:line="360" w:lineRule="auto"/>
        <w:ind w:right="109" w:firstLineChars="200" w:firstLine="500"/>
        <w:rPr>
          <w:rFonts w:ascii="宋体" w:hAnsi="宋体" w:cs="宋体"/>
          <w:spacing w:val="-5"/>
          <w:sz w:val="24"/>
          <w:u w:val="single"/>
        </w:rPr>
      </w:pPr>
      <w:bookmarkStart w:id="21" w:name="_Toc35393623"/>
      <w:bookmarkStart w:id="22" w:name="_Toc35393792"/>
      <w:bookmarkEnd w:id="19"/>
      <w:bookmarkEnd w:id="20"/>
      <w:r>
        <w:rPr>
          <w:rFonts w:ascii="宋体" w:hAnsi="宋体" w:cs="宋体"/>
          <w:spacing w:val="5"/>
          <w:sz w:val="24"/>
        </w:rPr>
        <w:t>1)</w:t>
      </w:r>
      <w:r>
        <w:rPr>
          <w:rFonts w:ascii="宋体" w:hAnsi="宋体" w:cs="宋体"/>
          <w:spacing w:val="3"/>
          <w:sz w:val="24"/>
        </w:rPr>
        <w:t xml:space="preserve"> </w:t>
      </w:r>
      <w:r w:rsidR="00A65242">
        <w:rPr>
          <w:rFonts w:ascii="宋体" w:hAnsi="宋体" w:cs="宋体" w:hint="eastAsia"/>
          <w:spacing w:val="3"/>
          <w:sz w:val="24"/>
          <w:u w:val="single"/>
        </w:rPr>
        <w:t>供应商</w:t>
      </w:r>
      <w:r>
        <w:rPr>
          <w:rFonts w:ascii="宋体" w:hAnsi="宋体" w:cs="宋体" w:hint="eastAsia"/>
          <w:spacing w:val="3"/>
          <w:sz w:val="24"/>
          <w:u w:val="single"/>
        </w:rPr>
        <w:t>被“信用中国”网站、“中国政府采购网”网站列入失信被执行人、重大税收违法失信主</w:t>
      </w:r>
      <w:r>
        <w:rPr>
          <w:rFonts w:ascii="宋体" w:hAnsi="宋体" w:cs="宋体"/>
          <w:spacing w:val="3"/>
          <w:sz w:val="24"/>
          <w:u w:val="single"/>
        </w:rPr>
        <w:t>体</w:t>
      </w:r>
      <w:r>
        <w:rPr>
          <w:rFonts w:ascii="宋体" w:hAnsi="宋体" w:cs="宋体" w:hint="eastAsia"/>
          <w:spacing w:val="3"/>
          <w:sz w:val="24"/>
          <w:u w:val="single"/>
        </w:rPr>
        <w:t>、政府采购严重违法失信行为记录名单之一的，不得参加本项目的采购活</w:t>
      </w:r>
      <w:r>
        <w:rPr>
          <w:rFonts w:ascii="宋体" w:hAnsi="宋体" w:cs="宋体"/>
          <w:spacing w:val="3"/>
          <w:sz w:val="24"/>
          <w:u w:val="single"/>
        </w:rPr>
        <w:t>动</w:t>
      </w:r>
      <w:r>
        <w:rPr>
          <w:rFonts w:ascii="宋体" w:hAnsi="宋体" w:cs="宋体" w:hint="eastAsia"/>
          <w:spacing w:val="3"/>
          <w:sz w:val="24"/>
          <w:u w:val="single"/>
        </w:rPr>
        <w:t>。</w:t>
      </w:r>
    </w:p>
    <w:p w:rsidR="00D451DB" w:rsidRDefault="002D2664">
      <w:pPr>
        <w:spacing w:before="49" w:line="360" w:lineRule="auto"/>
        <w:ind w:left="1" w:right="109" w:firstLineChars="201" w:firstLine="503"/>
        <w:rPr>
          <w:rFonts w:ascii="宋体" w:hAnsi="宋体" w:cs="宋体"/>
          <w:spacing w:val="5"/>
          <w:sz w:val="24"/>
          <w:u w:val="single"/>
        </w:rPr>
      </w:pPr>
      <w:r>
        <w:rPr>
          <w:rFonts w:ascii="宋体" w:hAnsi="宋体" w:cs="宋体"/>
          <w:spacing w:val="5"/>
          <w:sz w:val="24"/>
        </w:rPr>
        <w:t>2)</w:t>
      </w:r>
      <w:r>
        <w:rPr>
          <w:rFonts w:hint="eastAsia"/>
        </w:rPr>
        <w:t xml:space="preserve"> </w:t>
      </w:r>
      <w:r>
        <w:rPr>
          <w:rFonts w:ascii="宋体" w:hAnsi="宋体" w:cs="宋体" w:hint="eastAsia"/>
          <w:spacing w:val="5"/>
          <w:sz w:val="24"/>
          <w:u w:val="single"/>
        </w:rPr>
        <w:t>单位负责人为同一人或者存在直接控股、管理关系的不同供应商，不得参加同一合同项下的政府采购活动；为本项目提供整体设计、规范编制或者项目管理、监理、检测等服务的供应商，不得再参加该采购项目的其他采购活动。</w:t>
      </w:r>
    </w:p>
    <w:p w:rsidR="00D451DB" w:rsidRDefault="002D2664">
      <w:pPr>
        <w:spacing w:before="49" w:line="360" w:lineRule="auto"/>
        <w:ind w:left="1" w:right="109" w:firstLineChars="201" w:firstLine="503"/>
        <w:rPr>
          <w:rFonts w:ascii="宋体" w:hAnsi="宋体" w:cs="宋体"/>
          <w:spacing w:val="5"/>
          <w:sz w:val="24"/>
          <w:u w:val="single"/>
        </w:rPr>
      </w:pPr>
      <w:r>
        <w:rPr>
          <w:rFonts w:ascii="宋体" w:hAnsi="宋体" w:cs="宋体"/>
          <w:spacing w:val="5"/>
          <w:sz w:val="24"/>
          <w:u w:val="single"/>
        </w:rPr>
        <w:t>3)</w:t>
      </w:r>
      <w:r w:rsidR="00A65242">
        <w:rPr>
          <w:rFonts w:ascii="宋体" w:hAnsi="宋体" w:cs="宋体" w:hint="eastAsia"/>
          <w:spacing w:val="5"/>
          <w:sz w:val="24"/>
          <w:u w:val="single"/>
        </w:rPr>
        <w:t>投</w:t>
      </w:r>
      <w:r w:rsidR="00A65242">
        <w:rPr>
          <w:rFonts w:ascii="宋体" w:hAnsi="宋体" w:cs="宋体"/>
          <w:spacing w:val="5"/>
          <w:sz w:val="24"/>
          <w:u w:val="single"/>
        </w:rPr>
        <w:t>标人</w:t>
      </w:r>
      <w:r>
        <w:rPr>
          <w:rFonts w:ascii="宋体" w:hAnsi="宋体" w:cs="宋体"/>
          <w:spacing w:val="5"/>
          <w:sz w:val="24"/>
          <w:u w:val="single"/>
        </w:rPr>
        <w:t>须具有有效的《</w:t>
      </w:r>
      <w:r>
        <w:rPr>
          <w:rFonts w:ascii="宋体" w:hAnsi="宋体" w:cs="宋体" w:hint="eastAsia"/>
          <w:spacing w:val="5"/>
          <w:sz w:val="24"/>
          <w:u w:val="single"/>
        </w:rPr>
        <w:t>食</w:t>
      </w:r>
      <w:r>
        <w:rPr>
          <w:rFonts w:ascii="宋体" w:hAnsi="宋体" w:cs="宋体"/>
          <w:spacing w:val="5"/>
          <w:sz w:val="24"/>
          <w:u w:val="single"/>
        </w:rPr>
        <w:t>品经营许可证》</w:t>
      </w:r>
      <w:r>
        <w:rPr>
          <w:rFonts w:ascii="宋体" w:hAnsi="宋体" w:cs="宋体" w:hint="eastAsia"/>
          <w:spacing w:val="5"/>
          <w:sz w:val="24"/>
          <w:u w:val="single"/>
        </w:rPr>
        <w:t>。</w:t>
      </w:r>
    </w:p>
    <w:p w:rsidR="00D451DB" w:rsidRDefault="002D2664">
      <w:pPr>
        <w:pStyle w:val="21"/>
        <w:widowControl/>
        <w:spacing w:before="0" w:line="360" w:lineRule="auto"/>
        <w:jc w:val="left"/>
        <w:rPr>
          <w:rFonts w:ascii="Times New Roman" w:eastAsia="宋体" w:hAnsi="Times New Roman"/>
          <w:sz w:val="24"/>
          <w:szCs w:val="24"/>
        </w:rPr>
      </w:pPr>
      <w:bookmarkStart w:id="23" w:name="_Toc161297583"/>
      <w:r>
        <w:rPr>
          <w:rFonts w:ascii="Times New Roman" w:eastAsia="宋体" w:hAnsi="Times New Roman"/>
          <w:sz w:val="24"/>
          <w:szCs w:val="24"/>
        </w:rPr>
        <w:t>三、获取招标文件</w:t>
      </w:r>
      <w:bookmarkEnd w:id="21"/>
      <w:bookmarkEnd w:id="22"/>
      <w:bookmarkEnd w:id="23"/>
    </w:p>
    <w:p w:rsidR="00D451DB" w:rsidRDefault="002D2664">
      <w:pPr>
        <w:adjustRightInd w:val="0"/>
        <w:snapToGrid w:val="0"/>
        <w:spacing w:line="360" w:lineRule="auto"/>
        <w:ind w:firstLineChars="200" w:firstLine="480"/>
        <w:rPr>
          <w:sz w:val="24"/>
          <w:lang w:bidi="ar"/>
        </w:rPr>
      </w:pPr>
      <w:r>
        <w:rPr>
          <w:sz w:val="24"/>
          <w:lang w:bidi="ar"/>
        </w:rPr>
        <w:t>1</w:t>
      </w:r>
      <w:r>
        <w:rPr>
          <w:rFonts w:hint="eastAsia"/>
          <w:sz w:val="24"/>
          <w:lang w:bidi="ar"/>
        </w:rPr>
        <w:t>、</w:t>
      </w:r>
      <w:r>
        <w:rPr>
          <w:sz w:val="24"/>
          <w:lang w:bidi="ar"/>
        </w:rPr>
        <w:t>时间：</w:t>
      </w:r>
      <w:r>
        <w:rPr>
          <w:rFonts w:hint="eastAsia"/>
          <w:sz w:val="24"/>
          <w:u w:val="single"/>
          <w:lang w:bidi="ar"/>
        </w:rPr>
        <w:t>202</w:t>
      </w:r>
      <w:r>
        <w:rPr>
          <w:sz w:val="24"/>
          <w:u w:val="single"/>
          <w:lang w:bidi="ar"/>
        </w:rPr>
        <w:t>5</w:t>
      </w:r>
      <w:r>
        <w:rPr>
          <w:sz w:val="24"/>
          <w:lang w:bidi="ar"/>
        </w:rPr>
        <w:t>年</w:t>
      </w:r>
      <w:r>
        <w:rPr>
          <w:sz w:val="24"/>
          <w:u w:val="single"/>
          <w:lang w:bidi="ar"/>
        </w:rPr>
        <w:t xml:space="preserve"> 3</w:t>
      </w:r>
      <w:r>
        <w:rPr>
          <w:sz w:val="24"/>
          <w:lang w:bidi="ar"/>
        </w:rPr>
        <w:t>月</w:t>
      </w:r>
      <w:r>
        <w:rPr>
          <w:sz w:val="24"/>
          <w:u w:val="single"/>
          <w:lang w:bidi="ar"/>
        </w:rPr>
        <w:t xml:space="preserve"> 27</w:t>
      </w:r>
      <w:r>
        <w:rPr>
          <w:rFonts w:hint="eastAsia"/>
          <w:sz w:val="24"/>
          <w:u w:val="single"/>
          <w:lang w:bidi="ar"/>
        </w:rPr>
        <w:t xml:space="preserve"> </w:t>
      </w:r>
      <w:r>
        <w:rPr>
          <w:sz w:val="24"/>
          <w:lang w:bidi="ar"/>
        </w:rPr>
        <w:t>日至</w:t>
      </w:r>
      <w:r>
        <w:rPr>
          <w:rFonts w:hint="eastAsia"/>
          <w:sz w:val="24"/>
          <w:u w:val="single"/>
          <w:lang w:bidi="ar"/>
        </w:rPr>
        <w:t>202</w:t>
      </w:r>
      <w:r>
        <w:rPr>
          <w:sz w:val="24"/>
          <w:u w:val="single"/>
          <w:lang w:bidi="ar"/>
        </w:rPr>
        <w:t>5</w:t>
      </w:r>
      <w:r>
        <w:rPr>
          <w:sz w:val="24"/>
          <w:lang w:bidi="ar"/>
        </w:rPr>
        <w:t>年</w:t>
      </w:r>
      <w:r>
        <w:rPr>
          <w:sz w:val="24"/>
          <w:u w:val="single"/>
          <w:lang w:bidi="ar"/>
        </w:rPr>
        <w:t>4</w:t>
      </w:r>
      <w:r>
        <w:rPr>
          <w:sz w:val="24"/>
          <w:lang w:bidi="ar"/>
        </w:rPr>
        <w:t>月</w:t>
      </w:r>
      <w:r>
        <w:rPr>
          <w:sz w:val="24"/>
          <w:u w:val="single"/>
          <w:lang w:bidi="ar"/>
        </w:rPr>
        <w:t>2</w:t>
      </w:r>
      <w:r>
        <w:rPr>
          <w:rFonts w:hint="eastAsia"/>
          <w:sz w:val="24"/>
          <w:u w:val="single"/>
          <w:lang w:bidi="ar"/>
        </w:rPr>
        <w:t xml:space="preserve"> </w:t>
      </w:r>
      <w:r>
        <w:rPr>
          <w:sz w:val="24"/>
          <w:lang w:bidi="ar"/>
        </w:rPr>
        <w:t>日，</w:t>
      </w:r>
      <w:r>
        <w:rPr>
          <w:rFonts w:hint="eastAsia"/>
          <w:sz w:val="24"/>
          <w:lang w:bidi="ar"/>
        </w:rPr>
        <w:t>每天上午</w:t>
      </w:r>
      <w:r>
        <w:rPr>
          <w:rFonts w:hint="eastAsia"/>
          <w:sz w:val="24"/>
          <w:lang w:bidi="ar"/>
        </w:rPr>
        <w:t>09:00</w:t>
      </w:r>
      <w:r>
        <w:rPr>
          <w:rFonts w:hint="eastAsia"/>
          <w:sz w:val="24"/>
          <w:lang w:bidi="ar"/>
        </w:rPr>
        <w:t>至</w:t>
      </w:r>
      <w:r>
        <w:rPr>
          <w:rFonts w:hint="eastAsia"/>
          <w:sz w:val="24"/>
          <w:lang w:bidi="ar"/>
        </w:rPr>
        <w:t>12</w:t>
      </w:r>
      <w:r>
        <w:rPr>
          <w:rFonts w:hint="eastAsia"/>
          <w:sz w:val="24"/>
          <w:lang w:bidi="ar"/>
        </w:rPr>
        <w:t>：</w:t>
      </w:r>
      <w:r>
        <w:rPr>
          <w:rFonts w:hint="eastAsia"/>
          <w:sz w:val="24"/>
          <w:lang w:bidi="ar"/>
        </w:rPr>
        <w:t>00</w:t>
      </w:r>
      <w:r>
        <w:rPr>
          <w:rFonts w:hint="eastAsia"/>
          <w:sz w:val="24"/>
          <w:lang w:bidi="ar"/>
        </w:rPr>
        <w:t>，下午</w:t>
      </w:r>
      <w:r>
        <w:rPr>
          <w:rFonts w:hint="eastAsia"/>
          <w:sz w:val="24"/>
          <w:lang w:bidi="ar"/>
        </w:rPr>
        <w:t>12</w:t>
      </w:r>
      <w:r>
        <w:rPr>
          <w:rFonts w:hint="eastAsia"/>
          <w:sz w:val="24"/>
          <w:lang w:bidi="ar"/>
        </w:rPr>
        <w:t>：</w:t>
      </w:r>
      <w:r>
        <w:rPr>
          <w:rFonts w:hint="eastAsia"/>
          <w:sz w:val="24"/>
          <w:lang w:bidi="ar"/>
        </w:rPr>
        <w:t>00</w:t>
      </w:r>
      <w:r>
        <w:rPr>
          <w:rFonts w:hint="eastAsia"/>
          <w:sz w:val="24"/>
          <w:lang w:bidi="ar"/>
        </w:rPr>
        <w:t>至</w:t>
      </w:r>
      <w:r>
        <w:rPr>
          <w:rFonts w:hint="eastAsia"/>
          <w:sz w:val="24"/>
          <w:lang w:bidi="ar"/>
        </w:rPr>
        <w:t>1</w:t>
      </w:r>
      <w:r w:rsidR="00C7389F">
        <w:rPr>
          <w:sz w:val="24"/>
          <w:lang w:bidi="ar"/>
        </w:rPr>
        <w:t>6</w:t>
      </w:r>
      <w:r>
        <w:rPr>
          <w:rFonts w:hint="eastAsia"/>
          <w:sz w:val="24"/>
          <w:lang w:bidi="ar"/>
        </w:rPr>
        <w:t>:00</w:t>
      </w:r>
      <w:r>
        <w:rPr>
          <w:rFonts w:hint="eastAsia"/>
          <w:sz w:val="24"/>
          <w:lang w:bidi="ar"/>
        </w:rPr>
        <w:t>。</w:t>
      </w:r>
    </w:p>
    <w:p w:rsidR="00D451DB" w:rsidRDefault="002D2664">
      <w:pPr>
        <w:wordWrap w:val="0"/>
        <w:adjustRightInd w:val="0"/>
        <w:snapToGrid w:val="0"/>
        <w:spacing w:line="360" w:lineRule="auto"/>
        <w:ind w:firstLineChars="200" w:firstLine="480"/>
        <w:rPr>
          <w:sz w:val="24"/>
          <w:lang w:bidi="ar"/>
        </w:rPr>
      </w:pPr>
      <w:r>
        <w:rPr>
          <w:rFonts w:hint="eastAsia"/>
          <w:sz w:val="24"/>
          <w:lang w:bidi="ar"/>
        </w:rPr>
        <w:t>2</w:t>
      </w:r>
      <w:r>
        <w:rPr>
          <w:rFonts w:hint="eastAsia"/>
          <w:sz w:val="24"/>
          <w:lang w:bidi="ar"/>
        </w:rPr>
        <w:t>、地点：北京市政府采购电子交易平台。</w:t>
      </w:r>
    </w:p>
    <w:p w:rsidR="00D451DB" w:rsidRDefault="002D2664">
      <w:pPr>
        <w:adjustRightInd w:val="0"/>
        <w:snapToGrid w:val="0"/>
        <w:spacing w:line="360" w:lineRule="auto"/>
        <w:ind w:firstLineChars="200" w:firstLine="480"/>
        <w:rPr>
          <w:sz w:val="24"/>
          <w:lang w:bidi="ar"/>
        </w:rPr>
      </w:pPr>
      <w:r>
        <w:rPr>
          <w:rFonts w:hint="eastAsia"/>
          <w:sz w:val="24"/>
          <w:lang w:bidi="ar"/>
        </w:rPr>
        <w:t>3</w:t>
      </w:r>
      <w:r>
        <w:rPr>
          <w:rFonts w:hint="eastAsia"/>
          <w:sz w:val="24"/>
          <w:lang w:bidi="ar"/>
        </w:rPr>
        <w:t>、方式：供应商使用</w:t>
      </w:r>
      <w:r>
        <w:rPr>
          <w:rFonts w:hint="eastAsia"/>
          <w:sz w:val="24"/>
          <w:lang w:bidi="ar"/>
        </w:rPr>
        <w:t xml:space="preserve"> CA </w:t>
      </w:r>
      <w:r>
        <w:rPr>
          <w:rFonts w:hint="eastAsia"/>
          <w:sz w:val="24"/>
          <w:lang w:bidi="ar"/>
        </w:rPr>
        <w:t>数字证书或电子营业执照登录北京市政府采购电子交易平台（</w:t>
      </w:r>
      <w:r>
        <w:rPr>
          <w:rFonts w:hint="eastAsia"/>
          <w:sz w:val="24"/>
          <w:lang w:bidi="ar"/>
        </w:rPr>
        <w:t>http://zbcg-bjzc.zhongcy.com/bjczj-portal-site/index.html#/home</w:t>
      </w:r>
      <w:r>
        <w:rPr>
          <w:rFonts w:hint="eastAsia"/>
          <w:sz w:val="24"/>
          <w:lang w:bidi="ar"/>
        </w:rPr>
        <w:t>）获取电子版招标文件。</w:t>
      </w:r>
    </w:p>
    <w:p w:rsidR="00D451DB" w:rsidRDefault="002D2664">
      <w:pPr>
        <w:pStyle w:val="ad"/>
        <w:spacing w:line="360" w:lineRule="auto"/>
        <w:ind w:firstLineChars="200" w:firstLine="480"/>
        <w:rPr>
          <w:lang w:bidi="ar"/>
        </w:rPr>
      </w:pPr>
      <w:r>
        <w:rPr>
          <w:rFonts w:hint="eastAsia"/>
          <w:lang w:bidi="ar"/>
        </w:rPr>
        <w:t>4.售价</w:t>
      </w:r>
      <w:r>
        <w:rPr>
          <w:lang w:bidi="ar"/>
        </w:rPr>
        <w:t>：</w:t>
      </w:r>
      <w:r>
        <w:rPr>
          <w:rFonts w:hint="eastAsia"/>
          <w:lang w:bidi="ar"/>
        </w:rPr>
        <w:t>0元</w:t>
      </w:r>
      <w:r>
        <w:rPr>
          <w:lang w:bidi="ar"/>
        </w:rPr>
        <w:t>。</w:t>
      </w:r>
    </w:p>
    <w:p w:rsidR="00D451DB" w:rsidRDefault="002D2664">
      <w:pPr>
        <w:pStyle w:val="21"/>
        <w:widowControl/>
        <w:spacing w:before="0" w:line="360" w:lineRule="auto"/>
        <w:jc w:val="left"/>
        <w:rPr>
          <w:rFonts w:ascii="Times New Roman" w:eastAsia="宋体" w:hAnsi="Times New Roman"/>
          <w:sz w:val="24"/>
          <w:szCs w:val="24"/>
        </w:rPr>
      </w:pPr>
      <w:bookmarkStart w:id="24" w:name="_Toc28359005"/>
      <w:bookmarkStart w:id="25" w:name="_Toc28359082"/>
      <w:bookmarkStart w:id="26" w:name="_Toc35393624"/>
      <w:bookmarkStart w:id="27" w:name="_Toc161297584"/>
      <w:bookmarkStart w:id="28" w:name="_Toc35393793"/>
      <w:r>
        <w:rPr>
          <w:rFonts w:ascii="Times New Roman" w:eastAsia="宋体" w:hAnsi="Times New Roman"/>
          <w:sz w:val="24"/>
          <w:szCs w:val="24"/>
        </w:rPr>
        <w:t>四、提交投标文件</w:t>
      </w:r>
      <w:bookmarkEnd w:id="24"/>
      <w:bookmarkEnd w:id="25"/>
      <w:r>
        <w:rPr>
          <w:rFonts w:ascii="Times New Roman" w:eastAsia="宋体" w:hAnsi="Times New Roman"/>
          <w:sz w:val="24"/>
          <w:szCs w:val="24"/>
        </w:rPr>
        <w:t>截止时间、开标时间和地点</w:t>
      </w:r>
      <w:bookmarkEnd w:id="26"/>
      <w:bookmarkEnd w:id="27"/>
      <w:bookmarkEnd w:id="28"/>
    </w:p>
    <w:p w:rsidR="00D451DB" w:rsidRDefault="002D2664">
      <w:pPr>
        <w:spacing w:line="360" w:lineRule="auto"/>
        <w:ind w:firstLineChars="200" w:firstLine="480"/>
        <w:rPr>
          <w:bCs/>
          <w:sz w:val="24"/>
          <w:u w:val="single"/>
        </w:rPr>
      </w:pPr>
      <w:r>
        <w:rPr>
          <w:rFonts w:hint="eastAsia"/>
          <w:sz w:val="24"/>
          <w:lang w:bidi="ar"/>
        </w:rPr>
        <w:t>1</w:t>
      </w:r>
      <w:r>
        <w:rPr>
          <w:rFonts w:hint="eastAsia"/>
          <w:sz w:val="24"/>
          <w:lang w:bidi="ar"/>
        </w:rPr>
        <w:t>、</w:t>
      </w:r>
      <w:r>
        <w:rPr>
          <w:sz w:val="24"/>
          <w:lang w:bidi="ar"/>
        </w:rPr>
        <w:t>投标截止时间、开标时间：</w:t>
      </w:r>
      <w:r>
        <w:rPr>
          <w:rFonts w:hint="eastAsia"/>
          <w:sz w:val="24"/>
          <w:u w:val="single"/>
          <w:lang w:bidi="ar"/>
        </w:rPr>
        <w:t>20</w:t>
      </w:r>
      <w:r>
        <w:rPr>
          <w:sz w:val="24"/>
          <w:u w:val="single"/>
          <w:lang w:bidi="ar"/>
        </w:rPr>
        <w:t>25</w:t>
      </w:r>
      <w:r>
        <w:rPr>
          <w:sz w:val="24"/>
          <w:lang w:bidi="ar"/>
        </w:rPr>
        <w:t>年</w:t>
      </w:r>
      <w:r>
        <w:rPr>
          <w:sz w:val="24"/>
          <w:u w:val="single"/>
          <w:lang w:bidi="ar"/>
        </w:rPr>
        <w:t xml:space="preserve">  4 </w:t>
      </w:r>
      <w:r>
        <w:rPr>
          <w:sz w:val="24"/>
          <w:lang w:bidi="ar"/>
        </w:rPr>
        <w:t>月</w:t>
      </w:r>
      <w:r>
        <w:rPr>
          <w:rFonts w:hint="eastAsia"/>
          <w:sz w:val="24"/>
          <w:u w:val="single"/>
          <w:lang w:bidi="ar"/>
        </w:rPr>
        <w:t xml:space="preserve"> </w:t>
      </w:r>
      <w:r>
        <w:rPr>
          <w:sz w:val="24"/>
          <w:u w:val="single"/>
          <w:lang w:bidi="ar"/>
        </w:rPr>
        <w:t xml:space="preserve">16  </w:t>
      </w:r>
      <w:r>
        <w:rPr>
          <w:sz w:val="24"/>
          <w:lang w:bidi="ar"/>
        </w:rPr>
        <w:t>日</w:t>
      </w:r>
      <w:r>
        <w:rPr>
          <w:rFonts w:hint="eastAsia"/>
          <w:sz w:val="24"/>
          <w:u w:val="single"/>
          <w:lang w:bidi="ar"/>
        </w:rPr>
        <w:t xml:space="preserve"> 9</w:t>
      </w:r>
      <w:r>
        <w:rPr>
          <w:rFonts w:hint="eastAsia"/>
          <w:sz w:val="24"/>
          <w:lang w:bidi="ar"/>
        </w:rPr>
        <w:t>时</w:t>
      </w:r>
      <w:r>
        <w:rPr>
          <w:rFonts w:hint="eastAsia"/>
          <w:sz w:val="24"/>
          <w:u w:val="single"/>
          <w:lang w:bidi="ar"/>
        </w:rPr>
        <w:t xml:space="preserve"> </w:t>
      </w:r>
      <w:r>
        <w:rPr>
          <w:sz w:val="24"/>
          <w:u w:val="single"/>
          <w:lang w:bidi="ar"/>
        </w:rPr>
        <w:t>3</w:t>
      </w:r>
      <w:r>
        <w:rPr>
          <w:rFonts w:hint="eastAsia"/>
          <w:sz w:val="24"/>
          <w:u w:val="single"/>
          <w:lang w:bidi="ar"/>
        </w:rPr>
        <w:t>0</w:t>
      </w:r>
      <w:r>
        <w:rPr>
          <w:rFonts w:hint="eastAsia"/>
          <w:sz w:val="24"/>
          <w:lang w:bidi="ar"/>
        </w:rPr>
        <w:t xml:space="preserve"> </w:t>
      </w:r>
      <w:r>
        <w:rPr>
          <w:sz w:val="24"/>
          <w:lang w:bidi="ar"/>
        </w:rPr>
        <w:t>分</w:t>
      </w:r>
      <w:r>
        <w:rPr>
          <w:bCs/>
          <w:sz w:val="24"/>
          <w:lang w:bidi="ar"/>
        </w:rPr>
        <w:t>（北京时间）</w:t>
      </w:r>
      <w:r>
        <w:rPr>
          <w:iCs/>
          <w:sz w:val="24"/>
          <w:lang w:bidi="ar"/>
        </w:rPr>
        <w:t>。</w:t>
      </w:r>
    </w:p>
    <w:p w:rsidR="00D451DB" w:rsidRDefault="002D2664">
      <w:pPr>
        <w:spacing w:line="360" w:lineRule="auto"/>
        <w:ind w:firstLineChars="200" w:firstLine="480"/>
        <w:rPr>
          <w:bCs/>
          <w:sz w:val="24"/>
          <w:u w:val="single"/>
        </w:rPr>
      </w:pPr>
      <w:r>
        <w:rPr>
          <w:rFonts w:hint="eastAsia"/>
          <w:sz w:val="24"/>
          <w:lang w:bidi="ar"/>
        </w:rPr>
        <w:t>2</w:t>
      </w:r>
      <w:r>
        <w:rPr>
          <w:rFonts w:hint="eastAsia"/>
          <w:sz w:val="24"/>
          <w:lang w:bidi="ar"/>
        </w:rPr>
        <w:t>、</w:t>
      </w:r>
      <w:r>
        <w:rPr>
          <w:sz w:val="24"/>
          <w:lang w:bidi="ar"/>
        </w:rPr>
        <w:t>地点：</w:t>
      </w:r>
      <w:r>
        <w:rPr>
          <w:rFonts w:hint="eastAsia"/>
          <w:sz w:val="24"/>
          <w:lang w:bidi="ar"/>
        </w:rPr>
        <w:t xml:space="preserve"> </w:t>
      </w:r>
      <w:r>
        <w:rPr>
          <w:sz w:val="24"/>
          <w:lang w:bidi="ar"/>
        </w:rPr>
        <w:t>北京市密云区鼓楼东大街</w:t>
      </w:r>
      <w:r>
        <w:rPr>
          <w:sz w:val="24"/>
          <w:lang w:bidi="ar"/>
        </w:rPr>
        <w:t>19-15</w:t>
      </w:r>
      <w:r>
        <w:rPr>
          <w:sz w:val="24"/>
          <w:lang w:bidi="ar"/>
        </w:rPr>
        <w:t>号二层（北京市密云区老城墙西侧，高德地图查密云区公共资源交易中心）</w:t>
      </w:r>
      <w:bookmarkStart w:id="29" w:name="_Toc35393625"/>
      <w:bookmarkStart w:id="30" w:name="_Toc161297585"/>
      <w:bookmarkStart w:id="31" w:name="_Toc35393794"/>
      <w:bookmarkStart w:id="32" w:name="_Toc28359084"/>
      <w:bookmarkStart w:id="33" w:name="_Toc28359007"/>
      <w:r>
        <w:rPr>
          <w:rFonts w:hint="eastAsia"/>
          <w:sz w:val="24"/>
          <w:lang w:bidi="ar"/>
        </w:rPr>
        <w:t>。</w:t>
      </w:r>
    </w:p>
    <w:p w:rsidR="00D451DB" w:rsidRDefault="002D2664">
      <w:pPr>
        <w:pStyle w:val="21"/>
        <w:spacing w:before="0" w:line="360" w:lineRule="auto"/>
        <w:jc w:val="left"/>
        <w:rPr>
          <w:rFonts w:ascii="Times New Roman" w:eastAsia="宋体" w:hAnsi="Times New Roman"/>
          <w:sz w:val="24"/>
          <w:szCs w:val="24"/>
        </w:rPr>
      </w:pPr>
      <w:r>
        <w:rPr>
          <w:rFonts w:ascii="Times New Roman" w:eastAsia="宋体" w:hAnsi="Times New Roman"/>
          <w:sz w:val="24"/>
          <w:szCs w:val="24"/>
        </w:rPr>
        <w:t>五、公告期限</w:t>
      </w:r>
      <w:bookmarkEnd w:id="29"/>
      <w:bookmarkEnd w:id="30"/>
      <w:bookmarkEnd w:id="31"/>
      <w:bookmarkEnd w:id="32"/>
      <w:bookmarkEnd w:id="33"/>
    </w:p>
    <w:p w:rsidR="00D451DB" w:rsidRDefault="002D2664">
      <w:pPr>
        <w:spacing w:line="360" w:lineRule="auto"/>
        <w:ind w:firstLineChars="200" w:firstLine="480"/>
        <w:rPr>
          <w:kern w:val="0"/>
          <w:sz w:val="24"/>
        </w:rPr>
      </w:pPr>
      <w:r>
        <w:rPr>
          <w:kern w:val="0"/>
          <w:sz w:val="24"/>
        </w:rPr>
        <w:t>自本公告发布之日起</w:t>
      </w:r>
      <w:r>
        <w:rPr>
          <w:kern w:val="0"/>
          <w:sz w:val="24"/>
        </w:rPr>
        <w:t>5</w:t>
      </w:r>
      <w:r>
        <w:rPr>
          <w:kern w:val="0"/>
          <w:sz w:val="24"/>
        </w:rPr>
        <w:t>个工作日。</w:t>
      </w:r>
    </w:p>
    <w:p w:rsidR="00D451DB" w:rsidRDefault="002D2664">
      <w:pPr>
        <w:pStyle w:val="21"/>
        <w:spacing w:before="0" w:line="360" w:lineRule="auto"/>
        <w:jc w:val="left"/>
        <w:rPr>
          <w:rFonts w:ascii="Times New Roman" w:eastAsia="宋体" w:hAnsi="Times New Roman"/>
          <w:sz w:val="24"/>
          <w:szCs w:val="24"/>
        </w:rPr>
      </w:pPr>
      <w:bookmarkStart w:id="34" w:name="_Toc35393795"/>
      <w:bookmarkStart w:id="35" w:name="_Toc35393626"/>
      <w:bookmarkStart w:id="36" w:name="_Toc161297586"/>
      <w:r>
        <w:rPr>
          <w:rFonts w:ascii="Times New Roman" w:eastAsia="宋体" w:hAnsi="Times New Roman"/>
          <w:sz w:val="24"/>
          <w:szCs w:val="24"/>
        </w:rPr>
        <w:t>六、其他补充事宜</w:t>
      </w:r>
      <w:bookmarkEnd w:id="34"/>
      <w:bookmarkEnd w:id="35"/>
      <w:bookmarkEnd w:id="36"/>
    </w:p>
    <w:p w:rsidR="00D451DB" w:rsidRDefault="002D2664">
      <w:pPr>
        <w:spacing w:line="360" w:lineRule="auto"/>
        <w:ind w:firstLineChars="200" w:firstLine="480"/>
        <w:rPr>
          <w:sz w:val="24"/>
          <w:lang w:bidi="ar"/>
        </w:rPr>
      </w:pPr>
      <w:bookmarkStart w:id="37" w:name="OLE_LINK23"/>
      <w:bookmarkStart w:id="38" w:name="OLE_LINK24"/>
      <w:bookmarkStart w:id="39" w:name="_Toc35393796"/>
      <w:bookmarkStart w:id="40" w:name="_Toc28359085"/>
      <w:bookmarkStart w:id="41" w:name="_Toc28359008"/>
      <w:bookmarkStart w:id="42" w:name="_Toc35393627"/>
      <w:r>
        <w:rPr>
          <w:sz w:val="24"/>
        </w:rPr>
        <w:t>1</w:t>
      </w:r>
      <w:r>
        <w:rPr>
          <w:rFonts w:hint="eastAsia"/>
          <w:sz w:val="24"/>
        </w:rPr>
        <w:t>、</w:t>
      </w:r>
      <w:r>
        <w:rPr>
          <w:sz w:val="24"/>
        </w:rPr>
        <w:t>本项目需要落实的政府采购政策：</w:t>
      </w:r>
      <w:r>
        <w:rPr>
          <w:rFonts w:hint="eastAsia"/>
          <w:sz w:val="24"/>
          <w:lang w:bidi="ar"/>
        </w:rPr>
        <w:t xml:space="preserve"> </w:t>
      </w:r>
    </w:p>
    <w:p w:rsidR="00D451DB" w:rsidRDefault="002D2664">
      <w:pPr>
        <w:spacing w:line="360" w:lineRule="auto"/>
        <w:ind w:firstLineChars="200" w:firstLine="480"/>
        <w:rPr>
          <w:sz w:val="24"/>
          <w:lang w:bidi="ar"/>
        </w:rPr>
      </w:pPr>
      <w:r>
        <w:rPr>
          <w:rFonts w:hint="eastAsia"/>
          <w:sz w:val="24"/>
          <w:lang w:bidi="ar"/>
        </w:rPr>
        <w:t>1</w:t>
      </w:r>
      <w:r>
        <w:rPr>
          <w:rFonts w:hint="eastAsia"/>
          <w:sz w:val="24"/>
          <w:lang w:bidi="ar"/>
        </w:rPr>
        <w:t>）落实《政府采购促进中小企业发展管理办法》（财库﹝</w:t>
      </w:r>
      <w:r>
        <w:rPr>
          <w:rFonts w:hint="eastAsia"/>
          <w:sz w:val="24"/>
          <w:lang w:bidi="ar"/>
        </w:rPr>
        <w:t>2020</w:t>
      </w:r>
      <w:r>
        <w:rPr>
          <w:rFonts w:hint="eastAsia"/>
          <w:sz w:val="24"/>
          <w:lang w:bidi="ar"/>
        </w:rPr>
        <w:t>﹞</w:t>
      </w:r>
      <w:r>
        <w:rPr>
          <w:rFonts w:hint="eastAsia"/>
          <w:sz w:val="24"/>
          <w:lang w:bidi="ar"/>
        </w:rPr>
        <w:t xml:space="preserve">46 </w:t>
      </w:r>
      <w:r>
        <w:rPr>
          <w:rFonts w:hint="eastAsia"/>
          <w:sz w:val="24"/>
          <w:lang w:bidi="ar"/>
        </w:rPr>
        <w:t>号）；</w:t>
      </w:r>
    </w:p>
    <w:p w:rsidR="00D451DB" w:rsidRDefault="002D2664">
      <w:pPr>
        <w:spacing w:line="360" w:lineRule="auto"/>
        <w:ind w:firstLineChars="200" w:firstLine="480"/>
        <w:rPr>
          <w:sz w:val="24"/>
          <w:lang w:bidi="ar"/>
        </w:rPr>
      </w:pPr>
      <w:r>
        <w:rPr>
          <w:rFonts w:hint="eastAsia"/>
          <w:sz w:val="24"/>
          <w:lang w:bidi="ar"/>
        </w:rPr>
        <w:t>2</w:t>
      </w:r>
      <w:r>
        <w:rPr>
          <w:rFonts w:hint="eastAsia"/>
          <w:sz w:val="24"/>
          <w:lang w:bidi="ar"/>
        </w:rPr>
        <w:t>）落实《财政部、司法部关于政府采购支持监狱企业发展有关问题的通知》（财库【</w:t>
      </w:r>
      <w:r>
        <w:rPr>
          <w:rFonts w:hint="eastAsia"/>
          <w:sz w:val="24"/>
          <w:lang w:bidi="ar"/>
        </w:rPr>
        <w:t>2014</w:t>
      </w:r>
      <w:r>
        <w:rPr>
          <w:rFonts w:hint="eastAsia"/>
          <w:sz w:val="24"/>
          <w:lang w:bidi="ar"/>
        </w:rPr>
        <w:t>】</w:t>
      </w:r>
      <w:r>
        <w:rPr>
          <w:rFonts w:hint="eastAsia"/>
          <w:sz w:val="24"/>
          <w:lang w:bidi="ar"/>
        </w:rPr>
        <w:t>68</w:t>
      </w:r>
      <w:r>
        <w:rPr>
          <w:rFonts w:hint="eastAsia"/>
          <w:sz w:val="24"/>
          <w:lang w:bidi="ar"/>
        </w:rPr>
        <w:t>号）；</w:t>
      </w:r>
    </w:p>
    <w:p w:rsidR="00D451DB" w:rsidRDefault="002D2664">
      <w:pPr>
        <w:spacing w:line="360" w:lineRule="auto"/>
        <w:ind w:firstLineChars="200" w:firstLine="480"/>
        <w:rPr>
          <w:sz w:val="24"/>
          <w:lang w:bidi="ar"/>
        </w:rPr>
      </w:pPr>
      <w:r>
        <w:rPr>
          <w:sz w:val="24"/>
          <w:lang w:bidi="ar"/>
        </w:rPr>
        <w:t>3</w:t>
      </w:r>
      <w:r>
        <w:rPr>
          <w:rFonts w:hint="eastAsia"/>
          <w:sz w:val="24"/>
          <w:lang w:bidi="ar"/>
        </w:rPr>
        <w:t>）落实《三部门联合发布关于促进残疾人就业政府采购政策的通知》（财库〔</w:t>
      </w:r>
      <w:r>
        <w:rPr>
          <w:rFonts w:hint="eastAsia"/>
          <w:sz w:val="24"/>
          <w:lang w:bidi="ar"/>
        </w:rPr>
        <w:t>2017</w:t>
      </w:r>
      <w:r>
        <w:rPr>
          <w:rFonts w:hint="eastAsia"/>
          <w:sz w:val="24"/>
          <w:lang w:bidi="ar"/>
        </w:rPr>
        <w:t>〕</w:t>
      </w:r>
      <w:r>
        <w:rPr>
          <w:rFonts w:hint="eastAsia"/>
          <w:sz w:val="24"/>
          <w:lang w:bidi="ar"/>
        </w:rPr>
        <w:lastRenderedPageBreak/>
        <w:t>141</w:t>
      </w:r>
      <w:r>
        <w:rPr>
          <w:rFonts w:hint="eastAsia"/>
          <w:sz w:val="24"/>
          <w:lang w:bidi="ar"/>
        </w:rPr>
        <w:t>号）规定；</w:t>
      </w:r>
    </w:p>
    <w:p w:rsidR="00D451DB" w:rsidRDefault="002D2664">
      <w:pPr>
        <w:spacing w:line="360" w:lineRule="auto"/>
        <w:ind w:firstLineChars="200" w:firstLine="480"/>
        <w:rPr>
          <w:sz w:val="24"/>
          <w:lang w:bidi="ar"/>
        </w:rPr>
      </w:pPr>
      <w:r>
        <w:rPr>
          <w:sz w:val="24"/>
          <w:lang w:bidi="ar"/>
        </w:rPr>
        <w:t>4</w:t>
      </w:r>
      <w:r>
        <w:rPr>
          <w:rFonts w:hint="eastAsia"/>
          <w:sz w:val="24"/>
          <w:lang w:bidi="ar"/>
        </w:rPr>
        <w:t>）执行《关于进一步加大政府采购支持中小企业力度的通知》（财库〔</w:t>
      </w:r>
      <w:r>
        <w:rPr>
          <w:rFonts w:hint="eastAsia"/>
          <w:sz w:val="24"/>
          <w:lang w:bidi="ar"/>
        </w:rPr>
        <w:t>2022</w:t>
      </w:r>
      <w:r>
        <w:rPr>
          <w:rFonts w:hint="eastAsia"/>
          <w:sz w:val="24"/>
          <w:lang w:bidi="ar"/>
        </w:rPr>
        <w:t>〕</w:t>
      </w:r>
      <w:r>
        <w:rPr>
          <w:rFonts w:hint="eastAsia"/>
          <w:sz w:val="24"/>
          <w:lang w:bidi="ar"/>
        </w:rPr>
        <w:t>19</w:t>
      </w:r>
      <w:r>
        <w:rPr>
          <w:rFonts w:hint="eastAsia"/>
          <w:sz w:val="24"/>
          <w:lang w:bidi="ar"/>
        </w:rPr>
        <w:t>号）。</w:t>
      </w:r>
    </w:p>
    <w:p w:rsidR="00D451DB" w:rsidRDefault="002D2664">
      <w:pPr>
        <w:spacing w:line="360" w:lineRule="auto"/>
        <w:ind w:firstLineChars="200" w:firstLine="480"/>
        <w:rPr>
          <w:sz w:val="24"/>
          <w:lang w:bidi="ar"/>
        </w:rPr>
      </w:pPr>
      <w:r>
        <w:rPr>
          <w:sz w:val="24"/>
          <w:lang w:bidi="ar"/>
        </w:rPr>
        <w:t>5</w:t>
      </w:r>
      <w:r>
        <w:rPr>
          <w:rFonts w:hint="eastAsia"/>
          <w:sz w:val="24"/>
          <w:lang w:bidi="ar"/>
        </w:rPr>
        <w:t>）《财政部关于调整优化节能产品、环境标志产品政府采购执行机制的通知》</w:t>
      </w:r>
      <w:r>
        <w:rPr>
          <w:rFonts w:hint="eastAsia"/>
          <w:sz w:val="24"/>
          <w:lang w:bidi="ar"/>
        </w:rPr>
        <w:t>(</w:t>
      </w:r>
      <w:r>
        <w:rPr>
          <w:rFonts w:hint="eastAsia"/>
          <w:sz w:val="24"/>
          <w:lang w:bidi="ar"/>
        </w:rPr>
        <w:t>（财库〔</w:t>
      </w:r>
      <w:r>
        <w:rPr>
          <w:rFonts w:hint="eastAsia"/>
          <w:sz w:val="24"/>
          <w:lang w:bidi="ar"/>
        </w:rPr>
        <w:t>2019)9</w:t>
      </w:r>
      <w:r>
        <w:rPr>
          <w:rFonts w:hint="eastAsia"/>
          <w:sz w:val="24"/>
          <w:lang w:bidi="ar"/>
        </w:rPr>
        <w:t>号</w:t>
      </w:r>
      <w:r>
        <w:rPr>
          <w:rFonts w:hint="eastAsia"/>
          <w:sz w:val="24"/>
          <w:lang w:bidi="ar"/>
        </w:rPr>
        <w:t>)</w:t>
      </w:r>
    </w:p>
    <w:p w:rsidR="00D451DB" w:rsidRDefault="002D2664">
      <w:pPr>
        <w:spacing w:line="360" w:lineRule="auto"/>
        <w:ind w:firstLineChars="200" w:firstLine="480"/>
        <w:rPr>
          <w:sz w:val="24"/>
          <w:lang w:bidi="ar"/>
        </w:rPr>
      </w:pPr>
      <w:r>
        <w:rPr>
          <w:sz w:val="24"/>
          <w:lang w:bidi="ar"/>
        </w:rPr>
        <w:t>6</w:t>
      </w:r>
      <w:r>
        <w:rPr>
          <w:rFonts w:hint="eastAsia"/>
          <w:sz w:val="24"/>
          <w:lang w:bidi="ar"/>
        </w:rPr>
        <w:t>）《关于开展政府采购信用担保试点工作的通知》（财库【</w:t>
      </w:r>
      <w:r>
        <w:rPr>
          <w:rFonts w:hint="eastAsia"/>
          <w:sz w:val="24"/>
          <w:lang w:bidi="ar"/>
        </w:rPr>
        <w:t>2011</w:t>
      </w:r>
      <w:r>
        <w:rPr>
          <w:rFonts w:hint="eastAsia"/>
          <w:sz w:val="24"/>
          <w:lang w:bidi="ar"/>
        </w:rPr>
        <w:t>】</w:t>
      </w:r>
      <w:r>
        <w:rPr>
          <w:rFonts w:hint="eastAsia"/>
          <w:sz w:val="24"/>
          <w:lang w:bidi="ar"/>
        </w:rPr>
        <w:t>124</w:t>
      </w:r>
      <w:r>
        <w:rPr>
          <w:rFonts w:hint="eastAsia"/>
          <w:sz w:val="24"/>
          <w:lang w:bidi="ar"/>
        </w:rPr>
        <w:t>号）。</w:t>
      </w:r>
    </w:p>
    <w:p w:rsidR="00D451DB" w:rsidRDefault="002D2664">
      <w:pPr>
        <w:spacing w:before="49" w:line="360" w:lineRule="auto"/>
        <w:ind w:firstLineChars="203" w:firstLine="495"/>
        <w:rPr>
          <w:rFonts w:ascii="宋体" w:hAnsi="宋体" w:cs="宋体"/>
          <w:spacing w:val="2"/>
          <w:sz w:val="24"/>
        </w:rPr>
      </w:pPr>
      <w:r>
        <w:rPr>
          <w:rFonts w:ascii="宋体" w:hAnsi="宋体" w:cs="宋体" w:hint="eastAsia"/>
          <w:spacing w:val="2"/>
          <w:sz w:val="24"/>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rsidR="00D451DB" w:rsidRDefault="002D2664">
      <w:pPr>
        <w:spacing w:before="49" w:line="360" w:lineRule="auto"/>
        <w:ind w:firstLineChars="203" w:firstLine="495"/>
        <w:rPr>
          <w:rFonts w:ascii="宋体" w:hAnsi="宋体" w:cs="宋体"/>
          <w:spacing w:val="2"/>
          <w:sz w:val="24"/>
        </w:rPr>
      </w:pPr>
      <w:r>
        <w:rPr>
          <w:rFonts w:ascii="宋体" w:hAnsi="宋体" w:cs="宋体" w:hint="eastAsia"/>
          <w:spacing w:val="2"/>
          <w:sz w:val="24"/>
        </w:rPr>
        <w:t>CA认证证书服务热线 010-58511086</w:t>
      </w:r>
    </w:p>
    <w:p w:rsidR="00D451DB" w:rsidRDefault="002D2664">
      <w:pPr>
        <w:spacing w:before="49" w:line="360" w:lineRule="auto"/>
        <w:ind w:firstLineChars="203" w:firstLine="495"/>
        <w:rPr>
          <w:rFonts w:ascii="宋体" w:hAnsi="宋体" w:cs="宋体"/>
          <w:spacing w:val="2"/>
          <w:sz w:val="24"/>
        </w:rPr>
      </w:pPr>
      <w:r>
        <w:rPr>
          <w:rFonts w:ascii="宋体" w:hAnsi="宋体" w:cs="宋体" w:hint="eastAsia"/>
          <w:spacing w:val="2"/>
          <w:sz w:val="24"/>
        </w:rPr>
        <w:t>电子营业执照服务热线 400-699-7000</w:t>
      </w:r>
    </w:p>
    <w:p w:rsidR="00D451DB" w:rsidRDefault="002D2664">
      <w:pPr>
        <w:spacing w:before="49" w:line="360" w:lineRule="auto"/>
        <w:ind w:firstLineChars="203" w:firstLine="495"/>
        <w:rPr>
          <w:rFonts w:ascii="宋体" w:hAnsi="宋体" w:cs="宋体"/>
          <w:spacing w:val="2"/>
          <w:sz w:val="24"/>
        </w:rPr>
      </w:pPr>
      <w:r>
        <w:rPr>
          <w:rFonts w:ascii="宋体" w:hAnsi="宋体" w:cs="宋体" w:hint="eastAsia"/>
          <w:spacing w:val="2"/>
          <w:sz w:val="24"/>
        </w:rPr>
        <w:t>技术支持服务热线 010-86483801</w:t>
      </w:r>
    </w:p>
    <w:p w:rsidR="00D451DB" w:rsidRDefault="002D2664">
      <w:pPr>
        <w:spacing w:before="49" w:line="360" w:lineRule="auto"/>
        <w:ind w:firstLineChars="203" w:firstLine="497"/>
        <w:rPr>
          <w:rFonts w:ascii="宋体" w:hAnsi="宋体" w:cs="宋体"/>
          <w:b/>
          <w:bCs/>
          <w:spacing w:val="2"/>
          <w:sz w:val="24"/>
        </w:rPr>
      </w:pPr>
      <w:r>
        <w:rPr>
          <w:rFonts w:ascii="宋体" w:hAnsi="宋体" w:cs="宋体"/>
          <w:b/>
          <w:bCs/>
          <w:spacing w:val="2"/>
          <w:sz w:val="24"/>
        </w:rPr>
        <w:t>2</w:t>
      </w:r>
      <w:r>
        <w:rPr>
          <w:rFonts w:ascii="宋体" w:hAnsi="宋体" w:cs="宋体" w:hint="eastAsia"/>
          <w:b/>
          <w:bCs/>
          <w:spacing w:val="2"/>
          <w:sz w:val="24"/>
        </w:rPr>
        <w:t>.1办理CA认证证书</w:t>
      </w:r>
    </w:p>
    <w:p w:rsidR="00D451DB" w:rsidRDefault="002D2664">
      <w:pPr>
        <w:spacing w:before="49" w:line="360" w:lineRule="auto"/>
        <w:ind w:firstLineChars="203" w:firstLine="497"/>
        <w:rPr>
          <w:rFonts w:ascii="宋体" w:hAnsi="宋体" w:cs="宋体"/>
          <w:b/>
          <w:bCs/>
          <w:spacing w:val="2"/>
          <w:sz w:val="24"/>
        </w:rPr>
      </w:pPr>
      <w:r>
        <w:rPr>
          <w:rFonts w:ascii="宋体" w:hAnsi="宋体" w:cs="宋体" w:hint="eastAsia"/>
          <w:b/>
          <w:bCs/>
          <w:spacing w:val="2"/>
          <w:sz w:val="24"/>
        </w:rPr>
        <w:t>供应商登录北京市政府采购电子交易平台查阅 “用户指南”—“操作指南”—“市场主体CA办理操作流程指引”/“电子营业执照使用指南”，按照程序要求办理。</w:t>
      </w:r>
    </w:p>
    <w:p w:rsidR="00D451DB" w:rsidRDefault="002D2664">
      <w:pPr>
        <w:spacing w:before="49" w:line="360" w:lineRule="auto"/>
        <w:ind w:firstLineChars="203" w:firstLine="497"/>
        <w:rPr>
          <w:rFonts w:ascii="宋体" w:hAnsi="宋体" w:cs="宋体"/>
          <w:b/>
          <w:bCs/>
          <w:spacing w:val="2"/>
          <w:sz w:val="24"/>
        </w:rPr>
      </w:pPr>
      <w:r>
        <w:rPr>
          <w:rFonts w:ascii="宋体" w:hAnsi="宋体" w:cs="宋体"/>
          <w:b/>
          <w:bCs/>
          <w:spacing w:val="2"/>
          <w:sz w:val="24"/>
        </w:rPr>
        <w:t>2</w:t>
      </w:r>
      <w:r>
        <w:rPr>
          <w:rFonts w:ascii="宋体" w:hAnsi="宋体" w:cs="宋体" w:hint="eastAsia"/>
          <w:b/>
          <w:bCs/>
          <w:spacing w:val="2"/>
          <w:sz w:val="24"/>
        </w:rPr>
        <w:t>.2注册</w:t>
      </w:r>
    </w:p>
    <w:p w:rsidR="00D451DB" w:rsidRDefault="002D2664">
      <w:pPr>
        <w:spacing w:before="49" w:line="360" w:lineRule="auto"/>
        <w:ind w:firstLineChars="203" w:firstLine="497"/>
        <w:rPr>
          <w:rFonts w:ascii="宋体" w:hAnsi="宋体" w:cs="宋体"/>
          <w:b/>
          <w:bCs/>
          <w:spacing w:val="2"/>
          <w:sz w:val="24"/>
        </w:rPr>
      </w:pPr>
      <w:r>
        <w:rPr>
          <w:rFonts w:ascii="宋体" w:hAnsi="宋体" w:cs="宋体" w:hint="eastAsia"/>
          <w:b/>
          <w:bCs/>
          <w:spacing w:val="2"/>
          <w:sz w:val="24"/>
        </w:rPr>
        <w:t>供应商登录北京市政府采购电子交易平台“用户指南”—“操作指南”—“市场主体注册入库操作流程指引”进行自助注册绑定。</w:t>
      </w:r>
    </w:p>
    <w:p w:rsidR="00D451DB" w:rsidRDefault="002D2664">
      <w:pPr>
        <w:spacing w:before="49" w:line="360" w:lineRule="auto"/>
        <w:ind w:firstLineChars="203" w:firstLine="497"/>
        <w:rPr>
          <w:rFonts w:ascii="宋体" w:hAnsi="宋体" w:cs="宋体"/>
          <w:b/>
          <w:bCs/>
          <w:spacing w:val="2"/>
          <w:sz w:val="24"/>
        </w:rPr>
      </w:pPr>
      <w:r>
        <w:rPr>
          <w:rFonts w:ascii="宋体" w:hAnsi="宋体" w:cs="宋体"/>
          <w:b/>
          <w:bCs/>
          <w:spacing w:val="2"/>
          <w:sz w:val="24"/>
        </w:rPr>
        <w:t>2</w:t>
      </w:r>
      <w:r>
        <w:rPr>
          <w:rFonts w:ascii="宋体" w:hAnsi="宋体" w:cs="宋体" w:hint="eastAsia"/>
          <w:b/>
          <w:bCs/>
          <w:spacing w:val="2"/>
          <w:sz w:val="24"/>
        </w:rPr>
        <w:t>.3驱动、客户端下载</w:t>
      </w:r>
    </w:p>
    <w:p w:rsidR="00D451DB" w:rsidRDefault="002D2664">
      <w:pPr>
        <w:spacing w:before="49" w:line="360" w:lineRule="auto"/>
        <w:ind w:firstLineChars="203" w:firstLine="497"/>
        <w:rPr>
          <w:rFonts w:ascii="宋体" w:hAnsi="宋体" w:cs="宋体"/>
          <w:b/>
          <w:bCs/>
          <w:spacing w:val="2"/>
          <w:sz w:val="24"/>
        </w:rPr>
      </w:pPr>
      <w:r>
        <w:rPr>
          <w:rFonts w:ascii="宋体" w:hAnsi="宋体" w:cs="宋体" w:hint="eastAsia"/>
          <w:b/>
          <w:bCs/>
          <w:spacing w:val="2"/>
          <w:sz w:val="24"/>
        </w:rPr>
        <w:t>供应商登录北京市政府采购电子交易平台“用户指南”—“工具下载”—“招标采购系统文件驱动安装包”下载相关驱动。</w:t>
      </w:r>
    </w:p>
    <w:p w:rsidR="00D451DB" w:rsidRDefault="002D2664">
      <w:pPr>
        <w:spacing w:before="49" w:line="360" w:lineRule="auto"/>
        <w:ind w:firstLineChars="203" w:firstLine="497"/>
        <w:rPr>
          <w:rFonts w:ascii="宋体" w:hAnsi="宋体" w:cs="宋体"/>
          <w:b/>
          <w:bCs/>
          <w:spacing w:val="2"/>
          <w:sz w:val="24"/>
        </w:rPr>
      </w:pPr>
      <w:r>
        <w:rPr>
          <w:rFonts w:ascii="宋体" w:hAnsi="宋体" w:cs="宋体" w:hint="eastAsia"/>
          <w:b/>
          <w:bCs/>
          <w:spacing w:val="2"/>
          <w:sz w:val="24"/>
        </w:rPr>
        <w:t>供应商登录北京市政府采购电子交易平台“用户指南”—“工具下载”—“投标文件编制工具”下载相关客户端。</w:t>
      </w:r>
    </w:p>
    <w:p w:rsidR="00D451DB" w:rsidRDefault="002D2664">
      <w:pPr>
        <w:spacing w:before="49" w:line="360" w:lineRule="auto"/>
        <w:ind w:firstLineChars="203" w:firstLine="497"/>
        <w:rPr>
          <w:rFonts w:ascii="宋体" w:hAnsi="宋体" w:cs="宋体"/>
          <w:b/>
          <w:bCs/>
          <w:spacing w:val="2"/>
          <w:sz w:val="24"/>
        </w:rPr>
      </w:pPr>
      <w:r>
        <w:rPr>
          <w:rFonts w:ascii="宋体" w:hAnsi="宋体" w:cs="宋体"/>
          <w:b/>
          <w:bCs/>
          <w:spacing w:val="2"/>
          <w:sz w:val="24"/>
        </w:rPr>
        <w:t>2</w:t>
      </w:r>
      <w:r>
        <w:rPr>
          <w:rFonts w:ascii="宋体" w:hAnsi="宋体" w:cs="宋体" w:hint="eastAsia"/>
          <w:b/>
          <w:bCs/>
          <w:spacing w:val="2"/>
          <w:sz w:val="24"/>
        </w:rPr>
        <w:t>.4 获取电子招标文件</w:t>
      </w:r>
    </w:p>
    <w:p w:rsidR="00D451DB" w:rsidRDefault="002D2664">
      <w:pPr>
        <w:spacing w:before="49" w:line="360" w:lineRule="auto"/>
        <w:ind w:firstLineChars="203" w:firstLine="497"/>
        <w:rPr>
          <w:rFonts w:ascii="宋体" w:hAnsi="宋体" w:cs="宋体"/>
          <w:b/>
          <w:bCs/>
          <w:spacing w:val="2"/>
          <w:sz w:val="24"/>
        </w:rPr>
      </w:pPr>
      <w:r>
        <w:rPr>
          <w:rFonts w:ascii="宋体" w:hAnsi="宋体" w:cs="宋体" w:hint="eastAsia"/>
          <w:b/>
          <w:bCs/>
          <w:spacing w:val="2"/>
          <w:sz w:val="24"/>
        </w:rPr>
        <w:t>供应商持CA数字认证证书或</w:t>
      </w:r>
      <w:r>
        <w:rPr>
          <w:rFonts w:ascii="宋体" w:hAnsi="宋体" w:cs="宋体"/>
          <w:b/>
          <w:bCs/>
          <w:spacing w:val="2"/>
          <w:sz w:val="24"/>
        </w:rPr>
        <w:t>电子营业执照</w:t>
      </w:r>
      <w:r>
        <w:rPr>
          <w:rFonts w:ascii="宋体" w:hAnsi="宋体" w:cs="宋体" w:hint="eastAsia"/>
          <w:b/>
          <w:bCs/>
          <w:spacing w:val="2"/>
          <w:sz w:val="24"/>
        </w:rPr>
        <w:t>登录北京市政府采购电子交易平台获取电子招标文件。未在规定期限内按上述操作获取采购文件的，供应商无法提交电子投标文件。</w:t>
      </w:r>
    </w:p>
    <w:p w:rsidR="00D451DB" w:rsidRDefault="002D2664">
      <w:pPr>
        <w:spacing w:before="49" w:line="360" w:lineRule="auto"/>
        <w:ind w:firstLineChars="203" w:firstLine="497"/>
        <w:rPr>
          <w:rFonts w:ascii="宋体" w:hAnsi="宋体" w:cs="宋体"/>
          <w:b/>
          <w:bCs/>
          <w:spacing w:val="2"/>
          <w:sz w:val="24"/>
        </w:rPr>
      </w:pPr>
      <w:r>
        <w:rPr>
          <w:rFonts w:ascii="宋体" w:hAnsi="宋体" w:cs="宋体"/>
          <w:b/>
          <w:bCs/>
          <w:spacing w:val="2"/>
          <w:sz w:val="24"/>
        </w:rPr>
        <w:lastRenderedPageBreak/>
        <w:t>2</w:t>
      </w:r>
      <w:r>
        <w:rPr>
          <w:rFonts w:ascii="宋体" w:hAnsi="宋体" w:cs="宋体" w:hint="eastAsia"/>
          <w:b/>
          <w:bCs/>
          <w:spacing w:val="2"/>
          <w:sz w:val="24"/>
        </w:rPr>
        <w:t>.5编制电子投标文件</w:t>
      </w:r>
    </w:p>
    <w:p w:rsidR="00D451DB" w:rsidRDefault="002D2664">
      <w:pPr>
        <w:spacing w:before="49" w:line="360" w:lineRule="auto"/>
        <w:ind w:firstLineChars="203" w:firstLine="497"/>
        <w:rPr>
          <w:rFonts w:ascii="宋体" w:hAnsi="宋体" w:cs="宋体"/>
          <w:b/>
          <w:bCs/>
          <w:spacing w:val="2"/>
          <w:sz w:val="24"/>
        </w:rPr>
      </w:pPr>
      <w:r>
        <w:rPr>
          <w:rFonts w:ascii="宋体" w:hAnsi="宋体" w:cs="宋体" w:hint="eastAsia"/>
          <w:b/>
          <w:bCs/>
          <w:spacing w:val="2"/>
          <w:sz w:val="24"/>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rsidR="00D451DB" w:rsidRDefault="002D2664">
      <w:pPr>
        <w:spacing w:before="49" w:line="360" w:lineRule="auto"/>
        <w:ind w:firstLineChars="203" w:firstLine="497"/>
        <w:rPr>
          <w:rFonts w:ascii="宋体" w:hAnsi="宋体" w:cs="宋体"/>
          <w:b/>
          <w:bCs/>
          <w:spacing w:val="2"/>
          <w:sz w:val="24"/>
        </w:rPr>
      </w:pPr>
      <w:r>
        <w:rPr>
          <w:rFonts w:ascii="宋体" w:hAnsi="宋体" w:cs="宋体"/>
          <w:b/>
          <w:bCs/>
          <w:spacing w:val="2"/>
          <w:sz w:val="24"/>
        </w:rPr>
        <w:t>2</w:t>
      </w:r>
      <w:r>
        <w:rPr>
          <w:rFonts w:ascii="宋体" w:hAnsi="宋体" w:cs="宋体" w:hint="eastAsia"/>
          <w:b/>
          <w:bCs/>
          <w:spacing w:val="2"/>
          <w:sz w:val="24"/>
        </w:rPr>
        <w:t>.6提交电子投标文件</w:t>
      </w:r>
    </w:p>
    <w:p w:rsidR="00D451DB" w:rsidRDefault="002D2664">
      <w:pPr>
        <w:spacing w:before="49" w:line="360" w:lineRule="auto"/>
        <w:ind w:firstLineChars="203" w:firstLine="497"/>
        <w:rPr>
          <w:rFonts w:ascii="宋体" w:hAnsi="宋体" w:cs="宋体"/>
          <w:b/>
          <w:bCs/>
          <w:spacing w:val="2"/>
          <w:sz w:val="24"/>
        </w:rPr>
      </w:pPr>
      <w:r>
        <w:rPr>
          <w:rFonts w:ascii="宋体" w:hAnsi="宋体" w:cs="宋体" w:hint="eastAsia"/>
          <w:b/>
          <w:bCs/>
          <w:spacing w:val="2"/>
          <w:sz w:val="24"/>
        </w:rPr>
        <w:t>供应商应于投标截止时间前在北京市政府采购电子交易平台提交电子投标文件，上传电子投标文件过程中请保持与互联网的连接畅通。</w:t>
      </w:r>
    </w:p>
    <w:p w:rsidR="00D451DB" w:rsidRDefault="002D2664">
      <w:pPr>
        <w:spacing w:before="49" w:line="360" w:lineRule="auto"/>
        <w:ind w:firstLineChars="203" w:firstLine="497"/>
        <w:rPr>
          <w:rFonts w:ascii="宋体" w:hAnsi="宋体" w:cs="宋体"/>
          <w:b/>
          <w:bCs/>
          <w:spacing w:val="2"/>
          <w:sz w:val="24"/>
        </w:rPr>
      </w:pPr>
      <w:r>
        <w:rPr>
          <w:rFonts w:ascii="宋体" w:hAnsi="宋体" w:cs="宋体"/>
          <w:b/>
          <w:bCs/>
          <w:spacing w:val="2"/>
          <w:sz w:val="24"/>
        </w:rPr>
        <w:t>2</w:t>
      </w:r>
      <w:r>
        <w:rPr>
          <w:rFonts w:ascii="宋体" w:hAnsi="宋体" w:cs="宋体" w:hint="eastAsia"/>
          <w:b/>
          <w:bCs/>
          <w:spacing w:val="2"/>
          <w:sz w:val="24"/>
        </w:rPr>
        <w:t>.7电子开标</w:t>
      </w:r>
    </w:p>
    <w:p w:rsidR="00D451DB" w:rsidRDefault="002D2664">
      <w:pPr>
        <w:spacing w:before="49" w:line="360" w:lineRule="auto"/>
        <w:ind w:firstLineChars="203" w:firstLine="497"/>
        <w:rPr>
          <w:rFonts w:ascii="宋体" w:hAnsi="宋体" w:cs="宋体"/>
          <w:b/>
          <w:bCs/>
          <w:spacing w:val="2"/>
          <w:sz w:val="24"/>
        </w:rPr>
      </w:pPr>
      <w:r>
        <w:rPr>
          <w:rFonts w:ascii="宋体" w:hAnsi="宋体" w:cs="宋体" w:hint="eastAsia"/>
          <w:b/>
          <w:bCs/>
          <w:spacing w:val="2"/>
          <w:sz w:val="24"/>
        </w:rPr>
        <w:t>供应商在开</w:t>
      </w:r>
      <w:r>
        <w:rPr>
          <w:rFonts w:ascii="宋体" w:hAnsi="宋体" w:cs="宋体"/>
          <w:b/>
          <w:bCs/>
          <w:spacing w:val="2"/>
          <w:sz w:val="24"/>
        </w:rPr>
        <w:t>标地点</w:t>
      </w:r>
      <w:r>
        <w:rPr>
          <w:rFonts w:ascii="宋体" w:hAnsi="宋体" w:cs="宋体" w:hint="eastAsia"/>
          <w:b/>
          <w:bCs/>
          <w:spacing w:val="2"/>
          <w:sz w:val="24"/>
        </w:rPr>
        <w:t>使用CA认证证书或电子营业执照登录北京市政府采购电子交易平台进行电子开标 。</w:t>
      </w:r>
    </w:p>
    <w:p w:rsidR="00D451DB" w:rsidRDefault="002D2664">
      <w:pPr>
        <w:spacing w:before="49" w:line="360" w:lineRule="auto"/>
        <w:ind w:firstLineChars="203" w:firstLine="495"/>
        <w:rPr>
          <w:rFonts w:ascii="宋体" w:hAnsi="宋体" w:cs="宋体"/>
          <w:spacing w:val="2"/>
          <w:sz w:val="24"/>
        </w:rPr>
      </w:pPr>
      <w:r>
        <w:rPr>
          <w:rFonts w:ascii="宋体" w:hAnsi="宋体" w:cs="宋体"/>
          <w:spacing w:val="2"/>
          <w:sz w:val="24"/>
        </w:rPr>
        <w:t>3</w:t>
      </w:r>
      <w:r>
        <w:rPr>
          <w:rFonts w:ascii="宋体" w:hAnsi="宋体" w:cs="宋体" w:hint="eastAsia"/>
          <w:spacing w:val="2"/>
          <w:sz w:val="24"/>
        </w:rPr>
        <w:t>、本项目评审采用综合评分法，详细的评分因素和标准见招标文件。</w:t>
      </w:r>
    </w:p>
    <w:p w:rsidR="00D451DB" w:rsidRDefault="002D2664">
      <w:pPr>
        <w:spacing w:before="49" w:line="360" w:lineRule="auto"/>
        <w:ind w:firstLineChars="203" w:firstLine="495"/>
        <w:rPr>
          <w:rFonts w:ascii="宋体" w:hAnsi="宋体" w:cs="宋体"/>
          <w:spacing w:val="2"/>
          <w:sz w:val="24"/>
        </w:rPr>
      </w:pPr>
      <w:r>
        <w:rPr>
          <w:rFonts w:ascii="宋体" w:hAnsi="宋体" w:cs="宋体"/>
          <w:spacing w:val="2"/>
          <w:sz w:val="24"/>
        </w:rPr>
        <w:t>4</w:t>
      </w:r>
      <w:r>
        <w:rPr>
          <w:rFonts w:ascii="宋体" w:hAnsi="宋体" w:cs="宋体" w:hint="eastAsia"/>
          <w:spacing w:val="2"/>
          <w:sz w:val="24"/>
        </w:rPr>
        <w:t>、本次招标公告在北京市政府采购网、中</w:t>
      </w:r>
      <w:r>
        <w:rPr>
          <w:rFonts w:ascii="宋体" w:hAnsi="宋体" w:cs="宋体"/>
          <w:spacing w:val="2"/>
          <w:sz w:val="24"/>
        </w:rPr>
        <w:t>国政府采购网</w:t>
      </w:r>
      <w:r>
        <w:rPr>
          <w:rFonts w:ascii="宋体" w:hAnsi="宋体" w:cs="宋体" w:hint="eastAsia"/>
          <w:spacing w:val="2"/>
          <w:sz w:val="24"/>
        </w:rPr>
        <w:t>同时发布。</w:t>
      </w:r>
    </w:p>
    <w:p w:rsidR="00D451DB" w:rsidRDefault="002D2664">
      <w:pPr>
        <w:pStyle w:val="21"/>
        <w:spacing w:before="0" w:line="360" w:lineRule="auto"/>
        <w:jc w:val="left"/>
        <w:rPr>
          <w:rFonts w:ascii="Times New Roman" w:eastAsia="宋体" w:hAnsi="Times New Roman"/>
          <w:sz w:val="24"/>
          <w:szCs w:val="24"/>
        </w:rPr>
      </w:pPr>
      <w:bookmarkStart w:id="43" w:name="_Toc161297587"/>
      <w:bookmarkEnd w:id="37"/>
      <w:bookmarkEnd w:id="38"/>
      <w:r>
        <w:rPr>
          <w:rFonts w:ascii="Times New Roman" w:eastAsia="宋体" w:hAnsi="Times New Roman"/>
          <w:sz w:val="24"/>
          <w:szCs w:val="24"/>
        </w:rPr>
        <w:t>七、对本次招标提出询问，请按以下方式联系。</w:t>
      </w:r>
      <w:bookmarkEnd w:id="39"/>
      <w:bookmarkEnd w:id="40"/>
      <w:bookmarkEnd w:id="41"/>
      <w:bookmarkEnd w:id="42"/>
      <w:bookmarkEnd w:id="43"/>
    </w:p>
    <w:p w:rsidR="00D451DB" w:rsidRDefault="002D2664">
      <w:pPr>
        <w:widowControl/>
        <w:spacing w:line="360" w:lineRule="auto"/>
        <w:jc w:val="left"/>
        <w:rPr>
          <w:b/>
          <w:sz w:val="24"/>
        </w:rPr>
      </w:pPr>
      <w:r>
        <w:rPr>
          <w:sz w:val="24"/>
        </w:rPr>
        <w:t xml:space="preserve">　　　</w:t>
      </w:r>
      <w:r>
        <w:rPr>
          <w:b/>
          <w:sz w:val="24"/>
        </w:rPr>
        <w:t>1</w:t>
      </w:r>
      <w:r>
        <w:rPr>
          <w:rFonts w:hint="eastAsia"/>
          <w:b/>
          <w:sz w:val="24"/>
        </w:rPr>
        <w:t>、</w:t>
      </w:r>
      <w:r>
        <w:rPr>
          <w:b/>
          <w:sz w:val="24"/>
        </w:rPr>
        <w:t>采购人信息</w:t>
      </w:r>
    </w:p>
    <w:p w:rsidR="00D451DB" w:rsidRDefault="002D2664">
      <w:pPr>
        <w:spacing w:line="360" w:lineRule="auto"/>
        <w:ind w:leftChars="371" w:left="1079" w:hangingChars="125" w:hanging="300"/>
        <w:jc w:val="left"/>
        <w:rPr>
          <w:sz w:val="24"/>
          <w:u w:val="single"/>
        </w:rPr>
      </w:pPr>
      <w:bookmarkStart w:id="44" w:name="_Toc28359009"/>
      <w:bookmarkStart w:id="45" w:name="_Toc28359086"/>
      <w:r>
        <w:rPr>
          <w:sz w:val="24"/>
        </w:rPr>
        <w:t>名</w:t>
      </w:r>
      <w:r>
        <w:rPr>
          <w:sz w:val="24"/>
        </w:rPr>
        <w:t xml:space="preserve">    </w:t>
      </w:r>
      <w:r>
        <w:rPr>
          <w:sz w:val="24"/>
        </w:rPr>
        <w:t>称：</w:t>
      </w:r>
      <w:bookmarkStart w:id="46" w:name="OLE_LINK37"/>
      <w:bookmarkStart w:id="47" w:name="OLE_LINK38"/>
      <w:r>
        <w:rPr>
          <w:rFonts w:hint="eastAsia"/>
          <w:sz w:val="24"/>
          <w:u w:val="single"/>
        </w:rPr>
        <w:t>北京市</w:t>
      </w:r>
      <w:r>
        <w:rPr>
          <w:sz w:val="24"/>
          <w:u w:val="single"/>
        </w:rPr>
        <w:t>密云区溪翁</w:t>
      </w:r>
      <w:r>
        <w:rPr>
          <w:rFonts w:hint="eastAsia"/>
          <w:sz w:val="24"/>
          <w:u w:val="single"/>
        </w:rPr>
        <w:t>庄</w:t>
      </w:r>
      <w:r>
        <w:rPr>
          <w:sz w:val="24"/>
          <w:u w:val="single"/>
        </w:rPr>
        <w:t>镇</w:t>
      </w:r>
      <w:r>
        <w:rPr>
          <w:rFonts w:hint="eastAsia"/>
          <w:sz w:val="24"/>
          <w:u w:val="single"/>
        </w:rPr>
        <w:t>人民</w:t>
      </w:r>
      <w:r>
        <w:rPr>
          <w:sz w:val="24"/>
          <w:u w:val="single"/>
        </w:rPr>
        <w:t>政府</w:t>
      </w:r>
      <w:bookmarkEnd w:id="46"/>
      <w:bookmarkEnd w:id="47"/>
    </w:p>
    <w:p w:rsidR="00D451DB" w:rsidRDefault="002D2664">
      <w:pPr>
        <w:spacing w:line="360" w:lineRule="auto"/>
        <w:ind w:leftChars="371" w:left="1079" w:hangingChars="125" w:hanging="300"/>
        <w:jc w:val="left"/>
        <w:rPr>
          <w:sz w:val="24"/>
        </w:rPr>
      </w:pPr>
      <w:r>
        <w:rPr>
          <w:sz w:val="24"/>
        </w:rPr>
        <w:t>地</w:t>
      </w:r>
      <w:r>
        <w:rPr>
          <w:sz w:val="24"/>
        </w:rPr>
        <w:t xml:space="preserve">    </w:t>
      </w:r>
      <w:r>
        <w:rPr>
          <w:sz w:val="24"/>
        </w:rPr>
        <w:t>址：</w:t>
      </w:r>
      <w:r>
        <w:rPr>
          <w:rFonts w:hint="eastAsia"/>
          <w:sz w:val="24"/>
          <w:u w:val="single"/>
        </w:rPr>
        <w:t>北京市密云</w:t>
      </w:r>
      <w:r>
        <w:rPr>
          <w:sz w:val="24"/>
          <w:u w:val="single"/>
        </w:rPr>
        <w:t>区溪翁庄镇溪翁庄村</w:t>
      </w:r>
    </w:p>
    <w:p w:rsidR="00D451DB" w:rsidRDefault="002D2664">
      <w:pPr>
        <w:spacing w:line="360" w:lineRule="auto"/>
        <w:ind w:leftChars="371" w:left="1079" w:hangingChars="125" w:hanging="300"/>
        <w:jc w:val="left"/>
        <w:rPr>
          <w:sz w:val="24"/>
          <w:u w:val="single"/>
        </w:rPr>
      </w:pPr>
      <w:r>
        <w:rPr>
          <w:sz w:val="24"/>
        </w:rPr>
        <w:t>联系方式：</w:t>
      </w:r>
      <w:r>
        <w:rPr>
          <w:rFonts w:hint="eastAsia"/>
          <w:sz w:val="24"/>
          <w:u w:val="single"/>
        </w:rPr>
        <w:t xml:space="preserve"> </w:t>
      </w:r>
      <w:r w:rsidR="00017C6F">
        <w:rPr>
          <w:rFonts w:hint="eastAsia"/>
          <w:sz w:val="24"/>
          <w:u w:val="single"/>
        </w:rPr>
        <w:t>李龙</w:t>
      </w:r>
      <w:r w:rsidR="00017C6F">
        <w:rPr>
          <w:sz w:val="24"/>
          <w:u w:val="single"/>
        </w:rPr>
        <w:t>洋</w:t>
      </w:r>
      <w:r>
        <w:rPr>
          <w:rFonts w:hint="eastAsia"/>
          <w:sz w:val="24"/>
          <w:u w:val="single"/>
        </w:rPr>
        <w:t xml:space="preserve"> </w:t>
      </w:r>
      <w:r>
        <w:rPr>
          <w:sz w:val="24"/>
          <w:u w:val="single"/>
        </w:rPr>
        <w:t xml:space="preserve">   </w:t>
      </w:r>
      <w:r>
        <w:rPr>
          <w:rFonts w:hint="eastAsia"/>
          <w:sz w:val="24"/>
          <w:u w:val="single"/>
        </w:rPr>
        <w:t xml:space="preserve">  </w:t>
      </w:r>
    </w:p>
    <w:p w:rsidR="00D451DB" w:rsidRDefault="002D2664">
      <w:pPr>
        <w:spacing w:line="360" w:lineRule="auto"/>
        <w:ind w:leftChars="371" w:left="1079" w:hangingChars="125" w:hanging="300"/>
        <w:jc w:val="left"/>
        <w:rPr>
          <w:sz w:val="24"/>
          <w:u w:val="single"/>
        </w:rPr>
      </w:pPr>
      <w:r>
        <w:rPr>
          <w:rFonts w:hint="eastAsia"/>
          <w:sz w:val="24"/>
        </w:rPr>
        <w:t>电话</w:t>
      </w:r>
      <w:r>
        <w:rPr>
          <w:sz w:val="24"/>
        </w:rPr>
        <w:t>：</w:t>
      </w:r>
      <w:r>
        <w:rPr>
          <w:sz w:val="24"/>
          <w:u w:val="single"/>
        </w:rPr>
        <w:t xml:space="preserve"> 69017912 </w:t>
      </w:r>
    </w:p>
    <w:p w:rsidR="00D451DB" w:rsidRDefault="002D2664">
      <w:pPr>
        <w:spacing w:line="360" w:lineRule="auto"/>
        <w:ind w:leftChars="371" w:left="1080" w:hangingChars="125" w:hanging="301"/>
        <w:jc w:val="left"/>
        <w:rPr>
          <w:b/>
          <w:sz w:val="24"/>
        </w:rPr>
      </w:pPr>
      <w:r>
        <w:rPr>
          <w:b/>
          <w:sz w:val="24"/>
        </w:rPr>
        <w:t>2</w:t>
      </w:r>
      <w:r>
        <w:rPr>
          <w:rFonts w:hint="eastAsia"/>
          <w:b/>
          <w:sz w:val="24"/>
        </w:rPr>
        <w:t>、</w:t>
      </w:r>
      <w:r>
        <w:rPr>
          <w:b/>
          <w:sz w:val="24"/>
        </w:rPr>
        <w:t>采购代理机构信息</w:t>
      </w:r>
      <w:bookmarkEnd w:id="44"/>
      <w:bookmarkEnd w:id="45"/>
    </w:p>
    <w:p w:rsidR="00D451DB" w:rsidRDefault="002D2664">
      <w:pPr>
        <w:spacing w:line="360" w:lineRule="auto"/>
        <w:ind w:leftChars="371" w:left="1079" w:hangingChars="125" w:hanging="300"/>
        <w:jc w:val="left"/>
        <w:rPr>
          <w:sz w:val="24"/>
        </w:rPr>
      </w:pPr>
      <w:bookmarkStart w:id="48" w:name="_Toc28359010"/>
      <w:bookmarkStart w:id="49" w:name="_Toc28359087"/>
      <w:r>
        <w:rPr>
          <w:sz w:val="24"/>
        </w:rPr>
        <w:t>名</w:t>
      </w:r>
      <w:r>
        <w:rPr>
          <w:sz w:val="24"/>
        </w:rPr>
        <w:t xml:space="preserve">    </w:t>
      </w:r>
      <w:r>
        <w:rPr>
          <w:sz w:val="24"/>
        </w:rPr>
        <w:t>称：</w:t>
      </w:r>
      <w:r>
        <w:rPr>
          <w:rFonts w:hint="eastAsia"/>
          <w:sz w:val="24"/>
        </w:rPr>
        <w:t>北京双</w:t>
      </w:r>
      <w:r>
        <w:rPr>
          <w:sz w:val="24"/>
        </w:rPr>
        <w:t>益兴工程咨询有限公司</w:t>
      </w:r>
    </w:p>
    <w:p w:rsidR="00D451DB" w:rsidRDefault="002D2664">
      <w:pPr>
        <w:spacing w:line="360" w:lineRule="auto"/>
        <w:ind w:leftChars="371" w:left="1079" w:hangingChars="125" w:hanging="300"/>
        <w:jc w:val="left"/>
        <w:rPr>
          <w:sz w:val="24"/>
        </w:rPr>
      </w:pPr>
      <w:r>
        <w:rPr>
          <w:sz w:val="24"/>
        </w:rPr>
        <w:t>地</w:t>
      </w:r>
      <w:r>
        <w:rPr>
          <w:sz w:val="24"/>
        </w:rPr>
        <w:t xml:space="preserve">    </w:t>
      </w:r>
      <w:r>
        <w:rPr>
          <w:sz w:val="24"/>
        </w:rPr>
        <w:t>址：</w:t>
      </w:r>
      <w:r>
        <w:rPr>
          <w:rFonts w:hint="eastAsia"/>
          <w:sz w:val="24"/>
        </w:rPr>
        <w:t>北京市密云区新南</w:t>
      </w:r>
      <w:r>
        <w:rPr>
          <w:sz w:val="24"/>
        </w:rPr>
        <w:t>路</w:t>
      </w:r>
      <w:r>
        <w:rPr>
          <w:rFonts w:hint="eastAsia"/>
          <w:sz w:val="24"/>
        </w:rPr>
        <w:t>61</w:t>
      </w:r>
      <w:r>
        <w:rPr>
          <w:rFonts w:hint="eastAsia"/>
          <w:sz w:val="24"/>
        </w:rPr>
        <w:t>号</w:t>
      </w:r>
      <w:r>
        <w:rPr>
          <w:sz w:val="24"/>
        </w:rPr>
        <w:t>楼</w:t>
      </w:r>
      <w:r>
        <w:rPr>
          <w:rFonts w:hint="eastAsia"/>
          <w:sz w:val="24"/>
        </w:rPr>
        <w:t>402</w:t>
      </w:r>
      <w:r>
        <w:rPr>
          <w:rFonts w:hint="eastAsia"/>
          <w:sz w:val="24"/>
        </w:rPr>
        <w:t xml:space="preserve">室　　</w:t>
      </w:r>
    </w:p>
    <w:p w:rsidR="00D451DB" w:rsidRDefault="002D2664">
      <w:pPr>
        <w:spacing w:line="360" w:lineRule="auto"/>
        <w:ind w:leftChars="371" w:left="1079" w:hangingChars="125" w:hanging="300"/>
        <w:jc w:val="left"/>
        <w:rPr>
          <w:sz w:val="24"/>
          <w:u w:val="single"/>
        </w:rPr>
      </w:pPr>
      <w:r>
        <w:rPr>
          <w:sz w:val="24"/>
        </w:rPr>
        <w:t>联系方式：</w:t>
      </w:r>
      <w:r>
        <w:rPr>
          <w:rFonts w:hint="eastAsia"/>
          <w:sz w:val="24"/>
        </w:rPr>
        <w:t>王雪</w:t>
      </w:r>
      <w:r>
        <w:rPr>
          <w:sz w:val="24"/>
        </w:rPr>
        <w:t>盈</w:t>
      </w:r>
      <w:r>
        <w:rPr>
          <w:rFonts w:hint="eastAsia"/>
          <w:sz w:val="24"/>
        </w:rPr>
        <w:t xml:space="preserve">　</w:t>
      </w:r>
    </w:p>
    <w:p w:rsidR="00D451DB" w:rsidRDefault="002D2664">
      <w:pPr>
        <w:spacing w:line="360" w:lineRule="auto"/>
        <w:ind w:leftChars="371" w:left="1079" w:hangingChars="125" w:hanging="300"/>
        <w:jc w:val="left"/>
        <w:rPr>
          <w:sz w:val="24"/>
        </w:rPr>
      </w:pPr>
      <w:r>
        <w:rPr>
          <w:rFonts w:hint="eastAsia"/>
          <w:sz w:val="24"/>
        </w:rPr>
        <w:t>电</w:t>
      </w:r>
      <w:r>
        <w:rPr>
          <w:rFonts w:hint="eastAsia"/>
          <w:sz w:val="24"/>
        </w:rPr>
        <w:t xml:space="preserve">  </w:t>
      </w:r>
      <w:r>
        <w:rPr>
          <w:rFonts w:hint="eastAsia"/>
          <w:sz w:val="24"/>
        </w:rPr>
        <w:t>话</w:t>
      </w:r>
      <w:r>
        <w:rPr>
          <w:sz w:val="24"/>
        </w:rPr>
        <w:t>：</w:t>
      </w:r>
      <w:r>
        <w:rPr>
          <w:rFonts w:hint="eastAsia"/>
          <w:sz w:val="24"/>
        </w:rPr>
        <w:t>010-</w:t>
      </w:r>
      <w:r>
        <w:rPr>
          <w:sz w:val="24"/>
        </w:rPr>
        <w:t>89085298</w:t>
      </w:r>
      <w:r>
        <w:rPr>
          <w:rFonts w:hint="eastAsia"/>
          <w:sz w:val="24"/>
        </w:rPr>
        <w:t xml:space="preserve">　</w:t>
      </w:r>
    </w:p>
    <w:p w:rsidR="00D451DB" w:rsidRDefault="002D2664">
      <w:pPr>
        <w:pStyle w:val="ad"/>
        <w:spacing w:line="360" w:lineRule="auto"/>
        <w:ind w:firstLineChars="350" w:firstLine="840"/>
      </w:pPr>
      <w:r>
        <w:rPr>
          <w:rFonts w:hint="eastAsia"/>
        </w:rPr>
        <w:t>邮  箱：</w:t>
      </w:r>
      <w:r>
        <w:t>shuangyixing@sina.</w:t>
      </w:r>
      <w:r>
        <w:rPr>
          <w:rFonts w:hint="eastAsia"/>
        </w:rPr>
        <w:t>com</w:t>
      </w:r>
    </w:p>
    <w:p w:rsidR="00D451DB" w:rsidRDefault="002D2664">
      <w:pPr>
        <w:spacing w:line="360" w:lineRule="auto"/>
        <w:ind w:firstLineChars="300" w:firstLine="723"/>
        <w:rPr>
          <w:b/>
          <w:sz w:val="24"/>
          <w:u w:val="single"/>
        </w:rPr>
      </w:pPr>
      <w:r>
        <w:rPr>
          <w:b/>
          <w:sz w:val="24"/>
        </w:rPr>
        <w:t>3</w:t>
      </w:r>
      <w:r>
        <w:rPr>
          <w:rFonts w:hint="eastAsia"/>
          <w:b/>
          <w:sz w:val="24"/>
        </w:rPr>
        <w:t>、</w:t>
      </w:r>
      <w:r>
        <w:rPr>
          <w:b/>
          <w:sz w:val="24"/>
        </w:rPr>
        <w:t>项目联系方式</w:t>
      </w:r>
      <w:bookmarkEnd w:id="48"/>
      <w:bookmarkEnd w:id="49"/>
    </w:p>
    <w:p w:rsidR="00D451DB" w:rsidRDefault="002D2664">
      <w:pPr>
        <w:pStyle w:val="af4"/>
        <w:spacing w:line="360" w:lineRule="auto"/>
        <w:ind w:firstLineChars="300" w:firstLine="720"/>
        <w:rPr>
          <w:rFonts w:ascii="Times New Roman" w:hAnsi="Times New Roman" w:hint="default"/>
          <w:sz w:val="24"/>
          <w:szCs w:val="24"/>
        </w:rPr>
      </w:pPr>
      <w:r>
        <w:rPr>
          <w:rFonts w:ascii="Times New Roman" w:hAnsi="Times New Roman" w:hint="default"/>
          <w:sz w:val="24"/>
          <w:szCs w:val="24"/>
        </w:rPr>
        <w:t>项目联系人：</w:t>
      </w:r>
      <w:r>
        <w:rPr>
          <w:rFonts w:ascii="Times New Roman" w:hAnsi="Times New Roman"/>
          <w:sz w:val="24"/>
          <w:szCs w:val="24"/>
        </w:rPr>
        <w:t>王</w:t>
      </w:r>
      <w:r>
        <w:rPr>
          <w:rFonts w:ascii="Times New Roman" w:hAnsi="Times New Roman" w:hint="default"/>
          <w:sz w:val="24"/>
          <w:szCs w:val="24"/>
        </w:rPr>
        <w:t>雪盈</w:t>
      </w:r>
    </w:p>
    <w:p w:rsidR="00D451DB" w:rsidRDefault="002D2664">
      <w:pPr>
        <w:pStyle w:val="af4"/>
        <w:spacing w:line="360" w:lineRule="auto"/>
        <w:ind w:firstLineChars="300" w:firstLine="720"/>
        <w:rPr>
          <w:rFonts w:ascii="Times New Roman" w:hAnsi="Times New Roman" w:hint="default"/>
          <w:sz w:val="24"/>
        </w:rPr>
      </w:pPr>
      <w:r>
        <w:rPr>
          <w:rFonts w:ascii="Times New Roman" w:hAnsi="Times New Roman" w:hint="default"/>
          <w:sz w:val="24"/>
        </w:rPr>
        <w:t>电</w:t>
      </w:r>
      <w:r>
        <w:rPr>
          <w:rFonts w:ascii="Times New Roman" w:hAnsi="Times New Roman" w:hint="default"/>
          <w:sz w:val="24"/>
        </w:rPr>
        <w:t xml:space="preserve">      </w:t>
      </w:r>
      <w:r>
        <w:rPr>
          <w:rFonts w:ascii="Times New Roman" w:hAnsi="Times New Roman" w:hint="default"/>
          <w:sz w:val="24"/>
        </w:rPr>
        <w:t>话：</w:t>
      </w:r>
      <w:r>
        <w:rPr>
          <w:sz w:val="24"/>
        </w:rPr>
        <w:t xml:space="preserve">010-89085298　</w:t>
      </w:r>
    </w:p>
    <w:p w:rsidR="00D451DB" w:rsidRDefault="00D451DB">
      <w:pPr>
        <w:pStyle w:val="af4"/>
        <w:spacing w:line="360" w:lineRule="auto"/>
        <w:ind w:firstLineChars="300" w:firstLine="720"/>
        <w:rPr>
          <w:rFonts w:ascii="Times New Roman" w:hAnsi="Times New Roman" w:hint="default"/>
          <w:sz w:val="24"/>
        </w:rPr>
      </w:pPr>
    </w:p>
    <w:p w:rsidR="00D451DB" w:rsidRDefault="00D451DB">
      <w:pPr>
        <w:pStyle w:val="af4"/>
        <w:spacing w:line="360" w:lineRule="auto"/>
        <w:ind w:firstLineChars="300" w:firstLine="720"/>
        <w:rPr>
          <w:rFonts w:ascii="Times New Roman" w:hAnsi="Times New Roman" w:hint="default"/>
          <w:sz w:val="24"/>
        </w:rPr>
      </w:pPr>
    </w:p>
    <w:p w:rsidR="00D451DB" w:rsidRDefault="002D2664">
      <w:pPr>
        <w:spacing w:line="360" w:lineRule="auto"/>
        <w:jc w:val="center"/>
        <w:outlineLvl w:val="0"/>
        <w:rPr>
          <w:b/>
          <w:sz w:val="32"/>
          <w:szCs w:val="32"/>
        </w:rPr>
      </w:pPr>
      <w:bookmarkStart w:id="50" w:name="_Toc353873938"/>
      <w:bookmarkStart w:id="51" w:name="_Toc127161488"/>
      <w:bookmarkStart w:id="52" w:name="_Toc226965856"/>
      <w:bookmarkStart w:id="53" w:name="_Toc150774783"/>
      <w:bookmarkStart w:id="54" w:name="_Toc353825548"/>
      <w:bookmarkStart w:id="55" w:name="_Toc265228423"/>
      <w:bookmarkStart w:id="56" w:name="_Toc305158928"/>
      <w:bookmarkStart w:id="57" w:name="_Toc127151777"/>
      <w:bookmarkStart w:id="58" w:name="_Toc512937850"/>
      <w:bookmarkStart w:id="59" w:name="_Toc99301420"/>
      <w:bookmarkStart w:id="60" w:name="_Toc195842950"/>
      <w:bookmarkStart w:id="61" w:name="_Toc305158854"/>
      <w:bookmarkStart w:id="62" w:name="_Toc161297588"/>
      <w:bookmarkStart w:id="63" w:name="_Toc264969275"/>
      <w:bookmarkEnd w:id="12"/>
      <w:r>
        <w:rPr>
          <w:b/>
          <w:sz w:val="36"/>
          <w:szCs w:val="36"/>
        </w:rPr>
        <w:t>第二章</w:t>
      </w:r>
      <w:r>
        <w:rPr>
          <w:b/>
          <w:sz w:val="36"/>
          <w:szCs w:val="36"/>
        </w:rPr>
        <w:t xml:space="preserve">   </w:t>
      </w:r>
      <w:r w:rsidR="00103003">
        <w:rPr>
          <w:rFonts w:hint="eastAsia"/>
          <w:b/>
          <w:sz w:val="36"/>
          <w:szCs w:val="36"/>
        </w:rPr>
        <w:t>投标人</w:t>
      </w:r>
      <w:r>
        <w:rPr>
          <w:b/>
          <w:sz w:val="36"/>
          <w:szCs w:val="36"/>
        </w:rPr>
        <w:t>须知</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D451DB" w:rsidRDefault="00103003">
      <w:pPr>
        <w:pStyle w:val="21"/>
        <w:tabs>
          <w:tab w:val="center" w:pos="4592"/>
          <w:tab w:val="left" w:pos="7860"/>
        </w:tabs>
        <w:spacing w:before="0" w:line="360" w:lineRule="auto"/>
        <w:rPr>
          <w:rFonts w:ascii="Times New Roman" w:eastAsia="宋体" w:hAnsi="Times New Roman"/>
          <w:sz w:val="28"/>
        </w:rPr>
      </w:pPr>
      <w:bookmarkStart w:id="64" w:name="_Toc161297589"/>
      <w:bookmarkStart w:id="65" w:name="_Toc150509270"/>
      <w:bookmarkStart w:id="66" w:name="_Toc520356144"/>
      <w:bookmarkStart w:id="67" w:name="_Toc164608633"/>
      <w:bookmarkStart w:id="68" w:name="_Toc127151720"/>
      <w:bookmarkStart w:id="69" w:name="_Toc164229360"/>
      <w:bookmarkStart w:id="70" w:name="_Toc164608788"/>
      <w:bookmarkStart w:id="71" w:name="_Toc150480757"/>
      <w:bookmarkStart w:id="72" w:name="_Toc151193833"/>
      <w:bookmarkStart w:id="73" w:name="_Toc226309763"/>
      <w:bookmarkStart w:id="74" w:name="_Toc151193761"/>
      <w:bookmarkStart w:id="75" w:name="_Toc226965709"/>
      <w:bookmarkStart w:id="76" w:name="_Toc164351613"/>
      <w:bookmarkStart w:id="77" w:name="_Toc142311021"/>
      <w:bookmarkStart w:id="78" w:name="_Toc164229214"/>
      <w:bookmarkStart w:id="79" w:name="_Toc127161433"/>
      <w:bookmarkStart w:id="80" w:name="_Toc151193617"/>
      <w:bookmarkStart w:id="81" w:name="_Toc151190146"/>
      <w:bookmarkStart w:id="82" w:name="_Toc151193907"/>
      <w:bookmarkStart w:id="83" w:name="_Toc150774619"/>
      <w:bookmarkStart w:id="84" w:name="_Toc151193689"/>
      <w:bookmarkStart w:id="85" w:name="_Toc150774724"/>
      <w:bookmarkStart w:id="86" w:name="_Toc226965792"/>
      <w:bookmarkStart w:id="87" w:name="_Toc195842884"/>
      <w:bookmarkStart w:id="88" w:name="_Toc226337215"/>
      <w:bookmarkStart w:id="89" w:name="_Toc149720812"/>
      <w:bookmarkStart w:id="90" w:name="_Toc127151519"/>
      <w:r>
        <w:rPr>
          <w:rFonts w:ascii="Times New Roman" w:eastAsia="宋体" w:hAnsi="Times New Roman" w:hint="eastAsia"/>
          <w:sz w:val="28"/>
        </w:rPr>
        <w:t>投标</w:t>
      </w:r>
      <w:r>
        <w:rPr>
          <w:rFonts w:ascii="Times New Roman" w:eastAsia="宋体" w:hAnsi="Times New Roman"/>
          <w:sz w:val="28"/>
        </w:rPr>
        <w:t>人</w:t>
      </w:r>
      <w:r w:rsidR="002D2664">
        <w:rPr>
          <w:rFonts w:ascii="Times New Roman" w:eastAsia="宋体" w:hAnsi="Times New Roman"/>
          <w:sz w:val="28"/>
        </w:rPr>
        <w:t>须知资料表</w:t>
      </w:r>
      <w:bookmarkEnd w:id="64"/>
    </w:p>
    <w:p w:rsidR="00D451DB" w:rsidRDefault="002D2664">
      <w:pPr>
        <w:spacing w:line="360" w:lineRule="auto"/>
        <w:ind w:leftChars="-180" w:left="-1" w:hangingChars="157" w:hanging="377"/>
        <w:rPr>
          <w:sz w:val="24"/>
        </w:rPr>
      </w:pPr>
      <w:r>
        <w:rPr>
          <w:sz w:val="24"/>
        </w:rPr>
        <w:t>本表是对</w:t>
      </w:r>
      <w:r w:rsidR="00103003">
        <w:rPr>
          <w:rFonts w:hint="eastAsia"/>
          <w:sz w:val="24"/>
        </w:rPr>
        <w:t>投标</w:t>
      </w:r>
      <w:r w:rsidR="00103003">
        <w:rPr>
          <w:sz w:val="24"/>
        </w:rPr>
        <w:t>人</w:t>
      </w:r>
      <w:r>
        <w:rPr>
          <w:sz w:val="24"/>
        </w:rPr>
        <w:t>须知的具体补充和修改，如有矛盾，均以本资料表为准。标记</w:t>
      </w:r>
      <w:r>
        <w:rPr>
          <w:color w:val="000000"/>
          <w:sz w:val="24"/>
        </w:rPr>
        <w:t>“</w:t>
      </w:r>
      <w:r>
        <w:rPr>
          <w:rFonts w:hint="eastAsia"/>
          <w:b/>
          <w:color w:val="000000"/>
          <w:sz w:val="24"/>
        </w:rPr>
        <w:t>☑</w:t>
      </w:r>
      <w:r>
        <w:rPr>
          <w:color w:val="000000"/>
          <w:sz w:val="24"/>
        </w:rPr>
        <w:t>”</w:t>
      </w:r>
      <w:r>
        <w:rPr>
          <w:sz w:val="24"/>
        </w:rPr>
        <w:t>的选项</w:t>
      </w:r>
    </w:p>
    <w:p w:rsidR="00D451DB" w:rsidRDefault="002D2664">
      <w:pPr>
        <w:spacing w:line="360" w:lineRule="auto"/>
        <w:ind w:leftChars="-180" w:left="-1" w:hangingChars="157" w:hanging="377"/>
        <w:rPr>
          <w:sz w:val="24"/>
        </w:rPr>
      </w:pPr>
      <w:r>
        <w:rPr>
          <w:sz w:val="24"/>
        </w:rPr>
        <w:t>意为适用于本项目，标记</w:t>
      </w:r>
      <w:r>
        <w:rPr>
          <w:sz w:val="24"/>
        </w:rPr>
        <w:t>“□”</w:t>
      </w:r>
      <w:r>
        <w:rPr>
          <w:sz w:val="24"/>
        </w:rPr>
        <w:t>的选项意为不适用于本项目。</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1706"/>
        <w:gridCol w:w="7371"/>
      </w:tblGrid>
      <w:tr w:rsidR="00D451DB">
        <w:trPr>
          <w:trHeight w:val="594"/>
          <w:tblHeader/>
          <w:jc w:val="center"/>
        </w:trPr>
        <w:tc>
          <w:tcPr>
            <w:tcW w:w="983" w:type="dxa"/>
            <w:vAlign w:val="center"/>
          </w:tcPr>
          <w:p w:rsidR="00D451DB" w:rsidRDefault="002D2664">
            <w:pPr>
              <w:jc w:val="center"/>
              <w:rPr>
                <w:b/>
                <w:bCs/>
                <w:sz w:val="24"/>
              </w:rPr>
            </w:pPr>
            <w:r>
              <w:rPr>
                <w:b/>
                <w:sz w:val="24"/>
              </w:rPr>
              <w:t>条款号</w:t>
            </w:r>
          </w:p>
        </w:tc>
        <w:tc>
          <w:tcPr>
            <w:tcW w:w="1706" w:type="dxa"/>
            <w:vAlign w:val="center"/>
          </w:tcPr>
          <w:p w:rsidR="00D451DB" w:rsidRDefault="002D2664">
            <w:pPr>
              <w:jc w:val="center"/>
              <w:rPr>
                <w:b/>
                <w:bCs/>
                <w:sz w:val="24"/>
              </w:rPr>
            </w:pPr>
            <w:r>
              <w:rPr>
                <w:b/>
                <w:bCs/>
                <w:sz w:val="24"/>
              </w:rPr>
              <w:t>条目</w:t>
            </w:r>
          </w:p>
        </w:tc>
        <w:tc>
          <w:tcPr>
            <w:tcW w:w="7371" w:type="dxa"/>
            <w:vAlign w:val="center"/>
          </w:tcPr>
          <w:p w:rsidR="00D451DB" w:rsidRDefault="002D2664">
            <w:pPr>
              <w:jc w:val="center"/>
              <w:rPr>
                <w:b/>
                <w:bCs/>
                <w:sz w:val="24"/>
              </w:rPr>
            </w:pPr>
            <w:r>
              <w:rPr>
                <w:b/>
                <w:bCs/>
                <w:sz w:val="24"/>
              </w:rPr>
              <w:t>内容</w:t>
            </w:r>
          </w:p>
        </w:tc>
      </w:tr>
      <w:tr w:rsidR="00D451DB">
        <w:trPr>
          <w:trHeight w:val="20"/>
          <w:jc w:val="center"/>
        </w:trPr>
        <w:tc>
          <w:tcPr>
            <w:tcW w:w="983" w:type="dxa"/>
            <w:vAlign w:val="center"/>
          </w:tcPr>
          <w:p w:rsidR="00D451DB" w:rsidRDefault="002D2664">
            <w:pPr>
              <w:pStyle w:val="af4"/>
              <w:adjustRightInd w:val="0"/>
              <w:snapToGrid w:val="0"/>
              <w:jc w:val="center"/>
              <w:rPr>
                <w:rFonts w:ascii="Times New Roman" w:hAnsi="Times New Roman" w:hint="default"/>
                <w:sz w:val="24"/>
                <w:szCs w:val="24"/>
              </w:rPr>
            </w:pPr>
            <w:r>
              <w:rPr>
                <w:rFonts w:ascii="Times New Roman" w:hAnsi="Times New Roman" w:hint="default"/>
                <w:sz w:val="24"/>
                <w:szCs w:val="24"/>
              </w:rPr>
              <w:t>2.2</w:t>
            </w:r>
          </w:p>
        </w:tc>
        <w:tc>
          <w:tcPr>
            <w:tcW w:w="1706" w:type="dxa"/>
            <w:vAlign w:val="center"/>
          </w:tcPr>
          <w:p w:rsidR="00D451DB" w:rsidRDefault="002D2664">
            <w:pPr>
              <w:spacing w:line="340" w:lineRule="exact"/>
              <w:jc w:val="center"/>
              <w:rPr>
                <w:sz w:val="24"/>
              </w:rPr>
            </w:pPr>
            <w:r>
              <w:rPr>
                <w:sz w:val="24"/>
              </w:rPr>
              <w:t>项目属性</w:t>
            </w:r>
          </w:p>
        </w:tc>
        <w:tc>
          <w:tcPr>
            <w:tcW w:w="7371" w:type="dxa"/>
            <w:vAlign w:val="center"/>
          </w:tcPr>
          <w:p w:rsidR="00D451DB" w:rsidRDefault="002D2664">
            <w:pPr>
              <w:spacing w:line="340" w:lineRule="exact"/>
              <w:jc w:val="left"/>
              <w:rPr>
                <w:sz w:val="24"/>
              </w:rPr>
            </w:pPr>
            <w:r>
              <w:rPr>
                <w:sz w:val="24"/>
              </w:rPr>
              <w:t>项目属性：</w:t>
            </w:r>
          </w:p>
          <w:p w:rsidR="00D451DB" w:rsidRDefault="00790184">
            <w:pPr>
              <w:spacing w:line="340" w:lineRule="exact"/>
              <w:jc w:val="left"/>
              <w:rPr>
                <w:sz w:val="24"/>
              </w:rPr>
            </w:pPr>
            <w:r>
              <w:rPr>
                <w:rFonts w:hint="eastAsia"/>
              </w:rPr>
              <w:t>■</w:t>
            </w:r>
            <w:r w:rsidR="002D2664">
              <w:rPr>
                <w:sz w:val="24"/>
              </w:rPr>
              <w:t>服务</w:t>
            </w:r>
          </w:p>
          <w:p w:rsidR="00D451DB" w:rsidRDefault="002D2664">
            <w:pPr>
              <w:spacing w:line="340" w:lineRule="exact"/>
              <w:jc w:val="left"/>
              <w:rPr>
                <w:sz w:val="24"/>
                <w:u w:val="single"/>
              </w:rPr>
            </w:pPr>
            <w:r>
              <w:rPr>
                <w:sz w:val="24"/>
              </w:rPr>
              <w:t>□</w:t>
            </w:r>
            <w:r>
              <w:rPr>
                <w:sz w:val="24"/>
              </w:rPr>
              <w:t>货物</w:t>
            </w:r>
          </w:p>
        </w:tc>
      </w:tr>
      <w:tr w:rsidR="00D451DB">
        <w:trPr>
          <w:trHeight w:val="20"/>
          <w:jc w:val="center"/>
        </w:trPr>
        <w:tc>
          <w:tcPr>
            <w:tcW w:w="983" w:type="dxa"/>
            <w:vAlign w:val="center"/>
          </w:tcPr>
          <w:p w:rsidR="00D451DB" w:rsidRDefault="002D2664">
            <w:pPr>
              <w:pStyle w:val="af4"/>
              <w:adjustRightInd w:val="0"/>
              <w:snapToGrid w:val="0"/>
              <w:jc w:val="center"/>
              <w:rPr>
                <w:rFonts w:ascii="Times New Roman" w:hAnsi="Times New Roman" w:hint="default"/>
                <w:sz w:val="24"/>
                <w:szCs w:val="24"/>
              </w:rPr>
            </w:pPr>
            <w:r>
              <w:rPr>
                <w:rFonts w:ascii="Times New Roman" w:hAnsi="Times New Roman" w:hint="default"/>
                <w:sz w:val="24"/>
                <w:szCs w:val="24"/>
              </w:rPr>
              <w:t>2.3</w:t>
            </w:r>
          </w:p>
        </w:tc>
        <w:tc>
          <w:tcPr>
            <w:tcW w:w="1706" w:type="dxa"/>
            <w:vAlign w:val="center"/>
          </w:tcPr>
          <w:p w:rsidR="00D451DB" w:rsidRDefault="002D2664">
            <w:pPr>
              <w:spacing w:line="340" w:lineRule="exact"/>
              <w:jc w:val="center"/>
              <w:rPr>
                <w:sz w:val="24"/>
              </w:rPr>
            </w:pPr>
            <w:r>
              <w:rPr>
                <w:sz w:val="24"/>
              </w:rPr>
              <w:t>科研仪器设备</w:t>
            </w:r>
          </w:p>
        </w:tc>
        <w:tc>
          <w:tcPr>
            <w:tcW w:w="7371" w:type="dxa"/>
            <w:vAlign w:val="center"/>
          </w:tcPr>
          <w:p w:rsidR="00D451DB" w:rsidRDefault="002D2664">
            <w:pPr>
              <w:spacing w:line="340" w:lineRule="exact"/>
              <w:jc w:val="left"/>
              <w:rPr>
                <w:sz w:val="24"/>
              </w:rPr>
            </w:pPr>
            <w:r>
              <w:rPr>
                <w:sz w:val="24"/>
              </w:rPr>
              <w:t>是否属于科研仪器设备采购项目：</w:t>
            </w:r>
          </w:p>
          <w:p w:rsidR="00D451DB" w:rsidRDefault="002D2664">
            <w:pPr>
              <w:spacing w:line="340" w:lineRule="exact"/>
              <w:jc w:val="left"/>
              <w:rPr>
                <w:sz w:val="24"/>
              </w:rPr>
            </w:pPr>
            <w:r>
              <w:rPr>
                <w:sz w:val="24"/>
              </w:rPr>
              <w:t>□</w:t>
            </w:r>
            <w:r>
              <w:rPr>
                <w:sz w:val="24"/>
              </w:rPr>
              <w:t>是</w:t>
            </w:r>
          </w:p>
          <w:p w:rsidR="00D451DB" w:rsidRDefault="00790184">
            <w:pPr>
              <w:spacing w:line="340" w:lineRule="exact"/>
              <w:jc w:val="left"/>
              <w:rPr>
                <w:sz w:val="24"/>
              </w:rPr>
            </w:pPr>
            <w:r>
              <w:rPr>
                <w:rFonts w:hint="eastAsia"/>
              </w:rPr>
              <w:t>■</w:t>
            </w:r>
            <w:r w:rsidR="002D2664">
              <w:rPr>
                <w:sz w:val="24"/>
              </w:rPr>
              <w:t>否</w:t>
            </w:r>
          </w:p>
        </w:tc>
      </w:tr>
      <w:tr w:rsidR="00D451DB">
        <w:trPr>
          <w:trHeight w:val="20"/>
          <w:jc w:val="center"/>
        </w:trPr>
        <w:tc>
          <w:tcPr>
            <w:tcW w:w="983" w:type="dxa"/>
            <w:vAlign w:val="center"/>
          </w:tcPr>
          <w:p w:rsidR="00D451DB" w:rsidRDefault="002D2664">
            <w:pPr>
              <w:pStyle w:val="af4"/>
              <w:adjustRightInd w:val="0"/>
              <w:snapToGrid w:val="0"/>
              <w:jc w:val="center"/>
              <w:rPr>
                <w:rFonts w:ascii="Times New Roman" w:hAnsi="Times New Roman" w:hint="default"/>
                <w:sz w:val="24"/>
                <w:szCs w:val="24"/>
              </w:rPr>
            </w:pPr>
            <w:r>
              <w:rPr>
                <w:rFonts w:ascii="Times New Roman" w:hAnsi="Times New Roman" w:hint="default"/>
                <w:sz w:val="24"/>
                <w:szCs w:val="24"/>
              </w:rPr>
              <w:t>2.4</w:t>
            </w:r>
          </w:p>
        </w:tc>
        <w:tc>
          <w:tcPr>
            <w:tcW w:w="1706" w:type="dxa"/>
            <w:vAlign w:val="center"/>
          </w:tcPr>
          <w:p w:rsidR="00D451DB" w:rsidRDefault="002D2664">
            <w:pPr>
              <w:spacing w:line="340" w:lineRule="exact"/>
              <w:jc w:val="center"/>
              <w:rPr>
                <w:sz w:val="24"/>
              </w:rPr>
            </w:pPr>
            <w:r>
              <w:rPr>
                <w:sz w:val="24"/>
              </w:rPr>
              <w:t>核心产品</w:t>
            </w:r>
          </w:p>
        </w:tc>
        <w:tc>
          <w:tcPr>
            <w:tcW w:w="7371" w:type="dxa"/>
            <w:vAlign w:val="center"/>
          </w:tcPr>
          <w:p w:rsidR="00D451DB" w:rsidRDefault="00790184">
            <w:pPr>
              <w:pStyle w:val="af4"/>
              <w:adjustRightInd w:val="0"/>
              <w:snapToGrid w:val="0"/>
              <w:spacing w:line="340" w:lineRule="exact"/>
              <w:rPr>
                <w:rFonts w:ascii="Times New Roman" w:hAnsi="Times New Roman" w:hint="default"/>
                <w:sz w:val="24"/>
                <w:szCs w:val="24"/>
              </w:rPr>
            </w:pPr>
            <w:r>
              <w:t>■</w:t>
            </w:r>
            <w:r w:rsidR="002D2664">
              <w:rPr>
                <w:rFonts w:ascii="Times New Roman" w:hAnsi="Times New Roman" w:hint="default"/>
                <w:sz w:val="24"/>
                <w:szCs w:val="24"/>
              </w:rPr>
              <w:t>关于核心产品本项目</w:t>
            </w:r>
            <w:r w:rsidR="002D2664">
              <w:rPr>
                <w:rFonts w:ascii="Times New Roman" w:hAnsi="Times New Roman" w:hint="default"/>
                <w:sz w:val="24"/>
                <w:szCs w:val="24"/>
              </w:rPr>
              <w:t>_</w:t>
            </w:r>
            <w:r w:rsidR="002D2664">
              <w:rPr>
                <w:rFonts w:ascii="Times New Roman" w:hAnsi="Times New Roman"/>
                <w:sz w:val="24"/>
                <w:szCs w:val="24"/>
              </w:rPr>
              <w:t>/</w:t>
            </w:r>
            <w:r w:rsidR="002D2664">
              <w:rPr>
                <w:rFonts w:ascii="Times New Roman" w:hAnsi="Times New Roman" w:hint="default"/>
                <w:sz w:val="24"/>
                <w:szCs w:val="24"/>
              </w:rPr>
              <w:t>_</w:t>
            </w:r>
            <w:r w:rsidR="002D2664">
              <w:rPr>
                <w:rFonts w:ascii="Times New Roman" w:hAnsi="Times New Roman" w:hint="default"/>
                <w:sz w:val="24"/>
                <w:szCs w:val="24"/>
              </w:rPr>
              <w:t>包不适用。</w:t>
            </w:r>
          </w:p>
          <w:p w:rsidR="00D451DB" w:rsidRDefault="002D2664">
            <w:pPr>
              <w:pStyle w:val="af4"/>
              <w:adjustRightInd w:val="0"/>
              <w:snapToGrid w:val="0"/>
              <w:spacing w:line="340" w:lineRule="exact"/>
              <w:rPr>
                <w:rFonts w:ascii="Times New Roman" w:hAnsi="Times New Roman" w:hint="default"/>
                <w:sz w:val="24"/>
                <w:szCs w:val="24"/>
              </w:rPr>
            </w:pPr>
            <w:r>
              <w:rPr>
                <w:rFonts w:ascii="Times New Roman" w:hAnsi="Times New Roman" w:hint="default"/>
                <w:sz w:val="24"/>
                <w:szCs w:val="24"/>
              </w:rPr>
              <w:t>□</w:t>
            </w:r>
            <w:r>
              <w:rPr>
                <w:rFonts w:ascii="Times New Roman" w:hAnsi="Times New Roman" w:hint="default"/>
                <w:sz w:val="24"/>
                <w:szCs w:val="24"/>
              </w:rPr>
              <w:t>本项目</w:t>
            </w:r>
            <w:r>
              <w:rPr>
                <w:rFonts w:ascii="Times New Roman" w:hAnsi="Times New Roman" w:hint="default"/>
                <w:sz w:val="24"/>
                <w:szCs w:val="24"/>
              </w:rPr>
              <w:t>_</w:t>
            </w:r>
            <w:r>
              <w:rPr>
                <w:rFonts w:ascii="Times New Roman" w:hAnsi="Times New Roman"/>
                <w:sz w:val="24"/>
                <w:szCs w:val="24"/>
              </w:rPr>
              <w:t>/</w:t>
            </w:r>
            <w:r>
              <w:rPr>
                <w:rFonts w:ascii="Times New Roman" w:hAnsi="Times New Roman" w:hint="default"/>
                <w:sz w:val="24"/>
                <w:szCs w:val="24"/>
              </w:rPr>
              <w:t>_</w:t>
            </w:r>
            <w:r>
              <w:rPr>
                <w:rFonts w:ascii="Times New Roman" w:hAnsi="Times New Roman" w:hint="default"/>
                <w:sz w:val="24"/>
                <w:szCs w:val="24"/>
              </w:rPr>
              <w:t>包为单一产品采购项目。</w:t>
            </w:r>
          </w:p>
          <w:p w:rsidR="00D451DB" w:rsidRDefault="002D2664">
            <w:pPr>
              <w:spacing w:line="340" w:lineRule="exact"/>
              <w:jc w:val="left"/>
              <w:rPr>
                <w:sz w:val="24"/>
              </w:rPr>
            </w:pPr>
            <w:r>
              <w:rPr>
                <w:sz w:val="24"/>
              </w:rPr>
              <w:t>□</w:t>
            </w:r>
            <w:r>
              <w:rPr>
                <w:sz w:val="24"/>
              </w:rPr>
              <w:t>本项目</w:t>
            </w:r>
            <w:r>
              <w:rPr>
                <w:sz w:val="24"/>
              </w:rPr>
              <w:t>_</w:t>
            </w:r>
            <w:r>
              <w:rPr>
                <w:rFonts w:hint="eastAsia"/>
                <w:sz w:val="24"/>
              </w:rPr>
              <w:t>/</w:t>
            </w:r>
            <w:r>
              <w:rPr>
                <w:sz w:val="24"/>
              </w:rPr>
              <w:t>_</w:t>
            </w:r>
            <w:r>
              <w:rPr>
                <w:sz w:val="24"/>
              </w:rPr>
              <w:t>包为非单一产品采购项目，核心产品为：</w:t>
            </w:r>
            <w:r>
              <w:rPr>
                <w:sz w:val="24"/>
              </w:rPr>
              <w:t>_</w:t>
            </w:r>
            <w:r>
              <w:rPr>
                <w:rFonts w:hint="eastAsia"/>
                <w:sz w:val="24"/>
                <w:u w:val="single"/>
              </w:rPr>
              <w:t>/</w:t>
            </w:r>
            <w:r>
              <w:rPr>
                <w:sz w:val="24"/>
                <w:u w:val="single"/>
              </w:rPr>
              <w:t>_</w:t>
            </w:r>
            <w:r>
              <w:rPr>
                <w:sz w:val="24"/>
              </w:rPr>
              <w:t>_</w:t>
            </w:r>
            <w:r>
              <w:rPr>
                <w:sz w:val="24"/>
              </w:rPr>
              <w:t>。</w:t>
            </w:r>
          </w:p>
        </w:tc>
      </w:tr>
      <w:tr w:rsidR="00D451DB">
        <w:trPr>
          <w:trHeight w:val="20"/>
          <w:jc w:val="center"/>
        </w:trPr>
        <w:tc>
          <w:tcPr>
            <w:tcW w:w="983" w:type="dxa"/>
            <w:vMerge w:val="restart"/>
            <w:vAlign w:val="center"/>
          </w:tcPr>
          <w:p w:rsidR="00D451DB" w:rsidRDefault="002D2664">
            <w:pPr>
              <w:pStyle w:val="af4"/>
              <w:adjustRightInd w:val="0"/>
              <w:snapToGrid w:val="0"/>
              <w:jc w:val="center"/>
              <w:rPr>
                <w:rFonts w:ascii="Times New Roman" w:hAnsi="Times New Roman" w:hint="default"/>
                <w:sz w:val="24"/>
                <w:szCs w:val="24"/>
              </w:rPr>
            </w:pPr>
            <w:r>
              <w:rPr>
                <w:rFonts w:ascii="Times New Roman" w:hAnsi="Times New Roman" w:hint="default"/>
                <w:sz w:val="24"/>
                <w:szCs w:val="24"/>
              </w:rPr>
              <w:t>3.1</w:t>
            </w:r>
          </w:p>
        </w:tc>
        <w:tc>
          <w:tcPr>
            <w:tcW w:w="1706" w:type="dxa"/>
            <w:vAlign w:val="center"/>
          </w:tcPr>
          <w:p w:rsidR="00D451DB" w:rsidRDefault="002D2664">
            <w:pPr>
              <w:spacing w:line="340" w:lineRule="exact"/>
              <w:jc w:val="center"/>
              <w:rPr>
                <w:sz w:val="24"/>
              </w:rPr>
            </w:pPr>
            <w:r>
              <w:rPr>
                <w:sz w:val="24"/>
              </w:rPr>
              <w:t>现场考察</w:t>
            </w:r>
          </w:p>
        </w:tc>
        <w:tc>
          <w:tcPr>
            <w:tcW w:w="7371" w:type="dxa"/>
            <w:vAlign w:val="center"/>
          </w:tcPr>
          <w:p w:rsidR="00D451DB" w:rsidRDefault="00790184">
            <w:pPr>
              <w:spacing w:line="340" w:lineRule="exact"/>
              <w:jc w:val="left"/>
              <w:rPr>
                <w:sz w:val="24"/>
              </w:rPr>
            </w:pPr>
            <w:r>
              <w:rPr>
                <w:rFonts w:hint="eastAsia"/>
              </w:rPr>
              <w:t>■</w:t>
            </w:r>
            <w:r w:rsidR="002D2664">
              <w:rPr>
                <w:sz w:val="24"/>
              </w:rPr>
              <w:t>不组织</w:t>
            </w:r>
          </w:p>
          <w:p w:rsidR="00D451DB" w:rsidRDefault="002D2664">
            <w:pPr>
              <w:spacing w:line="340" w:lineRule="exact"/>
              <w:jc w:val="left"/>
              <w:rPr>
                <w:bCs/>
                <w:sz w:val="24"/>
              </w:rPr>
            </w:pPr>
            <w:r>
              <w:rPr>
                <w:sz w:val="24"/>
              </w:rPr>
              <w:t>□</w:t>
            </w:r>
            <w:r>
              <w:rPr>
                <w:sz w:val="24"/>
              </w:rPr>
              <w:t>组织，考察时间：</w:t>
            </w:r>
            <w:r>
              <w:rPr>
                <w:sz w:val="24"/>
                <w:u w:val="single"/>
              </w:rPr>
              <w:t>_</w:t>
            </w:r>
            <w:r>
              <w:rPr>
                <w:rFonts w:hint="eastAsia"/>
                <w:sz w:val="24"/>
                <w:u w:val="single"/>
              </w:rPr>
              <w:t>/</w:t>
            </w:r>
            <w:r>
              <w:rPr>
                <w:sz w:val="24"/>
                <w:u w:val="single"/>
              </w:rPr>
              <w:t>_</w:t>
            </w:r>
            <w:r>
              <w:rPr>
                <w:sz w:val="24"/>
                <w:u w:val="single"/>
              </w:rPr>
              <w:t>年</w:t>
            </w:r>
            <w:r>
              <w:rPr>
                <w:sz w:val="24"/>
                <w:u w:val="single"/>
              </w:rPr>
              <w:t>_</w:t>
            </w:r>
            <w:r>
              <w:rPr>
                <w:rFonts w:hint="eastAsia"/>
                <w:sz w:val="24"/>
                <w:u w:val="single"/>
              </w:rPr>
              <w:t xml:space="preserve">/ </w:t>
            </w:r>
            <w:r>
              <w:rPr>
                <w:sz w:val="24"/>
                <w:u w:val="single"/>
              </w:rPr>
              <w:t>月</w:t>
            </w:r>
            <w:r>
              <w:rPr>
                <w:sz w:val="24"/>
                <w:u w:val="single"/>
              </w:rPr>
              <w:t>_</w:t>
            </w:r>
            <w:r>
              <w:rPr>
                <w:rFonts w:hint="eastAsia"/>
                <w:sz w:val="24"/>
                <w:u w:val="single"/>
              </w:rPr>
              <w:t>/</w:t>
            </w:r>
            <w:r>
              <w:rPr>
                <w:sz w:val="24"/>
                <w:u w:val="single"/>
              </w:rPr>
              <w:t>日</w:t>
            </w:r>
            <w:r>
              <w:rPr>
                <w:sz w:val="24"/>
                <w:u w:val="single"/>
              </w:rPr>
              <w:t>_</w:t>
            </w:r>
            <w:r>
              <w:rPr>
                <w:rFonts w:hint="eastAsia"/>
                <w:sz w:val="24"/>
                <w:u w:val="single"/>
              </w:rPr>
              <w:t xml:space="preserve">/ </w:t>
            </w:r>
            <w:r>
              <w:rPr>
                <w:bCs/>
                <w:sz w:val="24"/>
                <w:u w:val="single"/>
              </w:rPr>
              <w:t>点</w:t>
            </w:r>
            <w:r>
              <w:rPr>
                <w:sz w:val="24"/>
                <w:u w:val="single"/>
              </w:rPr>
              <w:t>_</w:t>
            </w:r>
            <w:r>
              <w:rPr>
                <w:rFonts w:hint="eastAsia"/>
                <w:sz w:val="24"/>
                <w:u w:val="single"/>
              </w:rPr>
              <w:t xml:space="preserve">/ </w:t>
            </w:r>
            <w:r>
              <w:rPr>
                <w:bCs/>
                <w:sz w:val="24"/>
              </w:rPr>
              <w:t>分</w:t>
            </w:r>
          </w:p>
          <w:p w:rsidR="00D451DB" w:rsidRDefault="002D2664">
            <w:pPr>
              <w:pStyle w:val="af4"/>
              <w:adjustRightInd w:val="0"/>
              <w:snapToGrid w:val="0"/>
              <w:spacing w:line="340" w:lineRule="exact"/>
              <w:rPr>
                <w:rFonts w:ascii="Times New Roman" w:hAnsi="Times New Roman" w:hint="default"/>
                <w:sz w:val="24"/>
                <w:szCs w:val="24"/>
              </w:rPr>
            </w:pPr>
            <w:r>
              <w:rPr>
                <w:rFonts w:ascii="Times New Roman" w:hAnsi="Times New Roman" w:hint="default"/>
                <w:sz w:val="24"/>
              </w:rPr>
              <w:t>考察地点：</w:t>
            </w:r>
            <w:r>
              <w:rPr>
                <w:rFonts w:ascii="Times New Roman" w:hAnsi="Times New Roman" w:hint="default"/>
                <w:sz w:val="24"/>
              </w:rPr>
              <w:t>______</w:t>
            </w:r>
            <w:r>
              <w:rPr>
                <w:rFonts w:ascii="Times New Roman" w:hAnsi="Times New Roman"/>
                <w:sz w:val="24"/>
              </w:rPr>
              <w:t>/</w:t>
            </w:r>
            <w:r>
              <w:rPr>
                <w:rFonts w:ascii="Times New Roman" w:hAnsi="Times New Roman" w:hint="default"/>
                <w:sz w:val="24"/>
              </w:rPr>
              <w:t>______</w:t>
            </w:r>
            <w:r>
              <w:rPr>
                <w:rFonts w:ascii="Times New Roman" w:hAnsi="Times New Roman"/>
                <w:sz w:val="24"/>
              </w:rPr>
              <w:t>。</w:t>
            </w:r>
          </w:p>
        </w:tc>
      </w:tr>
      <w:tr w:rsidR="00D451DB">
        <w:trPr>
          <w:trHeight w:val="20"/>
          <w:jc w:val="center"/>
        </w:trPr>
        <w:tc>
          <w:tcPr>
            <w:tcW w:w="983" w:type="dxa"/>
            <w:vMerge/>
            <w:vAlign w:val="center"/>
          </w:tcPr>
          <w:p w:rsidR="00D451DB" w:rsidRDefault="00D451DB">
            <w:pPr>
              <w:pStyle w:val="af4"/>
              <w:adjustRightInd w:val="0"/>
              <w:snapToGrid w:val="0"/>
              <w:jc w:val="center"/>
              <w:rPr>
                <w:rFonts w:ascii="Times New Roman" w:hAnsi="Times New Roman" w:hint="default"/>
                <w:sz w:val="24"/>
                <w:szCs w:val="24"/>
              </w:rPr>
            </w:pPr>
          </w:p>
        </w:tc>
        <w:tc>
          <w:tcPr>
            <w:tcW w:w="1706" w:type="dxa"/>
            <w:vAlign w:val="center"/>
          </w:tcPr>
          <w:p w:rsidR="00D451DB" w:rsidRDefault="002D2664">
            <w:pPr>
              <w:spacing w:line="340" w:lineRule="exact"/>
              <w:jc w:val="center"/>
              <w:rPr>
                <w:sz w:val="24"/>
              </w:rPr>
            </w:pPr>
            <w:r>
              <w:rPr>
                <w:sz w:val="24"/>
              </w:rPr>
              <w:t>开标前答疑会</w:t>
            </w:r>
          </w:p>
        </w:tc>
        <w:tc>
          <w:tcPr>
            <w:tcW w:w="7371" w:type="dxa"/>
            <w:vAlign w:val="center"/>
          </w:tcPr>
          <w:p w:rsidR="00D451DB" w:rsidRDefault="00790184">
            <w:pPr>
              <w:spacing w:line="340" w:lineRule="exact"/>
              <w:jc w:val="left"/>
              <w:rPr>
                <w:sz w:val="24"/>
              </w:rPr>
            </w:pPr>
            <w:r>
              <w:rPr>
                <w:rFonts w:hint="eastAsia"/>
              </w:rPr>
              <w:t>■</w:t>
            </w:r>
            <w:r w:rsidR="002D2664">
              <w:rPr>
                <w:sz w:val="24"/>
              </w:rPr>
              <w:t>不召开</w:t>
            </w:r>
          </w:p>
          <w:p w:rsidR="00D451DB" w:rsidRDefault="002D2664">
            <w:pPr>
              <w:spacing w:line="340" w:lineRule="exact"/>
              <w:jc w:val="left"/>
              <w:rPr>
                <w:sz w:val="24"/>
              </w:rPr>
            </w:pPr>
            <w:r>
              <w:rPr>
                <w:sz w:val="24"/>
              </w:rPr>
              <w:t>□</w:t>
            </w:r>
            <w:r>
              <w:rPr>
                <w:sz w:val="24"/>
              </w:rPr>
              <w:t>召开，召开时间：</w:t>
            </w:r>
            <w:r>
              <w:rPr>
                <w:sz w:val="24"/>
                <w:u w:val="single"/>
              </w:rPr>
              <w:t>_</w:t>
            </w:r>
            <w:r>
              <w:rPr>
                <w:rFonts w:hint="eastAsia"/>
                <w:sz w:val="24"/>
                <w:u w:val="single"/>
              </w:rPr>
              <w:t>/</w:t>
            </w:r>
            <w:r>
              <w:rPr>
                <w:sz w:val="24"/>
                <w:u w:val="single"/>
              </w:rPr>
              <w:t>_</w:t>
            </w:r>
            <w:r>
              <w:rPr>
                <w:sz w:val="24"/>
                <w:u w:val="single"/>
              </w:rPr>
              <w:t>年</w:t>
            </w:r>
            <w:r>
              <w:rPr>
                <w:sz w:val="24"/>
                <w:u w:val="single"/>
              </w:rPr>
              <w:t>_</w:t>
            </w:r>
            <w:r>
              <w:rPr>
                <w:rFonts w:hint="eastAsia"/>
                <w:sz w:val="24"/>
                <w:u w:val="single"/>
              </w:rPr>
              <w:t xml:space="preserve">/ </w:t>
            </w:r>
            <w:r>
              <w:rPr>
                <w:sz w:val="24"/>
                <w:u w:val="single"/>
              </w:rPr>
              <w:t>月</w:t>
            </w:r>
            <w:r>
              <w:rPr>
                <w:sz w:val="24"/>
                <w:u w:val="single"/>
              </w:rPr>
              <w:t>_</w:t>
            </w:r>
            <w:r>
              <w:rPr>
                <w:rFonts w:hint="eastAsia"/>
                <w:sz w:val="24"/>
                <w:u w:val="single"/>
              </w:rPr>
              <w:t xml:space="preserve">/ </w:t>
            </w:r>
            <w:r>
              <w:rPr>
                <w:sz w:val="24"/>
                <w:u w:val="single"/>
              </w:rPr>
              <w:t>日</w:t>
            </w:r>
            <w:r>
              <w:rPr>
                <w:rFonts w:hint="eastAsia"/>
                <w:sz w:val="24"/>
                <w:u w:val="single"/>
              </w:rPr>
              <w:t xml:space="preserve"> /</w:t>
            </w:r>
            <w:r>
              <w:rPr>
                <w:sz w:val="24"/>
                <w:u w:val="single"/>
              </w:rPr>
              <w:t>_</w:t>
            </w:r>
            <w:r>
              <w:rPr>
                <w:rFonts w:hint="eastAsia"/>
                <w:sz w:val="24"/>
                <w:u w:val="single"/>
              </w:rPr>
              <w:t xml:space="preserve"> </w:t>
            </w:r>
            <w:r>
              <w:rPr>
                <w:bCs/>
                <w:sz w:val="24"/>
                <w:u w:val="single"/>
              </w:rPr>
              <w:t>点</w:t>
            </w:r>
            <w:r>
              <w:rPr>
                <w:sz w:val="24"/>
                <w:u w:val="single"/>
              </w:rPr>
              <w:t>_</w:t>
            </w:r>
            <w:r>
              <w:rPr>
                <w:rFonts w:hint="eastAsia"/>
                <w:sz w:val="24"/>
                <w:u w:val="single"/>
              </w:rPr>
              <w:t xml:space="preserve">/ </w:t>
            </w:r>
            <w:r>
              <w:rPr>
                <w:bCs/>
                <w:sz w:val="24"/>
              </w:rPr>
              <w:t>分</w:t>
            </w:r>
          </w:p>
          <w:p w:rsidR="00D451DB" w:rsidRDefault="002D2664">
            <w:pPr>
              <w:spacing w:line="340" w:lineRule="exact"/>
              <w:jc w:val="left"/>
              <w:rPr>
                <w:sz w:val="24"/>
              </w:rPr>
            </w:pPr>
            <w:r>
              <w:rPr>
                <w:sz w:val="24"/>
              </w:rPr>
              <w:t>召开地点：</w:t>
            </w:r>
            <w:r>
              <w:rPr>
                <w:sz w:val="24"/>
              </w:rPr>
              <w:t>_____</w:t>
            </w:r>
            <w:r>
              <w:rPr>
                <w:sz w:val="24"/>
                <w:u w:val="single"/>
              </w:rPr>
              <w:t>_</w:t>
            </w:r>
            <w:r>
              <w:rPr>
                <w:rFonts w:hint="eastAsia"/>
                <w:sz w:val="24"/>
                <w:u w:val="single"/>
              </w:rPr>
              <w:t>/</w:t>
            </w:r>
            <w:r>
              <w:rPr>
                <w:sz w:val="24"/>
                <w:u w:val="single"/>
              </w:rPr>
              <w:t>_</w:t>
            </w:r>
            <w:r>
              <w:rPr>
                <w:sz w:val="24"/>
              </w:rPr>
              <w:t>_____</w:t>
            </w:r>
            <w:r>
              <w:rPr>
                <w:rFonts w:hint="eastAsia"/>
                <w:sz w:val="24"/>
              </w:rPr>
              <w:t>。</w:t>
            </w:r>
          </w:p>
        </w:tc>
      </w:tr>
      <w:tr w:rsidR="00D451DB">
        <w:trPr>
          <w:trHeight w:val="20"/>
          <w:jc w:val="center"/>
        </w:trPr>
        <w:tc>
          <w:tcPr>
            <w:tcW w:w="983" w:type="dxa"/>
            <w:vAlign w:val="center"/>
          </w:tcPr>
          <w:p w:rsidR="00D451DB" w:rsidRDefault="002D2664">
            <w:pPr>
              <w:pStyle w:val="af4"/>
              <w:adjustRightInd w:val="0"/>
              <w:snapToGrid w:val="0"/>
              <w:jc w:val="center"/>
              <w:rPr>
                <w:rFonts w:ascii="Times New Roman" w:hAnsi="Times New Roman" w:hint="default"/>
                <w:sz w:val="24"/>
                <w:szCs w:val="24"/>
              </w:rPr>
            </w:pPr>
            <w:r>
              <w:rPr>
                <w:rFonts w:ascii="Times New Roman" w:hAnsi="Times New Roman"/>
                <w:sz w:val="24"/>
                <w:szCs w:val="24"/>
              </w:rPr>
              <w:t>4.1</w:t>
            </w:r>
          </w:p>
        </w:tc>
        <w:tc>
          <w:tcPr>
            <w:tcW w:w="1706" w:type="dxa"/>
            <w:vAlign w:val="center"/>
          </w:tcPr>
          <w:p w:rsidR="00D451DB" w:rsidRDefault="002D2664">
            <w:pPr>
              <w:spacing w:line="340" w:lineRule="exact"/>
              <w:jc w:val="center"/>
              <w:rPr>
                <w:sz w:val="24"/>
              </w:rPr>
            </w:pPr>
            <w:r>
              <w:rPr>
                <w:rFonts w:hint="eastAsia"/>
                <w:sz w:val="24"/>
              </w:rPr>
              <w:t>样品</w:t>
            </w:r>
          </w:p>
        </w:tc>
        <w:tc>
          <w:tcPr>
            <w:tcW w:w="7371" w:type="dxa"/>
            <w:vAlign w:val="center"/>
          </w:tcPr>
          <w:p w:rsidR="00D451DB" w:rsidRDefault="002D2664">
            <w:pPr>
              <w:autoSpaceDE w:val="0"/>
              <w:autoSpaceDN w:val="0"/>
              <w:adjustRightInd w:val="0"/>
              <w:jc w:val="left"/>
              <w:rPr>
                <w:rFonts w:ascii="宋体" w:hAnsi="宋体" w:cs="宋体"/>
                <w:kern w:val="0"/>
                <w:sz w:val="24"/>
              </w:rPr>
            </w:pPr>
            <w:r>
              <w:rPr>
                <w:rFonts w:ascii="宋体" w:hAnsi="宋体" w:cs="宋体" w:hint="eastAsia"/>
                <w:kern w:val="0"/>
                <w:sz w:val="24"/>
              </w:rPr>
              <w:t>投标样品递交：</w:t>
            </w:r>
          </w:p>
          <w:p w:rsidR="00D451DB" w:rsidRDefault="00790184">
            <w:pPr>
              <w:autoSpaceDE w:val="0"/>
              <w:autoSpaceDN w:val="0"/>
              <w:adjustRightInd w:val="0"/>
              <w:jc w:val="left"/>
              <w:rPr>
                <w:rFonts w:ascii="宋体" w:hAnsi="宋体" w:cs="宋体"/>
                <w:kern w:val="0"/>
                <w:sz w:val="24"/>
              </w:rPr>
            </w:pPr>
            <w:r>
              <w:rPr>
                <w:rFonts w:hint="eastAsia"/>
              </w:rPr>
              <w:t>■</w:t>
            </w:r>
            <w:r w:rsidR="002D2664">
              <w:rPr>
                <w:rFonts w:ascii="宋体" w:hAnsi="宋体" w:cs="宋体" w:hint="eastAsia"/>
                <w:kern w:val="0"/>
                <w:sz w:val="24"/>
              </w:rPr>
              <w:t>不需要</w:t>
            </w:r>
          </w:p>
          <w:p w:rsidR="00D451DB" w:rsidRDefault="002D2664">
            <w:pPr>
              <w:autoSpaceDE w:val="0"/>
              <w:autoSpaceDN w:val="0"/>
              <w:adjustRightInd w:val="0"/>
              <w:jc w:val="left"/>
              <w:rPr>
                <w:rFonts w:ascii="宋体" w:hAnsi="宋体" w:cs="宋体"/>
                <w:kern w:val="0"/>
                <w:sz w:val="24"/>
              </w:rPr>
            </w:pPr>
            <w:r>
              <w:rPr>
                <w:rFonts w:ascii="宋体" w:hAnsi="宋体" w:cs="宋体" w:hint="eastAsia"/>
                <w:kern w:val="0"/>
                <w:sz w:val="24"/>
              </w:rPr>
              <w:t>□需要，具体要求如下：</w:t>
            </w:r>
          </w:p>
          <w:p w:rsidR="00D451DB" w:rsidRDefault="002D2664">
            <w:pPr>
              <w:autoSpaceDE w:val="0"/>
              <w:autoSpaceDN w:val="0"/>
              <w:adjustRightInd w:val="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）样品制作的标准和要求：</w:t>
            </w:r>
            <w:r>
              <w:rPr>
                <w:rFonts w:ascii="宋体" w:hAnsi="宋体" w:cs="宋体"/>
                <w:kern w:val="0"/>
                <w:sz w:val="24"/>
              </w:rPr>
              <w:t>_________</w:t>
            </w:r>
            <w:r>
              <w:rPr>
                <w:rFonts w:ascii="宋体" w:hAnsi="宋体" w:cs="宋体" w:hint="eastAsia"/>
                <w:kern w:val="0"/>
                <w:sz w:val="24"/>
              </w:rPr>
              <w:t>；</w:t>
            </w:r>
          </w:p>
          <w:p w:rsidR="00D451DB" w:rsidRDefault="002D2664">
            <w:pPr>
              <w:autoSpaceDE w:val="0"/>
              <w:autoSpaceDN w:val="0"/>
              <w:adjustRightInd w:val="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）是否需要随样品提交相关检测报告：</w:t>
            </w:r>
          </w:p>
          <w:p w:rsidR="00D451DB" w:rsidRDefault="002D2664">
            <w:pPr>
              <w:autoSpaceDE w:val="0"/>
              <w:autoSpaceDN w:val="0"/>
              <w:adjustRightInd w:val="0"/>
              <w:ind w:firstLineChars="250" w:firstLine="600"/>
              <w:jc w:val="left"/>
              <w:rPr>
                <w:rFonts w:ascii="宋体" w:hAnsi="宋体" w:cs="宋体"/>
                <w:kern w:val="0"/>
                <w:sz w:val="24"/>
              </w:rPr>
            </w:pPr>
            <w:r>
              <w:rPr>
                <w:rFonts w:ascii="宋体" w:hAnsi="宋体" w:cs="宋体" w:hint="eastAsia"/>
                <w:kern w:val="0"/>
                <w:sz w:val="24"/>
              </w:rPr>
              <w:t>□不需要</w:t>
            </w:r>
          </w:p>
          <w:p w:rsidR="00D451DB" w:rsidRDefault="002D2664">
            <w:pPr>
              <w:autoSpaceDE w:val="0"/>
              <w:autoSpaceDN w:val="0"/>
              <w:adjustRightInd w:val="0"/>
              <w:ind w:firstLineChars="250" w:firstLine="600"/>
              <w:jc w:val="left"/>
              <w:rPr>
                <w:rFonts w:ascii="宋体" w:hAnsi="宋体" w:cs="宋体"/>
                <w:kern w:val="0"/>
                <w:sz w:val="24"/>
              </w:rPr>
            </w:pPr>
            <w:r>
              <w:rPr>
                <w:rFonts w:ascii="宋体" w:hAnsi="宋体" w:cs="宋体" w:hint="eastAsia"/>
                <w:kern w:val="0"/>
                <w:sz w:val="24"/>
              </w:rPr>
              <w:t>□需要</w:t>
            </w:r>
          </w:p>
          <w:p w:rsidR="00D451DB" w:rsidRDefault="002D2664">
            <w:pPr>
              <w:autoSpaceDE w:val="0"/>
              <w:autoSpaceDN w:val="0"/>
              <w:adjustRightInd w:val="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）样品递交要求：</w:t>
            </w:r>
            <w:r>
              <w:rPr>
                <w:rFonts w:ascii="宋体" w:hAnsi="宋体" w:cs="宋体"/>
                <w:kern w:val="0"/>
                <w:sz w:val="24"/>
              </w:rPr>
              <w:t>_________</w:t>
            </w:r>
            <w:r>
              <w:rPr>
                <w:rFonts w:ascii="宋体" w:hAnsi="宋体" w:cs="宋体" w:hint="eastAsia"/>
                <w:kern w:val="0"/>
                <w:sz w:val="24"/>
              </w:rPr>
              <w:t>；</w:t>
            </w:r>
          </w:p>
          <w:p w:rsidR="00D451DB" w:rsidRDefault="002D2664">
            <w:pPr>
              <w:autoSpaceDE w:val="0"/>
              <w:autoSpaceDN w:val="0"/>
              <w:adjustRightInd w:val="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）未中标人样品退还：</w:t>
            </w:r>
            <w:r>
              <w:rPr>
                <w:rFonts w:ascii="宋体" w:hAnsi="宋体" w:cs="宋体"/>
                <w:kern w:val="0"/>
                <w:sz w:val="24"/>
              </w:rPr>
              <w:t>_________</w:t>
            </w:r>
            <w:r>
              <w:rPr>
                <w:rFonts w:ascii="宋体" w:hAnsi="宋体" w:cs="宋体" w:hint="eastAsia"/>
                <w:kern w:val="0"/>
                <w:sz w:val="24"/>
              </w:rPr>
              <w:t>；</w:t>
            </w:r>
          </w:p>
          <w:p w:rsidR="00D451DB" w:rsidRDefault="002D2664">
            <w:pPr>
              <w:autoSpaceDE w:val="0"/>
              <w:autoSpaceDN w:val="0"/>
              <w:adjustRightInd w:val="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5</w:t>
            </w:r>
            <w:r>
              <w:rPr>
                <w:rFonts w:ascii="宋体" w:hAnsi="宋体" w:cs="宋体" w:hint="eastAsia"/>
                <w:kern w:val="0"/>
                <w:sz w:val="24"/>
              </w:rPr>
              <w:t>）中标人样品保管、封存及退还：</w:t>
            </w:r>
            <w:r>
              <w:rPr>
                <w:rFonts w:ascii="宋体" w:hAnsi="宋体" w:cs="宋体"/>
                <w:kern w:val="0"/>
                <w:sz w:val="24"/>
              </w:rPr>
              <w:t>_________</w:t>
            </w:r>
            <w:r>
              <w:rPr>
                <w:rFonts w:ascii="宋体" w:hAnsi="宋体" w:cs="宋体" w:hint="eastAsia"/>
                <w:kern w:val="0"/>
                <w:sz w:val="24"/>
              </w:rPr>
              <w:t>；</w:t>
            </w:r>
          </w:p>
          <w:p w:rsidR="00D451DB" w:rsidRDefault="002D2664">
            <w:pPr>
              <w:spacing w:line="340" w:lineRule="exact"/>
              <w:jc w:val="left"/>
              <w:rPr>
                <w:rFonts w:ascii="Segoe UI Symbol" w:hAnsi="Segoe UI Symbol"/>
                <w:sz w:val="24"/>
              </w:rPr>
            </w:pPr>
            <w:r>
              <w:rPr>
                <w:rFonts w:ascii="宋体" w:hAnsi="宋体" w:cs="宋体" w:hint="eastAsia"/>
                <w:kern w:val="0"/>
                <w:sz w:val="24"/>
              </w:rPr>
              <w:t>（</w:t>
            </w:r>
            <w:r>
              <w:rPr>
                <w:rFonts w:ascii="宋体" w:hAnsi="宋体" w:cs="宋体"/>
                <w:kern w:val="0"/>
                <w:sz w:val="24"/>
              </w:rPr>
              <w:t>6</w:t>
            </w:r>
            <w:r>
              <w:rPr>
                <w:rFonts w:ascii="宋体" w:hAnsi="宋体" w:cs="宋体" w:hint="eastAsia"/>
                <w:kern w:val="0"/>
                <w:sz w:val="24"/>
              </w:rPr>
              <w:t>）其他要求（如有）：</w:t>
            </w:r>
            <w:r>
              <w:rPr>
                <w:rFonts w:ascii="宋体" w:hAnsi="宋体" w:cs="宋体"/>
                <w:kern w:val="0"/>
                <w:sz w:val="24"/>
              </w:rPr>
              <w:t>_________</w:t>
            </w:r>
            <w:r>
              <w:rPr>
                <w:rFonts w:ascii="宋体" w:hAnsi="宋体" w:cs="宋体" w:hint="eastAsia"/>
                <w:kern w:val="0"/>
                <w:sz w:val="24"/>
              </w:rPr>
              <w:t>。</w:t>
            </w:r>
          </w:p>
        </w:tc>
      </w:tr>
      <w:tr w:rsidR="00D451DB">
        <w:trPr>
          <w:trHeight w:val="1535"/>
          <w:jc w:val="center"/>
        </w:trPr>
        <w:tc>
          <w:tcPr>
            <w:tcW w:w="983" w:type="dxa"/>
            <w:vAlign w:val="center"/>
          </w:tcPr>
          <w:p w:rsidR="00D451DB" w:rsidRDefault="002D2664">
            <w:pPr>
              <w:pStyle w:val="af4"/>
              <w:adjustRightInd w:val="0"/>
              <w:snapToGrid w:val="0"/>
              <w:jc w:val="center"/>
              <w:rPr>
                <w:rFonts w:ascii="Times New Roman" w:hAnsi="Times New Roman" w:hint="default"/>
                <w:sz w:val="24"/>
                <w:szCs w:val="24"/>
              </w:rPr>
            </w:pPr>
            <w:r>
              <w:rPr>
                <w:rFonts w:ascii="Times New Roman" w:hAnsi="Times New Roman" w:hint="default"/>
                <w:sz w:val="24"/>
                <w:szCs w:val="24"/>
              </w:rPr>
              <w:t>5.2.5</w:t>
            </w:r>
          </w:p>
        </w:tc>
        <w:tc>
          <w:tcPr>
            <w:tcW w:w="1706" w:type="dxa"/>
            <w:vAlign w:val="center"/>
          </w:tcPr>
          <w:p w:rsidR="00D451DB" w:rsidRDefault="002D2664">
            <w:pPr>
              <w:spacing w:line="340" w:lineRule="exact"/>
              <w:jc w:val="center"/>
              <w:rPr>
                <w:sz w:val="24"/>
              </w:rPr>
            </w:pPr>
            <w:r>
              <w:rPr>
                <w:sz w:val="24"/>
              </w:rPr>
              <w:t>标的所属行业</w:t>
            </w:r>
          </w:p>
        </w:tc>
        <w:tc>
          <w:tcPr>
            <w:tcW w:w="7371" w:type="dxa"/>
            <w:vAlign w:val="center"/>
          </w:tcPr>
          <w:p w:rsidR="00D451DB" w:rsidRDefault="002D2664">
            <w:pPr>
              <w:spacing w:line="340" w:lineRule="exact"/>
              <w:jc w:val="left"/>
              <w:rPr>
                <w:sz w:val="24"/>
              </w:rPr>
            </w:pPr>
            <w:r>
              <w:rPr>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5"/>
              <w:gridCol w:w="3580"/>
            </w:tblGrid>
            <w:tr w:rsidR="00D451DB">
              <w:trPr>
                <w:trHeight w:val="454"/>
              </w:trPr>
              <w:tc>
                <w:tcPr>
                  <w:tcW w:w="2495" w:type="pct"/>
                  <w:tcBorders>
                    <w:top w:val="single" w:sz="4" w:space="0" w:color="auto"/>
                    <w:left w:val="single" w:sz="4" w:space="0" w:color="auto"/>
                    <w:bottom w:val="single" w:sz="4" w:space="0" w:color="auto"/>
                    <w:right w:val="single" w:sz="4" w:space="0" w:color="auto"/>
                  </w:tcBorders>
                  <w:vAlign w:val="center"/>
                </w:tcPr>
                <w:p w:rsidR="00D451DB" w:rsidRDefault="002D2664">
                  <w:pPr>
                    <w:spacing w:line="340" w:lineRule="exact"/>
                    <w:jc w:val="center"/>
                    <w:rPr>
                      <w:bCs/>
                      <w:sz w:val="24"/>
                    </w:rPr>
                  </w:pPr>
                  <w:r>
                    <w:rPr>
                      <w:rFonts w:hint="eastAsia"/>
                      <w:bCs/>
                      <w:sz w:val="24"/>
                    </w:rPr>
                    <w:t>项目</w:t>
                  </w:r>
                  <w:r>
                    <w:rPr>
                      <w:bCs/>
                      <w:sz w:val="24"/>
                    </w:rPr>
                    <w:t>名称</w:t>
                  </w:r>
                </w:p>
              </w:tc>
              <w:tc>
                <w:tcPr>
                  <w:tcW w:w="2505" w:type="pct"/>
                  <w:tcBorders>
                    <w:top w:val="single" w:sz="4" w:space="0" w:color="auto"/>
                    <w:left w:val="single" w:sz="4" w:space="0" w:color="auto"/>
                    <w:bottom w:val="single" w:sz="4" w:space="0" w:color="auto"/>
                    <w:right w:val="single" w:sz="4" w:space="0" w:color="auto"/>
                  </w:tcBorders>
                  <w:vAlign w:val="center"/>
                </w:tcPr>
                <w:p w:rsidR="00D451DB" w:rsidRDefault="002D2664">
                  <w:pPr>
                    <w:spacing w:line="340" w:lineRule="exact"/>
                    <w:jc w:val="center"/>
                    <w:rPr>
                      <w:sz w:val="24"/>
                    </w:rPr>
                  </w:pPr>
                  <w:r>
                    <w:rPr>
                      <w:sz w:val="24"/>
                    </w:rPr>
                    <w:t>中小企业划分标准所属行业</w:t>
                  </w:r>
                </w:p>
              </w:tc>
            </w:tr>
            <w:tr w:rsidR="00D451DB">
              <w:trPr>
                <w:trHeight w:val="454"/>
              </w:trPr>
              <w:tc>
                <w:tcPr>
                  <w:tcW w:w="2495" w:type="pct"/>
                  <w:tcBorders>
                    <w:top w:val="single" w:sz="4" w:space="0" w:color="auto"/>
                    <w:left w:val="single" w:sz="4" w:space="0" w:color="auto"/>
                    <w:bottom w:val="single" w:sz="4" w:space="0" w:color="auto"/>
                    <w:right w:val="single" w:sz="4" w:space="0" w:color="auto"/>
                  </w:tcBorders>
                  <w:vAlign w:val="center"/>
                </w:tcPr>
                <w:p w:rsidR="00D451DB" w:rsidRDefault="002D2664">
                  <w:pPr>
                    <w:spacing w:line="340" w:lineRule="exact"/>
                    <w:rPr>
                      <w:bCs/>
                      <w:sz w:val="24"/>
                    </w:rPr>
                  </w:pPr>
                  <w:r>
                    <w:rPr>
                      <w:rFonts w:hint="eastAsia"/>
                      <w:bCs/>
                      <w:sz w:val="24"/>
                    </w:rPr>
                    <w:t>北京市密云区溪翁庄镇人民政府餐厅承包经营管理</w:t>
                  </w:r>
                </w:p>
              </w:tc>
              <w:tc>
                <w:tcPr>
                  <w:tcW w:w="2505" w:type="pct"/>
                  <w:tcBorders>
                    <w:top w:val="single" w:sz="4" w:space="0" w:color="auto"/>
                    <w:left w:val="single" w:sz="4" w:space="0" w:color="auto"/>
                    <w:bottom w:val="single" w:sz="4" w:space="0" w:color="auto"/>
                    <w:right w:val="single" w:sz="4" w:space="0" w:color="auto"/>
                  </w:tcBorders>
                  <w:vAlign w:val="center"/>
                </w:tcPr>
                <w:p w:rsidR="00D451DB" w:rsidRDefault="002D2664">
                  <w:pPr>
                    <w:spacing w:line="340" w:lineRule="exact"/>
                    <w:jc w:val="center"/>
                    <w:rPr>
                      <w:kern w:val="0"/>
                      <w:sz w:val="24"/>
                    </w:rPr>
                  </w:pPr>
                  <w:r>
                    <w:rPr>
                      <w:rFonts w:hint="eastAsia"/>
                      <w:kern w:val="0"/>
                      <w:sz w:val="24"/>
                    </w:rPr>
                    <w:t>餐饮</w:t>
                  </w:r>
                  <w:r>
                    <w:rPr>
                      <w:kern w:val="0"/>
                      <w:sz w:val="24"/>
                    </w:rPr>
                    <w:t>行业</w:t>
                  </w:r>
                </w:p>
              </w:tc>
            </w:tr>
          </w:tbl>
          <w:p w:rsidR="00D451DB" w:rsidRDefault="00D451DB">
            <w:pPr>
              <w:spacing w:line="340" w:lineRule="exact"/>
              <w:jc w:val="left"/>
              <w:rPr>
                <w:sz w:val="24"/>
              </w:rPr>
            </w:pPr>
          </w:p>
        </w:tc>
      </w:tr>
      <w:tr w:rsidR="00D451DB">
        <w:trPr>
          <w:trHeight w:val="841"/>
          <w:jc w:val="center"/>
        </w:trPr>
        <w:tc>
          <w:tcPr>
            <w:tcW w:w="983" w:type="dxa"/>
            <w:vAlign w:val="center"/>
          </w:tcPr>
          <w:p w:rsidR="00D451DB" w:rsidRDefault="002D2664">
            <w:pPr>
              <w:pStyle w:val="af4"/>
              <w:adjustRightInd w:val="0"/>
              <w:snapToGrid w:val="0"/>
              <w:spacing w:line="440" w:lineRule="exact"/>
              <w:jc w:val="center"/>
              <w:rPr>
                <w:rFonts w:ascii="Times New Roman" w:hAnsi="Times New Roman" w:hint="default"/>
                <w:sz w:val="24"/>
                <w:szCs w:val="24"/>
              </w:rPr>
            </w:pPr>
            <w:r>
              <w:rPr>
                <w:rFonts w:ascii="Times New Roman" w:hAnsi="Times New Roman"/>
                <w:sz w:val="24"/>
                <w:szCs w:val="24"/>
              </w:rPr>
              <w:t>1</w:t>
            </w:r>
            <w:r>
              <w:rPr>
                <w:rFonts w:ascii="Times New Roman" w:hAnsi="Times New Roman" w:hint="default"/>
                <w:sz w:val="24"/>
                <w:szCs w:val="24"/>
              </w:rPr>
              <w:t>1.2</w:t>
            </w:r>
          </w:p>
        </w:tc>
        <w:tc>
          <w:tcPr>
            <w:tcW w:w="1706" w:type="dxa"/>
            <w:vAlign w:val="center"/>
          </w:tcPr>
          <w:p w:rsidR="00D451DB" w:rsidRDefault="002D2664">
            <w:pPr>
              <w:spacing w:line="440" w:lineRule="exact"/>
              <w:jc w:val="center"/>
              <w:rPr>
                <w:sz w:val="24"/>
              </w:rPr>
            </w:pPr>
            <w:r>
              <w:rPr>
                <w:rFonts w:hint="eastAsia"/>
                <w:sz w:val="24"/>
              </w:rPr>
              <w:t>投标报价</w:t>
            </w:r>
          </w:p>
        </w:tc>
        <w:tc>
          <w:tcPr>
            <w:tcW w:w="7371" w:type="dxa"/>
            <w:vAlign w:val="center"/>
          </w:tcPr>
          <w:p w:rsidR="00D451DB" w:rsidRDefault="002D2664">
            <w:pPr>
              <w:spacing w:line="440" w:lineRule="exact"/>
              <w:jc w:val="left"/>
              <w:rPr>
                <w:sz w:val="24"/>
              </w:rPr>
            </w:pPr>
            <w:r>
              <w:rPr>
                <w:rFonts w:hint="eastAsia"/>
                <w:sz w:val="24"/>
              </w:rPr>
              <w:t>投标报价的特殊规定：</w:t>
            </w:r>
          </w:p>
          <w:p w:rsidR="00D451DB" w:rsidRDefault="002D2664">
            <w:pPr>
              <w:spacing w:line="440" w:lineRule="exact"/>
              <w:jc w:val="left"/>
              <w:rPr>
                <w:sz w:val="24"/>
              </w:rPr>
            </w:pPr>
            <w:r>
              <w:rPr>
                <w:sz w:val="24"/>
              </w:rPr>
              <w:t>□</w:t>
            </w:r>
            <w:r>
              <w:rPr>
                <w:sz w:val="24"/>
              </w:rPr>
              <w:t>无</w:t>
            </w:r>
          </w:p>
          <w:p w:rsidR="00D451DB" w:rsidRDefault="00790184">
            <w:pPr>
              <w:spacing w:line="440" w:lineRule="exact"/>
              <w:jc w:val="left"/>
              <w:rPr>
                <w:sz w:val="24"/>
                <w:u w:val="single"/>
              </w:rPr>
            </w:pPr>
            <w:r>
              <w:rPr>
                <w:rFonts w:hint="eastAsia"/>
              </w:rPr>
              <w:t>■</w:t>
            </w:r>
            <w:r w:rsidR="002D2664">
              <w:rPr>
                <w:sz w:val="24"/>
              </w:rPr>
              <w:t>有，具体情形：</w:t>
            </w:r>
            <w:r w:rsidR="002D2664">
              <w:rPr>
                <w:rFonts w:hint="eastAsia"/>
                <w:sz w:val="24"/>
              </w:rPr>
              <w:t>投</w:t>
            </w:r>
            <w:r w:rsidR="002D2664">
              <w:rPr>
                <w:sz w:val="24"/>
              </w:rPr>
              <w:t>标</w:t>
            </w:r>
            <w:r w:rsidR="002D2664">
              <w:rPr>
                <w:rFonts w:hint="eastAsia"/>
                <w:sz w:val="24"/>
              </w:rPr>
              <w:t>报</w:t>
            </w:r>
            <w:r w:rsidR="002D2664">
              <w:rPr>
                <w:sz w:val="24"/>
              </w:rPr>
              <w:t>价</w:t>
            </w:r>
            <w:r w:rsidR="002D2664">
              <w:rPr>
                <w:rFonts w:hint="eastAsia"/>
                <w:sz w:val="24"/>
                <w:u w:val="single"/>
              </w:rPr>
              <w:t>不得超过本项目的最高限价</w:t>
            </w:r>
            <w:r w:rsidR="002D2664">
              <w:rPr>
                <w:sz w:val="24"/>
                <w:u w:val="single"/>
              </w:rPr>
              <w:t>240.00</w:t>
            </w:r>
            <w:r w:rsidR="002D2664">
              <w:rPr>
                <w:rFonts w:hint="eastAsia"/>
                <w:sz w:val="24"/>
                <w:u w:val="single"/>
              </w:rPr>
              <w:t>万元。</w:t>
            </w:r>
          </w:p>
          <w:p w:rsidR="00D451DB" w:rsidRDefault="002D2664">
            <w:pPr>
              <w:pStyle w:val="ad"/>
            </w:pPr>
            <w:r>
              <w:rPr>
                <w:rFonts w:cs="宋体"/>
              </w:rPr>
              <w:t>报价明显低于其他通过符合性审查供应商的报价，有可能影响产品质量或者不能诚信履约的，不能按评审委员会要求时间提交相关证明材料证明其报价合理性的视为无效投标。采购人不承诺最低报价的供应商为中标人。</w:t>
            </w:r>
          </w:p>
        </w:tc>
      </w:tr>
      <w:tr w:rsidR="00D451DB">
        <w:trPr>
          <w:trHeight w:val="807"/>
          <w:jc w:val="center"/>
        </w:trPr>
        <w:tc>
          <w:tcPr>
            <w:tcW w:w="983" w:type="dxa"/>
            <w:vAlign w:val="center"/>
          </w:tcPr>
          <w:p w:rsidR="00D451DB" w:rsidRDefault="002D2664">
            <w:pPr>
              <w:pStyle w:val="af4"/>
              <w:adjustRightInd w:val="0"/>
              <w:snapToGrid w:val="0"/>
              <w:spacing w:line="440" w:lineRule="exact"/>
              <w:jc w:val="center"/>
              <w:rPr>
                <w:rFonts w:ascii="Times New Roman" w:hAnsi="Times New Roman" w:hint="default"/>
                <w:sz w:val="24"/>
                <w:szCs w:val="24"/>
              </w:rPr>
            </w:pPr>
            <w:r>
              <w:rPr>
                <w:rFonts w:ascii="Times New Roman" w:hAnsi="Times New Roman" w:hint="default"/>
                <w:sz w:val="24"/>
                <w:szCs w:val="24"/>
              </w:rPr>
              <w:t>12.1</w:t>
            </w:r>
          </w:p>
        </w:tc>
        <w:tc>
          <w:tcPr>
            <w:tcW w:w="1706" w:type="dxa"/>
            <w:vMerge w:val="restart"/>
            <w:vAlign w:val="center"/>
          </w:tcPr>
          <w:p w:rsidR="00D451DB" w:rsidRDefault="002D2664">
            <w:pPr>
              <w:spacing w:line="440" w:lineRule="exact"/>
              <w:jc w:val="center"/>
              <w:rPr>
                <w:sz w:val="24"/>
              </w:rPr>
            </w:pPr>
            <w:r>
              <w:rPr>
                <w:sz w:val="24"/>
              </w:rPr>
              <w:t>投标保证金</w:t>
            </w:r>
            <w:r w:rsidR="00017C6F">
              <w:rPr>
                <w:rFonts w:hint="eastAsia"/>
                <w:sz w:val="24"/>
              </w:rPr>
              <w:t>（不</w:t>
            </w:r>
            <w:r w:rsidR="00017C6F">
              <w:rPr>
                <w:sz w:val="24"/>
              </w:rPr>
              <w:t>要求）</w:t>
            </w:r>
          </w:p>
          <w:p w:rsidR="00D451DB" w:rsidRDefault="00D451DB">
            <w:pPr>
              <w:pStyle w:val="ad"/>
              <w:rPr>
                <w:highlight w:val="yellow"/>
              </w:rPr>
            </w:pPr>
          </w:p>
        </w:tc>
        <w:tc>
          <w:tcPr>
            <w:tcW w:w="7371" w:type="dxa"/>
            <w:vAlign w:val="center"/>
          </w:tcPr>
          <w:p w:rsidR="00D451DB" w:rsidRDefault="002D2664">
            <w:pPr>
              <w:pStyle w:val="af4"/>
              <w:adjustRightInd w:val="0"/>
              <w:snapToGrid w:val="0"/>
              <w:spacing w:line="440" w:lineRule="exact"/>
              <w:rPr>
                <w:rFonts w:ascii="Times New Roman" w:hAnsi="Times New Roman" w:hint="default"/>
                <w:sz w:val="24"/>
                <w:szCs w:val="24"/>
              </w:rPr>
            </w:pPr>
            <w:r>
              <w:rPr>
                <w:rFonts w:ascii="Times New Roman" w:hAnsi="Times New Roman" w:hint="default"/>
                <w:sz w:val="24"/>
                <w:szCs w:val="24"/>
              </w:rPr>
              <w:t>投标保证金金额：</w:t>
            </w:r>
            <w:r>
              <w:rPr>
                <w:rFonts w:ascii="Times New Roman" w:hAnsi="Times New Roman" w:hint="default"/>
                <w:sz w:val="24"/>
                <w:szCs w:val="24"/>
                <w:u w:val="single"/>
              </w:rPr>
              <w:t xml:space="preserve">  </w:t>
            </w:r>
            <w:r w:rsidR="00017C6F">
              <w:rPr>
                <w:rFonts w:ascii="Times New Roman" w:hAnsi="Times New Roman" w:hint="default"/>
                <w:sz w:val="24"/>
                <w:szCs w:val="24"/>
                <w:u w:val="single"/>
              </w:rPr>
              <w:t>/</w:t>
            </w:r>
            <w:r>
              <w:rPr>
                <w:rFonts w:ascii="Times New Roman" w:hAnsi="Times New Roman"/>
                <w:sz w:val="24"/>
                <w:szCs w:val="24"/>
                <w:u w:val="single"/>
              </w:rPr>
              <w:t>元（</w:t>
            </w:r>
            <w:r w:rsidR="00017C6F">
              <w:rPr>
                <w:rFonts w:ascii="Times New Roman" w:hAnsi="Times New Roman"/>
                <w:sz w:val="24"/>
                <w:szCs w:val="24"/>
                <w:u w:val="single"/>
              </w:rPr>
              <w:t>/</w:t>
            </w:r>
            <w:r>
              <w:rPr>
                <w:rFonts w:ascii="Times New Roman" w:hAnsi="Times New Roman"/>
                <w:sz w:val="24"/>
                <w:szCs w:val="24"/>
                <w:u w:val="single"/>
              </w:rPr>
              <w:t>万</w:t>
            </w:r>
            <w:r>
              <w:rPr>
                <w:rFonts w:ascii="Times New Roman" w:hAnsi="Times New Roman" w:hint="default"/>
                <w:sz w:val="24"/>
                <w:szCs w:val="24"/>
                <w:u w:val="single"/>
              </w:rPr>
              <w:t>元</w:t>
            </w:r>
            <w:r>
              <w:rPr>
                <w:rFonts w:ascii="Times New Roman" w:hAnsi="Times New Roman" w:hint="default"/>
                <w:sz w:val="24"/>
                <w:szCs w:val="24"/>
                <w:u w:val="single"/>
              </w:rPr>
              <w:t xml:space="preserve"> </w:t>
            </w:r>
            <w:r>
              <w:rPr>
                <w:rFonts w:ascii="Times New Roman" w:hAnsi="Times New Roman"/>
                <w:sz w:val="24"/>
                <w:szCs w:val="24"/>
                <w:u w:val="single"/>
              </w:rPr>
              <w:t>）</w:t>
            </w:r>
            <w:r>
              <w:rPr>
                <w:rFonts w:ascii="Times New Roman" w:hAnsi="Times New Roman" w:hint="default"/>
                <w:sz w:val="24"/>
                <w:szCs w:val="24"/>
                <w:u w:val="single"/>
              </w:rPr>
              <w:t xml:space="preserve">  </w:t>
            </w:r>
            <w:r>
              <w:rPr>
                <w:rFonts w:ascii="Times New Roman" w:hAnsi="Times New Roman" w:hint="default"/>
                <w:sz w:val="24"/>
                <w:szCs w:val="24"/>
              </w:rPr>
              <w:t>。</w:t>
            </w:r>
          </w:p>
          <w:p w:rsidR="00D451DB" w:rsidRDefault="002D2664">
            <w:pPr>
              <w:pStyle w:val="af4"/>
              <w:adjustRightInd w:val="0"/>
              <w:snapToGrid w:val="0"/>
              <w:spacing w:line="440" w:lineRule="exact"/>
              <w:rPr>
                <w:rFonts w:ascii="Times New Roman" w:hAnsi="Times New Roman" w:hint="default"/>
                <w:sz w:val="24"/>
                <w:szCs w:val="24"/>
              </w:rPr>
            </w:pPr>
            <w:r>
              <w:rPr>
                <w:rFonts w:ascii="Times New Roman" w:hAnsi="Times New Roman"/>
                <w:sz w:val="24"/>
                <w:szCs w:val="24"/>
              </w:rPr>
              <w:t>投标保证金形式：银行汇票、电汇、支票。如使用电汇、支票方式支付投标保证金的，且必须保</w:t>
            </w:r>
            <w:r w:rsidRPr="00017C6F">
              <w:rPr>
                <w:rFonts w:ascii="Times New Roman" w:hAnsi="Times New Roman"/>
                <w:sz w:val="24"/>
                <w:szCs w:val="24"/>
              </w:rPr>
              <w:t>证在</w:t>
            </w:r>
            <w:r w:rsidR="00017C6F" w:rsidRPr="00017C6F">
              <w:rPr>
                <w:rFonts w:ascii="Times New Roman" w:hAnsi="Times New Roman" w:hint="default"/>
                <w:sz w:val="24"/>
                <w:szCs w:val="24"/>
              </w:rPr>
              <w:t xml:space="preserve">    </w:t>
            </w:r>
            <w:r w:rsidRPr="00017C6F">
              <w:rPr>
                <w:rFonts w:ascii="Times New Roman" w:hAnsi="Times New Roman"/>
                <w:sz w:val="24"/>
                <w:szCs w:val="24"/>
              </w:rPr>
              <w:t>年</w:t>
            </w:r>
            <w:r w:rsidRPr="00017C6F">
              <w:rPr>
                <w:rFonts w:ascii="Times New Roman" w:hAnsi="Times New Roman" w:hint="default"/>
                <w:sz w:val="24"/>
                <w:szCs w:val="24"/>
              </w:rPr>
              <w:t xml:space="preserve">     </w:t>
            </w:r>
            <w:r w:rsidRPr="00017C6F">
              <w:rPr>
                <w:rFonts w:ascii="Times New Roman" w:hAnsi="Times New Roman"/>
                <w:sz w:val="24"/>
                <w:szCs w:val="24"/>
              </w:rPr>
              <w:t>月</w:t>
            </w:r>
            <w:r w:rsidRPr="00017C6F">
              <w:rPr>
                <w:rFonts w:ascii="Times New Roman" w:hAnsi="Times New Roman" w:hint="default"/>
                <w:sz w:val="24"/>
                <w:szCs w:val="24"/>
              </w:rPr>
              <w:t xml:space="preserve">    </w:t>
            </w:r>
            <w:r w:rsidRPr="00017C6F">
              <w:rPr>
                <w:rFonts w:ascii="Times New Roman" w:hAnsi="Times New Roman"/>
                <w:sz w:val="24"/>
                <w:szCs w:val="24"/>
              </w:rPr>
              <w:t>日</w:t>
            </w:r>
            <w:r w:rsidRPr="00017C6F">
              <w:rPr>
                <w:rFonts w:ascii="Times New Roman" w:hAnsi="Times New Roman" w:hint="default"/>
                <w:sz w:val="24"/>
                <w:szCs w:val="24"/>
              </w:rPr>
              <w:t xml:space="preserve">  </w:t>
            </w:r>
            <w:r w:rsidRPr="00017C6F">
              <w:rPr>
                <w:rFonts w:ascii="Times New Roman" w:hAnsi="Times New Roman"/>
                <w:sz w:val="24"/>
                <w:szCs w:val="24"/>
              </w:rPr>
              <w:t>时</w:t>
            </w:r>
            <w:r w:rsidR="00017C6F">
              <w:rPr>
                <w:rFonts w:ascii="Times New Roman" w:hAnsi="Times New Roman" w:hint="default"/>
                <w:sz w:val="24"/>
                <w:szCs w:val="24"/>
              </w:rPr>
              <w:t xml:space="preserve">  </w:t>
            </w:r>
            <w:r w:rsidRPr="00017C6F">
              <w:rPr>
                <w:rFonts w:ascii="Times New Roman" w:hAnsi="Times New Roman"/>
                <w:sz w:val="24"/>
                <w:szCs w:val="24"/>
              </w:rPr>
              <w:t>分</w:t>
            </w:r>
            <w:r>
              <w:rPr>
                <w:rFonts w:ascii="Times New Roman" w:hAnsi="Times New Roman"/>
                <w:sz w:val="24"/>
                <w:szCs w:val="24"/>
              </w:rPr>
              <w:t>(</w:t>
            </w:r>
            <w:r>
              <w:rPr>
                <w:rFonts w:ascii="Times New Roman" w:hAnsi="Times New Roman"/>
                <w:sz w:val="24"/>
                <w:szCs w:val="24"/>
              </w:rPr>
              <w:t>投</w:t>
            </w:r>
            <w:r>
              <w:rPr>
                <w:rFonts w:ascii="Times New Roman" w:hAnsi="Times New Roman" w:hint="default"/>
                <w:sz w:val="24"/>
                <w:szCs w:val="24"/>
              </w:rPr>
              <w:t>标文件递交截止日期</w:t>
            </w:r>
            <w:r>
              <w:rPr>
                <w:rFonts w:ascii="Times New Roman" w:hAnsi="Times New Roman"/>
                <w:sz w:val="24"/>
                <w:szCs w:val="24"/>
              </w:rPr>
              <w:t>)</w:t>
            </w:r>
            <w:r>
              <w:rPr>
                <w:rFonts w:ascii="Times New Roman" w:hAnsi="Times New Roman"/>
                <w:sz w:val="24"/>
                <w:szCs w:val="24"/>
              </w:rPr>
              <w:t>前到达招标机构指定账户。逾期均视为无投标保证金。</w:t>
            </w:r>
          </w:p>
          <w:p w:rsidR="00D451DB" w:rsidRDefault="002D2664">
            <w:pPr>
              <w:spacing w:line="440" w:lineRule="exact"/>
              <w:jc w:val="left"/>
              <w:rPr>
                <w:sz w:val="24"/>
              </w:rPr>
            </w:pPr>
            <w:r>
              <w:rPr>
                <w:sz w:val="24"/>
              </w:rPr>
              <w:t>投标保证金收受人信息：</w:t>
            </w:r>
          </w:p>
          <w:p w:rsidR="00D451DB" w:rsidRDefault="002D2664">
            <w:pPr>
              <w:spacing w:line="440" w:lineRule="exact"/>
              <w:rPr>
                <w:rFonts w:ascii="宋体" w:hAnsi="宋体" w:cs="宋体"/>
                <w:kern w:val="0"/>
                <w:sz w:val="24"/>
                <w:u w:val="single"/>
              </w:rPr>
            </w:pPr>
            <w:r>
              <w:rPr>
                <w:rFonts w:ascii="宋体" w:hAnsi="宋体" w:cs="宋体" w:hint="eastAsia"/>
                <w:sz w:val="24"/>
                <w:szCs w:val="32"/>
              </w:rPr>
              <w:t>开户名（全称）：</w:t>
            </w:r>
            <w:r>
              <w:rPr>
                <w:rFonts w:ascii="宋体" w:hAnsi="宋体" w:cs="宋体" w:hint="eastAsia"/>
                <w:b/>
                <w:bCs/>
                <w:sz w:val="24"/>
                <w:szCs w:val="32"/>
                <w:u w:val="single"/>
              </w:rPr>
              <w:t>北京双</w:t>
            </w:r>
            <w:r>
              <w:rPr>
                <w:rFonts w:ascii="宋体" w:hAnsi="宋体" w:cs="宋体"/>
                <w:b/>
                <w:bCs/>
                <w:sz w:val="24"/>
                <w:szCs w:val="32"/>
                <w:u w:val="single"/>
              </w:rPr>
              <w:t>益兴工程咨询有限公司</w:t>
            </w:r>
            <w:r>
              <w:rPr>
                <w:rFonts w:ascii="宋体" w:hAnsi="宋体" w:cs="宋体"/>
                <w:kern w:val="0"/>
                <w:sz w:val="24"/>
                <w:u w:val="single"/>
              </w:rPr>
              <w:t xml:space="preserve">   </w:t>
            </w:r>
          </w:p>
          <w:p w:rsidR="00D451DB" w:rsidRDefault="002D2664">
            <w:pPr>
              <w:spacing w:line="440" w:lineRule="exact"/>
              <w:rPr>
                <w:rFonts w:ascii="宋体" w:hAnsi="宋体" w:cs="宋体"/>
                <w:sz w:val="24"/>
                <w:szCs w:val="32"/>
                <w:u w:val="single"/>
              </w:rPr>
            </w:pPr>
            <w:r>
              <w:rPr>
                <w:rFonts w:ascii="宋体" w:hAnsi="宋体" w:cs="宋体" w:hint="eastAsia"/>
                <w:sz w:val="24"/>
                <w:szCs w:val="32"/>
              </w:rPr>
              <w:t>开户银行：</w:t>
            </w:r>
            <w:r>
              <w:rPr>
                <w:rFonts w:ascii="宋体" w:hAnsi="宋体" w:cs="宋体" w:hint="eastAsia"/>
                <w:b/>
                <w:bCs/>
                <w:sz w:val="24"/>
                <w:szCs w:val="32"/>
                <w:u w:val="single"/>
              </w:rPr>
              <w:t>中国</w:t>
            </w:r>
            <w:r>
              <w:rPr>
                <w:rFonts w:ascii="宋体" w:hAnsi="宋体" w:cs="宋体"/>
                <w:b/>
                <w:bCs/>
                <w:sz w:val="24"/>
                <w:szCs w:val="32"/>
                <w:u w:val="single"/>
              </w:rPr>
              <w:t xml:space="preserve">工商银行密云支行  </w:t>
            </w:r>
            <w:r>
              <w:rPr>
                <w:rFonts w:ascii="宋体" w:hAnsi="宋体" w:cs="宋体" w:hint="eastAsia"/>
                <w:sz w:val="24"/>
                <w:szCs w:val="32"/>
                <w:u w:val="single"/>
              </w:rPr>
              <w:t xml:space="preserve"> </w:t>
            </w:r>
            <w:r>
              <w:rPr>
                <w:rFonts w:ascii="宋体" w:hAnsi="宋体" w:cs="宋体"/>
                <w:sz w:val="24"/>
                <w:szCs w:val="32"/>
                <w:u w:val="single"/>
              </w:rPr>
              <w:t xml:space="preserve"> </w:t>
            </w:r>
          </w:p>
          <w:p w:rsidR="00D451DB" w:rsidRDefault="002D2664">
            <w:pPr>
              <w:spacing w:line="440" w:lineRule="exact"/>
              <w:jc w:val="left"/>
              <w:rPr>
                <w:rFonts w:ascii="宋体" w:hAnsi="宋体" w:cs="宋体"/>
                <w:sz w:val="24"/>
                <w:szCs w:val="32"/>
                <w:u w:val="single"/>
              </w:rPr>
            </w:pPr>
            <w:r>
              <w:rPr>
                <w:rFonts w:ascii="宋体" w:hAnsi="宋体" w:cs="宋体" w:hint="eastAsia"/>
                <w:sz w:val="24"/>
                <w:szCs w:val="32"/>
              </w:rPr>
              <w:t xml:space="preserve">银行账号： </w:t>
            </w:r>
            <w:r>
              <w:rPr>
                <w:rFonts w:ascii="宋体" w:hAnsi="宋体" w:cs="宋体"/>
                <w:sz w:val="24"/>
                <w:szCs w:val="32"/>
                <w:u w:val="single"/>
              </w:rPr>
              <w:t xml:space="preserve">  </w:t>
            </w:r>
            <w:r>
              <w:rPr>
                <w:rFonts w:ascii="宋体" w:hAnsi="宋体" w:cs="宋体"/>
                <w:b/>
                <w:bCs/>
                <w:sz w:val="24"/>
                <w:szCs w:val="32"/>
                <w:u w:val="single"/>
              </w:rPr>
              <w:t xml:space="preserve">0200269719200002929  </w:t>
            </w:r>
            <w:r>
              <w:rPr>
                <w:rFonts w:ascii="宋体" w:hAnsi="宋体" w:cs="宋体" w:hint="eastAsia"/>
                <w:sz w:val="24"/>
                <w:szCs w:val="32"/>
                <w:u w:val="single"/>
              </w:rPr>
              <w:t xml:space="preserve"> </w:t>
            </w:r>
          </w:p>
          <w:p w:rsidR="00D451DB" w:rsidRDefault="002D2664">
            <w:pPr>
              <w:pStyle w:val="ad"/>
              <w:spacing w:line="440" w:lineRule="exact"/>
            </w:pPr>
            <w:r>
              <w:rPr>
                <w:rFonts w:cs="宋体" w:hint="eastAsia"/>
                <w:szCs w:val="32"/>
              </w:rPr>
              <w:t>行    号：</w:t>
            </w:r>
            <w:r>
              <w:rPr>
                <w:rFonts w:cs="宋体" w:hint="eastAsia"/>
                <w:szCs w:val="32"/>
                <w:u w:val="single"/>
              </w:rPr>
              <w:t xml:space="preserve">  </w:t>
            </w:r>
            <w:r>
              <w:rPr>
                <w:rFonts w:cs="宋体" w:hint="eastAsia"/>
                <w:b/>
                <w:bCs/>
                <w:szCs w:val="32"/>
                <w:u w:val="single"/>
              </w:rPr>
              <w:t xml:space="preserve">102100001223 </w:t>
            </w:r>
            <w:r>
              <w:rPr>
                <w:rFonts w:cs="宋体" w:hint="eastAsia"/>
                <w:szCs w:val="32"/>
                <w:u w:val="single"/>
              </w:rPr>
              <w:t xml:space="preserve">     </w:t>
            </w:r>
          </w:p>
          <w:p w:rsidR="00D451DB" w:rsidRDefault="002D2664">
            <w:pPr>
              <w:pStyle w:val="af4"/>
              <w:adjustRightInd w:val="0"/>
              <w:snapToGrid w:val="0"/>
              <w:spacing w:line="440" w:lineRule="exact"/>
              <w:rPr>
                <w:rFonts w:ascii="Times New Roman" w:hAnsi="Times New Roman" w:hint="default"/>
                <w:sz w:val="24"/>
                <w:szCs w:val="24"/>
              </w:rPr>
            </w:pPr>
            <w:r>
              <w:rPr>
                <w:rFonts w:ascii="Times New Roman" w:hAnsi="Times New Roman"/>
                <w:sz w:val="24"/>
                <w:szCs w:val="24"/>
              </w:rPr>
              <w:t>注：保证金汇款单据上注明“项</w:t>
            </w:r>
            <w:r>
              <w:rPr>
                <w:rFonts w:ascii="Times New Roman" w:hAnsi="Times New Roman" w:hint="default"/>
                <w:sz w:val="24"/>
                <w:szCs w:val="24"/>
              </w:rPr>
              <w:t>目名称</w:t>
            </w:r>
            <w:r>
              <w:rPr>
                <w:rFonts w:ascii="Times New Roman" w:hAnsi="Times New Roman"/>
                <w:sz w:val="24"/>
                <w:szCs w:val="24"/>
              </w:rPr>
              <w:t xml:space="preserve"> </w:t>
            </w:r>
            <w:r>
              <w:rPr>
                <w:rFonts w:ascii="Times New Roman" w:hAnsi="Times New Roman"/>
                <w:sz w:val="24"/>
                <w:szCs w:val="24"/>
              </w:rPr>
              <w:t>、项目编号保证金”字样。</w:t>
            </w:r>
          </w:p>
        </w:tc>
      </w:tr>
      <w:tr w:rsidR="00D451DB">
        <w:trPr>
          <w:trHeight w:val="20"/>
          <w:jc w:val="center"/>
        </w:trPr>
        <w:tc>
          <w:tcPr>
            <w:tcW w:w="983" w:type="dxa"/>
            <w:vAlign w:val="center"/>
          </w:tcPr>
          <w:p w:rsidR="00D451DB" w:rsidRDefault="002D2664" w:rsidP="00790184">
            <w:pPr>
              <w:pStyle w:val="af4"/>
              <w:adjustRightInd w:val="0"/>
              <w:snapToGrid w:val="0"/>
              <w:spacing w:line="440" w:lineRule="exact"/>
              <w:jc w:val="center"/>
              <w:rPr>
                <w:rFonts w:ascii="Times New Roman" w:hAnsi="Times New Roman" w:hint="default"/>
                <w:sz w:val="24"/>
                <w:szCs w:val="24"/>
              </w:rPr>
            </w:pPr>
            <w:r>
              <w:rPr>
                <w:rFonts w:ascii="Times New Roman" w:hAnsi="Times New Roman" w:hint="default"/>
                <w:sz w:val="24"/>
                <w:szCs w:val="24"/>
              </w:rPr>
              <w:t>12.</w:t>
            </w:r>
            <w:r w:rsidR="00790184">
              <w:rPr>
                <w:rFonts w:ascii="Times New Roman" w:hAnsi="Times New Roman" w:hint="default"/>
                <w:sz w:val="24"/>
                <w:szCs w:val="24"/>
              </w:rPr>
              <w:t>8</w:t>
            </w:r>
            <w:r>
              <w:rPr>
                <w:rFonts w:ascii="Times New Roman" w:hAnsi="Times New Roman" w:hint="default"/>
                <w:sz w:val="24"/>
                <w:szCs w:val="24"/>
              </w:rPr>
              <w:t>.2</w:t>
            </w:r>
          </w:p>
        </w:tc>
        <w:tc>
          <w:tcPr>
            <w:tcW w:w="1706" w:type="dxa"/>
            <w:vMerge/>
            <w:vAlign w:val="center"/>
          </w:tcPr>
          <w:p w:rsidR="00D451DB" w:rsidRDefault="00D451DB">
            <w:pPr>
              <w:spacing w:line="440" w:lineRule="exact"/>
              <w:jc w:val="center"/>
              <w:rPr>
                <w:sz w:val="24"/>
              </w:rPr>
            </w:pPr>
          </w:p>
        </w:tc>
        <w:tc>
          <w:tcPr>
            <w:tcW w:w="7371" w:type="dxa"/>
            <w:vAlign w:val="center"/>
          </w:tcPr>
          <w:p w:rsidR="00D451DB" w:rsidRDefault="002D2664">
            <w:pPr>
              <w:spacing w:line="440" w:lineRule="exact"/>
              <w:jc w:val="left"/>
              <w:rPr>
                <w:sz w:val="24"/>
              </w:rPr>
            </w:pPr>
            <w:r>
              <w:rPr>
                <w:sz w:val="24"/>
              </w:rPr>
              <w:t>投标保证金可以不予退还的其他情形：</w:t>
            </w:r>
          </w:p>
          <w:p w:rsidR="00D451DB" w:rsidRDefault="00790184">
            <w:pPr>
              <w:spacing w:line="440" w:lineRule="exact"/>
              <w:jc w:val="left"/>
              <w:rPr>
                <w:sz w:val="24"/>
              </w:rPr>
            </w:pPr>
            <w:r>
              <w:rPr>
                <w:rFonts w:hint="eastAsia"/>
              </w:rPr>
              <w:t>■</w:t>
            </w:r>
            <w:r w:rsidR="002D2664">
              <w:rPr>
                <w:sz w:val="24"/>
              </w:rPr>
              <w:t>无</w:t>
            </w:r>
          </w:p>
          <w:p w:rsidR="00D451DB" w:rsidRDefault="002D2664">
            <w:pPr>
              <w:pStyle w:val="af4"/>
              <w:adjustRightInd w:val="0"/>
              <w:snapToGrid w:val="0"/>
              <w:spacing w:line="440" w:lineRule="exact"/>
              <w:rPr>
                <w:rFonts w:ascii="Times New Roman" w:hAnsi="Times New Roman" w:hint="default"/>
                <w:sz w:val="24"/>
                <w:szCs w:val="24"/>
              </w:rPr>
            </w:pPr>
            <w:r>
              <w:rPr>
                <w:sz w:val="24"/>
              </w:rPr>
              <w:t>□</w:t>
            </w:r>
            <w:r>
              <w:rPr>
                <w:rFonts w:ascii="Times New Roman" w:hAnsi="Times New Roman" w:hint="default"/>
                <w:sz w:val="24"/>
              </w:rPr>
              <w:t>有，具体情形：</w:t>
            </w:r>
            <w:r>
              <w:rPr>
                <w:rFonts w:ascii="Times New Roman" w:hAnsi="Times New Roman"/>
                <w:sz w:val="24"/>
                <w:u w:val="single"/>
              </w:rPr>
              <w:t>（</w:t>
            </w:r>
            <w:r>
              <w:rPr>
                <w:rFonts w:ascii="Times New Roman" w:hAnsi="Times New Roman"/>
                <w:sz w:val="24"/>
                <w:u w:val="single"/>
              </w:rPr>
              <w:t>1</w:t>
            </w:r>
            <w:r>
              <w:rPr>
                <w:rFonts w:ascii="Times New Roman" w:hAnsi="Times New Roman"/>
                <w:sz w:val="24"/>
                <w:u w:val="single"/>
              </w:rPr>
              <w:t>）中标人放弃中标的，无正当理由不与采购人签订合同的，在签订合同时向采购人提出附加条件或者更改合同实质性内容的，或者拒不提交所要求的履约保证金的，采购人可取消其中标资格，并没收其投标保证金。</w:t>
            </w:r>
          </w:p>
        </w:tc>
      </w:tr>
      <w:tr w:rsidR="00D451DB">
        <w:trPr>
          <w:trHeight w:val="20"/>
          <w:jc w:val="center"/>
        </w:trPr>
        <w:tc>
          <w:tcPr>
            <w:tcW w:w="983" w:type="dxa"/>
            <w:vAlign w:val="center"/>
          </w:tcPr>
          <w:p w:rsidR="00D451DB" w:rsidRDefault="002D2664">
            <w:pPr>
              <w:pStyle w:val="af4"/>
              <w:adjustRightInd w:val="0"/>
              <w:snapToGrid w:val="0"/>
              <w:spacing w:line="440" w:lineRule="exact"/>
              <w:jc w:val="center"/>
              <w:rPr>
                <w:rFonts w:ascii="Times New Roman" w:hAnsi="Times New Roman" w:hint="default"/>
                <w:sz w:val="24"/>
                <w:szCs w:val="24"/>
              </w:rPr>
            </w:pPr>
            <w:r>
              <w:rPr>
                <w:rFonts w:ascii="Times New Roman" w:hAnsi="Times New Roman" w:hint="default"/>
                <w:sz w:val="24"/>
                <w:szCs w:val="24"/>
              </w:rPr>
              <w:t>13.1</w:t>
            </w:r>
          </w:p>
        </w:tc>
        <w:tc>
          <w:tcPr>
            <w:tcW w:w="1706" w:type="dxa"/>
            <w:vAlign w:val="center"/>
          </w:tcPr>
          <w:p w:rsidR="00D451DB" w:rsidRDefault="002D2664">
            <w:pPr>
              <w:spacing w:line="440" w:lineRule="exact"/>
              <w:jc w:val="center"/>
              <w:rPr>
                <w:sz w:val="24"/>
              </w:rPr>
            </w:pPr>
            <w:r>
              <w:rPr>
                <w:sz w:val="24"/>
              </w:rPr>
              <w:t>投标有效期</w:t>
            </w:r>
          </w:p>
        </w:tc>
        <w:tc>
          <w:tcPr>
            <w:tcW w:w="7371" w:type="dxa"/>
            <w:vAlign w:val="center"/>
          </w:tcPr>
          <w:p w:rsidR="00D451DB" w:rsidRDefault="002D2664">
            <w:pPr>
              <w:spacing w:line="440" w:lineRule="exact"/>
              <w:jc w:val="left"/>
              <w:rPr>
                <w:sz w:val="24"/>
              </w:rPr>
            </w:pPr>
            <w:r>
              <w:rPr>
                <w:sz w:val="24"/>
              </w:rPr>
              <w:t>自提交投标文件的截止之日起算</w:t>
            </w:r>
            <w:r>
              <w:rPr>
                <w:rFonts w:hint="eastAsia"/>
                <w:sz w:val="24"/>
              </w:rPr>
              <w:t>90</w:t>
            </w:r>
            <w:r>
              <w:rPr>
                <w:sz w:val="24"/>
              </w:rPr>
              <w:t>日历天。</w:t>
            </w:r>
          </w:p>
        </w:tc>
      </w:tr>
      <w:tr w:rsidR="00790184" w:rsidTr="00700736">
        <w:trPr>
          <w:trHeight w:val="20"/>
          <w:jc w:val="center"/>
        </w:trPr>
        <w:tc>
          <w:tcPr>
            <w:tcW w:w="983" w:type="dxa"/>
            <w:tcBorders>
              <w:top w:val="single" w:sz="4" w:space="0" w:color="auto"/>
              <w:left w:val="single" w:sz="4" w:space="0" w:color="auto"/>
              <w:bottom w:val="single" w:sz="4" w:space="0" w:color="auto"/>
              <w:right w:val="single" w:sz="4" w:space="0" w:color="auto"/>
            </w:tcBorders>
            <w:vAlign w:val="center"/>
          </w:tcPr>
          <w:p w:rsidR="00790184" w:rsidRDefault="00790184" w:rsidP="00790184">
            <w:pPr>
              <w:pStyle w:val="af4"/>
              <w:adjustRightInd w:val="0"/>
              <w:snapToGrid w:val="0"/>
              <w:jc w:val="center"/>
              <w:rPr>
                <w:rFonts w:ascii="Times New Roman" w:hAnsi="Times New Roman" w:hint="default"/>
                <w:sz w:val="24"/>
                <w:szCs w:val="24"/>
              </w:rPr>
            </w:pPr>
            <w:r>
              <w:rPr>
                <w:rFonts w:ascii="Times New Roman" w:hAnsi="Times New Roman"/>
                <w:sz w:val="24"/>
                <w:szCs w:val="24"/>
              </w:rPr>
              <w:t>18.2</w:t>
            </w:r>
          </w:p>
        </w:tc>
        <w:tc>
          <w:tcPr>
            <w:tcW w:w="1706" w:type="dxa"/>
            <w:tcBorders>
              <w:top w:val="single" w:sz="4" w:space="0" w:color="auto"/>
              <w:left w:val="single" w:sz="4" w:space="0" w:color="auto"/>
              <w:bottom w:val="single" w:sz="4" w:space="0" w:color="auto"/>
              <w:right w:val="single" w:sz="4" w:space="0" w:color="auto"/>
            </w:tcBorders>
            <w:vAlign w:val="center"/>
          </w:tcPr>
          <w:p w:rsidR="00790184" w:rsidRDefault="00790184" w:rsidP="00790184">
            <w:pPr>
              <w:jc w:val="center"/>
              <w:rPr>
                <w:sz w:val="24"/>
              </w:rPr>
            </w:pPr>
            <w:r>
              <w:rPr>
                <w:rFonts w:hint="eastAsia"/>
                <w:sz w:val="24"/>
              </w:rPr>
              <w:t>解密时间</w:t>
            </w:r>
          </w:p>
        </w:tc>
        <w:tc>
          <w:tcPr>
            <w:tcW w:w="7371" w:type="dxa"/>
            <w:tcBorders>
              <w:top w:val="single" w:sz="4" w:space="0" w:color="auto"/>
              <w:left w:val="single" w:sz="4" w:space="0" w:color="auto"/>
              <w:bottom w:val="single" w:sz="4" w:space="0" w:color="auto"/>
              <w:right w:val="single" w:sz="4" w:space="0" w:color="auto"/>
            </w:tcBorders>
            <w:vAlign w:val="center"/>
          </w:tcPr>
          <w:p w:rsidR="00790184" w:rsidRDefault="00790184" w:rsidP="00790184">
            <w:pPr>
              <w:jc w:val="left"/>
              <w:rPr>
                <w:sz w:val="24"/>
                <w:u w:val="single"/>
              </w:rPr>
            </w:pPr>
            <w:r>
              <w:rPr>
                <w:rFonts w:hint="eastAsia"/>
                <w:sz w:val="24"/>
              </w:rPr>
              <w:t>解密时间：</w:t>
            </w:r>
            <w:r>
              <w:rPr>
                <w:sz w:val="24"/>
                <w:u w:val="single"/>
              </w:rPr>
              <w:t xml:space="preserve">  30 </w:t>
            </w:r>
            <w:r>
              <w:rPr>
                <w:rFonts w:hint="eastAsia"/>
                <w:sz w:val="24"/>
              </w:rPr>
              <w:t>分钟</w:t>
            </w:r>
          </w:p>
        </w:tc>
      </w:tr>
      <w:tr w:rsidR="00D451DB">
        <w:trPr>
          <w:trHeight w:val="20"/>
          <w:jc w:val="center"/>
        </w:trPr>
        <w:tc>
          <w:tcPr>
            <w:tcW w:w="983" w:type="dxa"/>
            <w:vAlign w:val="center"/>
          </w:tcPr>
          <w:p w:rsidR="00D451DB" w:rsidRDefault="002D2664">
            <w:pPr>
              <w:pStyle w:val="af4"/>
              <w:adjustRightInd w:val="0"/>
              <w:snapToGrid w:val="0"/>
              <w:spacing w:line="440" w:lineRule="exact"/>
              <w:jc w:val="center"/>
              <w:rPr>
                <w:rFonts w:ascii="Times New Roman" w:hAnsi="Times New Roman" w:hint="default"/>
                <w:sz w:val="24"/>
                <w:szCs w:val="24"/>
              </w:rPr>
            </w:pPr>
            <w:r>
              <w:rPr>
                <w:rFonts w:ascii="Times New Roman" w:hAnsi="Times New Roman" w:hint="default"/>
                <w:sz w:val="24"/>
                <w:szCs w:val="24"/>
              </w:rPr>
              <w:t>22.1</w:t>
            </w:r>
          </w:p>
        </w:tc>
        <w:tc>
          <w:tcPr>
            <w:tcW w:w="1706" w:type="dxa"/>
            <w:vAlign w:val="center"/>
          </w:tcPr>
          <w:p w:rsidR="00D451DB" w:rsidRDefault="002D2664">
            <w:pPr>
              <w:spacing w:line="440" w:lineRule="exact"/>
              <w:jc w:val="center"/>
              <w:rPr>
                <w:sz w:val="24"/>
              </w:rPr>
            </w:pPr>
            <w:r>
              <w:rPr>
                <w:sz w:val="24"/>
              </w:rPr>
              <w:t>确定中标人</w:t>
            </w:r>
          </w:p>
        </w:tc>
        <w:tc>
          <w:tcPr>
            <w:tcW w:w="7371" w:type="dxa"/>
            <w:vAlign w:val="center"/>
          </w:tcPr>
          <w:p w:rsidR="00D451DB" w:rsidRDefault="002D2664">
            <w:pPr>
              <w:pStyle w:val="af4"/>
              <w:adjustRightInd w:val="0"/>
              <w:snapToGrid w:val="0"/>
              <w:spacing w:line="440" w:lineRule="exact"/>
              <w:rPr>
                <w:rFonts w:ascii="Times New Roman" w:hAnsi="Times New Roman" w:hint="default"/>
                <w:sz w:val="24"/>
              </w:rPr>
            </w:pPr>
            <w:r>
              <w:rPr>
                <w:rFonts w:ascii="Times New Roman" w:hAnsi="Times New Roman" w:hint="default"/>
                <w:sz w:val="24"/>
              </w:rPr>
              <w:t>中标候选人并列的，采购人是否委托评标委员会确定中标人：</w:t>
            </w:r>
          </w:p>
          <w:p w:rsidR="00D451DB" w:rsidRDefault="00790184">
            <w:pPr>
              <w:pStyle w:val="af4"/>
              <w:adjustRightInd w:val="0"/>
              <w:snapToGrid w:val="0"/>
              <w:spacing w:line="440" w:lineRule="exact"/>
              <w:rPr>
                <w:rFonts w:ascii="Times New Roman" w:hAnsi="Times New Roman" w:hint="default"/>
                <w:sz w:val="24"/>
              </w:rPr>
            </w:pPr>
            <w:r>
              <w:t>■</w:t>
            </w:r>
            <w:r w:rsidR="002D2664">
              <w:rPr>
                <w:rFonts w:ascii="Times New Roman" w:hAnsi="Times New Roman" w:hint="default"/>
                <w:sz w:val="24"/>
              </w:rPr>
              <w:t>否</w:t>
            </w:r>
          </w:p>
          <w:p w:rsidR="00D451DB" w:rsidRDefault="002D2664">
            <w:pPr>
              <w:pStyle w:val="af4"/>
              <w:adjustRightInd w:val="0"/>
              <w:snapToGrid w:val="0"/>
              <w:spacing w:line="440" w:lineRule="exact"/>
              <w:rPr>
                <w:rFonts w:ascii="Times New Roman" w:hAnsi="Times New Roman" w:hint="default"/>
                <w:sz w:val="24"/>
              </w:rPr>
            </w:pPr>
            <w:r>
              <w:rPr>
                <w:rFonts w:ascii="Times New Roman" w:hAnsi="Times New Roman"/>
                <w:sz w:val="24"/>
              </w:rPr>
              <w:t>□</w:t>
            </w:r>
            <w:r>
              <w:rPr>
                <w:rFonts w:ascii="Times New Roman" w:hAnsi="Times New Roman" w:hint="default"/>
                <w:sz w:val="24"/>
              </w:rPr>
              <w:t>是</w:t>
            </w:r>
          </w:p>
          <w:p w:rsidR="00D451DB" w:rsidRDefault="002D2664">
            <w:pPr>
              <w:pStyle w:val="af4"/>
              <w:adjustRightInd w:val="0"/>
              <w:snapToGrid w:val="0"/>
              <w:spacing w:line="440" w:lineRule="exact"/>
              <w:rPr>
                <w:rFonts w:ascii="Times New Roman" w:hAnsi="Times New Roman" w:hint="default"/>
              </w:rPr>
            </w:pPr>
            <w:r>
              <w:rPr>
                <w:rFonts w:ascii="Times New Roman" w:hAnsi="Times New Roman" w:hint="default"/>
                <w:sz w:val="24"/>
              </w:rPr>
              <w:t>中标候选人并列的，按照以下方式确定中标人：</w:t>
            </w:r>
            <w:r>
              <w:rPr>
                <w:rFonts w:ascii="Times New Roman" w:hAnsi="Times New Roman" w:hint="default"/>
              </w:rPr>
              <w:t xml:space="preserve"> </w:t>
            </w:r>
          </w:p>
          <w:p w:rsidR="00D451DB" w:rsidRDefault="00790184">
            <w:pPr>
              <w:pStyle w:val="af4"/>
              <w:adjustRightInd w:val="0"/>
              <w:snapToGrid w:val="0"/>
              <w:spacing w:line="440" w:lineRule="exact"/>
              <w:rPr>
                <w:rFonts w:ascii="Times New Roman" w:hAnsi="Times New Roman" w:hint="default"/>
                <w:sz w:val="24"/>
              </w:rPr>
            </w:pPr>
            <w:r>
              <w:t>■</w:t>
            </w:r>
            <w:r w:rsidR="002D2664">
              <w:rPr>
                <w:rFonts w:ascii="Times New Roman" w:hAnsi="Times New Roman" w:hint="default"/>
                <w:sz w:val="24"/>
              </w:rPr>
              <w:t>得分且投标报价均相同的，以</w:t>
            </w:r>
            <w:r w:rsidR="002D2664">
              <w:rPr>
                <w:rFonts w:ascii="Times New Roman" w:hAnsi="Times New Roman"/>
                <w:sz w:val="24"/>
                <w:u w:val="single"/>
              </w:rPr>
              <w:t>技术部分</w:t>
            </w:r>
            <w:r w:rsidR="002D2664">
              <w:rPr>
                <w:rFonts w:ascii="Times New Roman" w:hAnsi="Times New Roman"/>
                <w:sz w:val="24"/>
              </w:rPr>
              <w:t>评审</w:t>
            </w:r>
            <w:r w:rsidR="002D2664">
              <w:rPr>
                <w:rFonts w:ascii="Times New Roman" w:hAnsi="Times New Roman" w:hint="default"/>
                <w:sz w:val="24"/>
              </w:rPr>
              <w:t>得分高者为中标人。</w:t>
            </w:r>
          </w:p>
          <w:p w:rsidR="00790184" w:rsidRPr="00790184" w:rsidRDefault="00790184">
            <w:pPr>
              <w:pStyle w:val="af4"/>
              <w:adjustRightInd w:val="0"/>
              <w:snapToGrid w:val="0"/>
              <w:spacing w:line="440" w:lineRule="exact"/>
              <w:rPr>
                <w:rFonts w:ascii="Times New Roman" w:hAnsi="Times New Roman" w:hint="default"/>
                <w:sz w:val="24"/>
              </w:rPr>
            </w:pPr>
            <w:r>
              <w:rPr>
                <w:sz w:val="24"/>
              </w:rPr>
              <w:t>□随机抽取</w:t>
            </w:r>
          </w:p>
        </w:tc>
      </w:tr>
      <w:tr w:rsidR="00D451DB">
        <w:trPr>
          <w:trHeight w:val="20"/>
          <w:jc w:val="center"/>
        </w:trPr>
        <w:tc>
          <w:tcPr>
            <w:tcW w:w="983" w:type="dxa"/>
            <w:vAlign w:val="center"/>
          </w:tcPr>
          <w:p w:rsidR="00D451DB" w:rsidRDefault="002D2664">
            <w:pPr>
              <w:pStyle w:val="af4"/>
              <w:adjustRightInd w:val="0"/>
              <w:snapToGrid w:val="0"/>
              <w:spacing w:line="440" w:lineRule="exact"/>
              <w:jc w:val="center"/>
              <w:rPr>
                <w:rFonts w:ascii="Times New Roman" w:hAnsi="Times New Roman" w:hint="default"/>
                <w:sz w:val="24"/>
                <w:szCs w:val="24"/>
              </w:rPr>
            </w:pPr>
            <w:r>
              <w:rPr>
                <w:rFonts w:ascii="Times New Roman" w:hAnsi="Times New Roman" w:hint="default"/>
                <w:sz w:val="24"/>
                <w:szCs w:val="24"/>
              </w:rPr>
              <w:t>25.5</w:t>
            </w:r>
          </w:p>
        </w:tc>
        <w:tc>
          <w:tcPr>
            <w:tcW w:w="1706" w:type="dxa"/>
            <w:vAlign w:val="center"/>
          </w:tcPr>
          <w:p w:rsidR="00D451DB" w:rsidRDefault="002D2664">
            <w:pPr>
              <w:spacing w:line="440" w:lineRule="exact"/>
              <w:jc w:val="center"/>
              <w:rPr>
                <w:sz w:val="24"/>
              </w:rPr>
            </w:pPr>
            <w:r>
              <w:rPr>
                <w:sz w:val="24"/>
              </w:rPr>
              <w:t>分包</w:t>
            </w:r>
          </w:p>
        </w:tc>
        <w:tc>
          <w:tcPr>
            <w:tcW w:w="7371" w:type="dxa"/>
            <w:vAlign w:val="center"/>
          </w:tcPr>
          <w:p w:rsidR="00D451DB" w:rsidRDefault="002D2664">
            <w:pPr>
              <w:spacing w:line="440" w:lineRule="exact"/>
              <w:jc w:val="left"/>
              <w:rPr>
                <w:sz w:val="24"/>
              </w:rPr>
            </w:pPr>
            <w:r>
              <w:rPr>
                <w:sz w:val="24"/>
              </w:rPr>
              <w:t>本项目的非主体、非关键性工作是否允许分包：</w:t>
            </w:r>
            <w:r>
              <w:rPr>
                <w:sz w:val="24"/>
              </w:rPr>
              <w:t xml:space="preserve"> </w:t>
            </w:r>
          </w:p>
          <w:p w:rsidR="00D451DB" w:rsidRDefault="00790184">
            <w:pPr>
              <w:spacing w:line="440" w:lineRule="exact"/>
              <w:jc w:val="left"/>
              <w:rPr>
                <w:sz w:val="24"/>
              </w:rPr>
            </w:pPr>
            <w:r>
              <w:rPr>
                <w:rFonts w:hint="eastAsia"/>
              </w:rPr>
              <w:t>■</w:t>
            </w:r>
            <w:r w:rsidR="002D2664">
              <w:rPr>
                <w:sz w:val="24"/>
              </w:rPr>
              <w:t>不允许</w:t>
            </w:r>
          </w:p>
          <w:p w:rsidR="00D451DB" w:rsidRDefault="002D2664">
            <w:pPr>
              <w:spacing w:line="440" w:lineRule="exact"/>
              <w:jc w:val="left"/>
              <w:rPr>
                <w:sz w:val="24"/>
              </w:rPr>
            </w:pPr>
            <w:r>
              <w:rPr>
                <w:sz w:val="24"/>
              </w:rPr>
              <w:t>□</w:t>
            </w:r>
            <w:r>
              <w:rPr>
                <w:sz w:val="24"/>
              </w:rPr>
              <w:t>允许，具体要求：</w:t>
            </w:r>
          </w:p>
          <w:p w:rsidR="00D451DB" w:rsidRDefault="002D2664">
            <w:pPr>
              <w:spacing w:line="440" w:lineRule="exact"/>
              <w:jc w:val="left"/>
              <w:rPr>
                <w:sz w:val="24"/>
              </w:rPr>
            </w:pPr>
            <w:r>
              <w:rPr>
                <w:sz w:val="24"/>
              </w:rPr>
              <w:t>（</w:t>
            </w:r>
            <w:r>
              <w:rPr>
                <w:sz w:val="24"/>
              </w:rPr>
              <w:t>1</w:t>
            </w:r>
            <w:r>
              <w:rPr>
                <w:sz w:val="24"/>
              </w:rPr>
              <w:t>）可以分包履行的具体内容：</w:t>
            </w:r>
            <w:r>
              <w:rPr>
                <w:sz w:val="24"/>
              </w:rPr>
              <w:t>_____</w:t>
            </w:r>
            <w:r>
              <w:rPr>
                <w:sz w:val="24"/>
              </w:rPr>
              <w:t>；</w:t>
            </w:r>
          </w:p>
          <w:p w:rsidR="00D451DB" w:rsidRDefault="002D2664">
            <w:pPr>
              <w:spacing w:line="440" w:lineRule="exact"/>
              <w:jc w:val="left"/>
              <w:rPr>
                <w:sz w:val="24"/>
              </w:rPr>
            </w:pPr>
            <w:r>
              <w:rPr>
                <w:sz w:val="24"/>
              </w:rPr>
              <w:t>（</w:t>
            </w:r>
            <w:r>
              <w:rPr>
                <w:sz w:val="24"/>
              </w:rPr>
              <w:t>2</w:t>
            </w:r>
            <w:r>
              <w:rPr>
                <w:sz w:val="24"/>
              </w:rPr>
              <w:t>）允许分包的金额或者比例：</w:t>
            </w:r>
            <w:r>
              <w:rPr>
                <w:sz w:val="24"/>
              </w:rPr>
              <w:t>_____</w:t>
            </w:r>
            <w:r>
              <w:rPr>
                <w:sz w:val="24"/>
              </w:rPr>
              <w:t>；</w:t>
            </w:r>
          </w:p>
          <w:p w:rsidR="00D451DB" w:rsidRDefault="002D2664">
            <w:pPr>
              <w:spacing w:line="440" w:lineRule="exact"/>
              <w:jc w:val="left"/>
              <w:rPr>
                <w:sz w:val="24"/>
                <w:u w:val="single"/>
              </w:rPr>
            </w:pPr>
            <w:r>
              <w:rPr>
                <w:sz w:val="24"/>
              </w:rPr>
              <w:t>（</w:t>
            </w:r>
            <w:r>
              <w:rPr>
                <w:sz w:val="24"/>
              </w:rPr>
              <w:t>3</w:t>
            </w:r>
            <w:r>
              <w:rPr>
                <w:sz w:val="24"/>
              </w:rPr>
              <w:t>）其他要求：</w:t>
            </w:r>
            <w:r>
              <w:rPr>
                <w:sz w:val="24"/>
              </w:rPr>
              <w:t>_____</w:t>
            </w:r>
            <w:r>
              <w:rPr>
                <w:sz w:val="24"/>
              </w:rPr>
              <w:t>。</w:t>
            </w:r>
          </w:p>
        </w:tc>
      </w:tr>
      <w:tr w:rsidR="00790184" w:rsidTr="00790184">
        <w:trPr>
          <w:trHeight w:val="20"/>
          <w:jc w:val="center"/>
        </w:trPr>
        <w:tc>
          <w:tcPr>
            <w:tcW w:w="983" w:type="dxa"/>
            <w:vAlign w:val="center"/>
          </w:tcPr>
          <w:p w:rsidR="00790184" w:rsidRPr="00790184" w:rsidRDefault="00790184" w:rsidP="00790184">
            <w:pPr>
              <w:spacing w:line="440" w:lineRule="exact"/>
              <w:jc w:val="center"/>
              <w:rPr>
                <w:sz w:val="24"/>
              </w:rPr>
            </w:pPr>
            <w:r w:rsidRPr="00790184">
              <w:rPr>
                <w:rFonts w:hint="eastAsia"/>
                <w:sz w:val="24"/>
              </w:rPr>
              <w:t>25.6</w:t>
            </w:r>
          </w:p>
        </w:tc>
        <w:tc>
          <w:tcPr>
            <w:tcW w:w="1706" w:type="dxa"/>
            <w:vAlign w:val="center"/>
          </w:tcPr>
          <w:p w:rsidR="00790184" w:rsidRPr="00790184" w:rsidRDefault="00790184" w:rsidP="00790184">
            <w:pPr>
              <w:spacing w:line="440" w:lineRule="exact"/>
              <w:jc w:val="center"/>
              <w:rPr>
                <w:sz w:val="24"/>
              </w:rPr>
            </w:pPr>
            <w:r w:rsidRPr="00790184">
              <w:rPr>
                <w:rFonts w:hint="eastAsia"/>
                <w:sz w:val="24"/>
              </w:rPr>
              <w:t>政采贷</w:t>
            </w:r>
          </w:p>
        </w:tc>
        <w:tc>
          <w:tcPr>
            <w:tcW w:w="7371" w:type="dxa"/>
            <w:vAlign w:val="center"/>
          </w:tcPr>
          <w:p w:rsidR="00790184" w:rsidRPr="00790184" w:rsidRDefault="00790184" w:rsidP="00790184">
            <w:pPr>
              <w:spacing w:line="440" w:lineRule="exact"/>
              <w:rPr>
                <w:sz w:val="24"/>
              </w:rPr>
            </w:pPr>
            <w:r w:rsidRPr="00790184">
              <w:rPr>
                <w:rFonts w:hint="eastAsia"/>
                <w:sz w:val="24"/>
              </w:rPr>
              <w:t>为更大力度激发市场活力和社会创造力，增强发展动力，按照《北京市全面优化营商环境助力企业高质量发展实施方案》（京政办发〔</w:t>
            </w:r>
            <w:r w:rsidRPr="00790184">
              <w:rPr>
                <w:rFonts w:hint="eastAsia"/>
                <w:sz w:val="24"/>
              </w:rPr>
              <w:t>2023</w:t>
            </w:r>
            <w:r w:rsidRPr="00790184">
              <w:rPr>
                <w:rFonts w:hint="eastAsia"/>
                <w:sz w:val="24"/>
              </w:rPr>
              <w:t>〕</w:t>
            </w:r>
            <w:r w:rsidRPr="00790184">
              <w:rPr>
                <w:rFonts w:hint="eastAsia"/>
                <w:sz w:val="24"/>
              </w:rPr>
              <w:t>8</w:t>
            </w:r>
            <w:r w:rsidRPr="00790184">
              <w:rPr>
                <w:rFonts w:hint="eastAsia"/>
                <w:sz w:val="24"/>
              </w:rPr>
              <w:t>号）部署，进一步加强政府采购合同线上融资“一站式”服务（以下简称“政采贷”），北京市财政局、中国人民银行营业管理部联合发布《关于推进政府采购合同线上融资有关工作的通知》（京财采购〔</w:t>
            </w:r>
            <w:r w:rsidRPr="00790184">
              <w:rPr>
                <w:rFonts w:hint="eastAsia"/>
                <w:sz w:val="24"/>
              </w:rPr>
              <w:t>2023</w:t>
            </w:r>
            <w:r w:rsidRPr="00790184">
              <w:rPr>
                <w:rFonts w:hint="eastAsia"/>
                <w:sz w:val="24"/>
              </w:rPr>
              <w:t>〕</w:t>
            </w:r>
            <w:r w:rsidRPr="00790184">
              <w:rPr>
                <w:rFonts w:hint="eastAsia"/>
                <w:sz w:val="24"/>
              </w:rPr>
              <w:t>637</w:t>
            </w:r>
            <w:r w:rsidRPr="00790184">
              <w:rPr>
                <w:rFonts w:hint="eastAsia"/>
                <w:sz w:val="24"/>
              </w:rPr>
              <w:t>号）。有需求的供应商，可按上述通知要求办理“政采贷”。</w:t>
            </w:r>
          </w:p>
        </w:tc>
      </w:tr>
      <w:tr w:rsidR="00D451DB">
        <w:trPr>
          <w:trHeight w:val="20"/>
          <w:jc w:val="center"/>
        </w:trPr>
        <w:tc>
          <w:tcPr>
            <w:tcW w:w="983" w:type="dxa"/>
            <w:vAlign w:val="center"/>
          </w:tcPr>
          <w:p w:rsidR="00D451DB" w:rsidRDefault="002D2664">
            <w:pPr>
              <w:pStyle w:val="af4"/>
              <w:adjustRightInd w:val="0"/>
              <w:snapToGrid w:val="0"/>
              <w:spacing w:line="440" w:lineRule="exact"/>
              <w:jc w:val="center"/>
              <w:rPr>
                <w:rFonts w:ascii="Times New Roman" w:hAnsi="Times New Roman" w:hint="default"/>
                <w:sz w:val="24"/>
                <w:szCs w:val="24"/>
              </w:rPr>
            </w:pPr>
            <w:r>
              <w:rPr>
                <w:rFonts w:ascii="Times New Roman" w:hAnsi="Times New Roman" w:hint="default"/>
                <w:sz w:val="24"/>
                <w:szCs w:val="24"/>
              </w:rPr>
              <w:t>26.1.1</w:t>
            </w:r>
          </w:p>
        </w:tc>
        <w:tc>
          <w:tcPr>
            <w:tcW w:w="1706" w:type="dxa"/>
            <w:vAlign w:val="center"/>
          </w:tcPr>
          <w:p w:rsidR="00D451DB" w:rsidRDefault="002D2664">
            <w:pPr>
              <w:spacing w:line="440" w:lineRule="exact"/>
              <w:jc w:val="center"/>
              <w:rPr>
                <w:sz w:val="24"/>
              </w:rPr>
            </w:pPr>
            <w:r>
              <w:rPr>
                <w:sz w:val="24"/>
              </w:rPr>
              <w:t>询问</w:t>
            </w:r>
          </w:p>
        </w:tc>
        <w:tc>
          <w:tcPr>
            <w:tcW w:w="7371" w:type="dxa"/>
            <w:vAlign w:val="center"/>
          </w:tcPr>
          <w:p w:rsidR="00D451DB" w:rsidRDefault="002D2664">
            <w:pPr>
              <w:spacing w:line="440" w:lineRule="exact"/>
              <w:jc w:val="left"/>
              <w:rPr>
                <w:sz w:val="24"/>
              </w:rPr>
            </w:pPr>
            <w:r>
              <w:rPr>
                <w:sz w:val="24"/>
              </w:rPr>
              <w:t>询问送达形式：</w:t>
            </w:r>
            <w:r>
              <w:rPr>
                <w:rFonts w:ascii="宋体" w:hAnsi="宋体" w:hint="eastAsia"/>
                <w:sz w:val="24"/>
                <w:u w:val="single"/>
              </w:rPr>
              <w:t>书面形式</w:t>
            </w:r>
          </w:p>
        </w:tc>
      </w:tr>
      <w:tr w:rsidR="00D451DB">
        <w:trPr>
          <w:trHeight w:val="1605"/>
          <w:jc w:val="center"/>
        </w:trPr>
        <w:tc>
          <w:tcPr>
            <w:tcW w:w="983" w:type="dxa"/>
            <w:vAlign w:val="center"/>
          </w:tcPr>
          <w:p w:rsidR="00D451DB" w:rsidRDefault="002D2664">
            <w:pPr>
              <w:pStyle w:val="af4"/>
              <w:adjustRightInd w:val="0"/>
              <w:snapToGrid w:val="0"/>
              <w:spacing w:line="440" w:lineRule="exact"/>
              <w:jc w:val="center"/>
              <w:rPr>
                <w:rFonts w:ascii="Times New Roman" w:hAnsi="Times New Roman" w:hint="default"/>
                <w:sz w:val="24"/>
                <w:szCs w:val="24"/>
              </w:rPr>
            </w:pPr>
            <w:r>
              <w:rPr>
                <w:rFonts w:ascii="Times New Roman" w:hAnsi="Times New Roman" w:hint="default"/>
                <w:sz w:val="24"/>
                <w:szCs w:val="24"/>
              </w:rPr>
              <w:t>26.3</w:t>
            </w:r>
          </w:p>
        </w:tc>
        <w:tc>
          <w:tcPr>
            <w:tcW w:w="1706" w:type="dxa"/>
            <w:vAlign w:val="center"/>
          </w:tcPr>
          <w:p w:rsidR="00D451DB" w:rsidRDefault="002D2664">
            <w:pPr>
              <w:spacing w:line="440" w:lineRule="exact"/>
              <w:jc w:val="center"/>
              <w:rPr>
                <w:sz w:val="24"/>
              </w:rPr>
            </w:pPr>
            <w:r>
              <w:rPr>
                <w:sz w:val="24"/>
              </w:rPr>
              <w:t>联系方式</w:t>
            </w:r>
          </w:p>
        </w:tc>
        <w:tc>
          <w:tcPr>
            <w:tcW w:w="7371" w:type="dxa"/>
            <w:vAlign w:val="center"/>
          </w:tcPr>
          <w:p w:rsidR="00D451DB" w:rsidRDefault="002D2664">
            <w:pPr>
              <w:spacing w:line="440" w:lineRule="exact"/>
              <w:jc w:val="left"/>
              <w:rPr>
                <w:sz w:val="24"/>
              </w:rPr>
            </w:pPr>
            <w:r>
              <w:rPr>
                <w:sz w:val="24"/>
              </w:rPr>
              <w:t>接收询问和质疑的联系方式</w:t>
            </w:r>
          </w:p>
          <w:p w:rsidR="00D451DB" w:rsidRDefault="002D2664">
            <w:pPr>
              <w:spacing w:line="440" w:lineRule="exact"/>
              <w:jc w:val="left"/>
              <w:rPr>
                <w:sz w:val="24"/>
              </w:rPr>
            </w:pPr>
            <w:r>
              <w:rPr>
                <w:sz w:val="24"/>
              </w:rPr>
              <w:t>联系部门：</w:t>
            </w:r>
            <w:r w:rsidRPr="00790184">
              <w:rPr>
                <w:rFonts w:ascii="宋体" w:hAnsi="宋体" w:cs="宋体" w:hint="eastAsia"/>
                <w:kern w:val="0"/>
                <w:sz w:val="24"/>
                <w:u w:val="single"/>
              </w:rPr>
              <w:t>北京双</w:t>
            </w:r>
            <w:r w:rsidRPr="00790184">
              <w:rPr>
                <w:rFonts w:ascii="宋体" w:hAnsi="宋体" w:cs="宋体"/>
                <w:kern w:val="0"/>
                <w:sz w:val="24"/>
                <w:u w:val="single"/>
              </w:rPr>
              <w:t>益兴工程咨询有限公司</w:t>
            </w:r>
          </w:p>
          <w:p w:rsidR="00D451DB" w:rsidRPr="00790184" w:rsidRDefault="002D2664">
            <w:pPr>
              <w:autoSpaceDE w:val="0"/>
              <w:autoSpaceDN w:val="0"/>
              <w:adjustRightInd w:val="0"/>
              <w:snapToGrid w:val="0"/>
              <w:spacing w:afterLines="50" w:after="120" w:line="400" w:lineRule="exact"/>
              <w:rPr>
                <w:sz w:val="24"/>
                <w:u w:val="single"/>
              </w:rPr>
            </w:pPr>
            <w:r>
              <w:rPr>
                <w:sz w:val="24"/>
              </w:rPr>
              <w:t>联系电话：</w:t>
            </w:r>
            <w:r w:rsidRPr="00790184">
              <w:rPr>
                <w:rFonts w:ascii="宋体" w:hAnsi="宋体" w:cs="宋体" w:hint="eastAsia"/>
                <w:kern w:val="0"/>
                <w:sz w:val="24"/>
                <w:u w:val="single"/>
              </w:rPr>
              <w:t>010-</w:t>
            </w:r>
            <w:r w:rsidRPr="00790184">
              <w:rPr>
                <w:rFonts w:ascii="宋体" w:hAnsi="宋体" w:cs="宋体"/>
                <w:kern w:val="0"/>
                <w:sz w:val="24"/>
                <w:u w:val="single"/>
              </w:rPr>
              <w:t>89085298</w:t>
            </w:r>
          </w:p>
          <w:p w:rsidR="00D451DB" w:rsidRDefault="002D2664">
            <w:pPr>
              <w:spacing w:line="440" w:lineRule="exact"/>
              <w:jc w:val="left"/>
              <w:rPr>
                <w:sz w:val="24"/>
              </w:rPr>
            </w:pPr>
            <w:r>
              <w:rPr>
                <w:sz w:val="24"/>
              </w:rPr>
              <w:t>通讯地址：</w:t>
            </w:r>
            <w:r w:rsidRPr="00790184">
              <w:rPr>
                <w:rFonts w:ascii="宋体" w:hAnsi="宋体" w:cs="宋体" w:hint="eastAsia"/>
                <w:kern w:val="0"/>
                <w:sz w:val="24"/>
                <w:u w:val="single"/>
              </w:rPr>
              <w:t>北京市密云区新南</w:t>
            </w:r>
            <w:r w:rsidRPr="00790184">
              <w:rPr>
                <w:rFonts w:ascii="宋体" w:hAnsi="宋体" w:cs="宋体"/>
                <w:kern w:val="0"/>
                <w:sz w:val="24"/>
                <w:u w:val="single"/>
              </w:rPr>
              <w:t>路</w:t>
            </w:r>
            <w:r w:rsidRPr="00790184">
              <w:rPr>
                <w:rFonts w:ascii="宋体" w:hAnsi="宋体" w:cs="宋体" w:hint="eastAsia"/>
                <w:kern w:val="0"/>
                <w:sz w:val="24"/>
                <w:u w:val="single"/>
              </w:rPr>
              <w:t>61号</w:t>
            </w:r>
            <w:r w:rsidRPr="00790184">
              <w:rPr>
                <w:rFonts w:ascii="宋体" w:hAnsi="宋体" w:cs="宋体"/>
                <w:kern w:val="0"/>
                <w:sz w:val="24"/>
                <w:u w:val="single"/>
              </w:rPr>
              <w:t>楼</w:t>
            </w:r>
            <w:r w:rsidRPr="00790184">
              <w:rPr>
                <w:rFonts w:ascii="宋体" w:hAnsi="宋体" w:cs="宋体" w:hint="eastAsia"/>
                <w:kern w:val="0"/>
                <w:sz w:val="24"/>
                <w:u w:val="single"/>
              </w:rPr>
              <w:t>402室</w:t>
            </w:r>
          </w:p>
        </w:tc>
      </w:tr>
      <w:tr w:rsidR="00D451DB">
        <w:trPr>
          <w:trHeight w:val="20"/>
          <w:jc w:val="center"/>
        </w:trPr>
        <w:tc>
          <w:tcPr>
            <w:tcW w:w="983" w:type="dxa"/>
            <w:tcBorders>
              <w:top w:val="single" w:sz="4" w:space="0" w:color="auto"/>
              <w:left w:val="single" w:sz="4" w:space="0" w:color="auto"/>
              <w:bottom w:val="single" w:sz="4" w:space="0" w:color="auto"/>
              <w:right w:val="single" w:sz="4" w:space="0" w:color="auto"/>
            </w:tcBorders>
            <w:vAlign w:val="center"/>
          </w:tcPr>
          <w:p w:rsidR="00D451DB" w:rsidRDefault="002D2664">
            <w:pPr>
              <w:pStyle w:val="af4"/>
              <w:adjustRightInd w:val="0"/>
              <w:snapToGrid w:val="0"/>
              <w:spacing w:line="440" w:lineRule="exact"/>
              <w:jc w:val="center"/>
              <w:rPr>
                <w:rFonts w:ascii="Times New Roman" w:hAnsi="Times New Roman" w:hint="default"/>
                <w:sz w:val="24"/>
                <w:szCs w:val="24"/>
              </w:rPr>
            </w:pPr>
            <w:r>
              <w:rPr>
                <w:rFonts w:ascii="Times New Roman" w:hAnsi="Times New Roman" w:hint="default"/>
                <w:sz w:val="24"/>
                <w:szCs w:val="24"/>
              </w:rPr>
              <w:t>27</w:t>
            </w:r>
          </w:p>
        </w:tc>
        <w:tc>
          <w:tcPr>
            <w:tcW w:w="1706" w:type="dxa"/>
            <w:tcBorders>
              <w:top w:val="single" w:sz="4" w:space="0" w:color="auto"/>
              <w:left w:val="single" w:sz="4" w:space="0" w:color="auto"/>
              <w:bottom w:val="single" w:sz="4" w:space="0" w:color="auto"/>
              <w:right w:val="single" w:sz="4" w:space="0" w:color="auto"/>
            </w:tcBorders>
            <w:vAlign w:val="center"/>
          </w:tcPr>
          <w:p w:rsidR="00D451DB" w:rsidRDefault="002D2664">
            <w:pPr>
              <w:spacing w:line="440" w:lineRule="exact"/>
              <w:jc w:val="center"/>
              <w:rPr>
                <w:sz w:val="24"/>
              </w:rPr>
            </w:pPr>
            <w:r>
              <w:rPr>
                <w:sz w:val="24"/>
              </w:rPr>
              <w:t>代理费</w:t>
            </w:r>
          </w:p>
        </w:tc>
        <w:tc>
          <w:tcPr>
            <w:tcW w:w="7371" w:type="dxa"/>
            <w:tcBorders>
              <w:top w:val="single" w:sz="4" w:space="0" w:color="auto"/>
              <w:left w:val="single" w:sz="4" w:space="0" w:color="auto"/>
              <w:bottom w:val="single" w:sz="4" w:space="0" w:color="auto"/>
              <w:right w:val="single" w:sz="4" w:space="0" w:color="auto"/>
            </w:tcBorders>
            <w:vAlign w:val="center"/>
          </w:tcPr>
          <w:p w:rsidR="00D451DB" w:rsidRDefault="002D2664">
            <w:pPr>
              <w:spacing w:line="440" w:lineRule="exact"/>
              <w:jc w:val="left"/>
              <w:rPr>
                <w:sz w:val="24"/>
              </w:rPr>
            </w:pPr>
            <w:r>
              <w:rPr>
                <w:sz w:val="24"/>
              </w:rPr>
              <w:t>收费对象：</w:t>
            </w:r>
          </w:p>
          <w:p w:rsidR="00D451DB" w:rsidRDefault="002D2664">
            <w:pPr>
              <w:spacing w:line="440" w:lineRule="exact"/>
              <w:jc w:val="left"/>
              <w:rPr>
                <w:sz w:val="24"/>
              </w:rPr>
            </w:pPr>
            <w:r>
              <w:rPr>
                <w:sz w:val="24"/>
              </w:rPr>
              <w:t>□</w:t>
            </w:r>
            <w:r>
              <w:rPr>
                <w:sz w:val="24"/>
              </w:rPr>
              <w:t>采购人</w:t>
            </w:r>
          </w:p>
          <w:p w:rsidR="00D451DB" w:rsidRDefault="00790184">
            <w:pPr>
              <w:spacing w:line="440" w:lineRule="exact"/>
              <w:jc w:val="left"/>
              <w:rPr>
                <w:sz w:val="24"/>
              </w:rPr>
            </w:pPr>
            <w:r>
              <w:rPr>
                <w:rFonts w:hint="eastAsia"/>
              </w:rPr>
              <w:t>■</w:t>
            </w:r>
            <w:r w:rsidR="002D2664">
              <w:rPr>
                <w:sz w:val="24"/>
              </w:rPr>
              <w:t>中标人</w:t>
            </w:r>
          </w:p>
          <w:p w:rsidR="00D451DB" w:rsidRDefault="002D2664">
            <w:pPr>
              <w:widowControl/>
              <w:spacing w:line="440" w:lineRule="exact"/>
              <w:jc w:val="left"/>
              <w:rPr>
                <w:lang w:bidi="ar"/>
              </w:rPr>
            </w:pPr>
            <w:r>
              <w:rPr>
                <w:rFonts w:ascii="宋体" w:hAnsi="宋体" w:cs="宋体" w:hint="eastAsia"/>
                <w:sz w:val="24"/>
              </w:rPr>
              <w:t>收费标准：</w:t>
            </w:r>
            <w:r w:rsidRPr="00790184">
              <w:rPr>
                <w:rFonts w:ascii="宋体" w:hAnsi="宋体" w:cs="宋体" w:hint="eastAsia"/>
                <w:sz w:val="24"/>
                <w:u w:val="single"/>
              </w:rPr>
              <w:t>依据</w:t>
            </w:r>
            <w:r w:rsidRPr="00790184">
              <w:rPr>
                <w:rFonts w:ascii="宋体" w:hAnsi="宋体" w:cs="宋体"/>
                <w:sz w:val="24"/>
                <w:u w:val="single"/>
              </w:rPr>
              <w:t>（发改价格【</w:t>
            </w:r>
            <w:r w:rsidRPr="00790184">
              <w:rPr>
                <w:rFonts w:ascii="宋体" w:hAnsi="宋体" w:cs="宋体" w:hint="eastAsia"/>
                <w:sz w:val="24"/>
                <w:u w:val="single"/>
              </w:rPr>
              <w:t>2015】299号</w:t>
            </w:r>
            <w:r w:rsidRPr="00790184">
              <w:rPr>
                <w:rFonts w:ascii="宋体" w:hAnsi="宋体" w:cs="宋体"/>
                <w:sz w:val="24"/>
                <w:u w:val="single"/>
              </w:rPr>
              <w:t>文件</w:t>
            </w:r>
            <w:r w:rsidRPr="00790184">
              <w:rPr>
                <w:rFonts w:ascii="宋体" w:hAnsi="宋体" w:cs="宋体" w:hint="eastAsia"/>
                <w:sz w:val="24"/>
                <w:u w:val="single"/>
              </w:rPr>
              <w:t>规定</w:t>
            </w:r>
            <w:r w:rsidRPr="00790184">
              <w:rPr>
                <w:rFonts w:ascii="宋体" w:hAnsi="宋体" w:cs="宋体"/>
                <w:sz w:val="24"/>
                <w:u w:val="single"/>
              </w:rPr>
              <w:t>，由中标人支付招标代理服务费。</w:t>
            </w:r>
            <w:r w:rsidRPr="00790184">
              <w:rPr>
                <w:rFonts w:ascii="宋体" w:hAnsi="宋体" w:cs="宋体" w:hint="eastAsia"/>
                <w:sz w:val="24"/>
                <w:u w:val="single"/>
              </w:rPr>
              <w:t>招</w:t>
            </w:r>
            <w:r w:rsidRPr="00790184">
              <w:rPr>
                <w:rFonts w:ascii="宋体" w:hAnsi="宋体" w:cs="宋体"/>
                <w:sz w:val="24"/>
                <w:u w:val="single"/>
              </w:rPr>
              <w:t>标代理费</w:t>
            </w:r>
            <w:r w:rsidRPr="00790184">
              <w:rPr>
                <w:rFonts w:ascii="宋体" w:hAnsi="宋体" w:cs="宋体" w:hint="eastAsia"/>
                <w:color w:val="000000"/>
                <w:kern w:val="0"/>
                <w:sz w:val="24"/>
                <w:u w:val="single"/>
                <w:lang w:bidi="ar"/>
              </w:rPr>
              <w:t>：</w:t>
            </w:r>
            <w:r w:rsidRPr="00790184">
              <w:rPr>
                <w:rFonts w:ascii="宋体" w:hAnsi="宋体" w:cs="宋体"/>
                <w:color w:val="000000"/>
                <w:kern w:val="0"/>
                <w:sz w:val="24"/>
                <w:u w:val="single"/>
                <w:lang w:bidi="ar"/>
              </w:rPr>
              <w:t>26200.00</w:t>
            </w:r>
            <w:r w:rsidRPr="00790184">
              <w:rPr>
                <w:rFonts w:ascii="宋体" w:hAnsi="宋体" w:cs="宋体" w:hint="eastAsia"/>
                <w:color w:val="000000"/>
                <w:kern w:val="0"/>
                <w:sz w:val="24"/>
                <w:u w:val="single"/>
                <w:lang w:bidi="ar"/>
              </w:rPr>
              <w:t>元</w:t>
            </w:r>
            <w:r>
              <w:rPr>
                <w:rFonts w:ascii="宋体" w:hAnsi="宋体" w:cs="宋体" w:hint="eastAsia"/>
                <w:color w:val="000000"/>
                <w:kern w:val="0"/>
                <w:sz w:val="24"/>
                <w:lang w:bidi="ar"/>
              </w:rPr>
              <w:t>。</w:t>
            </w:r>
          </w:p>
          <w:p w:rsidR="00D451DB" w:rsidRDefault="002D2664">
            <w:pPr>
              <w:spacing w:line="440" w:lineRule="exact"/>
              <w:ind w:rightChars="-100" w:right="-210"/>
              <w:jc w:val="left"/>
              <w:rPr>
                <w:sz w:val="24"/>
                <w:u w:val="single"/>
              </w:rPr>
            </w:pPr>
            <w:r>
              <w:rPr>
                <w:sz w:val="24"/>
              </w:rPr>
              <w:t>缴纳时间：</w:t>
            </w:r>
            <w:r>
              <w:rPr>
                <w:rFonts w:hint="eastAsia"/>
                <w:sz w:val="24"/>
                <w:u w:val="single"/>
              </w:rPr>
              <w:t>中标人领取中标通知书的当日，由中标单位一次支付代理</w:t>
            </w:r>
          </w:p>
          <w:p w:rsidR="00D451DB" w:rsidRDefault="002D2664">
            <w:pPr>
              <w:spacing w:line="440" w:lineRule="exact"/>
              <w:ind w:rightChars="-100" w:right="-210"/>
              <w:jc w:val="left"/>
              <w:rPr>
                <w:sz w:val="24"/>
              </w:rPr>
            </w:pPr>
            <w:r>
              <w:rPr>
                <w:rFonts w:hint="eastAsia"/>
                <w:sz w:val="24"/>
                <w:u w:val="single"/>
              </w:rPr>
              <w:t>服务费。</w:t>
            </w:r>
          </w:p>
        </w:tc>
      </w:tr>
      <w:tr w:rsidR="00D451DB">
        <w:trPr>
          <w:trHeight w:val="20"/>
          <w:jc w:val="center"/>
        </w:trPr>
        <w:tc>
          <w:tcPr>
            <w:tcW w:w="983" w:type="dxa"/>
            <w:tcBorders>
              <w:top w:val="single" w:sz="4" w:space="0" w:color="auto"/>
              <w:left w:val="single" w:sz="4" w:space="0" w:color="auto"/>
              <w:bottom w:val="single" w:sz="4" w:space="0" w:color="auto"/>
              <w:right w:val="single" w:sz="4" w:space="0" w:color="auto"/>
            </w:tcBorders>
            <w:vAlign w:val="center"/>
          </w:tcPr>
          <w:p w:rsidR="00D451DB" w:rsidRDefault="002D2664">
            <w:pPr>
              <w:pStyle w:val="af4"/>
              <w:adjustRightInd w:val="0"/>
              <w:snapToGrid w:val="0"/>
              <w:spacing w:line="440" w:lineRule="exact"/>
              <w:jc w:val="center"/>
              <w:rPr>
                <w:rFonts w:ascii="Times New Roman" w:hAnsi="Times New Roman" w:hint="default"/>
                <w:sz w:val="24"/>
                <w:szCs w:val="24"/>
              </w:rPr>
            </w:pPr>
            <w:r>
              <w:rPr>
                <w:rFonts w:ascii="Times New Roman" w:hAnsi="Times New Roman"/>
                <w:sz w:val="24"/>
                <w:szCs w:val="24"/>
              </w:rPr>
              <w:t>28</w:t>
            </w:r>
          </w:p>
        </w:tc>
        <w:tc>
          <w:tcPr>
            <w:tcW w:w="1706" w:type="dxa"/>
            <w:tcBorders>
              <w:top w:val="single" w:sz="4" w:space="0" w:color="auto"/>
              <w:left w:val="single" w:sz="4" w:space="0" w:color="auto"/>
              <w:bottom w:val="single" w:sz="4" w:space="0" w:color="auto"/>
              <w:right w:val="single" w:sz="4" w:space="0" w:color="auto"/>
            </w:tcBorders>
            <w:vAlign w:val="center"/>
          </w:tcPr>
          <w:p w:rsidR="00D451DB" w:rsidRDefault="002D2664">
            <w:pPr>
              <w:spacing w:line="440" w:lineRule="exact"/>
              <w:jc w:val="center"/>
              <w:rPr>
                <w:rFonts w:ascii="宋体" w:cs="宋体"/>
                <w:kern w:val="0"/>
                <w:sz w:val="24"/>
              </w:rPr>
            </w:pPr>
            <w:r>
              <w:rPr>
                <w:rFonts w:ascii="宋体" w:cs="宋体" w:hint="eastAsia"/>
                <w:kern w:val="0"/>
                <w:sz w:val="24"/>
              </w:rPr>
              <w:t>履约保证金（</w:t>
            </w:r>
            <w:r>
              <w:rPr>
                <w:rFonts w:ascii="宋体" w:cs="宋体"/>
                <w:kern w:val="0"/>
                <w:sz w:val="24"/>
              </w:rPr>
              <w:t>本项目</w:t>
            </w:r>
          </w:p>
          <w:p w:rsidR="00D451DB" w:rsidRDefault="00790184" w:rsidP="00790184">
            <w:pPr>
              <w:spacing w:line="440" w:lineRule="exact"/>
              <w:jc w:val="center"/>
              <w:rPr>
                <w:sz w:val="24"/>
              </w:rPr>
            </w:pPr>
            <w:r>
              <w:rPr>
                <w:rFonts w:ascii="宋体" w:cs="宋体"/>
                <w:kern w:val="0"/>
                <w:sz w:val="24"/>
              </w:rPr>
              <w:t>不</w:t>
            </w:r>
            <w:r>
              <w:rPr>
                <w:rFonts w:ascii="宋体" w:cs="宋体" w:hint="eastAsia"/>
                <w:kern w:val="0"/>
                <w:sz w:val="24"/>
              </w:rPr>
              <w:t>要</w:t>
            </w:r>
            <w:r>
              <w:rPr>
                <w:rFonts w:ascii="宋体" w:cs="宋体"/>
                <w:kern w:val="0"/>
                <w:sz w:val="24"/>
              </w:rPr>
              <w:t>求</w:t>
            </w:r>
            <w:r w:rsidR="002D2664">
              <w:rPr>
                <w:rFonts w:ascii="宋体" w:cs="宋体"/>
                <w:kern w:val="0"/>
                <w:sz w:val="24"/>
              </w:rPr>
              <w:t>）</w:t>
            </w:r>
          </w:p>
        </w:tc>
        <w:tc>
          <w:tcPr>
            <w:tcW w:w="7371" w:type="dxa"/>
            <w:tcBorders>
              <w:top w:val="single" w:sz="4" w:space="0" w:color="auto"/>
              <w:left w:val="single" w:sz="4" w:space="0" w:color="auto"/>
              <w:bottom w:val="single" w:sz="4" w:space="0" w:color="auto"/>
              <w:right w:val="single" w:sz="4" w:space="0" w:color="auto"/>
            </w:tcBorders>
            <w:vAlign w:val="center"/>
          </w:tcPr>
          <w:p w:rsidR="00D451DB" w:rsidRDefault="002D2664">
            <w:pPr>
              <w:widowControl/>
              <w:spacing w:line="440" w:lineRule="exact"/>
              <w:jc w:val="left"/>
              <w:rPr>
                <w:rFonts w:ascii="宋体" w:hAnsi="宋体" w:cs="宋体"/>
                <w:color w:val="000000"/>
                <w:kern w:val="0"/>
                <w:sz w:val="24"/>
                <w:lang w:bidi="ar"/>
              </w:rPr>
            </w:pPr>
            <w:r>
              <w:rPr>
                <w:rFonts w:ascii="宋体" w:hAnsi="宋体" w:cs="宋体" w:hint="eastAsia"/>
                <w:color w:val="000000"/>
                <w:kern w:val="0"/>
                <w:sz w:val="24"/>
                <w:lang w:bidi="ar"/>
              </w:rPr>
              <w:t>是否需要提交履约保证金：</w:t>
            </w:r>
          </w:p>
          <w:p w:rsidR="00D451DB" w:rsidRDefault="00790184">
            <w:pPr>
              <w:widowControl/>
              <w:spacing w:line="440" w:lineRule="exact"/>
              <w:jc w:val="left"/>
              <w:rPr>
                <w:rFonts w:ascii="宋体" w:hAnsi="宋体" w:cs="宋体"/>
                <w:color w:val="000000"/>
                <w:kern w:val="0"/>
                <w:sz w:val="24"/>
                <w:lang w:bidi="ar"/>
              </w:rPr>
            </w:pPr>
            <w:r>
              <w:rPr>
                <w:rFonts w:hint="eastAsia"/>
              </w:rPr>
              <w:t>■</w:t>
            </w:r>
            <w:r w:rsidR="002D2664">
              <w:rPr>
                <w:rFonts w:ascii="宋体" w:hAnsi="宋体" w:cs="宋体" w:hint="eastAsia"/>
                <w:color w:val="000000"/>
                <w:kern w:val="0"/>
                <w:sz w:val="24"/>
                <w:lang w:bidi="ar"/>
              </w:rPr>
              <w:t>不需要</w:t>
            </w:r>
          </w:p>
          <w:p w:rsidR="00D451DB" w:rsidRDefault="002D2664">
            <w:pPr>
              <w:widowControl/>
              <w:spacing w:line="440" w:lineRule="exact"/>
              <w:jc w:val="left"/>
              <w:rPr>
                <w:rFonts w:ascii="宋体" w:hAnsi="宋体" w:cs="宋体"/>
                <w:color w:val="000000"/>
                <w:kern w:val="0"/>
                <w:sz w:val="24"/>
                <w:lang w:bidi="ar"/>
              </w:rPr>
            </w:pPr>
            <w:r>
              <w:rPr>
                <w:rFonts w:ascii="宋体" w:hAnsi="宋体" w:cs="宋体" w:hint="eastAsia"/>
                <w:color w:val="000000"/>
                <w:kern w:val="0"/>
                <w:sz w:val="24"/>
                <w:lang w:bidi="ar"/>
              </w:rPr>
              <w:t>□需要，具体要求如下：</w:t>
            </w:r>
          </w:p>
          <w:p w:rsidR="00D451DB" w:rsidRDefault="002D2664">
            <w:pPr>
              <w:widowControl/>
              <w:spacing w:line="440" w:lineRule="exact"/>
              <w:jc w:val="left"/>
              <w:rPr>
                <w:rFonts w:ascii="宋体" w:hAnsi="宋体" w:cs="宋体"/>
                <w:color w:val="000000"/>
                <w:kern w:val="0"/>
                <w:sz w:val="24"/>
                <w:lang w:bidi="ar"/>
              </w:rPr>
            </w:pPr>
            <w:r>
              <w:rPr>
                <w:rFonts w:ascii="宋体" w:hAnsi="宋体" w:cs="宋体" w:hint="eastAsia"/>
                <w:color w:val="000000"/>
                <w:kern w:val="0"/>
                <w:sz w:val="24"/>
                <w:lang w:bidi="ar"/>
              </w:rPr>
              <w:t>履约保证金金额：</w:t>
            </w:r>
            <w:r>
              <w:rPr>
                <w:rFonts w:ascii="宋体" w:hAnsi="宋体" w:cs="宋体" w:hint="eastAsia"/>
                <w:color w:val="000000"/>
                <w:kern w:val="0"/>
                <w:sz w:val="24"/>
                <w:u w:val="single"/>
                <w:lang w:bidi="ar"/>
              </w:rPr>
              <w:t xml:space="preserve"> </w:t>
            </w:r>
            <w:r>
              <w:rPr>
                <w:rFonts w:ascii="宋体" w:hAnsi="宋体" w:cs="宋体"/>
                <w:color w:val="000000"/>
                <w:kern w:val="0"/>
                <w:sz w:val="24"/>
                <w:u w:val="single"/>
                <w:lang w:bidi="ar"/>
              </w:rPr>
              <w:t xml:space="preserve">              </w:t>
            </w:r>
            <w:r>
              <w:rPr>
                <w:rFonts w:ascii="宋体" w:hAnsi="宋体" w:cs="宋体" w:hint="eastAsia"/>
                <w:color w:val="000000"/>
                <w:kern w:val="0"/>
                <w:sz w:val="24"/>
                <w:lang w:bidi="ar"/>
              </w:rPr>
              <w:t>；</w:t>
            </w:r>
          </w:p>
          <w:p w:rsidR="00D451DB" w:rsidRDefault="002D2664">
            <w:pPr>
              <w:widowControl/>
              <w:spacing w:line="440" w:lineRule="exact"/>
              <w:jc w:val="left"/>
              <w:rPr>
                <w:rFonts w:ascii="宋体" w:hAnsi="宋体" w:cs="宋体"/>
                <w:color w:val="000000"/>
                <w:kern w:val="0"/>
                <w:sz w:val="24"/>
                <w:lang w:bidi="ar"/>
              </w:rPr>
            </w:pPr>
            <w:r>
              <w:rPr>
                <w:rFonts w:ascii="宋体" w:hAnsi="宋体" w:cs="宋体" w:hint="eastAsia"/>
                <w:color w:val="000000"/>
                <w:kern w:val="0"/>
                <w:sz w:val="24"/>
                <w:lang w:bidi="ar"/>
              </w:rPr>
              <w:t>履约保证金提交：供应商单独提交至采购人；</w:t>
            </w:r>
          </w:p>
          <w:p w:rsidR="00D451DB" w:rsidRDefault="002D2664">
            <w:pPr>
              <w:widowControl/>
              <w:spacing w:line="440" w:lineRule="exact"/>
              <w:jc w:val="left"/>
              <w:rPr>
                <w:rFonts w:ascii="宋体" w:hAnsi="宋体" w:cs="宋体"/>
                <w:color w:val="000000"/>
                <w:kern w:val="0"/>
                <w:sz w:val="24"/>
                <w:lang w:bidi="ar"/>
              </w:rPr>
            </w:pPr>
            <w:r>
              <w:rPr>
                <w:rFonts w:ascii="宋体" w:hAnsi="宋体" w:cs="宋体" w:hint="eastAsia"/>
                <w:color w:val="000000"/>
                <w:kern w:val="0"/>
                <w:sz w:val="24"/>
                <w:lang w:bidi="ar"/>
              </w:rPr>
              <w:t>提交时限：合同签订之</w:t>
            </w:r>
            <w:r>
              <w:rPr>
                <w:rFonts w:ascii="宋体" w:hAnsi="宋体" w:cs="宋体"/>
                <w:color w:val="000000"/>
                <w:kern w:val="0"/>
                <w:sz w:val="24"/>
                <w:lang w:bidi="ar"/>
              </w:rPr>
              <w:t>前</w:t>
            </w:r>
            <w:r>
              <w:rPr>
                <w:rFonts w:ascii="宋体" w:hAnsi="宋体" w:cs="宋体" w:hint="eastAsia"/>
                <w:color w:val="000000"/>
                <w:kern w:val="0"/>
                <w:sz w:val="24"/>
                <w:lang w:bidi="ar"/>
              </w:rPr>
              <w:t>；</w:t>
            </w:r>
          </w:p>
          <w:p w:rsidR="00D451DB" w:rsidRDefault="002D2664">
            <w:pPr>
              <w:widowControl/>
              <w:spacing w:line="440" w:lineRule="exact"/>
              <w:jc w:val="left"/>
              <w:rPr>
                <w:rFonts w:ascii="宋体" w:hAnsi="宋体" w:cs="宋体"/>
                <w:color w:val="000000"/>
                <w:kern w:val="0"/>
                <w:sz w:val="24"/>
                <w:lang w:bidi="ar"/>
              </w:rPr>
            </w:pPr>
            <w:r>
              <w:rPr>
                <w:rFonts w:ascii="宋体" w:hAnsi="宋体" w:cs="宋体" w:hint="eastAsia"/>
                <w:color w:val="000000"/>
                <w:kern w:val="0"/>
                <w:sz w:val="24"/>
                <w:lang w:bidi="ar"/>
              </w:rPr>
              <w:t>提交形式</w:t>
            </w:r>
            <w:r>
              <w:rPr>
                <w:rFonts w:ascii="宋体" w:hAnsi="宋体" w:cs="宋体"/>
                <w:color w:val="000000"/>
                <w:kern w:val="0"/>
                <w:sz w:val="24"/>
                <w:lang w:bidi="ar"/>
              </w:rPr>
              <w:t>：现金、支票、银行</w:t>
            </w:r>
            <w:hyperlink r:id="rId10" w:tgtFrame="_blank" w:tooltip="汇票" w:history="1">
              <w:r>
                <w:rPr>
                  <w:rFonts w:ascii="宋体" w:hAnsi="宋体" w:cs="宋体"/>
                  <w:color w:val="000000"/>
                  <w:kern w:val="0"/>
                  <w:sz w:val="24"/>
                  <w:lang w:bidi="ar"/>
                </w:rPr>
                <w:t>汇票</w:t>
              </w:r>
            </w:hyperlink>
            <w:r>
              <w:rPr>
                <w:rFonts w:ascii="宋体" w:hAnsi="宋体" w:cs="宋体" w:hint="eastAsia"/>
                <w:color w:val="000000"/>
                <w:kern w:val="0"/>
                <w:sz w:val="24"/>
                <w:lang w:bidi="ar"/>
              </w:rPr>
              <w:t>或</w:t>
            </w:r>
            <w:r>
              <w:rPr>
                <w:rFonts w:ascii="宋体" w:hAnsi="宋体" w:cs="宋体"/>
                <w:color w:val="000000"/>
                <w:kern w:val="0"/>
                <w:sz w:val="24"/>
                <w:lang w:bidi="ar"/>
              </w:rPr>
              <w:t>者金融机构、担保机构出具的保函等。</w:t>
            </w:r>
          </w:p>
          <w:p w:rsidR="00D451DB" w:rsidRDefault="002D2664">
            <w:pPr>
              <w:widowControl/>
              <w:spacing w:line="440" w:lineRule="exact"/>
              <w:jc w:val="left"/>
              <w:rPr>
                <w:rFonts w:ascii="宋体" w:hAnsi="宋体" w:cs="宋体"/>
                <w:color w:val="000000"/>
                <w:kern w:val="0"/>
                <w:sz w:val="24"/>
                <w:lang w:bidi="ar"/>
              </w:rPr>
            </w:pPr>
            <w:r>
              <w:rPr>
                <w:rFonts w:ascii="宋体" w:hAnsi="宋体" w:cs="宋体" w:hint="eastAsia"/>
                <w:color w:val="000000"/>
                <w:kern w:val="0"/>
                <w:sz w:val="24"/>
                <w:lang w:bidi="ar"/>
              </w:rPr>
              <w:t>退还时间：最终验收合</w:t>
            </w:r>
            <w:r>
              <w:rPr>
                <w:rFonts w:ascii="宋体" w:hAnsi="宋体" w:cs="宋体"/>
                <w:color w:val="000000"/>
                <w:kern w:val="0"/>
                <w:sz w:val="24"/>
                <w:lang w:bidi="ar"/>
              </w:rPr>
              <w:t>格</w:t>
            </w:r>
            <w:r>
              <w:rPr>
                <w:rFonts w:ascii="宋体" w:hAnsi="宋体" w:cs="宋体" w:hint="eastAsia"/>
                <w:color w:val="000000"/>
                <w:kern w:val="0"/>
                <w:sz w:val="24"/>
                <w:lang w:bidi="ar"/>
              </w:rPr>
              <w:t>后由履约保证</w:t>
            </w:r>
            <w:r>
              <w:rPr>
                <w:rFonts w:ascii="宋体" w:hAnsi="宋体" w:cs="宋体"/>
                <w:color w:val="000000"/>
                <w:kern w:val="0"/>
                <w:sz w:val="24"/>
                <w:lang w:bidi="ar"/>
              </w:rPr>
              <w:t>金</w:t>
            </w:r>
            <w:r>
              <w:rPr>
                <w:rFonts w:ascii="宋体" w:hAnsi="宋体" w:cs="宋体" w:hint="eastAsia"/>
                <w:color w:val="000000"/>
                <w:kern w:val="0"/>
                <w:sz w:val="24"/>
                <w:lang w:bidi="ar"/>
              </w:rPr>
              <w:t>转</w:t>
            </w:r>
            <w:r>
              <w:rPr>
                <w:rFonts w:ascii="宋体" w:hAnsi="宋体" w:cs="宋体"/>
                <w:color w:val="000000"/>
                <w:kern w:val="0"/>
                <w:sz w:val="24"/>
                <w:lang w:bidi="ar"/>
              </w:rPr>
              <w:t>为质量保证金，</w:t>
            </w:r>
            <w:r>
              <w:rPr>
                <w:rFonts w:ascii="宋体" w:hAnsi="宋体" w:cs="宋体" w:hint="eastAsia"/>
                <w:color w:val="000000"/>
                <w:kern w:val="0"/>
                <w:sz w:val="24"/>
                <w:lang w:bidi="ar"/>
              </w:rPr>
              <w:t>待免费保修期结束，无质量问题，</w:t>
            </w:r>
            <w:r>
              <w:rPr>
                <w:rFonts w:ascii="宋体" w:hAnsi="宋体" w:cs="宋体"/>
                <w:color w:val="000000"/>
                <w:kern w:val="0"/>
                <w:sz w:val="24"/>
                <w:lang w:bidi="ar"/>
              </w:rPr>
              <w:t>由采购</w:t>
            </w:r>
            <w:r>
              <w:rPr>
                <w:rFonts w:ascii="宋体" w:hAnsi="宋体" w:cs="宋体" w:hint="eastAsia"/>
                <w:color w:val="000000"/>
                <w:kern w:val="0"/>
                <w:sz w:val="24"/>
                <w:lang w:bidi="ar"/>
              </w:rPr>
              <w:t>人统一</w:t>
            </w:r>
            <w:r>
              <w:rPr>
                <w:rFonts w:ascii="宋体" w:hAnsi="宋体" w:cs="宋体"/>
                <w:color w:val="000000"/>
                <w:kern w:val="0"/>
                <w:sz w:val="24"/>
                <w:lang w:bidi="ar"/>
              </w:rPr>
              <w:t>退还</w:t>
            </w:r>
            <w:r>
              <w:rPr>
                <w:rFonts w:ascii="宋体" w:hAnsi="宋体" w:cs="宋体" w:hint="eastAsia"/>
                <w:color w:val="000000"/>
                <w:kern w:val="0"/>
                <w:sz w:val="24"/>
                <w:lang w:bidi="ar"/>
              </w:rPr>
              <w:t>。</w:t>
            </w:r>
          </w:p>
        </w:tc>
      </w:tr>
      <w:tr w:rsidR="00D451DB">
        <w:trPr>
          <w:trHeight w:val="20"/>
          <w:jc w:val="center"/>
        </w:trPr>
        <w:tc>
          <w:tcPr>
            <w:tcW w:w="983" w:type="dxa"/>
            <w:tcBorders>
              <w:top w:val="single" w:sz="4" w:space="0" w:color="auto"/>
              <w:left w:val="single" w:sz="4" w:space="0" w:color="auto"/>
              <w:bottom w:val="single" w:sz="4" w:space="0" w:color="auto"/>
              <w:right w:val="single" w:sz="4" w:space="0" w:color="auto"/>
            </w:tcBorders>
            <w:vAlign w:val="center"/>
          </w:tcPr>
          <w:p w:rsidR="00D451DB" w:rsidRDefault="002D2664" w:rsidP="00790184">
            <w:pPr>
              <w:pStyle w:val="af4"/>
              <w:adjustRightInd w:val="0"/>
              <w:snapToGrid w:val="0"/>
              <w:spacing w:line="440" w:lineRule="exact"/>
              <w:jc w:val="center"/>
              <w:rPr>
                <w:rFonts w:ascii="Times New Roman" w:hAnsi="Times New Roman" w:hint="default"/>
                <w:sz w:val="24"/>
                <w:szCs w:val="24"/>
              </w:rPr>
            </w:pPr>
            <w:r>
              <w:rPr>
                <w:rFonts w:ascii="Times New Roman" w:hAnsi="Times New Roman" w:hint="default"/>
                <w:sz w:val="24"/>
                <w:szCs w:val="24"/>
              </w:rPr>
              <w:t>3</w:t>
            </w:r>
            <w:r w:rsidR="00790184">
              <w:rPr>
                <w:rFonts w:ascii="Times New Roman" w:hAnsi="Times New Roman" w:hint="default"/>
                <w:sz w:val="24"/>
                <w:szCs w:val="24"/>
              </w:rPr>
              <w:t>1</w:t>
            </w:r>
          </w:p>
        </w:tc>
        <w:tc>
          <w:tcPr>
            <w:tcW w:w="1706" w:type="dxa"/>
            <w:tcBorders>
              <w:top w:val="single" w:sz="4" w:space="0" w:color="auto"/>
              <w:left w:val="single" w:sz="4" w:space="0" w:color="auto"/>
              <w:bottom w:val="single" w:sz="4" w:space="0" w:color="auto"/>
              <w:right w:val="single" w:sz="4" w:space="0" w:color="auto"/>
            </w:tcBorders>
            <w:vAlign w:val="center"/>
          </w:tcPr>
          <w:p w:rsidR="00D451DB" w:rsidRDefault="002D2664">
            <w:pPr>
              <w:spacing w:line="440" w:lineRule="exact"/>
              <w:jc w:val="center"/>
              <w:rPr>
                <w:rFonts w:ascii="宋体" w:cs="宋体"/>
                <w:kern w:val="0"/>
                <w:sz w:val="24"/>
              </w:rPr>
            </w:pPr>
            <w:r>
              <w:rPr>
                <w:rFonts w:ascii="宋体" w:cs="宋体" w:hint="eastAsia"/>
                <w:kern w:val="0"/>
                <w:sz w:val="24"/>
              </w:rPr>
              <w:t>其他</w:t>
            </w:r>
            <w:r>
              <w:rPr>
                <w:rFonts w:ascii="宋体" w:cs="宋体"/>
                <w:kern w:val="0"/>
                <w:sz w:val="24"/>
              </w:rPr>
              <w:t>要求</w:t>
            </w:r>
          </w:p>
        </w:tc>
        <w:tc>
          <w:tcPr>
            <w:tcW w:w="7371" w:type="dxa"/>
            <w:tcBorders>
              <w:top w:val="single" w:sz="4" w:space="0" w:color="auto"/>
              <w:left w:val="single" w:sz="4" w:space="0" w:color="auto"/>
              <w:bottom w:val="single" w:sz="4" w:space="0" w:color="auto"/>
              <w:right w:val="single" w:sz="4" w:space="0" w:color="auto"/>
            </w:tcBorders>
            <w:vAlign w:val="center"/>
          </w:tcPr>
          <w:p w:rsidR="00D451DB" w:rsidRDefault="002D2664">
            <w:pPr>
              <w:widowControl/>
              <w:spacing w:line="440" w:lineRule="exact"/>
              <w:jc w:val="left"/>
              <w:rPr>
                <w:rFonts w:ascii="宋体" w:hAnsi="宋体" w:cs="宋体"/>
                <w:kern w:val="0"/>
                <w:sz w:val="24"/>
                <w:lang w:bidi="ar"/>
              </w:rPr>
            </w:pPr>
            <w:r>
              <w:rPr>
                <w:rFonts w:ascii="宋体" w:hAnsi="宋体" w:cs="宋体" w:hint="eastAsia"/>
                <w:kern w:val="0"/>
                <w:sz w:val="24"/>
                <w:lang w:bidi="ar"/>
              </w:rPr>
              <w:t>供应商</w:t>
            </w:r>
            <w:r>
              <w:rPr>
                <w:rFonts w:ascii="宋体" w:hAnsi="宋体" w:cs="宋体"/>
                <w:kern w:val="0"/>
                <w:sz w:val="24"/>
                <w:lang w:bidi="ar"/>
              </w:rPr>
              <w:t>中标后</w:t>
            </w:r>
            <w:r>
              <w:rPr>
                <w:rFonts w:ascii="宋体" w:hAnsi="宋体" w:cs="宋体" w:hint="eastAsia"/>
                <w:kern w:val="0"/>
                <w:sz w:val="24"/>
                <w:lang w:bidi="ar"/>
              </w:rPr>
              <w:t>须</w:t>
            </w:r>
            <w:r>
              <w:rPr>
                <w:rFonts w:ascii="宋体" w:hAnsi="宋体" w:cs="宋体"/>
                <w:kern w:val="0"/>
                <w:sz w:val="24"/>
                <w:lang w:bidi="ar"/>
              </w:rPr>
              <w:t>提供纸制投标文件</w:t>
            </w:r>
            <w:r>
              <w:rPr>
                <w:rFonts w:ascii="宋体" w:hAnsi="宋体" w:cs="宋体" w:hint="eastAsia"/>
                <w:kern w:val="0"/>
                <w:sz w:val="24"/>
                <w:lang w:bidi="ar"/>
              </w:rPr>
              <w:t>（下载</w:t>
            </w:r>
            <w:r>
              <w:rPr>
                <w:rFonts w:ascii="宋体" w:hAnsi="宋体" w:cs="宋体"/>
                <w:kern w:val="0"/>
                <w:sz w:val="24"/>
                <w:lang w:bidi="ar"/>
              </w:rPr>
              <w:t>电子版</w:t>
            </w:r>
            <w:r>
              <w:rPr>
                <w:rFonts w:ascii="宋体" w:hAnsi="宋体" w:cs="宋体" w:hint="eastAsia"/>
                <w:kern w:val="0"/>
                <w:sz w:val="24"/>
                <w:lang w:bidi="ar"/>
              </w:rPr>
              <w:t>投</w:t>
            </w:r>
            <w:r>
              <w:rPr>
                <w:rFonts w:ascii="宋体" w:hAnsi="宋体" w:cs="宋体"/>
                <w:kern w:val="0"/>
                <w:sz w:val="24"/>
                <w:lang w:bidi="ar"/>
              </w:rPr>
              <w:t>标文件）</w:t>
            </w:r>
            <w:r>
              <w:rPr>
                <w:rFonts w:ascii="宋体" w:hAnsi="宋体" w:cs="宋体" w:hint="eastAsia"/>
                <w:kern w:val="0"/>
                <w:sz w:val="24"/>
                <w:lang w:bidi="ar"/>
              </w:rPr>
              <w:t>2份</w:t>
            </w:r>
            <w:r>
              <w:rPr>
                <w:rFonts w:ascii="宋体" w:hAnsi="宋体" w:cs="宋体"/>
                <w:kern w:val="0"/>
                <w:sz w:val="24"/>
                <w:lang w:bidi="ar"/>
              </w:rPr>
              <w:t>。</w:t>
            </w:r>
          </w:p>
        </w:tc>
      </w:tr>
    </w:tbl>
    <w:p w:rsidR="00D451DB" w:rsidRDefault="00D451DB">
      <w:pPr>
        <w:tabs>
          <w:tab w:val="left" w:pos="5580"/>
        </w:tabs>
        <w:adjustRightInd w:val="0"/>
        <w:spacing w:line="440" w:lineRule="exact"/>
        <w:jc w:val="distribute"/>
        <w:rPr>
          <w:sz w:val="24"/>
        </w:rPr>
        <w:sectPr w:rsidR="00D451DB">
          <w:headerReference w:type="default" r:id="rId11"/>
          <w:footerReference w:type="default" r:id="rId12"/>
          <w:headerReference w:type="first" r:id="rId13"/>
          <w:footerReference w:type="first" r:id="rId14"/>
          <w:type w:val="nextColumn"/>
          <w:pgSz w:w="11907" w:h="16840"/>
          <w:pgMar w:top="1418" w:right="1134" w:bottom="1418" w:left="1701" w:header="851" w:footer="851" w:gutter="0"/>
          <w:pgNumType w:start="0"/>
          <w:cols w:space="720"/>
          <w:titlePg/>
          <w:docGrid w:linePitch="462"/>
        </w:sectPr>
      </w:pPr>
    </w:p>
    <w:p w:rsidR="00D451DB" w:rsidRDefault="00103003">
      <w:pPr>
        <w:spacing w:beforeLines="100" w:before="312" w:afterLines="100" w:after="312"/>
        <w:jc w:val="center"/>
        <w:rPr>
          <w:b/>
          <w:sz w:val="28"/>
          <w:szCs w:val="28"/>
        </w:rPr>
      </w:pPr>
      <w:bookmarkStart w:id="91" w:name="_Toc150480755"/>
      <w:bookmarkStart w:id="92" w:name="_Toc305158859"/>
      <w:bookmarkStart w:id="93" w:name="_Toc226337213"/>
      <w:bookmarkStart w:id="94" w:name="_Toc195842882"/>
      <w:bookmarkStart w:id="95" w:name="_Toc264969207"/>
      <w:bookmarkStart w:id="96" w:name="_Toc142311019"/>
      <w:bookmarkStart w:id="97" w:name="_Toc150774722"/>
      <w:bookmarkStart w:id="98" w:name="_Toc305158785"/>
      <w:bookmarkStart w:id="99" w:name="_Toc353873932"/>
      <w:bookmarkStart w:id="100" w:name="_Toc127151517"/>
      <w:bookmarkStart w:id="101" w:name="_Toc353825542"/>
      <w:bookmarkStart w:id="102" w:name="_Toc353873662"/>
      <w:bookmarkStart w:id="103" w:name="_Toc226965790"/>
      <w:bookmarkStart w:id="104" w:name="_Toc265228355"/>
      <w:r>
        <w:rPr>
          <w:rFonts w:hint="eastAsia"/>
          <w:b/>
          <w:sz w:val="28"/>
          <w:szCs w:val="28"/>
        </w:rPr>
        <w:t>投</w:t>
      </w:r>
      <w:r>
        <w:rPr>
          <w:b/>
          <w:sz w:val="28"/>
          <w:szCs w:val="28"/>
        </w:rPr>
        <w:t>标人</w:t>
      </w:r>
      <w:r w:rsidR="002D2664">
        <w:rPr>
          <w:b/>
          <w:sz w:val="28"/>
          <w:szCs w:val="28"/>
        </w:rPr>
        <w:t>须知</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D451DB" w:rsidRDefault="002D2664">
      <w:pPr>
        <w:pStyle w:val="21"/>
        <w:tabs>
          <w:tab w:val="center" w:pos="4592"/>
          <w:tab w:val="left" w:pos="7860"/>
        </w:tabs>
        <w:spacing w:before="0" w:line="360" w:lineRule="auto"/>
        <w:jc w:val="left"/>
        <w:rPr>
          <w:rFonts w:ascii="Times New Roman" w:eastAsia="宋体" w:hAnsi="Times New Roman"/>
          <w:sz w:val="28"/>
        </w:rPr>
      </w:pPr>
      <w:bookmarkStart w:id="105" w:name="_Toc127151518"/>
      <w:bookmarkStart w:id="106" w:name="_Toc520356143"/>
      <w:r>
        <w:rPr>
          <w:rFonts w:ascii="Times New Roman" w:eastAsia="宋体" w:hAnsi="Times New Roman"/>
          <w:sz w:val="28"/>
        </w:rPr>
        <w:tab/>
      </w:r>
      <w:bookmarkStart w:id="107" w:name="_Toc151190145"/>
      <w:bookmarkStart w:id="108" w:name="_Toc150509269"/>
      <w:bookmarkStart w:id="109" w:name="_Toc150774723"/>
      <w:bookmarkStart w:id="110" w:name="_Toc305158786"/>
      <w:bookmarkStart w:id="111" w:name="_Toc151193906"/>
      <w:bookmarkStart w:id="112" w:name="_Toc142311020"/>
      <w:bookmarkStart w:id="113" w:name="_Toc151193688"/>
      <w:bookmarkStart w:id="114" w:name="_Toc151193616"/>
      <w:bookmarkStart w:id="115" w:name="_Toc305158860"/>
      <w:bookmarkStart w:id="116" w:name="_Toc226337214"/>
      <w:bookmarkStart w:id="117" w:name="_Toc161297590"/>
      <w:bookmarkStart w:id="118" w:name="_Toc265228356"/>
      <w:bookmarkStart w:id="119" w:name="_Toc151193832"/>
      <w:bookmarkStart w:id="120" w:name="_Toc150480756"/>
      <w:bookmarkStart w:id="121" w:name="_Toc226965708"/>
      <w:bookmarkStart w:id="122" w:name="_Toc151193760"/>
      <w:bookmarkStart w:id="123" w:name="_Toc226309762"/>
      <w:bookmarkStart w:id="124" w:name="_Toc226965791"/>
      <w:bookmarkStart w:id="125" w:name="_Toc195842883"/>
      <w:bookmarkStart w:id="126" w:name="_Toc264969208"/>
      <w:bookmarkStart w:id="127" w:name="_Toc150774618"/>
      <w:r>
        <w:rPr>
          <w:rFonts w:ascii="Times New Roman" w:eastAsia="宋体" w:hAnsi="Times New Roman"/>
          <w:sz w:val="28"/>
        </w:rPr>
        <w:t>一</w:t>
      </w:r>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ascii="Times New Roman" w:eastAsia="宋体" w:hAnsi="Times New Roman"/>
          <w:sz w:val="28"/>
        </w:rPr>
        <w:tab/>
      </w:r>
    </w:p>
    <w:p w:rsidR="00D451DB" w:rsidRDefault="002D2664">
      <w:pPr>
        <w:numPr>
          <w:ilvl w:val="0"/>
          <w:numId w:val="1"/>
        </w:numPr>
        <w:tabs>
          <w:tab w:val="clear" w:pos="900"/>
          <w:tab w:val="left" w:pos="360"/>
        </w:tabs>
        <w:snapToGrid w:val="0"/>
        <w:spacing w:line="360" w:lineRule="auto"/>
        <w:ind w:left="357" w:hanging="357"/>
        <w:outlineLvl w:val="1"/>
        <w:rPr>
          <w:sz w:val="24"/>
        </w:rPr>
      </w:pPr>
      <w:bookmarkStart w:id="128" w:name="_Toc305158787"/>
      <w:bookmarkStart w:id="129" w:name="_Toc265228357"/>
      <w:bookmarkStart w:id="130" w:name="_Toc305158861"/>
      <w:bookmarkStart w:id="131" w:name="_Toc264969209"/>
      <w:bookmarkStart w:id="132" w:name="_Toc161297591"/>
      <w:r>
        <w:rPr>
          <w:sz w:val="24"/>
        </w:rPr>
        <w:t>采购人、采购代理机构、</w:t>
      </w:r>
      <w:bookmarkEnd w:id="128"/>
      <w:bookmarkEnd w:id="129"/>
      <w:bookmarkEnd w:id="130"/>
      <w:bookmarkEnd w:id="131"/>
      <w:r w:rsidR="00103003">
        <w:rPr>
          <w:rFonts w:hint="eastAsia"/>
          <w:sz w:val="24"/>
        </w:rPr>
        <w:t>投标</w:t>
      </w:r>
      <w:r w:rsidR="00103003">
        <w:rPr>
          <w:sz w:val="24"/>
        </w:rPr>
        <w:t>人</w:t>
      </w:r>
      <w:r>
        <w:rPr>
          <w:rFonts w:hint="eastAsia"/>
          <w:sz w:val="24"/>
        </w:rPr>
        <w:t>、联合体</w:t>
      </w:r>
      <w:bookmarkEnd w:id="132"/>
    </w:p>
    <w:p w:rsidR="00D451DB" w:rsidRDefault="002D2664">
      <w:pPr>
        <w:numPr>
          <w:ilvl w:val="1"/>
          <w:numId w:val="1"/>
        </w:numPr>
        <w:tabs>
          <w:tab w:val="clear" w:pos="1588"/>
          <w:tab w:val="left" w:pos="1080"/>
          <w:tab w:val="left" w:pos="1589"/>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采购人、采购代理机构：指依法进行政府采购的国家机关、事业单位、团体组织，及其委托的采购代理机构。本项目采购人、采购代理机构见第一章《投标邀请》。</w:t>
      </w:r>
    </w:p>
    <w:p w:rsidR="00D451DB" w:rsidRDefault="00103003">
      <w:pPr>
        <w:numPr>
          <w:ilvl w:val="1"/>
          <w:numId w:val="1"/>
        </w:numPr>
        <w:tabs>
          <w:tab w:val="clear" w:pos="1588"/>
          <w:tab w:val="left" w:pos="1080"/>
          <w:tab w:val="left" w:pos="1589"/>
          <w:tab w:val="left" w:pos="2014"/>
          <w:tab w:val="left" w:pos="5521"/>
        </w:tabs>
        <w:snapToGrid w:val="0"/>
        <w:spacing w:line="360" w:lineRule="auto"/>
        <w:ind w:left="1080" w:hanging="720"/>
        <w:rPr>
          <w:sz w:val="24"/>
        </w:rPr>
      </w:pPr>
      <w:r>
        <w:rPr>
          <w:rFonts w:hint="eastAsia"/>
          <w:sz w:val="24"/>
        </w:rPr>
        <w:t>投标</w:t>
      </w:r>
      <w:r>
        <w:rPr>
          <w:sz w:val="24"/>
        </w:rPr>
        <w:t>人</w:t>
      </w:r>
      <w:r w:rsidR="002D2664">
        <w:rPr>
          <w:sz w:val="24"/>
        </w:rPr>
        <w:t>（也称</w:t>
      </w:r>
      <w:r w:rsidR="002D2664">
        <w:rPr>
          <w:rFonts w:hint="eastAsia"/>
          <w:sz w:val="24"/>
        </w:rPr>
        <w:t>“供应商”、“</w:t>
      </w:r>
      <w:r w:rsidR="002D2664">
        <w:rPr>
          <w:sz w:val="24"/>
        </w:rPr>
        <w:t>申请人</w:t>
      </w:r>
      <w:r w:rsidR="002D2664">
        <w:rPr>
          <w:rFonts w:hint="eastAsia"/>
          <w:sz w:val="24"/>
        </w:rPr>
        <w:t>”</w:t>
      </w:r>
      <w:r w:rsidR="002D2664">
        <w:rPr>
          <w:sz w:val="24"/>
        </w:rPr>
        <w:t>）：指向采购人提供货物、工程或者服务的法人、其他组织或者自然人。</w:t>
      </w:r>
    </w:p>
    <w:p w:rsidR="00D451DB" w:rsidRDefault="002D2664">
      <w:pPr>
        <w:numPr>
          <w:ilvl w:val="1"/>
          <w:numId w:val="1"/>
        </w:numPr>
        <w:tabs>
          <w:tab w:val="clear" w:pos="1588"/>
          <w:tab w:val="left" w:pos="1080"/>
          <w:tab w:val="left" w:pos="1589"/>
          <w:tab w:val="left" w:pos="2014"/>
          <w:tab w:val="left" w:pos="5521"/>
        </w:tabs>
        <w:snapToGrid w:val="0"/>
        <w:spacing w:line="360" w:lineRule="auto"/>
        <w:ind w:left="1080" w:hanging="720"/>
        <w:rPr>
          <w:sz w:val="24"/>
        </w:rPr>
      </w:pPr>
      <w:r>
        <w:rPr>
          <w:rFonts w:hint="eastAsia"/>
          <w:sz w:val="24"/>
        </w:rPr>
        <w:t>联合体：指两个以上的自然人、法人或者其他组织组成一个联合体，以一个供应商的身份共同参加政府采购。</w:t>
      </w:r>
    </w:p>
    <w:p w:rsidR="00D451DB" w:rsidRDefault="002D2664">
      <w:pPr>
        <w:numPr>
          <w:ilvl w:val="0"/>
          <w:numId w:val="1"/>
        </w:numPr>
        <w:tabs>
          <w:tab w:val="clear" w:pos="900"/>
          <w:tab w:val="left" w:pos="360"/>
        </w:tabs>
        <w:snapToGrid w:val="0"/>
        <w:spacing w:line="360" w:lineRule="auto"/>
        <w:ind w:left="357" w:hanging="357"/>
        <w:outlineLvl w:val="1"/>
        <w:rPr>
          <w:sz w:val="24"/>
        </w:rPr>
      </w:pPr>
      <w:bookmarkStart w:id="133" w:name="_Toc226965710"/>
      <w:bookmarkStart w:id="134" w:name="_Toc305158862"/>
      <w:bookmarkStart w:id="135" w:name="_Toc164608789"/>
      <w:bookmarkStart w:id="136" w:name="_Toc226965793"/>
      <w:bookmarkStart w:id="137" w:name="_Toc142311022"/>
      <w:bookmarkStart w:id="138" w:name="_Toc127151520"/>
      <w:bookmarkStart w:id="139" w:name="_Toc150480758"/>
      <w:bookmarkStart w:id="140" w:name="_Toc151193690"/>
      <w:bookmarkStart w:id="141" w:name="_Toc150509271"/>
      <w:bookmarkStart w:id="142" w:name="_Toc195842885"/>
      <w:bookmarkStart w:id="143" w:name="_Toc265228358"/>
      <w:bookmarkStart w:id="144" w:name="_Toc149720813"/>
      <w:bookmarkStart w:id="145" w:name="_Toc151193908"/>
      <w:bookmarkStart w:id="146" w:name="_Toc150774620"/>
      <w:bookmarkStart w:id="147" w:name="_Toc226309764"/>
      <w:bookmarkStart w:id="148" w:name="_Toc127151721"/>
      <w:bookmarkStart w:id="149" w:name="_Toc151193762"/>
      <w:bookmarkStart w:id="150" w:name="_Toc151193834"/>
      <w:bookmarkStart w:id="151" w:name="_Toc164229215"/>
      <w:bookmarkStart w:id="152" w:name="_Toc264969210"/>
      <w:bookmarkStart w:id="153" w:name="_Toc164608634"/>
      <w:bookmarkStart w:id="154" w:name="_Toc164351614"/>
      <w:bookmarkStart w:id="155" w:name="_Toc226337216"/>
      <w:bookmarkStart w:id="156" w:name="_Toc151193618"/>
      <w:bookmarkStart w:id="157" w:name="_Toc164229361"/>
      <w:bookmarkStart w:id="158" w:name="_Toc151190147"/>
      <w:bookmarkStart w:id="159" w:name="_Toc127161434"/>
      <w:bookmarkStart w:id="160" w:name="_Toc305158788"/>
      <w:bookmarkStart w:id="161" w:name="_Toc150774725"/>
      <w:bookmarkStart w:id="162" w:name="_Toc161297592"/>
      <w:r>
        <w:rPr>
          <w:sz w:val="24"/>
        </w:rPr>
        <w:t>资金来源</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Pr>
          <w:sz w:val="24"/>
        </w:rPr>
        <w:t>、项目属性、科研仪器设备采购、核心产品</w:t>
      </w:r>
      <w:bookmarkEnd w:id="162"/>
    </w:p>
    <w:p w:rsidR="00D451DB" w:rsidRDefault="002D2664">
      <w:pPr>
        <w:numPr>
          <w:ilvl w:val="1"/>
          <w:numId w:val="1"/>
        </w:numPr>
        <w:tabs>
          <w:tab w:val="clear" w:pos="1588"/>
          <w:tab w:val="left" w:pos="1080"/>
          <w:tab w:val="left" w:pos="1589"/>
          <w:tab w:val="left" w:pos="2014"/>
        </w:tabs>
        <w:snapToGrid w:val="0"/>
        <w:spacing w:line="360" w:lineRule="auto"/>
        <w:ind w:left="1080" w:hanging="720"/>
        <w:rPr>
          <w:sz w:val="24"/>
        </w:rPr>
      </w:pPr>
      <w:r>
        <w:rPr>
          <w:sz w:val="24"/>
        </w:rPr>
        <w:t>资金来源为财政性资金和</w:t>
      </w:r>
      <w:r>
        <w:rPr>
          <w:sz w:val="24"/>
        </w:rPr>
        <w:t>/</w:t>
      </w:r>
      <w:r>
        <w:rPr>
          <w:sz w:val="24"/>
        </w:rPr>
        <w:t>或本项目采购中无法与财政性资金分割的非财政性资金。</w:t>
      </w:r>
    </w:p>
    <w:p w:rsidR="00D451DB" w:rsidRDefault="002D2664">
      <w:pPr>
        <w:numPr>
          <w:ilvl w:val="1"/>
          <w:numId w:val="1"/>
        </w:numPr>
        <w:tabs>
          <w:tab w:val="clear" w:pos="1588"/>
          <w:tab w:val="left" w:pos="1080"/>
          <w:tab w:val="left" w:pos="1589"/>
          <w:tab w:val="left" w:pos="2014"/>
        </w:tabs>
        <w:snapToGrid w:val="0"/>
        <w:spacing w:line="360" w:lineRule="auto"/>
        <w:ind w:left="1080" w:hanging="720"/>
        <w:rPr>
          <w:sz w:val="24"/>
        </w:rPr>
      </w:pPr>
      <w:r>
        <w:rPr>
          <w:sz w:val="24"/>
        </w:rPr>
        <w:t>项目属性见《</w:t>
      </w:r>
      <w:bookmarkStart w:id="163" w:name="OLE_LINK12"/>
      <w:r w:rsidR="005364E6">
        <w:rPr>
          <w:rFonts w:hint="eastAsia"/>
          <w:sz w:val="24"/>
        </w:rPr>
        <w:t>投标</w:t>
      </w:r>
      <w:r w:rsidR="005364E6">
        <w:rPr>
          <w:sz w:val="24"/>
        </w:rPr>
        <w:t>人</w:t>
      </w:r>
      <w:bookmarkEnd w:id="163"/>
      <w:r>
        <w:rPr>
          <w:sz w:val="24"/>
        </w:rPr>
        <w:t>须知资料表》。</w:t>
      </w:r>
    </w:p>
    <w:p w:rsidR="00D451DB" w:rsidRDefault="002D2664">
      <w:pPr>
        <w:numPr>
          <w:ilvl w:val="1"/>
          <w:numId w:val="1"/>
        </w:numPr>
        <w:tabs>
          <w:tab w:val="clear" w:pos="1588"/>
          <w:tab w:val="left" w:pos="1080"/>
          <w:tab w:val="left" w:pos="1589"/>
          <w:tab w:val="left" w:pos="2014"/>
        </w:tabs>
        <w:snapToGrid w:val="0"/>
        <w:spacing w:line="360" w:lineRule="auto"/>
        <w:ind w:left="1080" w:hanging="720"/>
        <w:rPr>
          <w:sz w:val="24"/>
        </w:rPr>
      </w:pPr>
      <w:r>
        <w:rPr>
          <w:sz w:val="24"/>
        </w:rPr>
        <w:t>是否属于科研仪器设备采购见《</w:t>
      </w:r>
      <w:r w:rsidR="005364E6">
        <w:rPr>
          <w:rFonts w:hint="eastAsia"/>
          <w:sz w:val="24"/>
        </w:rPr>
        <w:t>投标</w:t>
      </w:r>
      <w:r w:rsidR="005364E6">
        <w:rPr>
          <w:sz w:val="24"/>
        </w:rPr>
        <w:t>人</w:t>
      </w:r>
      <w:r>
        <w:rPr>
          <w:sz w:val="24"/>
        </w:rPr>
        <w:t>须知资料表》。</w:t>
      </w:r>
    </w:p>
    <w:p w:rsidR="00D451DB" w:rsidRDefault="002D2664">
      <w:pPr>
        <w:numPr>
          <w:ilvl w:val="1"/>
          <w:numId w:val="1"/>
        </w:numPr>
        <w:tabs>
          <w:tab w:val="clear" w:pos="1588"/>
          <w:tab w:val="left" w:pos="1080"/>
          <w:tab w:val="left" w:pos="1589"/>
          <w:tab w:val="left" w:pos="2014"/>
          <w:tab w:val="left" w:pos="5521"/>
        </w:tabs>
        <w:snapToGrid w:val="0"/>
        <w:spacing w:line="360" w:lineRule="auto"/>
        <w:ind w:left="1080" w:hanging="720"/>
        <w:rPr>
          <w:sz w:val="24"/>
        </w:rPr>
      </w:pPr>
      <w:r>
        <w:rPr>
          <w:sz w:val="24"/>
        </w:rPr>
        <w:t>核心产品见《</w:t>
      </w:r>
      <w:r w:rsidR="005364E6">
        <w:rPr>
          <w:rFonts w:hint="eastAsia"/>
          <w:sz w:val="24"/>
        </w:rPr>
        <w:t>投标</w:t>
      </w:r>
      <w:r w:rsidR="005364E6">
        <w:rPr>
          <w:sz w:val="24"/>
        </w:rPr>
        <w:t>人</w:t>
      </w:r>
      <w:r>
        <w:rPr>
          <w:sz w:val="24"/>
        </w:rPr>
        <w:t>须知资料表》。</w:t>
      </w:r>
    </w:p>
    <w:p w:rsidR="00D451DB" w:rsidRDefault="002D2664">
      <w:pPr>
        <w:numPr>
          <w:ilvl w:val="0"/>
          <w:numId w:val="1"/>
        </w:numPr>
        <w:tabs>
          <w:tab w:val="left" w:pos="360"/>
        </w:tabs>
        <w:snapToGrid w:val="0"/>
        <w:spacing w:line="360" w:lineRule="auto"/>
        <w:ind w:left="357" w:hanging="357"/>
        <w:outlineLvl w:val="1"/>
        <w:rPr>
          <w:sz w:val="24"/>
        </w:rPr>
      </w:pPr>
      <w:bookmarkStart w:id="164" w:name="_Toc161297593"/>
      <w:r>
        <w:rPr>
          <w:sz w:val="24"/>
        </w:rPr>
        <w:t>现场考察、开标前答疑会</w:t>
      </w:r>
      <w:bookmarkEnd w:id="164"/>
    </w:p>
    <w:p w:rsidR="00D451DB" w:rsidRDefault="002D2664">
      <w:pPr>
        <w:numPr>
          <w:ilvl w:val="1"/>
          <w:numId w:val="1"/>
        </w:numPr>
        <w:tabs>
          <w:tab w:val="clear" w:pos="1588"/>
          <w:tab w:val="left" w:pos="1080"/>
          <w:tab w:val="left" w:pos="1589"/>
          <w:tab w:val="left" w:pos="2014"/>
        </w:tabs>
        <w:snapToGrid w:val="0"/>
        <w:spacing w:line="360" w:lineRule="auto"/>
        <w:ind w:left="1080" w:hanging="720"/>
        <w:rPr>
          <w:sz w:val="28"/>
        </w:rPr>
      </w:pPr>
      <w:r>
        <w:rPr>
          <w:sz w:val="24"/>
        </w:rPr>
        <w:t>若《</w:t>
      </w:r>
      <w:r w:rsidR="005364E6">
        <w:rPr>
          <w:rFonts w:hint="eastAsia"/>
          <w:sz w:val="24"/>
        </w:rPr>
        <w:t>投标</w:t>
      </w:r>
      <w:r w:rsidR="005364E6">
        <w:rPr>
          <w:sz w:val="24"/>
        </w:rPr>
        <w:t>人</w:t>
      </w:r>
      <w:r>
        <w:rPr>
          <w:sz w:val="24"/>
        </w:rPr>
        <w:t>须知资料表》中规定了组织现场考察、召开开标前答疑会，则</w:t>
      </w:r>
      <w:r w:rsidR="005364E6">
        <w:rPr>
          <w:rFonts w:hint="eastAsia"/>
          <w:sz w:val="24"/>
        </w:rPr>
        <w:t>投标</w:t>
      </w:r>
      <w:r w:rsidR="005364E6">
        <w:rPr>
          <w:sz w:val="24"/>
        </w:rPr>
        <w:t>人</w:t>
      </w:r>
      <w:r>
        <w:rPr>
          <w:sz w:val="24"/>
        </w:rPr>
        <w:t>应按要求在规定的时间和地点参加。</w:t>
      </w:r>
      <w:bookmarkStart w:id="165" w:name="_Toc264969212"/>
      <w:bookmarkStart w:id="166" w:name="_Toc151193692"/>
      <w:bookmarkStart w:id="167" w:name="_Toc151190149"/>
      <w:bookmarkStart w:id="168" w:name="_Toc150774622"/>
      <w:bookmarkStart w:id="169" w:name="_Toc265228360"/>
      <w:bookmarkStart w:id="170" w:name="_Toc151193910"/>
      <w:bookmarkStart w:id="171" w:name="_Toc226337218"/>
      <w:bookmarkStart w:id="172" w:name="_Toc151193764"/>
      <w:bookmarkStart w:id="173" w:name="_Toc226309766"/>
      <w:bookmarkStart w:id="174" w:name="_Toc195842887"/>
      <w:bookmarkStart w:id="175" w:name="_Toc305158790"/>
      <w:bookmarkStart w:id="176" w:name="_Toc150509273"/>
      <w:bookmarkStart w:id="177" w:name="_Toc226965795"/>
      <w:bookmarkStart w:id="178" w:name="_Toc142311024"/>
      <w:bookmarkStart w:id="179" w:name="_Toc150774727"/>
      <w:bookmarkStart w:id="180" w:name="_Toc520356146"/>
      <w:bookmarkStart w:id="181" w:name="_Toc151193620"/>
      <w:bookmarkStart w:id="182" w:name="_Toc127151522"/>
      <w:bookmarkStart w:id="183" w:name="_Toc151193836"/>
      <w:bookmarkStart w:id="184" w:name="_Toc305158864"/>
      <w:bookmarkStart w:id="185" w:name="_Toc226965712"/>
      <w:bookmarkStart w:id="186" w:name="_Toc150480760"/>
    </w:p>
    <w:p w:rsidR="00D451DB" w:rsidRDefault="002D2664">
      <w:pPr>
        <w:numPr>
          <w:ilvl w:val="1"/>
          <w:numId w:val="1"/>
        </w:numPr>
        <w:tabs>
          <w:tab w:val="clear" w:pos="1588"/>
          <w:tab w:val="left" w:pos="1080"/>
          <w:tab w:val="left" w:pos="1589"/>
          <w:tab w:val="left" w:pos="2014"/>
        </w:tabs>
        <w:snapToGrid w:val="0"/>
        <w:spacing w:line="360" w:lineRule="auto"/>
        <w:ind w:left="1080" w:hanging="720"/>
        <w:rPr>
          <w:sz w:val="24"/>
        </w:rPr>
      </w:pPr>
      <w:r>
        <w:rPr>
          <w:sz w:val="24"/>
        </w:rPr>
        <w:t>由于未参加现场考察或开标前答疑会而导致对项目实际情况不了解，影响投标文件编制、投标报价准确性、综合因素响应不全面等问题的，由</w:t>
      </w:r>
      <w:r w:rsidR="005364E6">
        <w:rPr>
          <w:rFonts w:hint="eastAsia"/>
          <w:sz w:val="24"/>
        </w:rPr>
        <w:t>投标</w:t>
      </w:r>
      <w:r w:rsidR="005364E6">
        <w:rPr>
          <w:sz w:val="24"/>
        </w:rPr>
        <w:t>人</w:t>
      </w:r>
      <w:r>
        <w:rPr>
          <w:sz w:val="24"/>
        </w:rPr>
        <w:t>自行承担不利评审后果。</w:t>
      </w:r>
    </w:p>
    <w:p w:rsidR="00D451DB" w:rsidRDefault="002D2664">
      <w:pPr>
        <w:numPr>
          <w:ilvl w:val="0"/>
          <w:numId w:val="1"/>
        </w:numPr>
        <w:tabs>
          <w:tab w:val="left" w:pos="360"/>
        </w:tabs>
        <w:snapToGrid w:val="0"/>
        <w:spacing w:line="360" w:lineRule="auto"/>
        <w:ind w:left="357" w:hanging="357"/>
        <w:outlineLvl w:val="1"/>
        <w:rPr>
          <w:sz w:val="24"/>
        </w:rPr>
      </w:pPr>
      <w:bookmarkStart w:id="187" w:name="_Toc161297594"/>
      <w:r>
        <w:rPr>
          <w:sz w:val="24"/>
        </w:rPr>
        <w:t>样品</w:t>
      </w:r>
      <w:bookmarkEnd w:id="187"/>
    </w:p>
    <w:p w:rsidR="00D451DB" w:rsidRDefault="002D2664">
      <w:pPr>
        <w:numPr>
          <w:ilvl w:val="1"/>
          <w:numId w:val="1"/>
        </w:numPr>
        <w:tabs>
          <w:tab w:val="clear" w:pos="1588"/>
          <w:tab w:val="left" w:pos="1080"/>
          <w:tab w:val="left" w:pos="1589"/>
          <w:tab w:val="left" w:pos="2014"/>
        </w:tabs>
        <w:snapToGrid w:val="0"/>
        <w:spacing w:line="360" w:lineRule="auto"/>
        <w:ind w:left="1080" w:hanging="720"/>
        <w:rPr>
          <w:sz w:val="24"/>
        </w:rPr>
      </w:pPr>
      <w:r>
        <w:rPr>
          <w:sz w:val="24"/>
        </w:rPr>
        <w:t>本项目是否要求</w:t>
      </w:r>
      <w:r w:rsidR="005364E6">
        <w:rPr>
          <w:rFonts w:hint="eastAsia"/>
          <w:sz w:val="24"/>
        </w:rPr>
        <w:t>投标</w:t>
      </w:r>
      <w:r w:rsidR="005364E6">
        <w:rPr>
          <w:sz w:val="24"/>
        </w:rPr>
        <w:t>人</w:t>
      </w:r>
      <w:r>
        <w:rPr>
          <w:sz w:val="24"/>
        </w:rPr>
        <w:t>提供样品，以及样品制作的标准和要求、是否需要随样品提交相关检测报告、样品的递交与退还等要求见《</w:t>
      </w:r>
      <w:r w:rsidR="005364E6">
        <w:rPr>
          <w:rFonts w:hint="eastAsia"/>
          <w:sz w:val="24"/>
        </w:rPr>
        <w:t>投标</w:t>
      </w:r>
      <w:r w:rsidR="005364E6">
        <w:rPr>
          <w:sz w:val="24"/>
        </w:rPr>
        <w:t>人</w:t>
      </w:r>
      <w:r>
        <w:rPr>
          <w:sz w:val="24"/>
        </w:rPr>
        <w:t>须知资料表》</w:t>
      </w:r>
      <w:r>
        <w:rPr>
          <w:rFonts w:hint="eastAsia"/>
          <w:sz w:val="24"/>
        </w:rPr>
        <w:t>。</w:t>
      </w:r>
    </w:p>
    <w:p w:rsidR="00D451DB" w:rsidRDefault="002D2664">
      <w:pPr>
        <w:numPr>
          <w:ilvl w:val="1"/>
          <w:numId w:val="1"/>
        </w:numPr>
        <w:tabs>
          <w:tab w:val="clear" w:pos="1588"/>
          <w:tab w:val="left" w:pos="1080"/>
          <w:tab w:val="left" w:pos="1589"/>
          <w:tab w:val="left" w:pos="2014"/>
        </w:tabs>
        <w:snapToGrid w:val="0"/>
        <w:spacing w:line="360" w:lineRule="auto"/>
        <w:ind w:left="1080" w:hanging="720"/>
        <w:rPr>
          <w:sz w:val="24"/>
        </w:rPr>
      </w:pPr>
      <w:r>
        <w:rPr>
          <w:sz w:val="24"/>
        </w:rPr>
        <w:t>样品的评审方法以及评审标准等内容见第四章《评标方法和评标标准》。</w:t>
      </w:r>
    </w:p>
    <w:p w:rsidR="00D451DB" w:rsidRDefault="002D2664">
      <w:pPr>
        <w:numPr>
          <w:ilvl w:val="0"/>
          <w:numId w:val="1"/>
        </w:numPr>
        <w:tabs>
          <w:tab w:val="clear" w:pos="900"/>
          <w:tab w:val="left" w:pos="360"/>
        </w:tabs>
        <w:snapToGrid w:val="0"/>
        <w:spacing w:line="360" w:lineRule="auto"/>
        <w:ind w:left="357" w:hanging="357"/>
        <w:outlineLvl w:val="1"/>
        <w:rPr>
          <w:sz w:val="24"/>
        </w:rPr>
      </w:pPr>
      <w:bookmarkStart w:id="188" w:name="_Toc161297595"/>
      <w:r>
        <w:rPr>
          <w:sz w:val="24"/>
        </w:rPr>
        <w:t>政府采购政策（包括但不限于下列具体政策要求）</w:t>
      </w:r>
      <w:bookmarkEnd w:id="188"/>
    </w:p>
    <w:p w:rsidR="00D451DB" w:rsidRDefault="002D2664">
      <w:pPr>
        <w:numPr>
          <w:ilvl w:val="1"/>
          <w:numId w:val="1"/>
        </w:numPr>
        <w:tabs>
          <w:tab w:val="clear" w:pos="1588"/>
          <w:tab w:val="left" w:pos="1080"/>
          <w:tab w:val="left" w:pos="1589"/>
          <w:tab w:val="left" w:pos="2014"/>
        </w:tabs>
        <w:snapToGrid w:val="0"/>
        <w:spacing w:line="360" w:lineRule="auto"/>
        <w:ind w:left="1080" w:hanging="720"/>
        <w:rPr>
          <w:sz w:val="24"/>
        </w:rPr>
      </w:pPr>
      <w:r>
        <w:rPr>
          <w:rFonts w:hint="eastAsia"/>
          <w:sz w:val="24"/>
        </w:rPr>
        <w:t>采购本</w:t>
      </w:r>
      <w:r>
        <w:rPr>
          <w:sz w:val="24"/>
        </w:rPr>
        <w:t>国货物、工程和服务</w:t>
      </w:r>
    </w:p>
    <w:p w:rsidR="00D451DB" w:rsidRPr="00E13CEB" w:rsidRDefault="002D2664" w:rsidP="00E13CEB">
      <w:pPr>
        <w:numPr>
          <w:ilvl w:val="2"/>
          <w:numId w:val="1"/>
        </w:numPr>
        <w:tabs>
          <w:tab w:val="clear" w:pos="2034"/>
          <w:tab w:val="left" w:pos="2014"/>
        </w:tabs>
        <w:snapToGrid w:val="0"/>
        <w:spacing w:line="360" w:lineRule="auto"/>
        <w:ind w:left="1080"/>
        <w:rPr>
          <w:sz w:val="24"/>
        </w:rPr>
      </w:pPr>
      <w:r w:rsidRPr="00E13CEB">
        <w:rPr>
          <w:rFonts w:hint="eastAsia"/>
          <w:sz w:val="24"/>
        </w:rPr>
        <w:t>政府</w:t>
      </w:r>
      <w:r w:rsidRPr="00E13CEB">
        <w:rPr>
          <w:sz w:val="24"/>
        </w:rPr>
        <w:t>采购应当采购本国货物、工程和服务。但</w:t>
      </w:r>
      <w:r w:rsidRPr="00E13CEB">
        <w:rPr>
          <w:rFonts w:hint="eastAsia"/>
          <w:sz w:val="24"/>
        </w:rPr>
        <w:t>有</w:t>
      </w:r>
      <w:r w:rsidRPr="00E13CEB">
        <w:rPr>
          <w:sz w:val="24"/>
        </w:rPr>
        <w:t>《</w:t>
      </w:r>
      <w:r w:rsidRPr="00E13CEB">
        <w:rPr>
          <w:rFonts w:hint="eastAsia"/>
          <w:sz w:val="24"/>
        </w:rPr>
        <w:t>中</w:t>
      </w:r>
      <w:r w:rsidRPr="00E13CEB">
        <w:rPr>
          <w:sz w:val="24"/>
        </w:rPr>
        <w:t>华人民共和国政府采购法》</w:t>
      </w:r>
      <w:r w:rsidRPr="00E13CEB">
        <w:rPr>
          <w:rFonts w:hint="eastAsia"/>
          <w:sz w:val="24"/>
        </w:rPr>
        <w:t>第</w:t>
      </w:r>
      <w:r w:rsidRPr="00E13CEB">
        <w:rPr>
          <w:sz w:val="24"/>
        </w:rPr>
        <w:t>十条规定情形的除外。</w:t>
      </w:r>
    </w:p>
    <w:p w:rsidR="00D451DB" w:rsidRDefault="002D2664" w:rsidP="00E13CEB">
      <w:pPr>
        <w:numPr>
          <w:ilvl w:val="2"/>
          <w:numId w:val="1"/>
        </w:numPr>
        <w:tabs>
          <w:tab w:val="clear" w:pos="2034"/>
          <w:tab w:val="left" w:pos="2014"/>
        </w:tabs>
        <w:snapToGrid w:val="0"/>
        <w:spacing w:line="360" w:lineRule="auto"/>
        <w:ind w:left="1080"/>
        <w:rPr>
          <w:sz w:val="24"/>
        </w:rPr>
      </w:pPr>
      <w:r>
        <w:rPr>
          <w:sz w:val="24"/>
        </w:rPr>
        <w:t>本项目</w:t>
      </w:r>
      <w:r>
        <w:rPr>
          <w:rFonts w:hint="eastAsia"/>
          <w:sz w:val="24"/>
        </w:rPr>
        <w:t>如</w:t>
      </w:r>
      <w:r>
        <w:rPr>
          <w:sz w:val="24"/>
        </w:rPr>
        <w:t>接受非本国货物</w:t>
      </w:r>
      <w:r>
        <w:rPr>
          <w:rFonts w:hint="eastAsia"/>
          <w:sz w:val="24"/>
        </w:rPr>
        <w:t>、</w:t>
      </w:r>
      <w:r>
        <w:rPr>
          <w:sz w:val="24"/>
        </w:rPr>
        <w:t>工程、服务参与投标，</w:t>
      </w:r>
      <w:r>
        <w:rPr>
          <w:rFonts w:hint="eastAsia"/>
          <w:sz w:val="24"/>
        </w:rPr>
        <w:t>则</w:t>
      </w:r>
      <w:r>
        <w:rPr>
          <w:sz w:val="24"/>
        </w:rPr>
        <w:t>具体要求见第五章《采购需求》。</w:t>
      </w:r>
    </w:p>
    <w:p w:rsidR="00D451DB" w:rsidRDefault="002D2664" w:rsidP="00E13CEB">
      <w:pPr>
        <w:numPr>
          <w:ilvl w:val="2"/>
          <w:numId w:val="1"/>
        </w:numPr>
        <w:tabs>
          <w:tab w:val="clear" w:pos="2034"/>
          <w:tab w:val="left" w:pos="2014"/>
        </w:tabs>
        <w:snapToGrid w:val="0"/>
        <w:spacing w:line="360" w:lineRule="auto"/>
        <w:ind w:left="1080"/>
        <w:rPr>
          <w:sz w:val="24"/>
        </w:rPr>
      </w:pPr>
      <w:r>
        <w:rPr>
          <w:rFonts w:hint="eastAsia"/>
          <w:sz w:val="24"/>
        </w:rPr>
        <w:t>进</w:t>
      </w:r>
      <w:r>
        <w:rPr>
          <w:sz w:val="24"/>
        </w:rPr>
        <w:t>口产品指通过中国海关报关验放进入中国境内</w:t>
      </w:r>
      <w:r>
        <w:rPr>
          <w:rFonts w:hint="eastAsia"/>
          <w:sz w:val="24"/>
        </w:rPr>
        <w:t>且</w:t>
      </w:r>
      <w:r>
        <w:rPr>
          <w:sz w:val="24"/>
        </w:rPr>
        <w:t>产自关境外的产品，</w:t>
      </w:r>
      <w:r>
        <w:rPr>
          <w:rFonts w:hint="eastAsia"/>
          <w:sz w:val="24"/>
        </w:rPr>
        <w:t>包括</w:t>
      </w:r>
      <w:r>
        <w:rPr>
          <w:sz w:val="24"/>
        </w:rPr>
        <w:t>已经进入中国境内的进口产品。关于</w:t>
      </w:r>
      <w:r>
        <w:rPr>
          <w:rFonts w:hint="eastAsia"/>
          <w:sz w:val="24"/>
        </w:rPr>
        <w:t>进口</w:t>
      </w:r>
      <w:r>
        <w:rPr>
          <w:sz w:val="24"/>
        </w:rPr>
        <w:t>产品的相关规定依据《</w:t>
      </w:r>
      <w:r>
        <w:rPr>
          <w:rFonts w:hint="eastAsia"/>
          <w:sz w:val="24"/>
        </w:rPr>
        <w:t>政府</w:t>
      </w:r>
      <w:r>
        <w:rPr>
          <w:sz w:val="24"/>
        </w:rPr>
        <w:t>采购进口产品管理办法》</w:t>
      </w:r>
      <w:r>
        <w:rPr>
          <w:rFonts w:hint="eastAsia"/>
          <w:sz w:val="24"/>
        </w:rPr>
        <w:t>（财</w:t>
      </w:r>
      <w:r>
        <w:rPr>
          <w:sz w:val="24"/>
        </w:rPr>
        <w:t>库【</w:t>
      </w:r>
      <w:r>
        <w:rPr>
          <w:rFonts w:hint="eastAsia"/>
          <w:sz w:val="24"/>
        </w:rPr>
        <w:t>2007</w:t>
      </w:r>
      <w:r>
        <w:rPr>
          <w:rFonts w:hint="eastAsia"/>
          <w:sz w:val="24"/>
        </w:rPr>
        <w:t>】</w:t>
      </w:r>
      <w:r>
        <w:rPr>
          <w:rFonts w:hint="eastAsia"/>
          <w:sz w:val="24"/>
        </w:rPr>
        <w:t>119</w:t>
      </w:r>
      <w:r>
        <w:rPr>
          <w:rFonts w:hint="eastAsia"/>
          <w:sz w:val="24"/>
        </w:rPr>
        <w:t>号</w:t>
      </w:r>
      <w:r>
        <w:rPr>
          <w:sz w:val="24"/>
        </w:rPr>
        <w:t>文</w:t>
      </w:r>
      <w:r>
        <w:rPr>
          <w:rFonts w:hint="eastAsia"/>
          <w:sz w:val="24"/>
        </w:rPr>
        <w:t>）</w:t>
      </w:r>
      <w:r>
        <w:rPr>
          <w:sz w:val="24"/>
        </w:rPr>
        <w:t>、《</w:t>
      </w:r>
      <w:r>
        <w:rPr>
          <w:rFonts w:hint="eastAsia"/>
          <w:sz w:val="24"/>
        </w:rPr>
        <w:t>关于</w:t>
      </w:r>
      <w:r>
        <w:rPr>
          <w:sz w:val="24"/>
        </w:rPr>
        <w:t>政府采购进口产品管理有关问题的通知》</w:t>
      </w:r>
      <w:r>
        <w:rPr>
          <w:rFonts w:hint="eastAsia"/>
          <w:sz w:val="24"/>
        </w:rPr>
        <w:t>（</w:t>
      </w:r>
      <w:r>
        <w:rPr>
          <w:sz w:val="24"/>
        </w:rPr>
        <w:t>财办库【</w:t>
      </w:r>
      <w:r>
        <w:rPr>
          <w:rFonts w:hint="eastAsia"/>
          <w:sz w:val="24"/>
        </w:rPr>
        <w:t>2008</w:t>
      </w:r>
      <w:r>
        <w:rPr>
          <w:sz w:val="24"/>
        </w:rPr>
        <w:t>】</w:t>
      </w:r>
      <w:r>
        <w:rPr>
          <w:rFonts w:hint="eastAsia"/>
          <w:sz w:val="24"/>
        </w:rPr>
        <w:t>248</w:t>
      </w:r>
      <w:r>
        <w:rPr>
          <w:rFonts w:hint="eastAsia"/>
          <w:sz w:val="24"/>
        </w:rPr>
        <w:t>号</w:t>
      </w:r>
      <w:r>
        <w:rPr>
          <w:sz w:val="24"/>
        </w:rPr>
        <w:t>文）</w:t>
      </w:r>
      <w:r>
        <w:rPr>
          <w:rFonts w:hint="eastAsia"/>
          <w:sz w:val="24"/>
        </w:rPr>
        <w:t>。</w:t>
      </w:r>
    </w:p>
    <w:p w:rsidR="00D451DB" w:rsidRDefault="002D2664">
      <w:pPr>
        <w:numPr>
          <w:ilvl w:val="1"/>
          <w:numId w:val="1"/>
        </w:numPr>
        <w:tabs>
          <w:tab w:val="clear" w:pos="1588"/>
          <w:tab w:val="left" w:pos="1080"/>
          <w:tab w:val="left" w:pos="1589"/>
          <w:tab w:val="left" w:pos="2014"/>
        </w:tabs>
        <w:snapToGrid w:val="0"/>
        <w:spacing w:line="360" w:lineRule="auto"/>
        <w:ind w:left="1080" w:hanging="720"/>
        <w:rPr>
          <w:sz w:val="24"/>
        </w:rPr>
      </w:pPr>
      <w:r>
        <w:rPr>
          <w:sz w:val="24"/>
        </w:rPr>
        <w:t>中小企业、监狱企业及残疾人福利性单位</w:t>
      </w:r>
    </w:p>
    <w:p w:rsidR="00D451DB" w:rsidRDefault="002D2664" w:rsidP="00E13CEB">
      <w:pPr>
        <w:numPr>
          <w:ilvl w:val="2"/>
          <w:numId w:val="1"/>
        </w:numPr>
        <w:snapToGrid w:val="0"/>
        <w:spacing w:line="360" w:lineRule="auto"/>
        <w:ind w:left="1080"/>
        <w:rPr>
          <w:sz w:val="24"/>
        </w:rPr>
      </w:pPr>
      <w:r>
        <w:rPr>
          <w:sz w:val="24"/>
        </w:rPr>
        <w:t>中小企业定义：</w:t>
      </w:r>
    </w:p>
    <w:p w:rsidR="00D451DB" w:rsidRDefault="002D2664">
      <w:pPr>
        <w:pStyle w:val="a6"/>
      </w:pPr>
      <w: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rPr>
        <w:t>《关于</w:t>
      </w:r>
      <w:r>
        <w:t>进一步加大政府采购支持中小企</w:t>
      </w:r>
      <w:r>
        <w:rPr>
          <w:rFonts w:hint="eastAsia"/>
        </w:rPr>
        <w:t>业</w:t>
      </w:r>
      <w:r>
        <w:t>力度的通知》</w:t>
      </w:r>
      <w:r>
        <w:rPr>
          <w:rFonts w:hint="eastAsia"/>
        </w:rPr>
        <w:t>（</w:t>
      </w:r>
      <w:r>
        <w:t>财库【</w:t>
      </w:r>
      <w:r>
        <w:rPr>
          <w:rFonts w:hint="eastAsia"/>
        </w:rPr>
        <w:t>2022】19号</w:t>
      </w:r>
      <w:r>
        <w:t>）、《政府采购促进中小企业发展管理办法》（财库〔2020〕46号）、《关于印发中小企业划型标准规定的通知》（工信部联企业〔2011〕300 号）</w:t>
      </w:r>
      <w:r w:rsidR="00E13CEB">
        <w:rPr>
          <w:rFonts w:hint="eastAsia"/>
        </w:rPr>
        <w:t>、《金融业企业划型标准规定》（〔</w:t>
      </w:r>
      <w:r w:rsidR="00E13CEB">
        <w:t>2015</w:t>
      </w:r>
      <w:r w:rsidR="00E13CEB">
        <w:rPr>
          <w:rFonts w:hint="eastAsia"/>
        </w:rPr>
        <w:t>〕</w:t>
      </w:r>
      <w:r w:rsidR="00E13CEB">
        <w:t xml:space="preserve">309 </w:t>
      </w:r>
      <w:r w:rsidR="00E13CEB">
        <w:rPr>
          <w:rFonts w:hint="eastAsia"/>
        </w:rPr>
        <w:t>号）等国务院批准的中小企业划分标准执行</w:t>
      </w:r>
      <w:r>
        <w:t>。</w:t>
      </w:r>
    </w:p>
    <w:p w:rsidR="00D451DB" w:rsidRDefault="002D2664">
      <w:pPr>
        <w:pStyle w:val="a6"/>
      </w:pPr>
      <w:r>
        <w:t>供应商提供的货物、工程或者服务符合下列情形的，享受中小企业扶持政策：</w:t>
      </w:r>
    </w:p>
    <w:p w:rsidR="00D451DB" w:rsidRDefault="002D2664">
      <w:pPr>
        <w:tabs>
          <w:tab w:val="left" w:pos="1980"/>
        </w:tabs>
        <w:snapToGrid w:val="0"/>
        <w:spacing w:line="360" w:lineRule="auto"/>
        <w:ind w:leftChars="750" w:left="2175" w:hangingChars="250" w:hanging="600"/>
        <w:rPr>
          <w:color w:val="000000"/>
          <w:sz w:val="24"/>
        </w:rPr>
      </w:pPr>
      <w:r>
        <w:rPr>
          <w:color w:val="000000"/>
          <w:sz w:val="24"/>
        </w:rPr>
        <w:t>（</w:t>
      </w:r>
      <w:r>
        <w:rPr>
          <w:color w:val="000000"/>
          <w:sz w:val="24"/>
        </w:rPr>
        <w:t>1</w:t>
      </w:r>
      <w:r>
        <w:rPr>
          <w:color w:val="000000"/>
          <w:sz w:val="24"/>
        </w:rPr>
        <w:t>）在货物采购项目中，货物由中小企业制造，即货物由中小企业生产且使用该中小企业商号或者注册商标；</w:t>
      </w:r>
    </w:p>
    <w:p w:rsidR="00D451DB" w:rsidRDefault="002D2664">
      <w:pPr>
        <w:tabs>
          <w:tab w:val="left" w:pos="1980"/>
        </w:tabs>
        <w:snapToGrid w:val="0"/>
        <w:spacing w:line="360" w:lineRule="auto"/>
        <w:ind w:leftChars="750" w:left="2175" w:hangingChars="250" w:hanging="600"/>
        <w:rPr>
          <w:color w:val="000000"/>
          <w:sz w:val="24"/>
        </w:rPr>
      </w:pPr>
      <w:r>
        <w:rPr>
          <w:color w:val="000000"/>
          <w:sz w:val="24"/>
        </w:rPr>
        <w:t>（</w:t>
      </w:r>
      <w:r>
        <w:rPr>
          <w:color w:val="000000"/>
          <w:sz w:val="24"/>
        </w:rPr>
        <w:t>2</w:t>
      </w:r>
      <w:r>
        <w:rPr>
          <w:color w:val="000000"/>
          <w:sz w:val="24"/>
        </w:rPr>
        <w:t>）在工程采购项目中，工程由中小企业承建，即工程施工单位为中小企业；</w:t>
      </w:r>
    </w:p>
    <w:p w:rsidR="00D451DB" w:rsidRDefault="002D2664">
      <w:pPr>
        <w:tabs>
          <w:tab w:val="left" w:pos="1980"/>
        </w:tabs>
        <w:snapToGrid w:val="0"/>
        <w:spacing w:line="360" w:lineRule="auto"/>
        <w:ind w:leftChars="750" w:left="2175" w:hangingChars="250" w:hanging="600"/>
        <w:rPr>
          <w:color w:val="000000"/>
          <w:sz w:val="24"/>
        </w:rPr>
      </w:pPr>
      <w:r>
        <w:rPr>
          <w:color w:val="000000"/>
          <w:sz w:val="24"/>
        </w:rPr>
        <w:t>（</w:t>
      </w:r>
      <w:r>
        <w:rPr>
          <w:color w:val="000000"/>
          <w:sz w:val="24"/>
        </w:rPr>
        <w:t>3</w:t>
      </w:r>
      <w:r>
        <w:rPr>
          <w:color w:val="000000"/>
          <w:sz w:val="24"/>
        </w:rPr>
        <w:t>）在服务采购项目中，服务由中小企业承接，即提供服务的人员为中小企业依照《中华人民共和国劳动</w:t>
      </w:r>
      <w:r>
        <w:rPr>
          <w:rFonts w:hint="eastAsia"/>
          <w:color w:val="000000"/>
          <w:sz w:val="24"/>
        </w:rPr>
        <w:t>合同法</w:t>
      </w:r>
      <w:r>
        <w:rPr>
          <w:color w:val="000000"/>
          <w:sz w:val="24"/>
        </w:rPr>
        <w:t>》订立劳动合同的从业人员。</w:t>
      </w:r>
    </w:p>
    <w:p w:rsidR="00D451DB" w:rsidRDefault="002D2664">
      <w:pPr>
        <w:pStyle w:val="a6"/>
      </w:pPr>
      <w:r>
        <w:t>在货物采购项目中，供应商提供的货物既有中小企业制造货物，也有大型企业制造货物的，不享受中小企业扶持政策。</w:t>
      </w:r>
    </w:p>
    <w:p w:rsidR="00D451DB" w:rsidRDefault="002D2664">
      <w:pPr>
        <w:pStyle w:val="a6"/>
      </w:pPr>
      <w:r>
        <w:t>以联合体形式参加政府采购活动，联合体各方均为中小企业的，联合体视同中小企业。其中，联合体各方均为小微企业的，联合体视同小微企业。</w:t>
      </w:r>
    </w:p>
    <w:p w:rsidR="00D451DB" w:rsidRDefault="002D2664">
      <w:pPr>
        <w:numPr>
          <w:ilvl w:val="2"/>
          <w:numId w:val="1"/>
        </w:numPr>
        <w:snapToGrid w:val="0"/>
        <w:spacing w:line="360" w:lineRule="auto"/>
        <w:rPr>
          <w:sz w:val="24"/>
        </w:rPr>
      </w:pPr>
      <w:r>
        <w:rPr>
          <w:rFonts w:hint="eastAsia"/>
          <w:sz w:val="24"/>
        </w:rPr>
        <w:t>在</w:t>
      </w:r>
      <w:r>
        <w:rPr>
          <w:sz w:val="24"/>
        </w:rPr>
        <w:t>政府采购活动中，监狱企业视同小型、微型企业，享受预留份额、评审中价格</w:t>
      </w:r>
      <w:r>
        <w:rPr>
          <w:rFonts w:hint="eastAsia"/>
          <w:sz w:val="24"/>
        </w:rPr>
        <w:t>扣除</w:t>
      </w:r>
      <w:r>
        <w:rPr>
          <w:sz w:val="24"/>
        </w:rPr>
        <w:t>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D451DB" w:rsidRDefault="002D2664">
      <w:pPr>
        <w:numPr>
          <w:ilvl w:val="2"/>
          <w:numId w:val="1"/>
        </w:numPr>
        <w:snapToGrid w:val="0"/>
        <w:spacing w:line="360" w:lineRule="auto"/>
        <w:rPr>
          <w:sz w:val="24"/>
        </w:rPr>
      </w:pPr>
      <w:r>
        <w:rPr>
          <w:rFonts w:hint="eastAsia"/>
          <w:sz w:val="24"/>
        </w:rPr>
        <w:t>在</w:t>
      </w:r>
      <w:r>
        <w:rPr>
          <w:sz w:val="24"/>
        </w:rPr>
        <w:t>政府采购活动中，</w:t>
      </w:r>
      <w:r>
        <w:rPr>
          <w:rFonts w:hint="eastAsia"/>
          <w:sz w:val="24"/>
        </w:rPr>
        <w:t>残疾</w:t>
      </w:r>
      <w:r>
        <w:rPr>
          <w:sz w:val="24"/>
        </w:rPr>
        <w:t>人福利性单位视同小型、微型企业，享受预留份额、评审中价格扣除等促进中小企业发展的政府采购政策。残疾人福利单位定义：享受政府采购支持政策的残疾人福利性单位应当同时满足以下条件：</w:t>
      </w:r>
    </w:p>
    <w:p w:rsidR="00D451DB" w:rsidRDefault="002D2664">
      <w:pPr>
        <w:pStyle w:val="a6"/>
      </w:pPr>
      <w:r>
        <w:t>安置的残疾人占本单位在职职工人数的比例不低于25%（含25%），并且安置的残疾人人数不少于10 人（含10人）；</w:t>
      </w:r>
    </w:p>
    <w:p w:rsidR="00D451DB" w:rsidRDefault="002D2664">
      <w:pPr>
        <w:pStyle w:val="a6"/>
      </w:pPr>
      <w:r>
        <w:t>依法与安置的每位残疾人签订了一年以上（含一年）的劳动合同或服务协议；</w:t>
      </w:r>
    </w:p>
    <w:p w:rsidR="00D451DB" w:rsidRDefault="002D2664">
      <w:pPr>
        <w:pStyle w:val="a6"/>
      </w:pPr>
      <w:r>
        <w:t>为安置的每位残疾人按月足额缴纳了基本养老保险、基本医疗保险、失业保险、工伤保险和生育保险等社会保险费；</w:t>
      </w:r>
    </w:p>
    <w:p w:rsidR="00D451DB" w:rsidRDefault="002D2664">
      <w:pPr>
        <w:pStyle w:val="a6"/>
      </w:pPr>
      <w:r>
        <w:t>通过银行等金融机构向安置的每位残疾人，按月支付了不低于单位所在区县适用的经省级人民政府批准的月最低工资标准的工资；</w:t>
      </w:r>
    </w:p>
    <w:p w:rsidR="00D451DB" w:rsidRDefault="002D2664">
      <w:pPr>
        <w:pStyle w:val="a6"/>
      </w:pPr>
      <w:r>
        <w:t>提供本单位制造的货物、承担的工程或者服务（以下简称产品），或者提供其他残疾人福利性单位制造的货物（不包括使用非残疾人福利性单位注册商标的货物）；</w:t>
      </w:r>
    </w:p>
    <w:p w:rsidR="00D451DB" w:rsidRDefault="002D2664">
      <w:pPr>
        <w:pStyle w:val="a6"/>
      </w:pPr>
      <w: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rsidR="00D451DB" w:rsidRDefault="002D2664">
      <w:pPr>
        <w:numPr>
          <w:ilvl w:val="2"/>
          <w:numId w:val="1"/>
        </w:numPr>
        <w:snapToGrid w:val="0"/>
        <w:spacing w:line="360" w:lineRule="auto"/>
        <w:rPr>
          <w:sz w:val="24"/>
        </w:rPr>
      </w:pPr>
      <w:r>
        <w:rPr>
          <w:sz w:val="24"/>
        </w:rPr>
        <w:t>本项目是否专门面向中小企业预留采购份额见第一章《投标邀请》。</w:t>
      </w:r>
    </w:p>
    <w:p w:rsidR="00D451DB" w:rsidRDefault="005364E6">
      <w:pPr>
        <w:numPr>
          <w:ilvl w:val="2"/>
          <w:numId w:val="1"/>
        </w:numPr>
        <w:snapToGrid w:val="0"/>
        <w:spacing w:line="360" w:lineRule="auto"/>
        <w:rPr>
          <w:sz w:val="24"/>
        </w:rPr>
      </w:pPr>
      <w:r>
        <w:rPr>
          <w:sz w:val="24"/>
        </w:rPr>
        <w:t>采购标的对应的中小企业划分标准所属行业见《</w:t>
      </w:r>
      <w:r>
        <w:rPr>
          <w:rFonts w:hint="eastAsia"/>
          <w:sz w:val="24"/>
        </w:rPr>
        <w:t>投标</w:t>
      </w:r>
      <w:r>
        <w:rPr>
          <w:sz w:val="24"/>
        </w:rPr>
        <w:t>人</w:t>
      </w:r>
      <w:r w:rsidR="002D2664">
        <w:rPr>
          <w:sz w:val="24"/>
        </w:rPr>
        <w:t>须知资料表》。</w:t>
      </w:r>
    </w:p>
    <w:p w:rsidR="00D451DB" w:rsidRDefault="002D2664">
      <w:pPr>
        <w:numPr>
          <w:ilvl w:val="2"/>
          <w:numId w:val="1"/>
        </w:numPr>
        <w:snapToGrid w:val="0"/>
        <w:spacing w:line="360" w:lineRule="auto"/>
        <w:rPr>
          <w:sz w:val="24"/>
        </w:rPr>
      </w:pPr>
      <w:r>
        <w:rPr>
          <w:sz w:val="24"/>
        </w:rPr>
        <w:t>小微企业价格评审优惠的政策调整：见第四章《评标方法和评标标准》。</w:t>
      </w:r>
    </w:p>
    <w:p w:rsidR="00D451DB" w:rsidRDefault="002D2664">
      <w:pPr>
        <w:numPr>
          <w:ilvl w:val="1"/>
          <w:numId w:val="1"/>
        </w:numPr>
        <w:tabs>
          <w:tab w:val="clear" w:pos="1588"/>
          <w:tab w:val="left" w:pos="1080"/>
          <w:tab w:val="left" w:pos="1589"/>
          <w:tab w:val="left" w:pos="2014"/>
        </w:tabs>
        <w:snapToGrid w:val="0"/>
        <w:spacing w:line="360" w:lineRule="auto"/>
        <w:ind w:left="1080" w:hanging="720"/>
        <w:rPr>
          <w:sz w:val="24"/>
        </w:rPr>
      </w:pPr>
      <w:r>
        <w:rPr>
          <w:sz w:val="24"/>
        </w:rPr>
        <w:t>政府采购节能产品、环境标志产品</w:t>
      </w:r>
    </w:p>
    <w:p w:rsidR="00D451DB" w:rsidRDefault="002D2664">
      <w:pPr>
        <w:numPr>
          <w:ilvl w:val="2"/>
          <w:numId w:val="1"/>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D451DB" w:rsidRDefault="002D2664">
      <w:pPr>
        <w:numPr>
          <w:ilvl w:val="2"/>
          <w:numId w:val="1"/>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Pr>
          <w:sz w:val="24"/>
        </w:rPr>
        <w:t>2019</w:t>
      </w:r>
      <w:r>
        <w:rPr>
          <w:sz w:val="24"/>
        </w:rPr>
        <w:t>〕</w:t>
      </w:r>
      <w:r>
        <w:rPr>
          <w:sz w:val="24"/>
        </w:rPr>
        <w:t>9</w:t>
      </w:r>
      <w:r>
        <w:rPr>
          <w:sz w:val="24"/>
        </w:rPr>
        <w:t>号）。</w:t>
      </w:r>
      <w:r>
        <w:rPr>
          <w:sz w:val="24"/>
        </w:rPr>
        <w:t xml:space="preserve"> </w:t>
      </w:r>
    </w:p>
    <w:p w:rsidR="00D451DB" w:rsidRDefault="002D2664">
      <w:pPr>
        <w:numPr>
          <w:ilvl w:val="2"/>
          <w:numId w:val="1"/>
        </w:numPr>
        <w:snapToGrid w:val="0"/>
        <w:spacing w:line="360" w:lineRule="auto"/>
        <w:rPr>
          <w:sz w:val="24"/>
        </w:rPr>
      </w:pPr>
      <w:r>
        <w:rPr>
          <w:sz w:val="24"/>
        </w:rPr>
        <w:t>如本项目采购产品属于实施政府强制采购品目清单范围的节能产品，则</w:t>
      </w:r>
      <w:r w:rsidR="005364E6">
        <w:rPr>
          <w:rFonts w:hint="eastAsia"/>
          <w:sz w:val="24"/>
        </w:rPr>
        <w:t>投标</w:t>
      </w:r>
      <w:r w:rsidR="005364E6">
        <w:rPr>
          <w:sz w:val="24"/>
        </w:rPr>
        <w:t>人</w:t>
      </w:r>
      <w:r>
        <w:rPr>
          <w:sz w:val="24"/>
        </w:rPr>
        <w:t>所报产品必须获得国家确定的认证机构出具的、处于有效期之内的节能产品认证证书，</w:t>
      </w:r>
      <w:r>
        <w:rPr>
          <w:kern w:val="0"/>
          <w:sz w:val="24"/>
        </w:rPr>
        <w:t>否则</w:t>
      </w:r>
      <w:r>
        <w:rPr>
          <w:b/>
          <w:kern w:val="0"/>
          <w:sz w:val="24"/>
        </w:rPr>
        <w:t>投标无效</w:t>
      </w:r>
      <w:r>
        <w:rPr>
          <w:sz w:val="24"/>
        </w:rPr>
        <w:t>；</w:t>
      </w:r>
    </w:p>
    <w:p w:rsidR="00D451DB" w:rsidRDefault="002D2664">
      <w:pPr>
        <w:numPr>
          <w:ilvl w:val="2"/>
          <w:numId w:val="1"/>
        </w:numPr>
        <w:snapToGrid w:val="0"/>
        <w:spacing w:line="360" w:lineRule="auto"/>
        <w:rPr>
          <w:sz w:val="24"/>
        </w:rPr>
      </w:pPr>
      <w:r>
        <w:rPr>
          <w:sz w:val="24"/>
        </w:rPr>
        <w:t>非政府强制采购的节能产品或环境标志产品，依据品目清单和认证证书实施政府优先采购。优先采购的具体规定见第四章《评标方法和评标标准》（如涉及）。</w:t>
      </w:r>
    </w:p>
    <w:p w:rsidR="00D451DB" w:rsidRDefault="002D2664">
      <w:pPr>
        <w:numPr>
          <w:ilvl w:val="1"/>
          <w:numId w:val="1"/>
        </w:numPr>
        <w:tabs>
          <w:tab w:val="clear" w:pos="1588"/>
          <w:tab w:val="left" w:pos="1080"/>
          <w:tab w:val="left" w:pos="1589"/>
          <w:tab w:val="left" w:pos="2014"/>
        </w:tabs>
        <w:snapToGrid w:val="0"/>
        <w:spacing w:line="360" w:lineRule="auto"/>
        <w:ind w:left="1080" w:hanging="720"/>
        <w:rPr>
          <w:sz w:val="24"/>
        </w:rPr>
      </w:pPr>
      <w:r>
        <w:rPr>
          <w:sz w:val="24"/>
        </w:rPr>
        <w:t>正版软件</w:t>
      </w:r>
    </w:p>
    <w:p w:rsidR="00D451DB" w:rsidRDefault="002D2664">
      <w:pPr>
        <w:numPr>
          <w:ilvl w:val="2"/>
          <w:numId w:val="1"/>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Pr>
          <w:sz w:val="24"/>
        </w:rPr>
        <w:t>2006</w:t>
      </w:r>
      <w:r>
        <w:rPr>
          <w:sz w:val="24"/>
        </w:rPr>
        <w:t>〕</w:t>
      </w:r>
      <w:r>
        <w:rPr>
          <w:sz w:val="24"/>
        </w:rPr>
        <w:t xml:space="preserve">1 </w:t>
      </w:r>
      <w:r>
        <w:rPr>
          <w:sz w:val="24"/>
        </w:rPr>
        <w:t>号）、《国务院办公厅关于进一步做好政府机关使用正版软件工作的通知》（国办发〔</w:t>
      </w:r>
      <w:r>
        <w:rPr>
          <w:sz w:val="24"/>
        </w:rPr>
        <w:t>2010</w:t>
      </w:r>
      <w:r>
        <w:rPr>
          <w:sz w:val="24"/>
        </w:rPr>
        <w:t>〕</w:t>
      </w:r>
      <w:r>
        <w:rPr>
          <w:sz w:val="24"/>
        </w:rPr>
        <w:t xml:space="preserve">47 </w:t>
      </w:r>
      <w:r>
        <w:rPr>
          <w:sz w:val="24"/>
        </w:rPr>
        <w:t>号）、《财政部关于进一步做好政府机关使用正版软件工作的通知》（财预〔</w:t>
      </w:r>
      <w:r>
        <w:rPr>
          <w:sz w:val="24"/>
        </w:rPr>
        <w:t>2010</w:t>
      </w:r>
      <w:r>
        <w:rPr>
          <w:sz w:val="24"/>
        </w:rPr>
        <w:t>〕</w:t>
      </w:r>
      <w:r>
        <w:rPr>
          <w:sz w:val="24"/>
        </w:rPr>
        <w:t xml:space="preserve">536 </w:t>
      </w:r>
      <w:r>
        <w:rPr>
          <w:sz w:val="24"/>
        </w:rPr>
        <w:t>号）。</w:t>
      </w:r>
    </w:p>
    <w:p w:rsidR="00D451DB" w:rsidRDefault="002D2664">
      <w:pPr>
        <w:numPr>
          <w:ilvl w:val="1"/>
          <w:numId w:val="1"/>
        </w:numPr>
        <w:tabs>
          <w:tab w:val="clear" w:pos="1588"/>
          <w:tab w:val="left" w:pos="1080"/>
          <w:tab w:val="left" w:pos="1589"/>
          <w:tab w:val="left" w:pos="2014"/>
        </w:tabs>
        <w:snapToGrid w:val="0"/>
        <w:spacing w:line="360" w:lineRule="auto"/>
        <w:ind w:left="1080" w:hanging="720"/>
        <w:rPr>
          <w:sz w:val="24"/>
        </w:rPr>
      </w:pPr>
      <w:r>
        <w:rPr>
          <w:rFonts w:hint="eastAsia"/>
          <w:sz w:val="24"/>
        </w:rPr>
        <w:t>网络</w:t>
      </w:r>
      <w:r>
        <w:rPr>
          <w:sz w:val="24"/>
        </w:rPr>
        <w:t>安全</w:t>
      </w:r>
      <w:r>
        <w:rPr>
          <w:rFonts w:hint="eastAsia"/>
          <w:sz w:val="24"/>
        </w:rPr>
        <w:t>专</w:t>
      </w:r>
      <w:r>
        <w:rPr>
          <w:sz w:val="24"/>
        </w:rPr>
        <w:t>用产品</w:t>
      </w:r>
    </w:p>
    <w:p w:rsidR="00E13CEB" w:rsidRDefault="00E13CEB" w:rsidP="00E13CEB">
      <w:pPr>
        <w:numPr>
          <w:ilvl w:val="2"/>
          <w:numId w:val="1"/>
        </w:numPr>
        <w:tabs>
          <w:tab w:val="left" w:pos="900"/>
          <w:tab w:val="left" w:pos="1980"/>
        </w:tabs>
        <w:snapToGrid w:val="0"/>
        <w:spacing w:line="360" w:lineRule="auto"/>
        <w:ind w:left="1980"/>
        <w:rPr>
          <w:sz w:val="24"/>
        </w:rPr>
      </w:pPr>
      <w:r>
        <w:rPr>
          <w:rFonts w:hint="eastAsia"/>
          <w:sz w:val="24"/>
        </w:rPr>
        <w:t>根据《关于调整网络安全专用产品安全管理有关事项的公告》（</w:t>
      </w:r>
      <w:r>
        <w:rPr>
          <w:rFonts w:hint="eastAsia"/>
          <w:sz w:val="24"/>
        </w:rPr>
        <w:t>2023</w:t>
      </w:r>
      <w:r>
        <w:rPr>
          <w:rFonts w:hint="eastAsia"/>
          <w:sz w:val="24"/>
        </w:rPr>
        <w:t>年第</w:t>
      </w:r>
      <w:r>
        <w:rPr>
          <w:rFonts w:hint="eastAsia"/>
          <w:sz w:val="24"/>
        </w:rPr>
        <w:t>1</w:t>
      </w:r>
      <w:r>
        <w:rPr>
          <w:rFonts w:hint="eastAsia"/>
          <w:sz w:val="24"/>
        </w:rPr>
        <w:t>号），</w:t>
      </w:r>
      <w:r>
        <w:rPr>
          <w:sz w:val="24"/>
        </w:rPr>
        <w:t>所</w:t>
      </w:r>
      <w:r>
        <w:rPr>
          <w:rFonts w:hint="eastAsia"/>
          <w:sz w:val="24"/>
        </w:rPr>
        <w:t>提供</w:t>
      </w:r>
      <w:r>
        <w:rPr>
          <w:sz w:val="24"/>
        </w:rPr>
        <w:t>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sz w:val="24"/>
        </w:rPr>
        <w:t>。</w:t>
      </w:r>
    </w:p>
    <w:p w:rsidR="00D451DB" w:rsidRDefault="002D2664">
      <w:pPr>
        <w:numPr>
          <w:ilvl w:val="1"/>
          <w:numId w:val="1"/>
        </w:numPr>
        <w:tabs>
          <w:tab w:val="clear" w:pos="1588"/>
          <w:tab w:val="left" w:pos="1080"/>
          <w:tab w:val="left" w:pos="1589"/>
          <w:tab w:val="left" w:pos="2014"/>
        </w:tabs>
        <w:snapToGrid w:val="0"/>
        <w:spacing w:line="360" w:lineRule="auto"/>
        <w:ind w:left="1080" w:hanging="720"/>
        <w:rPr>
          <w:sz w:val="24"/>
        </w:rPr>
      </w:pPr>
      <w:r>
        <w:rPr>
          <w:sz w:val="24"/>
        </w:rPr>
        <w:t>推广使用低挥发性有机化合物（</w:t>
      </w:r>
      <w:r>
        <w:rPr>
          <w:sz w:val="24"/>
        </w:rPr>
        <w:t>VOCs</w:t>
      </w:r>
      <w:r>
        <w:rPr>
          <w:sz w:val="24"/>
        </w:rPr>
        <w:t>）</w:t>
      </w:r>
    </w:p>
    <w:p w:rsidR="00D451DB" w:rsidRDefault="002D2664">
      <w:pPr>
        <w:numPr>
          <w:ilvl w:val="2"/>
          <w:numId w:val="1"/>
        </w:numPr>
        <w:tabs>
          <w:tab w:val="clear" w:pos="2034"/>
          <w:tab w:val="left" w:pos="2014"/>
        </w:tabs>
        <w:snapToGrid w:val="0"/>
        <w:spacing w:line="360" w:lineRule="auto"/>
        <w:rPr>
          <w:sz w:val="24"/>
        </w:rPr>
      </w:pPr>
      <w:r>
        <w:rPr>
          <w:sz w:val="24"/>
        </w:rPr>
        <w:t>为全面推进本市挥发性有机物（</w:t>
      </w:r>
      <w:r>
        <w:rPr>
          <w:sz w:val="24"/>
        </w:rPr>
        <w:t>VOCs</w:t>
      </w:r>
      <w:r>
        <w:rPr>
          <w:sz w:val="24"/>
        </w:rPr>
        <w:t>）治理，贯彻落实挥发性有机物污染治理专项行动有关要求，相关规定依据《北京市财政局北京市生态环境局关于政府采购推广使用低挥发性有机化合物（</w:t>
      </w:r>
      <w:r>
        <w:rPr>
          <w:sz w:val="24"/>
        </w:rPr>
        <w:t>VOCs</w:t>
      </w:r>
      <w:r>
        <w:rPr>
          <w:sz w:val="24"/>
        </w:rPr>
        <w:t>）有关事项的通知》（京财采购〔</w:t>
      </w:r>
      <w:r>
        <w:rPr>
          <w:sz w:val="24"/>
        </w:rPr>
        <w:t>2020</w:t>
      </w:r>
      <w:r>
        <w:rPr>
          <w:sz w:val="24"/>
        </w:rPr>
        <w:t>〕</w:t>
      </w:r>
      <w:r>
        <w:rPr>
          <w:sz w:val="24"/>
        </w:rPr>
        <w:t xml:space="preserve">2381 </w:t>
      </w:r>
      <w:r>
        <w:rPr>
          <w:sz w:val="24"/>
        </w:rPr>
        <w:t>号）。本项目中涉及涂料、胶黏剂、油墨、清洗剂等挥发性有机物产品的，属于强制性标准的，供应商应执行符合本市和国家的</w:t>
      </w:r>
      <w:r>
        <w:rPr>
          <w:sz w:val="24"/>
        </w:rPr>
        <w:t xml:space="preserve">VOCs </w:t>
      </w:r>
      <w:r>
        <w:rPr>
          <w:sz w:val="24"/>
        </w:rPr>
        <w:t>含量限制标准（具体标准见第五章《采购需求》），</w:t>
      </w:r>
      <w:r>
        <w:rPr>
          <w:kern w:val="0"/>
          <w:sz w:val="24"/>
        </w:rPr>
        <w:t>否则</w:t>
      </w:r>
      <w:r>
        <w:rPr>
          <w:b/>
          <w:kern w:val="0"/>
          <w:sz w:val="24"/>
        </w:rPr>
        <w:t>投标无效</w:t>
      </w:r>
      <w:r>
        <w:rPr>
          <w:sz w:val="24"/>
        </w:rPr>
        <w:t>；属于推荐性标准的，优先采购，具体见第四章《评标方法和评标标准》。</w:t>
      </w:r>
    </w:p>
    <w:p w:rsidR="00D451DB" w:rsidRDefault="002D2664">
      <w:pPr>
        <w:numPr>
          <w:ilvl w:val="1"/>
          <w:numId w:val="1"/>
        </w:numPr>
        <w:tabs>
          <w:tab w:val="clear" w:pos="1588"/>
          <w:tab w:val="left" w:pos="1080"/>
          <w:tab w:val="left" w:pos="1589"/>
          <w:tab w:val="left" w:pos="2014"/>
        </w:tabs>
        <w:snapToGrid w:val="0"/>
        <w:spacing w:line="360" w:lineRule="auto"/>
        <w:ind w:left="1080" w:hanging="720"/>
        <w:rPr>
          <w:sz w:val="24"/>
        </w:rPr>
      </w:pPr>
      <w:r>
        <w:rPr>
          <w:rFonts w:hint="eastAsia"/>
          <w:sz w:val="24"/>
        </w:rPr>
        <w:t>采购需</w:t>
      </w:r>
      <w:r>
        <w:rPr>
          <w:sz w:val="24"/>
        </w:rPr>
        <w:t>求标准</w:t>
      </w:r>
    </w:p>
    <w:p w:rsidR="00D451DB" w:rsidRDefault="002D2664">
      <w:pPr>
        <w:numPr>
          <w:ilvl w:val="2"/>
          <w:numId w:val="1"/>
        </w:numPr>
        <w:tabs>
          <w:tab w:val="clear" w:pos="2034"/>
          <w:tab w:val="left" w:pos="2014"/>
        </w:tabs>
        <w:snapToGrid w:val="0"/>
        <w:spacing w:line="360" w:lineRule="auto"/>
        <w:rPr>
          <w:sz w:val="24"/>
        </w:rPr>
      </w:pPr>
      <w:r>
        <w:rPr>
          <w:rFonts w:hint="eastAsia"/>
          <w:sz w:val="24"/>
        </w:rPr>
        <w:t>商品</w:t>
      </w:r>
      <w:r>
        <w:rPr>
          <w:sz w:val="24"/>
        </w:rPr>
        <w:t>包装、快递包装政府采购需求标准（试行）</w:t>
      </w:r>
    </w:p>
    <w:p w:rsidR="00D451DB" w:rsidRDefault="002D2664">
      <w:pPr>
        <w:tabs>
          <w:tab w:val="left" w:pos="1980"/>
          <w:tab w:val="left" w:pos="2014"/>
        </w:tabs>
        <w:snapToGrid w:val="0"/>
        <w:spacing w:line="360" w:lineRule="auto"/>
        <w:ind w:left="1980"/>
        <w:rPr>
          <w:sz w:val="24"/>
        </w:rPr>
      </w:pPr>
      <w:r>
        <w:rPr>
          <w:rFonts w:hint="eastAsia"/>
          <w:sz w:val="24"/>
        </w:rPr>
        <w:t>为</w:t>
      </w:r>
      <w:r>
        <w:rPr>
          <w:sz w:val="24"/>
        </w:rPr>
        <w:t>助力打好污染防治攻坚战，</w:t>
      </w:r>
      <w:r>
        <w:rPr>
          <w:rFonts w:hint="eastAsia"/>
          <w:sz w:val="24"/>
        </w:rPr>
        <w:t>推广</w:t>
      </w:r>
      <w:r>
        <w:rPr>
          <w:sz w:val="24"/>
        </w:rPr>
        <w:t>使用绿色包装，根据财政部关于印发《</w:t>
      </w:r>
      <w:r>
        <w:rPr>
          <w:rFonts w:hint="eastAsia"/>
          <w:sz w:val="24"/>
        </w:rPr>
        <w:t>商</w:t>
      </w:r>
      <w:r>
        <w:rPr>
          <w:sz w:val="24"/>
        </w:rPr>
        <w:t>品包装政府采购需求标准（试行）》</w:t>
      </w:r>
      <w:r>
        <w:rPr>
          <w:rFonts w:hint="eastAsia"/>
          <w:sz w:val="24"/>
        </w:rPr>
        <w:t>、</w:t>
      </w:r>
      <w:r>
        <w:rPr>
          <w:sz w:val="24"/>
        </w:rPr>
        <w:t>《</w:t>
      </w:r>
      <w:r>
        <w:rPr>
          <w:rFonts w:hint="eastAsia"/>
          <w:sz w:val="24"/>
        </w:rPr>
        <w:t>快</w:t>
      </w:r>
      <w:r>
        <w:rPr>
          <w:sz w:val="24"/>
        </w:rPr>
        <w:t>递包装政府采购需求标准（试行）的通知（财办库【</w:t>
      </w:r>
      <w:r>
        <w:rPr>
          <w:rFonts w:hint="eastAsia"/>
          <w:sz w:val="24"/>
        </w:rPr>
        <w:t>2020</w:t>
      </w:r>
      <w:r>
        <w:rPr>
          <w:rFonts w:hint="eastAsia"/>
          <w:sz w:val="24"/>
        </w:rPr>
        <w:t>】</w:t>
      </w:r>
      <w:r>
        <w:rPr>
          <w:rFonts w:hint="eastAsia"/>
          <w:sz w:val="24"/>
        </w:rPr>
        <w:t>123</w:t>
      </w:r>
      <w:r>
        <w:rPr>
          <w:rFonts w:hint="eastAsia"/>
          <w:sz w:val="24"/>
        </w:rPr>
        <w:t>号）</w:t>
      </w:r>
      <w:r>
        <w:rPr>
          <w:sz w:val="24"/>
        </w:rPr>
        <w:t>，本项目如涉及商品包装和快递包装的，则其具体</w:t>
      </w:r>
      <w:r>
        <w:rPr>
          <w:rFonts w:hint="eastAsia"/>
          <w:sz w:val="24"/>
        </w:rPr>
        <w:t>要</w:t>
      </w:r>
      <w:r>
        <w:rPr>
          <w:sz w:val="24"/>
        </w:rPr>
        <w:t>求见第五章《采购需求》</w:t>
      </w:r>
      <w:r>
        <w:rPr>
          <w:rFonts w:hint="eastAsia"/>
          <w:sz w:val="24"/>
        </w:rPr>
        <w:t>。</w:t>
      </w:r>
    </w:p>
    <w:p w:rsidR="00D451DB" w:rsidRDefault="00E13CEB">
      <w:pPr>
        <w:numPr>
          <w:ilvl w:val="2"/>
          <w:numId w:val="1"/>
        </w:numPr>
        <w:tabs>
          <w:tab w:val="clear" w:pos="2034"/>
          <w:tab w:val="left" w:pos="2014"/>
        </w:tabs>
        <w:snapToGrid w:val="0"/>
        <w:spacing w:line="360" w:lineRule="auto"/>
        <w:rPr>
          <w:sz w:val="24"/>
        </w:rPr>
      </w:pPr>
      <w:r>
        <w:rPr>
          <w:rFonts w:hint="eastAsia"/>
          <w:sz w:val="24"/>
        </w:rPr>
        <w:t>其他政府</w:t>
      </w:r>
      <w:r>
        <w:rPr>
          <w:sz w:val="24"/>
        </w:rPr>
        <w:t>采购需求标准</w:t>
      </w:r>
    </w:p>
    <w:p w:rsidR="00D451DB" w:rsidRDefault="00E13CEB">
      <w:pPr>
        <w:tabs>
          <w:tab w:val="left" w:pos="1980"/>
          <w:tab w:val="left" w:pos="2014"/>
        </w:tabs>
        <w:snapToGrid w:val="0"/>
        <w:spacing w:line="360" w:lineRule="auto"/>
        <w:ind w:left="1980"/>
        <w:rPr>
          <w:sz w:val="24"/>
        </w:rPr>
      </w:pPr>
      <w:r w:rsidRPr="00E13CEB">
        <w:rPr>
          <w:rFonts w:hint="eastAsia"/>
          <w:sz w:val="24"/>
        </w:rPr>
        <w:t>为贯彻落实《深化政府采购制度改革方案》有关要求，推动政府采购需求标准建设，财政部门会同有关部门制定发布的其他政府采购需求标准，本项目如涉及，则具体要求见第五章《采购需求》。</w:t>
      </w:r>
    </w:p>
    <w:p w:rsidR="00D451DB" w:rsidRDefault="002D2664">
      <w:pPr>
        <w:numPr>
          <w:ilvl w:val="0"/>
          <w:numId w:val="1"/>
        </w:numPr>
        <w:tabs>
          <w:tab w:val="left" w:pos="360"/>
        </w:tabs>
        <w:snapToGrid w:val="0"/>
        <w:spacing w:line="360" w:lineRule="auto"/>
        <w:ind w:left="357" w:hanging="357"/>
        <w:outlineLvl w:val="1"/>
        <w:rPr>
          <w:sz w:val="24"/>
        </w:rPr>
      </w:pPr>
      <w:bookmarkStart w:id="189" w:name="_Toc161297596"/>
      <w:r>
        <w:rPr>
          <w:sz w:val="24"/>
        </w:rPr>
        <w:t>投标费用</w:t>
      </w:r>
      <w:bookmarkEnd w:id="189"/>
    </w:p>
    <w:p w:rsidR="00D451DB" w:rsidRDefault="005364E6">
      <w:pPr>
        <w:numPr>
          <w:ilvl w:val="1"/>
          <w:numId w:val="1"/>
        </w:numPr>
        <w:tabs>
          <w:tab w:val="clear" w:pos="1588"/>
          <w:tab w:val="left" w:pos="1080"/>
          <w:tab w:val="left" w:pos="1589"/>
          <w:tab w:val="left" w:pos="2014"/>
        </w:tabs>
        <w:snapToGrid w:val="0"/>
        <w:spacing w:line="360" w:lineRule="auto"/>
        <w:ind w:left="1080" w:hanging="720"/>
        <w:rPr>
          <w:sz w:val="24"/>
        </w:rPr>
      </w:pPr>
      <w:r>
        <w:rPr>
          <w:rFonts w:hint="eastAsia"/>
          <w:sz w:val="24"/>
        </w:rPr>
        <w:t>投标</w:t>
      </w:r>
      <w:r>
        <w:rPr>
          <w:sz w:val="24"/>
        </w:rPr>
        <w:t>人</w:t>
      </w:r>
      <w:r w:rsidR="002D2664">
        <w:rPr>
          <w:sz w:val="24"/>
        </w:rPr>
        <w:t>应自行承担所有与准备和参加投标有关的费用，无论投标的结果如何，采购人或采购代理机构在任何情况下均无承担这些费用的义务和责任。</w:t>
      </w:r>
    </w:p>
    <w:p w:rsidR="00D451DB" w:rsidRDefault="00D451DB">
      <w:pPr>
        <w:tabs>
          <w:tab w:val="left" w:pos="1080"/>
        </w:tabs>
        <w:snapToGrid w:val="0"/>
        <w:spacing w:line="360" w:lineRule="auto"/>
        <w:ind w:left="1080"/>
        <w:rPr>
          <w:sz w:val="28"/>
        </w:rPr>
      </w:pPr>
      <w:bookmarkStart w:id="190" w:name="_1.8_计量单位"/>
      <w:bookmarkEnd w:id="190"/>
    </w:p>
    <w:p w:rsidR="00D451DB" w:rsidRDefault="002D2664">
      <w:pPr>
        <w:pStyle w:val="21"/>
        <w:spacing w:before="0" w:line="360" w:lineRule="auto"/>
        <w:rPr>
          <w:rFonts w:ascii="Times New Roman" w:eastAsia="宋体" w:hAnsi="Times New Roman"/>
          <w:sz w:val="28"/>
        </w:rPr>
      </w:pPr>
      <w:bookmarkStart w:id="191" w:name="_Toc161297597"/>
      <w:r>
        <w:rPr>
          <w:rFonts w:ascii="Times New Roman" w:eastAsia="宋体" w:hAnsi="Times New Roman"/>
          <w:sz w:val="28"/>
        </w:rPr>
        <w:t>二</w:t>
      </w:r>
      <w:r>
        <w:rPr>
          <w:rFonts w:ascii="Times New Roman" w:eastAsia="宋体" w:hAnsi="Times New Roman"/>
          <w:sz w:val="28"/>
        </w:rPr>
        <w:t xml:space="preserve">   </w:t>
      </w:r>
      <w:r>
        <w:rPr>
          <w:rFonts w:ascii="Times New Roman" w:eastAsia="宋体" w:hAnsi="Times New Roman"/>
          <w:sz w:val="28"/>
        </w:rPr>
        <w:t>招标文件</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91"/>
    </w:p>
    <w:p w:rsidR="00D451DB" w:rsidRDefault="002D2664">
      <w:pPr>
        <w:numPr>
          <w:ilvl w:val="0"/>
          <w:numId w:val="1"/>
        </w:numPr>
        <w:tabs>
          <w:tab w:val="left" w:pos="360"/>
        </w:tabs>
        <w:snapToGrid w:val="0"/>
        <w:spacing w:line="360" w:lineRule="auto"/>
        <w:ind w:left="357" w:hanging="357"/>
        <w:outlineLvl w:val="1"/>
        <w:rPr>
          <w:sz w:val="24"/>
        </w:rPr>
      </w:pPr>
      <w:bookmarkStart w:id="192" w:name="_Toc151193765"/>
      <w:bookmarkStart w:id="193" w:name="_Toc150774623"/>
      <w:bookmarkStart w:id="194" w:name="_Toc151190150"/>
      <w:bookmarkStart w:id="195" w:name="_Toc150774728"/>
      <w:bookmarkStart w:id="196" w:name="_Toc305158865"/>
      <w:bookmarkStart w:id="197" w:name="_Toc151193621"/>
      <w:bookmarkStart w:id="198" w:name="_Toc150509274"/>
      <w:bookmarkStart w:id="199" w:name="_Toc226965796"/>
      <w:bookmarkStart w:id="200" w:name="_Toc195842888"/>
      <w:bookmarkStart w:id="201" w:name="_Toc127151523"/>
      <w:bookmarkStart w:id="202" w:name="_Toc265228361"/>
      <w:bookmarkStart w:id="203" w:name="_Toc142311025"/>
      <w:bookmarkStart w:id="204" w:name="_Toc164229364"/>
      <w:bookmarkStart w:id="205" w:name="_Toc127161437"/>
      <w:bookmarkStart w:id="206" w:name="_Toc127151724"/>
      <w:bookmarkStart w:id="207" w:name="_Toc151193693"/>
      <w:bookmarkStart w:id="208" w:name="_Toc151193911"/>
      <w:bookmarkStart w:id="209" w:name="_Toc164608792"/>
      <w:bookmarkStart w:id="210" w:name="_Toc226309767"/>
      <w:bookmarkStart w:id="211" w:name="_Toc164351617"/>
      <w:bookmarkStart w:id="212" w:name="_Toc150480761"/>
      <w:bookmarkStart w:id="213" w:name="_Toc520356147"/>
      <w:bookmarkStart w:id="214" w:name="_Toc305158791"/>
      <w:bookmarkStart w:id="215" w:name="_Toc151193837"/>
      <w:bookmarkStart w:id="216" w:name="_Toc149720816"/>
      <w:bookmarkStart w:id="217" w:name="_Toc226337219"/>
      <w:bookmarkStart w:id="218" w:name="_Toc164608637"/>
      <w:bookmarkStart w:id="219" w:name="_Toc164229218"/>
      <w:bookmarkStart w:id="220" w:name="_Toc264969213"/>
      <w:bookmarkStart w:id="221" w:name="_Toc226965713"/>
      <w:bookmarkStart w:id="222" w:name="_Toc161297598"/>
      <w:r>
        <w:rPr>
          <w:sz w:val="24"/>
        </w:rPr>
        <w:t>招标文件构</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Pr>
          <w:sz w:val="24"/>
        </w:rPr>
        <w:t>成</w:t>
      </w:r>
      <w:bookmarkEnd w:id="222"/>
    </w:p>
    <w:p w:rsidR="00D451DB" w:rsidRDefault="002D2664">
      <w:pPr>
        <w:numPr>
          <w:ilvl w:val="1"/>
          <w:numId w:val="1"/>
        </w:numPr>
        <w:tabs>
          <w:tab w:val="clear" w:pos="1588"/>
          <w:tab w:val="left" w:pos="1080"/>
          <w:tab w:val="left" w:pos="1589"/>
          <w:tab w:val="left" w:pos="2014"/>
        </w:tabs>
        <w:snapToGrid w:val="0"/>
        <w:spacing w:line="360" w:lineRule="auto"/>
        <w:ind w:left="1080" w:hanging="720"/>
        <w:rPr>
          <w:sz w:val="24"/>
        </w:rPr>
      </w:pPr>
      <w:r>
        <w:rPr>
          <w:sz w:val="24"/>
        </w:rPr>
        <w:t>招标文件包括以下部分：</w:t>
      </w:r>
    </w:p>
    <w:p w:rsidR="00D451DB" w:rsidRDefault="002D2664">
      <w:pPr>
        <w:numPr>
          <w:ilvl w:val="0"/>
          <w:numId w:val="9"/>
        </w:numPr>
        <w:tabs>
          <w:tab w:val="left" w:pos="1980"/>
          <w:tab w:val="left" w:pos="2520"/>
        </w:tabs>
        <w:snapToGrid w:val="0"/>
        <w:spacing w:line="360" w:lineRule="auto"/>
        <w:ind w:left="1440" w:firstLine="5"/>
        <w:rPr>
          <w:sz w:val="24"/>
        </w:rPr>
      </w:pPr>
      <w:r>
        <w:rPr>
          <w:sz w:val="24"/>
        </w:rPr>
        <w:t>投标邀请</w:t>
      </w:r>
    </w:p>
    <w:p w:rsidR="00D451DB" w:rsidRDefault="005364E6">
      <w:pPr>
        <w:numPr>
          <w:ilvl w:val="0"/>
          <w:numId w:val="9"/>
        </w:numPr>
        <w:tabs>
          <w:tab w:val="left" w:pos="1980"/>
          <w:tab w:val="left" w:pos="2520"/>
        </w:tabs>
        <w:snapToGrid w:val="0"/>
        <w:spacing w:line="360" w:lineRule="auto"/>
        <w:ind w:left="1440" w:firstLine="5"/>
        <w:rPr>
          <w:sz w:val="24"/>
        </w:rPr>
      </w:pPr>
      <w:r>
        <w:rPr>
          <w:rFonts w:hint="eastAsia"/>
          <w:sz w:val="24"/>
        </w:rPr>
        <w:t>投标</w:t>
      </w:r>
      <w:r>
        <w:rPr>
          <w:sz w:val="24"/>
        </w:rPr>
        <w:t>人</w:t>
      </w:r>
      <w:r w:rsidR="002D2664">
        <w:rPr>
          <w:sz w:val="24"/>
        </w:rPr>
        <w:t>须知</w:t>
      </w:r>
    </w:p>
    <w:p w:rsidR="00D451DB" w:rsidRDefault="002D2664">
      <w:pPr>
        <w:numPr>
          <w:ilvl w:val="0"/>
          <w:numId w:val="9"/>
        </w:numPr>
        <w:tabs>
          <w:tab w:val="left" w:pos="1980"/>
          <w:tab w:val="left" w:pos="2520"/>
        </w:tabs>
        <w:snapToGrid w:val="0"/>
        <w:spacing w:line="360" w:lineRule="auto"/>
        <w:ind w:left="1440" w:firstLine="5"/>
        <w:rPr>
          <w:sz w:val="24"/>
        </w:rPr>
      </w:pPr>
      <w:r>
        <w:rPr>
          <w:sz w:val="24"/>
        </w:rPr>
        <w:t>资格审查</w:t>
      </w:r>
    </w:p>
    <w:p w:rsidR="00D451DB" w:rsidRDefault="002D2664">
      <w:pPr>
        <w:numPr>
          <w:ilvl w:val="0"/>
          <w:numId w:val="9"/>
        </w:numPr>
        <w:tabs>
          <w:tab w:val="left" w:pos="1980"/>
          <w:tab w:val="left" w:pos="2520"/>
        </w:tabs>
        <w:snapToGrid w:val="0"/>
        <w:spacing w:line="360" w:lineRule="auto"/>
        <w:ind w:left="1440" w:firstLine="5"/>
        <w:rPr>
          <w:sz w:val="24"/>
        </w:rPr>
      </w:pPr>
      <w:r>
        <w:rPr>
          <w:sz w:val="24"/>
        </w:rPr>
        <w:t>评标程序、评标方法和评标标准</w:t>
      </w:r>
    </w:p>
    <w:p w:rsidR="00D451DB" w:rsidRDefault="002D2664">
      <w:pPr>
        <w:numPr>
          <w:ilvl w:val="0"/>
          <w:numId w:val="9"/>
        </w:numPr>
        <w:tabs>
          <w:tab w:val="left" w:pos="1980"/>
          <w:tab w:val="left" w:pos="2520"/>
        </w:tabs>
        <w:snapToGrid w:val="0"/>
        <w:spacing w:line="360" w:lineRule="auto"/>
        <w:ind w:left="1440" w:firstLine="5"/>
        <w:rPr>
          <w:sz w:val="24"/>
        </w:rPr>
      </w:pPr>
      <w:r>
        <w:rPr>
          <w:sz w:val="24"/>
        </w:rPr>
        <w:t>采购需求</w:t>
      </w:r>
    </w:p>
    <w:p w:rsidR="00D451DB" w:rsidRDefault="002D2664">
      <w:pPr>
        <w:numPr>
          <w:ilvl w:val="0"/>
          <w:numId w:val="9"/>
        </w:numPr>
        <w:tabs>
          <w:tab w:val="left" w:pos="1980"/>
          <w:tab w:val="left" w:pos="2520"/>
        </w:tabs>
        <w:snapToGrid w:val="0"/>
        <w:spacing w:line="360" w:lineRule="auto"/>
        <w:ind w:left="1440" w:firstLine="5"/>
        <w:rPr>
          <w:sz w:val="24"/>
        </w:rPr>
      </w:pPr>
      <w:r>
        <w:rPr>
          <w:sz w:val="24"/>
        </w:rPr>
        <w:t>拟签订的合同文本</w:t>
      </w:r>
    </w:p>
    <w:p w:rsidR="00D451DB" w:rsidRDefault="002D2664">
      <w:pPr>
        <w:numPr>
          <w:ilvl w:val="0"/>
          <w:numId w:val="9"/>
        </w:numPr>
        <w:tabs>
          <w:tab w:val="left" w:pos="1980"/>
          <w:tab w:val="left" w:pos="2520"/>
        </w:tabs>
        <w:snapToGrid w:val="0"/>
        <w:spacing w:line="360" w:lineRule="auto"/>
        <w:ind w:left="1440" w:firstLine="5"/>
        <w:rPr>
          <w:sz w:val="24"/>
        </w:rPr>
      </w:pPr>
      <w:r>
        <w:rPr>
          <w:sz w:val="24"/>
        </w:rPr>
        <w:t>投标文件格式</w:t>
      </w:r>
    </w:p>
    <w:p w:rsidR="00D451DB" w:rsidRDefault="005364E6">
      <w:pPr>
        <w:numPr>
          <w:ilvl w:val="1"/>
          <w:numId w:val="1"/>
        </w:numPr>
        <w:tabs>
          <w:tab w:val="clear" w:pos="1588"/>
          <w:tab w:val="left" w:pos="1080"/>
          <w:tab w:val="left" w:pos="1589"/>
          <w:tab w:val="left" w:pos="2014"/>
        </w:tabs>
        <w:snapToGrid w:val="0"/>
        <w:spacing w:line="360" w:lineRule="auto"/>
        <w:ind w:left="1080" w:hanging="720"/>
        <w:rPr>
          <w:sz w:val="24"/>
        </w:rPr>
      </w:pPr>
      <w:r>
        <w:rPr>
          <w:rFonts w:hint="eastAsia"/>
          <w:sz w:val="24"/>
        </w:rPr>
        <w:t>投标</w:t>
      </w:r>
      <w:r>
        <w:rPr>
          <w:sz w:val="24"/>
        </w:rPr>
        <w:t>人</w:t>
      </w:r>
      <w:r w:rsidR="002D2664">
        <w:rPr>
          <w:sz w:val="24"/>
        </w:rPr>
        <w:t>应认真阅读招标文件的全部内容。</w:t>
      </w:r>
      <w:r>
        <w:rPr>
          <w:rFonts w:hint="eastAsia"/>
          <w:sz w:val="24"/>
        </w:rPr>
        <w:t>投标</w:t>
      </w:r>
      <w:r>
        <w:rPr>
          <w:sz w:val="24"/>
        </w:rPr>
        <w:t>人</w:t>
      </w:r>
      <w:r w:rsidR="002D2664">
        <w:rPr>
          <w:sz w:val="24"/>
        </w:rPr>
        <w:t>应按照招标文件要求提交投标文件并保证所提供的全部资料的真实性，并对招标文件做出实质性响应，否则</w:t>
      </w:r>
      <w:r w:rsidR="002D2664">
        <w:rPr>
          <w:b/>
          <w:sz w:val="24"/>
        </w:rPr>
        <w:t>投标无效</w:t>
      </w:r>
      <w:r w:rsidR="002D2664">
        <w:rPr>
          <w:sz w:val="24"/>
        </w:rPr>
        <w:t>。</w:t>
      </w:r>
    </w:p>
    <w:p w:rsidR="00D451DB" w:rsidRDefault="002D2664">
      <w:pPr>
        <w:numPr>
          <w:ilvl w:val="0"/>
          <w:numId w:val="1"/>
        </w:numPr>
        <w:tabs>
          <w:tab w:val="left" w:pos="1080"/>
          <w:tab w:val="left" w:pos="2014"/>
        </w:tabs>
        <w:snapToGrid w:val="0"/>
        <w:spacing w:line="360" w:lineRule="auto"/>
        <w:ind w:left="357" w:hanging="357"/>
        <w:outlineLvl w:val="1"/>
        <w:rPr>
          <w:sz w:val="24"/>
        </w:rPr>
      </w:pPr>
      <w:bookmarkStart w:id="223" w:name="_Toc161297599"/>
      <w:r>
        <w:rPr>
          <w:sz w:val="24"/>
        </w:rPr>
        <w:t>对招标文件的澄清或修改</w:t>
      </w:r>
      <w:bookmarkEnd w:id="223"/>
    </w:p>
    <w:p w:rsidR="00D451DB" w:rsidRDefault="002D2664">
      <w:pPr>
        <w:numPr>
          <w:ilvl w:val="1"/>
          <w:numId w:val="1"/>
        </w:numPr>
        <w:tabs>
          <w:tab w:val="clear" w:pos="1588"/>
          <w:tab w:val="left" w:pos="1080"/>
          <w:tab w:val="left" w:pos="1561"/>
          <w:tab w:val="left" w:pos="1589"/>
          <w:tab w:val="left" w:pos="2014"/>
        </w:tabs>
        <w:snapToGrid w:val="0"/>
        <w:spacing w:line="360" w:lineRule="auto"/>
        <w:ind w:left="1080" w:hanging="720"/>
        <w:rPr>
          <w:sz w:val="24"/>
        </w:rPr>
      </w:pPr>
      <w:r>
        <w:rPr>
          <w:sz w:val="24"/>
        </w:rPr>
        <w:t>采购人或采购代理机构对已发出的招标文件进行必要澄清或者修改的，将在原公告发布媒体上发布更正公告，并以书面形式通知所有获取招标文件的潜在</w:t>
      </w:r>
      <w:r w:rsidR="005364E6">
        <w:rPr>
          <w:rFonts w:hint="eastAsia"/>
          <w:sz w:val="24"/>
        </w:rPr>
        <w:t>投标</w:t>
      </w:r>
      <w:r w:rsidR="005364E6">
        <w:rPr>
          <w:sz w:val="24"/>
        </w:rPr>
        <w:t>人</w:t>
      </w:r>
      <w:r>
        <w:rPr>
          <w:sz w:val="24"/>
        </w:rPr>
        <w:t>。</w:t>
      </w:r>
    </w:p>
    <w:p w:rsidR="00D451DB" w:rsidRDefault="002D2664">
      <w:pPr>
        <w:numPr>
          <w:ilvl w:val="1"/>
          <w:numId w:val="1"/>
        </w:numPr>
        <w:tabs>
          <w:tab w:val="clear" w:pos="1588"/>
          <w:tab w:val="left" w:pos="1080"/>
          <w:tab w:val="left" w:pos="1561"/>
          <w:tab w:val="left" w:pos="1589"/>
          <w:tab w:val="left" w:pos="2014"/>
        </w:tabs>
        <w:snapToGrid w:val="0"/>
        <w:spacing w:line="360" w:lineRule="auto"/>
        <w:ind w:left="1080" w:hanging="720"/>
        <w:rPr>
          <w:sz w:val="24"/>
        </w:rPr>
      </w:pPr>
      <w:r>
        <w:rPr>
          <w:sz w:val="24"/>
        </w:rPr>
        <w:t>上述书面通知，按照获取招标文件的潜在</w:t>
      </w:r>
      <w:r w:rsidR="005364E6">
        <w:rPr>
          <w:rFonts w:hint="eastAsia"/>
          <w:sz w:val="24"/>
        </w:rPr>
        <w:t>投标</w:t>
      </w:r>
      <w:r w:rsidR="005364E6">
        <w:rPr>
          <w:sz w:val="24"/>
        </w:rPr>
        <w:t>人</w:t>
      </w:r>
      <w:r>
        <w:rPr>
          <w:sz w:val="24"/>
        </w:rPr>
        <w:t>提供的联系方式发出，因提供的信息有误导致通知延迟或无法通知的，采购人或采购代理机构不承担责任。</w:t>
      </w:r>
    </w:p>
    <w:p w:rsidR="00D451DB" w:rsidRDefault="002D2664">
      <w:pPr>
        <w:numPr>
          <w:ilvl w:val="1"/>
          <w:numId w:val="1"/>
        </w:numPr>
        <w:tabs>
          <w:tab w:val="clear" w:pos="1588"/>
          <w:tab w:val="left" w:pos="1080"/>
          <w:tab w:val="left" w:pos="1561"/>
          <w:tab w:val="left" w:pos="1589"/>
          <w:tab w:val="left" w:pos="2014"/>
        </w:tabs>
        <w:snapToGrid w:val="0"/>
        <w:spacing w:line="360" w:lineRule="auto"/>
        <w:ind w:left="1080" w:hanging="720"/>
        <w:rPr>
          <w:sz w:val="24"/>
        </w:rPr>
      </w:pPr>
      <w:r>
        <w:rPr>
          <w:sz w:val="24"/>
        </w:rPr>
        <w:t>澄清或者修改的内容为招标文件的组成部分，并对所有获取招标文件的潜在</w:t>
      </w:r>
      <w:r w:rsidR="005364E6">
        <w:rPr>
          <w:rFonts w:hint="eastAsia"/>
          <w:sz w:val="24"/>
        </w:rPr>
        <w:t>投标</w:t>
      </w:r>
      <w:r w:rsidR="005364E6">
        <w:rPr>
          <w:sz w:val="24"/>
        </w:rPr>
        <w:t>人</w:t>
      </w:r>
      <w:r>
        <w:rPr>
          <w:sz w:val="24"/>
        </w:rPr>
        <w:t>具有约束力。澄清或者修改的内容可能影响投标文件编制的，将在投标截止时间至少</w:t>
      </w:r>
      <w:r>
        <w:rPr>
          <w:sz w:val="24"/>
        </w:rPr>
        <w:t>15</w:t>
      </w:r>
      <w:r>
        <w:rPr>
          <w:sz w:val="24"/>
        </w:rPr>
        <w:t>日前，以书面形式通知所有获取招标文件的潜在</w:t>
      </w:r>
      <w:r w:rsidR="005364E6">
        <w:rPr>
          <w:rFonts w:hint="eastAsia"/>
          <w:sz w:val="24"/>
        </w:rPr>
        <w:t>投标</w:t>
      </w:r>
      <w:r w:rsidR="005364E6">
        <w:rPr>
          <w:sz w:val="24"/>
        </w:rPr>
        <w:t>人</w:t>
      </w:r>
      <w:r>
        <w:rPr>
          <w:sz w:val="24"/>
        </w:rPr>
        <w:t>；不足</w:t>
      </w:r>
      <w:r>
        <w:rPr>
          <w:sz w:val="24"/>
        </w:rPr>
        <w:t>15</w:t>
      </w:r>
      <w:r>
        <w:rPr>
          <w:sz w:val="24"/>
        </w:rPr>
        <w:t>日的，将顺延提交投标文件的截止时间和开标时间。</w:t>
      </w:r>
      <w:bookmarkStart w:id="224" w:name="_Toc516367020"/>
      <w:bookmarkStart w:id="225" w:name="_Toc226309770"/>
      <w:bookmarkStart w:id="226" w:name="_Toc226337222"/>
      <w:bookmarkStart w:id="227" w:name="_Toc151193914"/>
      <w:bookmarkStart w:id="228" w:name="_Toc150774626"/>
      <w:bookmarkStart w:id="229" w:name="_Toc305158794"/>
      <w:bookmarkStart w:id="230" w:name="_Toc151193624"/>
      <w:bookmarkStart w:id="231" w:name="_Toc265228364"/>
      <w:bookmarkStart w:id="232" w:name="_Toc151190153"/>
      <w:bookmarkStart w:id="233" w:name="_Toc150509277"/>
      <w:bookmarkStart w:id="234" w:name="_Toc150480764"/>
      <w:bookmarkStart w:id="235" w:name="_Toc151193696"/>
      <w:bookmarkStart w:id="236" w:name="_Toc142311028"/>
      <w:bookmarkStart w:id="237" w:name="_Toc150774731"/>
      <w:bookmarkStart w:id="238" w:name="_Toc226965716"/>
      <w:bookmarkStart w:id="239" w:name="_Toc520356150"/>
      <w:bookmarkStart w:id="240" w:name="_Toc195842891"/>
      <w:bookmarkStart w:id="241" w:name="_Toc151193768"/>
      <w:bookmarkStart w:id="242" w:name="_Toc226965799"/>
      <w:bookmarkStart w:id="243" w:name="_Toc151193840"/>
      <w:bookmarkStart w:id="244" w:name="_Toc264969216"/>
      <w:bookmarkStart w:id="245" w:name="_Toc305158868"/>
      <w:bookmarkStart w:id="246" w:name="_Toc127151526"/>
    </w:p>
    <w:p w:rsidR="00D451DB" w:rsidRDefault="00D451DB">
      <w:pPr>
        <w:pStyle w:val="ad"/>
      </w:pPr>
    </w:p>
    <w:p w:rsidR="00D451DB" w:rsidRDefault="002D2664">
      <w:pPr>
        <w:pStyle w:val="21"/>
        <w:spacing w:before="0" w:line="360" w:lineRule="auto"/>
        <w:rPr>
          <w:rFonts w:ascii="Times New Roman" w:eastAsia="宋体" w:hAnsi="Times New Roman"/>
          <w:sz w:val="28"/>
        </w:rPr>
      </w:pPr>
      <w:bookmarkStart w:id="247" w:name="_Toc161297600"/>
      <w:r>
        <w:rPr>
          <w:rFonts w:ascii="Times New Roman" w:eastAsia="宋体" w:hAnsi="Times New Roman"/>
          <w:sz w:val="28"/>
        </w:rPr>
        <w:t>三</w:t>
      </w:r>
      <w:r>
        <w:rPr>
          <w:rFonts w:ascii="Times New Roman" w:eastAsia="宋体" w:hAnsi="Times New Roman"/>
          <w:sz w:val="28"/>
        </w:rPr>
        <w:t xml:space="preserve">   </w:t>
      </w:r>
      <w:r>
        <w:rPr>
          <w:rFonts w:ascii="Times New Roman" w:eastAsia="宋体" w:hAnsi="Times New Roman"/>
          <w:sz w:val="28"/>
        </w:rPr>
        <w:t>投标文件</w:t>
      </w:r>
      <w:bookmarkEnd w:id="224"/>
      <w:r>
        <w:rPr>
          <w:rFonts w:ascii="Times New Roman" w:eastAsia="宋体" w:hAnsi="Times New Roman"/>
          <w:sz w:val="28"/>
        </w:rPr>
        <w:t>的编制</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D451DB" w:rsidRDefault="002D2664">
      <w:pPr>
        <w:numPr>
          <w:ilvl w:val="0"/>
          <w:numId w:val="1"/>
        </w:numPr>
        <w:tabs>
          <w:tab w:val="left" w:pos="360"/>
        </w:tabs>
        <w:snapToGrid w:val="0"/>
        <w:spacing w:line="360" w:lineRule="auto"/>
        <w:ind w:left="357" w:hanging="357"/>
        <w:outlineLvl w:val="1"/>
        <w:rPr>
          <w:sz w:val="24"/>
        </w:rPr>
      </w:pPr>
      <w:bookmarkStart w:id="248" w:name="_Toc151193625"/>
      <w:bookmarkStart w:id="249" w:name="_Toc127151728"/>
      <w:bookmarkStart w:id="250" w:name="_Toc164229222"/>
      <w:bookmarkStart w:id="251" w:name="_Toc305158795"/>
      <w:bookmarkStart w:id="252" w:name="_Toc151193841"/>
      <w:bookmarkStart w:id="253" w:name="_Toc265228365"/>
      <w:bookmarkStart w:id="254" w:name="_Toc150480765"/>
      <w:bookmarkStart w:id="255" w:name="_Toc226337223"/>
      <w:bookmarkStart w:id="256" w:name="_Toc150774627"/>
      <w:bookmarkStart w:id="257" w:name="_Toc142311029"/>
      <w:bookmarkStart w:id="258" w:name="_Toc127151527"/>
      <w:bookmarkStart w:id="259" w:name="_Toc151193915"/>
      <w:bookmarkStart w:id="260" w:name="_Toc151193697"/>
      <w:bookmarkStart w:id="261" w:name="_Toc164608796"/>
      <w:bookmarkStart w:id="262" w:name="_Toc226309771"/>
      <w:bookmarkStart w:id="263" w:name="_Toc226965800"/>
      <w:bookmarkStart w:id="264" w:name="_Toc516367021"/>
      <w:bookmarkStart w:id="265" w:name="_Toc151193769"/>
      <w:bookmarkStart w:id="266" w:name="_Toc164229368"/>
      <w:bookmarkStart w:id="267" w:name="_Toc150509278"/>
      <w:bookmarkStart w:id="268" w:name="_Toc195842892"/>
      <w:bookmarkStart w:id="269" w:name="_Toc520356151"/>
      <w:bookmarkStart w:id="270" w:name="_Toc127161441"/>
      <w:bookmarkStart w:id="271" w:name="_Toc149720820"/>
      <w:bookmarkStart w:id="272" w:name="_Toc164351621"/>
      <w:bookmarkStart w:id="273" w:name="_Toc164608641"/>
      <w:bookmarkStart w:id="274" w:name="_Toc264969217"/>
      <w:bookmarkStart w:id="275" w:name="_Toc226965717"/>
      <w:bookmarkStart w:id="276" w:name="_Toc150774732"/>
      <w:bookmarkStart w:id="277" w:name="_Toc305158869"/>
      <w:bookmarkStart w:id="278" w:name="_Toc151190154"/>
      <w:bookmarkStart w:id="279" w:name="_Toc161297601"/>
      <w:r>
        <w:rPr>
          <w:sz w:val="24"/>
        </w:rPr>
        <w:t>投标范围、投标文件中计量单位的使用</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Pr>
          <w:sz w:val="24"/>
        </w:rPr>
        <w:t>及投标语言</w:t>
      </w:r>
      <w:bookmarkEnd w:id="279"/>
    </w:p>
    <w:p w:rsidR="00D451DB" w:rsidRDefault="002D2664">
      <w:pPr>
        <w:numPr>
          <w:ilvl w:val="1"/>
          <w:numId w:val="1"/>
        </w:numPr>
        <w:tabs>
          <w:tab w:val="clear" w:pos="1588"/>
          <w:tab w:val="left" w:pos="1080"/>
          <w:tab w:val="left" w:pos="1589"/>
          <w:tab w:val="left" w:pos="2014"/>
        </w:tabs>
        <w:snapToGrid w:val="0"/>
        <w:spacing w:line="360" w:lineRule="auto"/>
        <w:ind w:left="1080" w:hanging="720"/>
        <w:rPr>
          <w:sz w:val="24"/>
        </w:rPr>
      </w:pPr>
      <w:r>
        <w:rPr>
          <w:sz w:val="24"/>
        </w:rPr>
        <w:t>本项目如划分采购包，</w:t>
      </w:r>
      <w:r w:rsidR="005364E6">
        <w:rPr>
          <w:rFonts w:hint="eastAsia"/>
          <w:sz w:val="24"/>
        </w:rPr>
        <w:t>投标</w:t>
      </w:r>
      <w:r w:rsidR="005364E6">
        <w:rPr>
          <w:sz w:val="24"/>
        </w:rPr>
        <w:t>人</w:t>
      </w:r>
      <w:r>
        <w:rPr>
          <w:sz w:val="24"/>
        </w:rPr>
        <w:t>可以对本项目的其中一个采购包进行投标，也可同时对多个采购包进行投标。</w:t>
      </w:r>
      <w:r w:rsidR="005364E6">
        <w:rPr>
          <w:rFonts w:hint="eastAsia"/>
          <w:sz w:val="24"/>
        </w:rPr>
        <w:t>投标</w:t>
      </w:r>
      <w:r w:rsidR="005364E6">
        <w:rPr>
          <w:sz w:val="24"/>
        </w:rPr>
        <w:t>人</w:t>
      </w:r>
      <w:r>
        <w:rPr>
          <w:sz w:val="24"/>
        </w:rPr>
        <w:t>应当对所投采购包对应第五章《采购需求》所列的全部内容进行投标，不得将一个采购包中的内容拆开投标，否则其对该采购包的投标将被认定为</w:t>
      </w:r>
      <w:r>
        <w:rPr>
          <w:b/>
          <w:sz w:val="24"/>
        </w:rPr>
        <w:t>无效投标</w:t>
      </w:r>
      <w:r>
        <w:rPr>
          <w:sz w:val="24"/>
        </w:rPr>
        <w:t>。</w:t>
      </w:r>
    </w:p>
    <w:p w:rsidR="00D451DB" w:rsidRDefault="002D2664">
      <w:pPr>
        <w:numPr>
          <w:ilvl w:val="1"/>
          <w:numId w:val="1"/>
        </w:numPr>
        <w:tabs>
          <w:tab w:val="clear" w:pos="1588"/>
          <w:tab w:val="left" w:pos="1080"/>
          <w:tab w:val="left" w:pos="1589"/>
          <w:tab w:val="left" w:pos="2014"/>
        </w:tabs>
        <w:snapToGrid w:val="0"/>
        <w:spacing w:line="360" w:lineRule="auto"/>
        <w:ind w:left="1080" w:hanging="720"/>
        <w:rPr>
          <w:sz w:val="24"/>
        </w:rPr>
      </w:pPr>
      <w:r>
        <w:rPr>
          <w:sz w:val="24"/>
        </w:rPr>
        <w:t>除招标文件有特殊要求外，本项目投标所使用的计量单位，应采用中华人民共和国法定计量单位。</w:t>
      </w:r>
    </w:p>
    <w:p w:rsidR="00D451DB" w:rsidRDefault="002D2664">
      <w:pPr>
        <w:numPr>
          <w:ilvl w:val="1"/>
          <w:numId w:val="1"/>
        </w:numPr>
        <w:tabs>
          <w:tab w:val="clear" w:pos="1588"/>
          <w:tab w:val="left" w:pos="1080"/>
          <w:tab w:val="left" w:pos="1589"/>
          <w:tab w:val="left" w:pos="2014"/>
        </w:tabs>
        <w:snapToGrid w:val="0"/>
        <w:spacing w:line="360" w:lineRule="auto"/>
        <w:ind w:left="1080" w:hanging="720"/>
        <w:rPr>
          <w:sz w:val="24"/>
        </w:rPr>
      </w:pPr>
      <w:r>
        <w:rPr>
          <w:sz w:val="24"/>
        </w:rPr>
        <w:t>除专用术语外，投标文件及来往函电均应使用中文书写。必要时专用术语应附有中文解释。</w:t>
      </w:r>
      <w:r w:rsidR="005364E6">
        <w:rPr>
          <w:rFonts w:hint="eastAsia"/>
          <w:sz w:val="24"/>
        </w:rPr>
        <w:t>投标</w:t>
      </w:r>
      <w:r w:rsidR="005364E6">
        <w:rPr>
          <w:sz w:val="24"/>
        </w:rPr>
        <w:t>人</w:t>
      </w:r>
      <w:r>
        <w:rPr>
          <w:sz w:val="24"/>
        </w:rPr>
        <w:t>提交的支持资料和已印制的文献可以用外文，但相应内容应附有中文翻译本，在解释投标文件时以中文翻译本为准。未附中文翻译本或翻译本中文内容明显与外文内容不一致的，其不利后果由</w:t>
      </w:r>
      <w:r w:rsidR="005364E6">
        <w:rPr>
          <w:rFonts w:hint="eastAsia"/>
          <w:sz w:val="24"/>
        </w:rPr>
        <w:t>投标</w:t>
      </w:r>
      <w:r w:rsidR="005364E6">
        <w:rPr>
          <w:sz w:val="24"/>
        </w:rPr>
        <w:t>人</w:t>
      </w:r>
      <w:r>
        <w:rPr>
          <w:sz w:val="24"/>
        </w:rPr>
        <w:t>自行承担。</w:t>
      </w:r>
    </w:p>
    <w:p w:rsidR="00D451DB" w:rsidRDefault="002D2664">
      <w:pPr>
        <w:numPr>
          <w:ilvl w:val="0"/>
          <w:numId w:val="1"/>
        </w:numPr>
        <w:tabs>
          <w:tab w:val="left" w:pos="360"/>
        </w:tabs>
        <w:snapToGrid w:val="0"/>
        <w:spacing w:line="360" w:lineRule="auto"/>
        <w:ind w:left="357" w:hanging="357"/>
        <w:outlineLvl w:val="1"/>
        <w:rPr>
          <w:sz w:val="24"/>
        </w:rPr>
      </w:pPr>
      <w:bookmarkStart w:id="280" w:name="_Toc516367022"/>
      <w:bookmarkStart w:id="281" w:name="_Ref467306676"/>
      <w:bookmarkStart w:id="282" w:name="_Ref467306195"/>
      <w:bookmarkStart w:id="283" w:name="_Toc127151528"/>
      <w:bookmarkStart w:id="284" w:name="_Toc150480766"/>
      <w:bookmarkStart w:id="285" w:name="_Toc226309772"/>
      <w:bookmarkStart w:id="286" w:name="_Toc142311030"/>
      <w:bookmarkStart w:id="287" w:name="_Toc149720821"/>
      <w:bookmarkStart w:id="288" w:name="_Toc127151729"/>
      <w:bookmarkStart w:id="289" w:name="_Toc151193626"/>
      <w:bookmarkStart w:id="290" w:name="_Toc195842893"/>
      <w:bookmarkStart w:id="291" w:name="_Toc226337224"/>
      <w:bookmarkStart w:id="292" w:name="_Toc161297602"/>
      <w:bookmarkStart w:id="293" w:name="_Toc226965801"/>
      <w:bookmarkStart w:id="294" w:name="_Toc226965718"/>
      <w:bookmarkStart w:id="295" w:name="_Toc164351622"/>
      <w:bookmarkStart w:id="296" w:name="_Toc150509279"/>
      <w:bookmarkStart w:id="297" w:name="_Toc164229223"/>
      <w:bookmarkStart w:id="298" w:name="_Toc151193916"/>
      <w:bookmarkStart w:id="299" w:name="_Toc127161442"/>
      <w:bookmarkStart w:id="300" w:name="_Toc151193698"/>
      <w:bookmarkStart w:id="301" w:name="_Toc150774733"/>
      <w:bookmarkStart w:id="302" w:name="_Toc151193770"/>
      <w:bookmarkStart w:id="303" w:name="_Toc520356152"/>
      <w:bookmarkStart w:id="304" w:name="_Toc150774628"/>
      <w:bookmarkStart w:id="305" w:name="_Toc265228366"/>
      <w:bookmarkStart w:id="306" w:name="_Toc164229369"/>
      <w:bookmarkStart w:id="307" w:name="_Toc164608642"/>
      <w:bookmarkStart w:id="308" w:name="_Toc305158796"/>
      <w:bookmarkStart w:id="309" w:name="_Toc164608797"/>
      <w:bookmarkStart w:id="310" w:name="_Toc305158870"/>
      <w:bookmarkStart w:id="311" w:name="_Toc151190155"/>
      <w:bookmarkStart w:id="312" w:name="_Toc264969218"/>
      <w:bookmarkStart w:id="313" w:name="_Toc151193842"/>
      <w:r>
        <w:rPr>
          <w:sz w:val="24"/>
        </w:rPr>
        <w:t>投标文件</w:t>
      </w:r>
      <w:bookmarkEnd w:id="280"/>
      <w:bookmarkEnd w:id="281"/>
      <w:bookmarkEnd w:id="282"/>
      <w:r>
        <w:rPr>
          <w:sz w:val="24"/>
        </w:rPr>
        <w:t>构成</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sidR="00D451DB" w:rsidRDefault="005364E6">
      <w:pPr>
        <w:numPr>
          <w:ilvl w:val="1"/>
          <w:numId w:val="1"/>
        </w:numPr>
        <w:tabs>
          <w:tab w:val="clear" w:pos="1588"/>
          <w:tab w:val="left" w:pos="1080"/>
          <w:tab w:val="left" w:pos="1589"/>
          <w:tab w:val="left" w:pos="2014"/>
        </w:tabs>
        <w:snapToGrid w:val="0"/>
        <w:spacing w:line="360" w:lineRule="auto"/>
        <w:ind w:left="1077" w:hanging="720"/>
        <w:rPr>
          <w:sz w:val="24"/>
        </w:rPr>
      </w:pPr>
      <w:bookmarkStart w:id="314" w:name="_Ref467052588"/>
      <w:r>
        <w:rPr>
          <w:rFonts w:hint="eastAsia"/>
          <w:sz w:val="24"/>
        </w:rPr>
        <w:t>投标</w:t>
      </w:r>
      <w:r>
        <w:rPr>
          <w:sz w:val="24"/>
        </w:rPr>
        <w:t>人</w:t>
      </w:r>
      <w:r w:rsidR="002D2664">
        <w:rPr>
          <w:sz w:val="24"/>
        </w:rPr>
        <w:t>应当按照招标文件的要求编制投标文件。投标文件应由《资格证明文件》、《商务技术</w:t>
      </w:r>
      <w:r w:rsidR="002D2664">
        <w:rPr>
          <w:rFonts w:hint="eastAsia"/>
          <w:sz w:val="24"/>
        </w:rPr>
        <w:t>文件》两</w:t>
      </w:r>
      <w:r w:rsidR="002D2664">
        <w:rPr>
          <w:sz w:val="24"/>
        </w:rPr>
        <w:t>部分构成。投标文件的部分格式要求，见第七章《投标文件格式》。</w:t>
      </w:r>
    </w:p>
    <w:p w:rsidR="00D451DB" w:rsidRDefault="002D2664">
      <w:pPr>
        <w:numPr>
          <w:ilvl w:val="1"/>
          <w:numId w:val="1"/>
        </w:numPr>
        <w:tabs>
          <w:tab w:val="clear" w:pos="1588"/>
          <w:tab w:val="left" w:pos="1080"/>
          <w:tab w:val="left" w:pos="1589"/>
          <w:tab w:val="left" w:pos="2014"/>
        </w:tabs>
        <w:snapToGrid w:val="0"/>
        <w:spacing w:line="360" w:lineRule="auto"/>
        <w:ind w:left="1077" w:hanging="720"/>
        <w:rPr>
          <w:sz w:val="24"/>
        </w:rPr>
      </w:pP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sidR="005364E6">
        <w:rPr>
          <w:rFonts w:hint="eastAsia"/>
          <w:sz w:val="24"/>
        </w:rPr>
        <w:t>投标</w:t>
      </w:r>
      <w:r w:rsidR="005364E6">
        <w:rPr>
          <w:sz w:val="24"/>
        </w:rPr>
        <w:t>人</w:t>
      </w:r>
      <w:r>
        <w:rPr>
          <w:sz w:val="24"/>
        </w:rPr>
        <w:t>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w:t>
      </w:r>
      <w:r w:rsidR="005364E6">
        <w:rPr>
          <w:rFonts w:hint="eastAsia"/>
          <w:sz w:val="24"/>
        </w:rPr>
        <w:t>投标</w:t>
      </w:r>
      <w:r w:rsidR="005364E6">
        <w:rPr>
          <w:sz w:val="24"/>
        </w:rPr>
        <w:t>人</w:t>
      </w:r>
      <w:r>
        <w:rPr>
          <w:kern w:val="0"/>
          <w:sz w:val="24"/>
        </w:rPr>
        <w:t>自行编写。</w:t>
      </w:r>
    </w:p>
    <w:p w:rsidR="00D451DB" w:rsidRDefault="002D2664">
      <w:pPr>
        <w:numPr>
          <w:ilvl w:val="1"/>
          <w:numId w:val="1"/>
        </w:numPr>
        <w:tabs>
          <w:tab w:val="clear" w:pos="1588"/>
          <w:tab w:val="left" w:pos="1080"/>
          <w:tab w:val="left" w:pos="1589"/>
          <w:tab w:val="left" w:pos="2014"/>
        </w:tabs>
        <w:snapToGrid w:val="0"/>
        <w:spacing w:line="360" w:lineRule="auto"/>
        <w:ind w:left="1077" w:hanging="720"/>
        <w:rPr>
          <w:sz w:val="24"/>
        </w:rPr>
      </w:pPr>
      <w:r>
        <w:rPr>
          <w:sz w:val="24"/>
        </w:rPr>
        <w:t>第四章《评标程序、评标方法和评标标准》中涉及的证明文件。</w:t>
      </w:r>
    </w:p>
    <w:p w:rsidR="00D451DB" w:rsidRDefault="002D2664">
      <w:pPr>
        <w:numPr>
          <w:ilvl w:val="1"/>
          <w:numId w:val="1"/>
        </w:numPr>
        <w:tabs>
          <w:tab w:val="clear" w:pos="1588"/>
          <w:tab w:val="left" w:pos="1080"/>
          <w:tab w:val="left" w:pos="1589"/>
          <w:tab w:val="left" w:pos="2014"/>
        </w:tabs>
        <w:snapToGrid w:val="0"/>
        <w:spacing w:line="360" w:lineRule="auto"/>
        <w:ind w:left="1077" w:hanging="720"/>
        <w:rPr>
          <w:sz w:val="24"/>
        </w:rPr>
      </w:pPr>
      <w:r>
        <w:rPr>
          <w:sz w:val="24"/>
        </w:rPr>
        <w:t>对照第五章《采购需求》，说明所提供货物和服务已对第五章《采购需求》做出了响应，或申明与第五章《采购需求》的偏差和例外。第五章《采购需求》中要求提供证明文件的，</w:t>
      </w:r>
      <w:r w:rsidR="005364E6">
        <w:rPr>
          <w:rFonts w:hint="eastAsia"/>
          <w:sz w:val="24"/>
        </w:rPr>
        <w:t>投标</w:t>
      </w:r>
      <w:r w:rsidR="005364E6">
        <w:rPr>
          <w:sz w:val="24"/>
        </w:rPr>
        <w:t>人</w:t>
      </w:r>
      <w:r>
        <w:rPr>
          <w:sz w:val="24"/>
        </w:rPr>
        <w:t>应当按具体要求提供证明文件</w:t>
      </w:r>
      <w:r>
        <w:rPr>
          <w:rFonts w:hint="eastAsia"/>
          <w:sz w:val="24"/>
        </w:rPr>
        <w:t>。</w:t>
      </w:r>
    </w:p>
    <w:p w:rsidR="00D451DB" w:rsidRDefault="005364E6">
      <w:pPr>
        <w:numPr>
          <w:ilvl w:val="1"/>
          <w:numId w:val="1"/>
        </w:numPr>
        <w:tabs>
          <w:tab w:val="clear" w:pos="1588"/>
          <w:tab w:val="left" w:pos="1080"/>
          <w:tab w:val="left" w:pos="1589"/>
          <w:tab w:val="left" w:pos="2014"/>
        </w:tabs>
        <w:snapToGrid w:val="0"/>
        <w:spacing w:line="360" w:lineRule="auto"/>
        <w:ind w:left="1077" w:hanging="720"/>
        <w:rPr>
          <w:sz w:val="24"/>
        </w:rPr>
      </w:pPr>
      <w:r>
        <w:rPr>
          <w:rFonts w:hint="eastAsia"/>
          <w:sz w:val="24"/>
        </w:rPr>
        <w:t>投标</w:t>
      </w:r>
      <w:r>
        <w:rPr>
          <w:sz w:val="24"/>
        </w:rPr>
        <w:t>人</w:t>
      </w:r>
      <w:r w:rsidR="002D2664">
        <w:rPr>
          <w:sz w:val="24"/>
        </w:rPr>
        <w:t>认为应附的其他材料。</w:t>
      </w:r>
      <w:bookmarkEnd w:id="314"/>
    </w:p>
    <w:p w:rsidR="00D451DB" w:rsidRDefault="002D2664">
      <w:pPr>
        <w:numPr>
          <w:ilvl w:val="0"/>
          <w:numId w:val="1"/>
        </w:numPr>
        <w:tabs>
          <w:tab w:val="left" w:pos="360"/>
        </w:tabs>
        <w:snapToGrid w:val="0"/>
        <w:spacing w:line="360" w:lineRule="auto"/>
        <w:ind w:left="357" w:hanging="357"/>
        <w:outlineLvl w:val="1"/>
        <w:rPr>
          <w:sz w:val="24"/>
        </w:rPr>
      </w:pPr>
      <w:bookmarkStart w:id="315" w:name="_Toc164229371"/>
      <w:bookmarkStart w:id="316" w:name="_Toc127161444"/>
      <w:bookmarkStart w:id="317" w:name="_Toc161297603"/>
      <w:bookmarkStart w:id="318" w:name="_Toc150774735"/>
      <w:bookmarkStart w:id="319" w:name="_Toc151193844"/>
      <w:bookmarkStart w:id="320" w:name="_Toc151193772"/>
      <w:bookmarkStart w:id="321" w:name="_Toc164608644"/>
      <w:bookmarkStart w:id="322" w:name="_Toc195842895"/>
      <w:bookmarkStart w:id="323" w:name="_Toc151193700"/>
      <w:bookmarkStart w:id="324" w:name="_Toc164229225"/>
      <w:bookmarkStart w:id="325" w:name="_Toc150509281"/>
      <w:bookmarkStart w:id="326" w:name="_Toc150480768"/>
      <w:bookmarkStart w:id="327" w:name="_Toc151190157"/>
      <w:bookmarkStart w:id="328" w:name="_Toc127151731"/>
      <w:bookmarkStart w:id="329" w:name="_Toc142311032"/>
      <w:bookmarkStart w:id="330" w:name="_Toc164608799"/>
      <w:bookmarkStart w:id="331" w:name="_Toc151193628"/>
      <w:bookmarkStart w:id="332" w:name="_Toc150774630"/>
      <w:bookmarkStart w:id="333" w:name="_Toc520356155"/>
      <w:bookmarkStart w:id="334" w:name="_Toc149720823"/>
      <w:bookmarkStart w:id="335" w:name="_Toc151193918"/>
      <w:bookmarkStart w:id="336" w:name="_Toc164351624"/>
      <w:bookmarkStart w:id="337" w:name="_Toc127151530"/>
      <w:r>
        <w:rPr>
          <w:sz w:val="24"/>
        </w:rPr>
        <w:t>投标报价</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rsidR="00D451DB" w:rsidRDefault="002D2664">
      <w:pPr>
        <w:numPr>
          <w:ilvl w:val="1"/>
          <w:numId w:val="1"/>
        </w:numPr>
        <w:tabs>
          <w:tab w:val="clear" w:pos="1588"/>
          <w:tab w:val="left" w:pos="1080"/>
          <w:tab w:val="left" w:pos="1589"/>
          <w:tab w:val="left" w:pos="2014"/>
        </w:tabs>
        <w:snapToGrid w:val="0"/>
        <w:spacing w:line="360" w:lineRule="auto"/>
        <w:ind w:left="1077" w:hanging="720"/>
        <w:rPr>
          <w:sz w:val="24"/>
        </w:rPr>
      </w:pPr>
      <w:r>
        <w:rPr>
          <w:sz w:val="24"/>
        </w:rPr>
        <w:t>所有投标均以人民币报价。</w:t>
      </w:r>
    </w:p>
    <w:p w:rsidR="00D451DB" w:rsidRDefault="005364E6">
      <w:pPr>
        <w:numPr>
          <w:ilvl w:val="1"/>
          <w:numId w:val="1"/>
        </w:numPr>
        <w:tabs>
          <w:tab w:val="clear" w:pos="1588"/>
          <w:tab w:val="left" w:pos="1080"/>
          <w:tab w:val="left" w:pos="1589"/>
          <w:tab w:val="left" w:pos="2014"/>
        </w:tabs>
        <w:snapToGrid w:val="0"/>
        <w:spacing w:line="360" w:lineRule="auto"/>
        <w:ind w:left="1077" w:hanging="720"/>
        <w:rPr>
          <w:sz w:val="24"/>
        </w:rPr>
      </w:pPr>
      <w:r>
        <w:rPr>
          <w:rFonts w:hint="eastAsia"/>
          <w:sz w:val="24"/>
        </w:rPr>
        <w:t>投标</w:t>
      </w:r>
      <w:r>
        <w:rPr>
          <w:sz w:val="24"/>
        </w:rPr>
        <w:t>人</w:t>
      </w:r>
      <w:r w:rsidR="002D2664">
        <w:rPr>
          <w:sz w:val="24"/>
        </w:rPr>
        <w:t>的报价应包括为完成本项目所发生的一切费用和税费，</w:t>
      </w:r>
      <w:r w:rsidR="002D2664">
        <w:rPr>
          <w:rFonts w:hint="eastAsia"/>
          <w:sz w:val="24"/>
        </w:rPr>
        <w:t>采购</w:t>
      </w:r>
      <w:r w:rsidR="002D2664">
        <w:rPr>
          <w:sz w:val="24"/>
        </w:rPr>
        <w:t>人将不再支付报价以外的任何费用。</w:t>
      </w:r>
      <w:r>
        <w:rPr>
          <w:rFonts w:hint="eastAsia"/>
          <w:sz w:val="24"/>
        </w:rPr>
        <w:t>投标</w:t>
      </w:r>
      <w:r>
        <w:rPr>
          <w:sz w:val="24"/>
        </w:rPr>
        <w:t>人</w:t>
      </w:r>
      <w:r w:rsidR="002D2664">
        <w:rPr>
          <w:rFonts w:hint="eastAsia"/>
          <w:sz w:val="24"/>
        </w:rPr>
        <w:t>的报价应包括但不限于下列内容，《</w:t>
      </w:r>
      <w:r>
        <w:rPr>
          <w:rFonts w:hint="eastAsia"/>
          <w:sz w:val="24"/>
        </w:rPr>
        <w:t>投标</w:t>
      </w:r>
      <w:r>
        <w:rPr>
          <w:sz w:val="24"/>
        </w:rPr>
        <w:t>人</w:t>
      </w:r>
      <w:r w:rsidR="002D2664">
        <w:rPr>
          <w:rFonts w:hint="eastAsia"/>
          <w:sz w:val="24"/>
        </w:rPr>
        <w:t>须知资料表》中有特殊规定的，从其规定。</w:t>
      </w:r>
    </w:p>
    <w:p w:rsidR="00D451DB" w:rsidRDefault="002D2664">
      <w:pPr>
        <w:numPr>
          <w:ilvl w:val="2"/>
          <w:numId w:val="1"/>
        </w:numPr>
        <w:snapToGrid w:val="0"/>
        <w:spacing w:line="360" w:lineRule="auto"/>
        <w:rPr>
          <w:sz w:val="24"/>
        </w:rPr>
      </w:pPr>
      <w:r>
        <w:rPr>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rsidR="00D451DB" w:rsidRDefault="002D2664">
      <w:pPr>
        <w:numPr>
          <w:ilvl w:val="2"/>
          <w:numId w:val="1"/>
        </w:numPr>
        <w:snapToGrid w:val="0"/>
        <w:spacing w:line="360" w:lineRule="auto"/>
        <w:rPr>
          <w:sz w:val="24"/>
        </w:rPr>
      </w:pPr>
      <w:r>
        <w:rPr>
          <w:sz w:val="24"/>
        </w:rPr>
        <w:t>按照招标文件要求完成本项目的全部相关服务费用。</w:t>
      </w:r>
      <w:r>
        <w:rPr>
          <w:sz w:val="24"/>
        </w:rPr>
        <w:t xml:space="preserve"> </w:t>
      </w:r>
    </w:p>
    <w:p w:rsidR="00D451DB" w:rsidRDefault="002D2664">
      <w:pPr>
        <w:numPr>
          <w:ilvl w:val="2"/>
          <w:numId w:val="1"/>
        </w:numPr>
        <w:snapToGrid w:val="0"/>
        <w:spacing w:line="360" w:lineRule="auto"/>
        <w:rPr>
          <w:sz w:val="24"/>
        </w:rPr>
      </w:pPr>
      <w:r>
        <w:rPr>
          <w:rFonts w:hint="eastAsia"/>
          <w:sz w:val="24"/>
        </w:rPr>
        <w:t>评标委员会认为</w:t>
      </w:r>
      <w:r w:rsidR="005364E6">
        <w:rPr>
          <w:rFonts w:hint="eastAsia"/>
          <w:sz w:val="24"/>
        </w:rPr>
        <w:t>投标</w:t>
      </w:r>
      <w:r w:rsidR="005364E6">
        <w:rPr>
          <w:sz w:val="24"/>
        </w:rPr>
        <w:t>人</w:t>
      </w:r>
      <w:r>
        <w:rPr>
          <w:rFonts w:hint="eastAsia"/>
          <w:sz w:val="24"/>
        </w:rPr>
        <w:t>的报价明显低于其他通过符合性审查供应商的报价，有可能影响采购标的质量或者不能诚信履约的，应当要求其在评标现场合理时间内提供书面说明，必要时提交相关证明资料；</w:t>
      </w:r>
      <w:r w:rsidR="005364E6">
        <w:rPr>
          <w:rFonts w:hint="eastAsia"/>
          <w:sz w:val="24"/>
        </w:rPr>
        <w:t>投标</w:t>
      </w:r>
      <w:r w:rsidR="005364E6">
        <w:rPr>
          <w:sz w:val="24"/>
        </w:rPr>
        <w:t>人</w:t>
      </w:r>
      <w:r>
        <w:rPr>
          <w:rFonts w:hint="eastAsia"/>
          <w:sz w:val="24"/>
        </w:rPr>
        <w:t>不能证明其报价合理的，其投标无效。</w:t>
      </w:r>
    </w:p>
    <w:p w:rsidR="00D451DB" w:rsidRDefault="002D2664">
      <w:pPr>
        <w:numPr>
          <w:ilvl w:val="1"/>
          <w:numId w:val="1"/>
        </w:numPr>
        <w:tabs>
          <w:tab w:val="clear" w:pos="1588"/>
          <w:tab w:val="left" w:pos="1080"/>
          <w:tab w:val="left" w:pos="1589"/>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rsidR="00D451DB" w:rsidRDefault="005364E6">
      <w:pPr>
        <w:numPr>
          <w:ilvl w:val="1"/>
          <w:numId w:val="1"/>
        </w:numPr>
        <w:tabs>
          <w:tab w:val="clear" w:pos="1588"/>
          <w:tab w:val="left" w:pos="1080"/>
          <w:tab w:val="left" w:pos="1589"/>
          <w:tab w:val="left" w:pos="2014"/>
        </w:tabs>
        <w:snapToGrid w:val="0"/>
        <w:spacing w:line="360" w:lineRule="auto"/>
        <w:ind w:left="1080" w:hanging="720"/>
        <w:rPr>
          <w:sz w:val="24"/>
        </w:rPr>
      </w:pPr>
      <w:r>
        <w:rPr>
          <w:rFonts w:hint="eastAsia"/>
          <w:sz w:val="24"/>
        </w:rPr>
        <w:t>投标</w:t>
      </w:r>
      <w:r>
        <w:rPr>
          <w:sz w:val="24"/>
        </w:rPr>
        <w:t>人</w:t>
      </w:r>
      <w:r w:rsidR="002D2664">
        <w:rPr>
          <w:sz w:val="24"/>
        </w:rPr>
        <w:t>不能提供任何有选择性或可调整的报价</w:t>
      </w:r>
      <w:r w:rsidR="002D2664">
        <w:rPr>
          <w:rFonts w:hint="eastAsia"/>
          <w:sz w:val="24"/>
        </w:rPr>
        <w:t>（</w:t>
      </w:r>
      <w:r w:rsidR="002D2664">
        <w:rPr>
          <w:sz w:val="24"/>
        </w:rPr>
        <w:t>招标文件</w:t>
      </w:r>
      <w:r w:rsidR="002D2664">
        <w:rPr>
          <w:rFonts w:hint="eastAsia"/>
          <w:sz w:val="24"/>
        </w:rPr>
        <w:t>另</w:t>
      </w:r>
      <w:r w:rsidR="002D2664">
        <w:rPr>
          <w:sz w:val="24"/>
        </w:rPr>
        <w:t>有</w:t>
      </w:r>
      <w:r w:rsidR="002D2664">
        <w:rPr>
          <w:rFonts w:hint="eastAsia"/>
          <w:sz w:val="24"/>
        </w:rPr>
        <w:t>规定</w:t>
      </w:r>
      <w:r w:rsidR="002D2664">
        <w:rPr>
          <w:sz w:val="24"/>
        </w:rPr>
        <w:t>的除外），否则其</w:t>
      </w:r>
      <w:r w:rsidR="002D2664">
        <w:rPr>
          <w:b/>
          <w:sz w:val="24"/>
        </w:rPr>
        <w:t>投标无效</w:t>
      </w:r>
      <w:r w:rsidR="002D2664">
        <w:rPr>
          <w:sz w:val="24"/>
        </w:rPr>
        <w:t>。</w:t>
      </w:r>
    </w:p>
    <w:p w:rsidR="00D451DB" w:rsidRDefault="002D2664">
      <w:pPr>
        <w:numPr>
          <w:ilvl w:val="1"/>
          <w:numId w:val="1"/>
        </w:numPr>
        <w:tabs>
          <w:tab w:val="clear" w:pos="1588"/>
          <w:tab w:val="left" w:pos="1080"/>
          <w:tab w:val="left" w:pos="1589"/>
          <w:tab w:val="left" w:pos="2014"/>
        </w:tabs>
        <w:snapToGrid w:val="0"/>
        <w:spacing w:line="360" w:lineRule="auto"/>
        <w:ind w:left="1080" w:hanging="720"/>
        <w:rPr>
          <w:sz w:val="24"/>
        </w:rPr>
      </w:pPr>
      <w:r>
        <w:rPr>
          <w:rFonts w:hint="eastAsia"/>
          <w:sz w:val="24"/>
        </w:rPr>
        <w:t>最低报价不能作为中标的保证。</w:t>
      </w:r>
    </w:p>
    <w:p w:rsidR="00D451DB" w:rsidRDefault="002D2664">
      <w:pPr>
        <w:numPr>
          <w:ilvl w:val="0"/>
          <w:numId w:val="1"/>
        </w:numPr>
        <w:tabs>
          <w:tab w:val="left" w:pos="360"/>
        </w:tabs>
        <w:snapToGrid w:val="0"/>
        <w:spacing w:line="360" w:lineRule="auto"/>
        <w:ind w:left="357" w:hanging="357"/>
        <w:outlineLvl w:val="1"/>
        <w:rPr>
          <w:sz w:val="24"/>
        </w:rPr>
      </w:pPr>
      <w:bookmarkStart w:id="338" w:name="_Toc161297604"/>
      <w:bookmarkStart w:id="339" w:name="_Toc151190158"/>
      <w:bookmarkStart w:id="340" w:name="_Toc164608800"/>
      <w:bookmarkStart w:id="341" w:name="_Toc264969221"/>
      <w:bookmarkStart w:id="342" w:name="_Toc127151732"/>
      <w:bookmarkStart w:id="343" w:name="_Toc164229372"/>
      <w:bookmarkStart w:id="344" w:name="_Toc305158799"/>
      <w:bookmarkStart w:id="345" w:name="_Toc142311033"/>
      <w:bookmarkStart w:id="346" w:name="_Toc149720824"/>
      <w:bookmarkStart w:id="347" w:name="_Toc127151531"/>
      <w:bookmarkStart w:id="348" w:name="_Toc226965804"/>
      <w:bookmarkStart w:id="349" w:name="_Toc151193629"/>
      <w:bookmarkStart w:id="350" w:name="_Toc150774631"/>
      <w:bookmarkStart w:id="351" w:name="_Toc150774736"/>
      <w:bookmarkStart w:id="352" w:name="_Toc226309775"/>
      <w:bookmarkStart w:id="353" w:name="_Toc164229226"/>
      <w:bookmarkStart w:id="354" w:name="_Toc226965721"/>
      <w:bookmarkStart w:id="355" w:name="_Toc150480769"/>
      <w:bookmarkStart w:id="356" w:name="_Toc195842896"/>
      <w:bookmarkStart w:id="357" w:name="_Toc151193701"/>
      <w:bookmarkStart w:id="358" w:name="_Toc226337227"/>
      <w:bookmarkStart w:id="359" w:name="_Toc520356156"/>
      <w:bookmarkStart w:id="360" w:name="_Toc151193919"/>
      <w:bookmarkStart w:id="361" w:name="_Toc151193845"/>
      <w:bookmarkStart w:id="362" w:name="_Toc127161445"/>
      <w:bookmarkStart w:id="363" w:name="_Toc150509282"/>
      <w:bookmarkStart w:id="364" w:name="_Toc164608645"/>
      <w:bookmarkStart w:id="365" w:name="_Toc164351625"/>
      <w:bookmarkStart w:id="366" w:name="_Toc151193773"/>
      <w:bookmarkStart w:id="367" w:name="_Ref467306513"/>
      <w:bookmarkStart w:id="368" w:name="_Toc305158873"/>
      <w:bookmarkStart w:id="369" w:name="_Toc265228369"/>
      <w:r>
        <w:rPr>
          <w:sz w:val="24"/>
        </w:rPr>
        <w:t>投标保证金</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005364E6">
        <w:rPr>
          <w:rFonts w:hint="eastAsia"/>
          <w:sz w:val="24"/>
        </w:rPr>
        <w:t>（</w:t>
      </w:r>
      <w:r w:rsidR="005364E6">
        <w:rPr>
          <w:sz w:val="24"/>
        </w:rPr>
        <w:t>本项目不要求）</w:t>
      </w:r>
    </w:p>
    <w:p w:rsidR="00D451DB" w:rsidRDefault="005364E6">
      <w:pPr>
        <w:numPr>
          <w:ilvl w:val="1"/>
          <w:numId w:val="1"/>
        </w:numPr>
        <w:tabs>
          <w:tab w:val="clear" w:pos="1588"/>
          <w:tab w:val="left" w:pos="1080"/>
          <w:tab w:val="left" w:pos="1589"/>
          <w:tab w:val="left" w:pos="2014"/>
        </w:tabs>
        <w:snapToGrid w:val="0"/>
        <w:spacing w:line="360" w:lineRule="auto"/>
        <w:ind w:left="1077" w:hanging="720"/>
        <w:rPr>
          <w:sz w:val="24"/>
        </w:rPr>
      </w:pPr>
      <w:bookmarkStart w:id="370" w:name="_Ref467306302"/>
      <w:r>
        <w:rPr>
          <w:rFonts w:hint="eastAsia"/>
          <w:sz w:val="24"/>
        </w:rPr>
        <w:t>投标</w:t>
      </w:r>
      <w:r>
        <w:rPr>
          <w:sz w:val="24"/>
        </w:rPr>
        <w:t>人</w:t>
      </w:r>
      <w:r w:rsidR="002D2664">
        <w:rPr>
          <w:sz w:val="24"/>
        </w:rPr>
        <w:t>应按《</w:t>
      </w:r>
      <w:r>
        <w:rPr>
          <w:rFonts w:hint="eastAsia"/>
          <w:sz w:val="24"/>
        </w:rPr>
        <w:t>投标</w:t>
      </w:r>
      <w:r>
        <w:rPr>
          <w:sz w:val="24"/>
        </w:rPr>
        <w:t>人</w:t>
      </w:r>
      <w:r w:rsidR="002D2664">
        <w:rPr>
          <w:sz w:val="24"/>
        </w:rPr>
        <w:t>须知资料表》中规定的金额及要求交纳投标保证金</w:t>
      </w:r>
      <w:bookmarkEnd w:id="370"/>
      <w:r w:rsidR="002D2664">
        <w:rPr>
          <w:sz w:val="24"/>
        </w:rPr>
        <w:t>。</w:t>
      </w:r>
      <w:r>
        <w:rPr>
          <w:sz w:val="24"/>
        </w:rPr>
        <w:t>投标人自愿超额缴纳投标保证金的，投标文件不做无效处理。</w:t>
      </w:r>
    </w:p>
    <w:p w:rsidR="00D451DB" w:rsidRDefault="002D2664">
      <w:pPr>
        <w:numPr>
          <w:ilvl w:val="1"/>
          <w:numId w:val="1"/>
        </w:numPr>
        <w:tabs>
          <w:tab w:val="clear" w:pos="1588"/>
          <w:tab w:val="left" w:pos="1080"/>
          <w:tab w:val="left" w:pos="1589"/>
          <w:tab w:val="left" w:pos="2014"/>
        </w:tabs>
        <w:snapToGrid w:val="0"/>
        <w:spacing w:line="360" w:lineRule="auto"/>
        <w:ind w:left="1077" w:hanging="720"/>
        <w:rPr>
          <w:sz w:val="24"/>
        </w:rPr>
      </w:pPr>
      <w:r>
        <w:rPr>
          <w:sz w:val="24"/>
        </w:rPr>
        <w:t>交纳投标保证金可采用的形式：政府采购法律法规接受的支票、汇票、本票、网上银行支付或者金融机构、担保机构出具的保函等非现金形式。</w:t>
      </w:r>
    </w:p>
    <w:p w:rsidR="00D451DB" w:rsidRDefault="002D2664" w:rsidP="00F26F14">
      <w:pPr>
        <w:numPr>
          <w:ilvl w:val="1"/>
          <w:numId w:val="1"/>
        </w:numPr>
        <w:tabs>
          <w:tab w:val="left" w:pos="1080"/>
          <w:tab w:val="left" w:pos="2014"/>
        </w:tabs>
        <w:snapToGrid w:val="0"/>
        <w:spacing w:line="360" w:lineRule="auto"/>
        <w:rPr>
          <w:sz w:val="24"/>
        </w:rPr>
      </w:pPr>
      <w:r>
        <w:rPr>
          <w:sz w:val="24"/>
        </w:rPr>
        <w:t>投标保证金到账（保函提交）截止时间同投标截止时间。以支票、汇票、本票、网上银行支付等形式提交投标保证金的，应在投标截止时间前</w:t>
      </w:r>
      <w:r>
        <w:rPr>
          <w:rFonts w:hint="eastAsia"/>
          <w:sz w:val="24"/>
        </w:rPr>
        <w:t>到账</w:t>
      </w:r>
      <w:r>
        <w:rPr>
          <w:sz w:val="24"/>
        </w:rPr>
        <w:t>；</w:t>
      </w:r>
      <w:r>
        <w:rPr>
          <w:rFonts w:hint="eastAsia"/>
          <w:sz w:val="24"/>
        </w:rPr>
        <w:t>以</w:t>
      </w:r>
      <w:r>
        <w:rPr>
          <w:sz w:val="24"/>
        </w:rPr>
        <w:t>金融机构、担保机构出具的保函等形式提交投标保证金的，应在投标截止时间前将原件提交至</w:t>
      </w:r>
      <w:r>
        <w:rPr>
          <w:rFonts w:hint="eastAsia"/>
          <w:sz w:val="24"/>
        </w:rPr>
        <w:t>采购代理机构</w:t>
      </w:r>
      <w:r w:rsidR="00F26F14">
        <w:rPr>
          <w:rFonts w:hint="eastAsia"/>
          <w:sz w:val="24"/>
        </w:rPr>
        <w:t>；</w:t>
      </w:r>
      <w:r w:rsidR="00F26F14" w:rsidRPr="00F26F14">
        <w:rPr>
          <w:rFonts w:hint="eastAsia"/>
          <w:sz w:val="24"/>
        </w:rPr>
        <w:t>以电子保函形式提交投标保证金的，应在投标截止时间前通过北京市政府采购电子交易平台完成电子保函在线办理。未按上述要求缴纳投标保证金的，其投标无效。</w:t>
      </w:r>
    </w:p>
    <w:p w:rsidR="00F26F14" w:rsidRPr="00F26F14" w:rsidRDefault="00F26F14" w:rsidP="00F26F14">
      <w:pPr>
        <w:numPr>
          <w:ilvl w:val="1"/>
          <w:numId w:val="1"/>
        </w:numPr>
        <w:tabs>
          <w:tab w:val="clear" w:pos="1588"/>
          <w:tab w:val="left" w:pos="1080"/>
          <w:tab w:val="left" w:pos="1589"/>
          <w:tab w:val="left" w:pos="2014"/>
        </w:tabs>
        <w:snapToGrid w:val="0"/>
        <w:spacing w:line="360" w:lineRule="auto"/>
        <w:rPr>
          <w:sz w:val="24"/>
        </w:rPr>
      </w:pPr>
      <w:r w:rsidRPr="00F26F14">
        <w:rPr>
          <w:rFonts w:hint="eastAsia"/>
          <w:sz w:val="24"/>
        </w:rPr>
        <w:t>投标人除需在投标文件中提供“投标保证金凭证</w:t>
      </w:r>
      <w:r w:rsidRPr="00F26F14">
        <w:rPr>
          <w:rFonts w:hint="eastAsia"/>
          <w:sz w:val="24"/>
        </w:rPr>
        <w:t>/</w:t>
      </w:r>
      <w:r w:rsidRPr="00F26F14">
        <w:rPr>
          <w:rFonts w:hint="eastAsia"/>
          <w:sz w:val="24"/>
        </w:rPr>
        <w:t>交款单据电子件”，还需在投标截止时间前，通过电子交易平台上传“投标保证金凭证</w:t>
      </w:r>
      <w:r w:rsidRPr="00F26F14">
        <w:rPr>
          <w:rFonts w:hint="eastAsia"/>
          <w:sz w:val="24"/>
        </w:rPr>
        <w:t>/</w:t>
      </w:r>
      <w:r w:rsidRPr="00F26F14">
        <w:rPr>
          <w:rFonts w:hint="eastAsia"/>
          <w:sz w:val="24"/>
        </w:rPr>
        <w:t>交款单据电子件”。</w:t>
      </w:r>
    </w:p>
    <w:p w:rsidR="00D451DB" w:rsidRDefault="002D2664">
      <w:pPr>
        <w:numPr>
          <w:ilvl w:val="1"/>
          <w:numId w:val="1"/>
        </w:numPr>
        <w:tabs>
          <w:tab w:val="clear" w:pos="1588"/>
          <w:tab w:val="left" w:pos="1080"/>
          <w:tab w:val="left" w:pos="1589"/>
          <w:tab w:val="left" w:pos="2014"/>
        </w:tabs>
        <w:snapToGrid w:val="0"/>
        <w:spacing w:line="360" w:lineRule="auto"/>
        <w:ind w:left="1077" w:hanging="720"/>
        <w:rPr>
          <w:sz w:val="24"/>
        </w:rPr>
      </w:pPr>
      <w:r>
        <w:rPr>
          <w:sz w:val="24"/>
        </w:rPr>
        <w:t>投标保证金（保函）有效期同投标有效期。</w:t>
      </w:r>
    </w:p>
    <w:p w:rsidR="00D451DB" w:rsidRDefault="00F26F14">
      <w:pPr>
        <w:numPr>
          <w:ilvl w:val="1"/>
          <w:numId w:val="1"/>
        </w:numPr>
        <w:tabs>
          <w:tab w:val="clear" w:pos="1588"/>
          <w:tab w:val="left" w:pos="1080"/>
          <w:tab w:val="left" w:pos="1589"/>
          <w:tab w:val="left" w:pos="2014"/>
        </w:tabs>
        <w:snapToGrid w:val="0"/>
        <w:spacing w:line="360" w:lineRule="auto"/>
        <w:ind w:left="1077" w:hanging="720"/>
        <w:rPr>
          <w:sz w:val="24"/>
        </w:rPr>
      </w:pPr>
      <w:r>
        <w:rPr>
          <w:rFonts w:hint="eastAsia"/>
          <w:sz w:val="24"/>
        </w:rPr>
        <w:t>投</w:t>
      </w:r>
      <w:r>
        <w:rPr>
          <w:sz w:val="24"/>
        </w:rPr>
        <w:t>标人</w:t>
      </w:r>
      <w:r w:rsidR="002D2664">
        <w:rPr>
          <w:sz w:val="24"/>
        </w:rPr>
        <w:t>为联合体的，可以由联合体中的一方或者共同提交投标保证金，</w:t>
      </w:r>
      <w:r w:rsidR="002D2664">
        <w:rPr>
          <w:rFonts w:hint="eastAsia"/>
          <w:sz w:val="24"/>
        </w:rPr>
        <w:t>其</w:t>
      </w:r>
      <w:r w:rsidR="002D2664">
        <w:rPr>
          <w:sz w:val="24"/>
        </w:rPr>
        <w:t>交纳的投标保证金对联合体各方均具有约束力。</w:t>
      </w:r>
    </w:p>
    <w:p w:rsidR="00D451DB" w:rsidRDefault="002D2664" w:rsidP="00F26F14">
      <w:pPr>
        <w:numPr>
          <w:ilvl w:val="1"/>
          <w:numId w:val="1"/>
        </w:numPr>
        <w:tabs>
          <w:tab w:val="left" w:pos="1080"/>
          <w:tab w:val="left" w:pos="2014"/>
        </w:tabs>
        <w:snapToGrid w:val="0"/>
        <w:spacing w:line="360" w:lineRule="auto"/>
        <w:rPr>
          <w:sz w:val="24"/>
        </w:rPr>
      </w:pPr>
      <w:r>
        <w:rPr>
          <w:sz w:val="24"/>
        </w:rPr>
        <w:t>采购人、采购代理机构将及时退还</w:t>
      </w:r>
      <w:r w:rsidR="00F26F14">
        <w:rPr>
          <w:rFonts w:hint="eastAsia"/>
          <w:sz w:val="24"/>
        </w:rPr>
        <w:t>投标</w:t>
      </w:r>
      <w:r w:rsidR="00F26F14">
        <w:rPr>
          <w:sz w:val="24"/>
        </w:rPr>
        <w:t>人</w:t>
      </w:r>
      <w:r>
        <w:rPr>
          <w:sz w:val="24"/>
        </w:rPr>
        <w:t>的投标保证金，采用银行保函、担保机构担保函等形式递交的</w:t>
      </w:r>
      <w:r>
        <w:rPr>
          <w:rFonts w:hint="eastAsia"/>
          <w:sz w:val="24"/>
        </w:rPr>
        <w:t>投标</w:t>
      </w:r>
      <w:r>
        <w:rPr>
          <w:sz w:val="24"/>
        </w:rPr>
        <w:t>保证金，经</w:t>
      </w:r>
      <w:r w:rsidR="00F26F14">
        <w:rPr>
          <w:rFonts w:hint="eastAsia"/>
          <w:sz w:val="24"/>
        </w:rPr>
        <w:t>投标</w:t>
      </w:r>
      <w:r w:rsidR="00F26F14">
        <w:rPr>
          <w:sz w:val="24"/>
        </w:rPr>
        <w:t>人</w:t>
      </w:r>
      <w:r>
        <w:rPr>
          <w:sz w:val="24"/>
        </w:rPr>
        <w:t>同意后采购人、采购代理机构可以不再退还，但因</w:t>
      </w:r>
      <w:r w:rsidR="00F26F14" w:rsidRPr="00F26F14">
        <w:rPr>
          <w:rFonts w:hint="eastAsia"/>
          <w:sz w:val="24"/>
        </w:rPr>
        <w:t>投标人</w:t>
      </w:r>
      <w:r>
        <w:rPr>
          <w:sz w:val="24"/>
        </w:rPr>
        <w:t>自身原因导致无法及时退还的除外：</w:t>
      </w:r>
    </w:p>
    <w:p w:rsidR="00D451DB" w:rsidRDefault="00F26F14" w:rsidP="00F26F14">
      <w:pPr>
        <w:numPr>
          <w:ilvl w:val="2"/>
          <w:numId w:val="1"/>
        </w:numPr>
        <w:snapToGrid w:val="0"/>
        <w:spacing w:line="360" w:lineRule="auto"/>
        <w:rPr>
          <w:sz w:val="24"/>
        </w:rPr>
      </w:pPr>
      <w:r w:rsidRPr="00F26F14">
        <w:rPr>
          <w:rFonts w:hint="eastAsia"/>
          <w:sz w:val="24"/>
        </w:rPr>
        <w:t>投标人</w:t>
      </w:r>
      <w:r w:rsidR="002D2664">
        <w:rPr>
          <w:sz w:val="24"/>
        </w:rPr>
        <w:t>在投标截止时间前撤回已提交的投标文件的，自收到</w:t>
      </w:r>
      <w:r w:rsidRPr="00F26F14">
        <w:rPr>
          <w:rFonts w:hint="eastAsia"/>
          <w:sz w:val="24"/>
        </w:rPr>
        <w:t>投标人</w:t>
      </w:r>
      <w:r w:rsidR="002D2664">
        <w:rPr>
          <w:sz w:val="24"/>
        </w:rPr>
        <w:t>书面撤回通知之日起</w:t>
      </w:r>
      <w:r w:rsidR="002D2664">
        <w:rPr>
          <w:sz w:val="24"/>
        </w:rPr>
        <w:t>5</w:t>
      </w:r>
      <w:r w:rsidR="002D2664">
        <w:rPr>
          <w:sz w:val="24"/>
        </w:rPr>
        <w:t>个工作日内退还已收取的投标保证金；</w:t>
      </w:r>
    </w:p>
    <w:p w:rsidR="00D451DB" w:rsidRDefault="002D2664">
      <w:pPr>
        <w:numPr>
          <w:ilvl w:val="2"/>
          <w:numId w:val="1"/>
        </w:numPr>
        <w:snapToGrid w:val="0"/>
        <w:spacing w:line="360" w:lineRule="auto"/>
        <w:rPr>
          <w:sz w:val="24"/>
        </w:rPr>
      </w:pPr>
      <w:r>
        <w:rPr>
          <w:sz w:val="24"/>
        </w:rPr>
        <w:t>中标人的投标保证金，自采购合同签订之日起</w:t>
      </w:r>
      <w:r>
        <w:rPr>
          <w:sz w:val="24"/>
        </w:rPr>
        <w:t>5</w:t>
      </w:r>
      <w:r>
        <w:rPr>
          <w:sz w:val="24"/>
        </w:rPr>
        <w:t>个工作日内退还中标人；</w:t>
      </w:r>
    </w:p>
    <w:p w:rsidR="00D451DB" w:rsidRDefault="002D2664" w:rsidP="00F26F14">
      <w:pPr>
        <w:numPr>
          <w:ilvl w:val="2"/>
          <w:numId w:val="1"/>
        </w:numPr>
        <w:snapToGrid w:val="0"/>
        <w:spacing w:line="360" w:lineRule="auto"/>
        <w:rPr>
          <w:sz w:val="24"/>
        </w:rPr>
      </w:pPr>
      <w:r>
        <w:rPr>
          <w:sz w:val="24"/>
        </w:rPr>
        <w:t>未中标</w:t>
      </w:r>
      <w:r w:rsidR="00F26F14" w:rsidRPr="00F26F14">
        <w:rPr>
          <w:rFonts w:hint="eastAsia"/>
          <w:sz w:val="24"/>
        </w:rPr>
        <w:t>投标人</w:t>
      </w:r>
      <w:r>
        <w:rPr>
          <w:sz w:val="24"/>
        </w:rPr>
        <w:t>的投标保证金，自中标通知书发出之日起</w:t>
      </w:r>
      <w:r>
        <w:rPr>
          <w:sz w:val="24"/>
        </w:rPr>
        <w:t>5</w:t>
      </w:r>
      <w:r>
        <w:rPr>
          <w:sz w:val="24"/>
        </w:rPr>
        <w:t>个工作日内退还未中标人；</w:t>
      </w:r>
    </w:p>
    <w:p w:rsidR="00D451DB" w:rsidRDefault="002D2664">
      <w:pPr>
        <w:numPr>
          <w:ilvl w:val="2"/>
          <w:numId w:val="1"/>
        </w:numPr>
        <w:snapToGrid w:val="0"/>
        <w:spacing w:line="360" w:lineRule="auto"/>
        <w:rPr>
          <w:sz w:val="24"/>
        </w:rPr>
      </w:pPr>
      <w:r>
        <w:rPr>
          <w:sz w:val="24"/>
        </w:rPr>
        <w:t>终止招标项目已经收取投标保证金的，自终止采购活动后</w:t>
      </w:r>
      <w:r>
        <w:rPr>
          <w:sz w:val="24"/>
        </w:rPr>
        <w:t>5</w:t>
      </w:r>
      <w:r>
        <w:rPr>
          <w:sz w:val="24"/>
        </w:rPr>
        <w:t>个工作日内退还已收取的投标保证金及其在银行产生的孳息。</w:t>
      </w:r>
    </w:p>
    <w:p w:rsidR="00D451DB" w:rsidRDefault="002D2664">
      <w:pPr>
        <w:numPr>
          <w:ilvl w:val="1"/>
          <w:numId w:val="1"/>
        </w:numPr>
        <w:tabs>
          <w:tab w:val="clear" w:pos="1588"/>
          <w:tab w:val="left" w:pos="1080"/>
          <w:tab w:val="left" w:pos="1589"/>
          <w:tab w:val="left" w:pos="2014"/>
        </w:tabs>
        <w:snapToGrid w:val="0"/>
        <w:spacing w:line="360" w:lineRule="auto"/>
        <w:ind w:left="1077" w:hanging="720"/>
        <w:rPr>
          <w:sz w:val="24"/>
        </w:rPr>
      </w:pPr>
      <w:r>
        <w:rPr>
          <w:sz w:val="24"/>
        </w:rPr>
        <w:t>有下列情形之一的，采购人或采购代理机构可以不予退还投标保证金：</w:t>
      </w:r>
    </w:p>
    <w:p w:rsidR="00D451DB" w:rsidRDefault="002D2664" w:rsidP="00F26F14">
      <w:pPr>
        <w:numPr>
          <w:ilvl w:val="2"/>
          <w:numId w:val="1"/>
        </w:numPr>
        <w:snapToGrid w:val="0"/>
        <w:spacing w:line="360" w:lineRule="auto"/>
        <w:rPr>
          <w:sz w:val="24"/>
        </w:rPr>
      </w:pPr>
      <w:r>
        <w:rPr>
          <w:sz w:val="24"/>
        </w:rPr>
        <w:t>投标有效期内</w:t>
      </w:r>
      <w:r w:rsidR="00F26F14" w:rsidRPr="00F26F14">
        <w:rPr>
          <w:rFonts w:hint="eastAsia"/>
          <w:sz w:val="24"/>
        </w:rPr>
        <w:t>投标人</w:t>
      </w:r>
      <w:r>
        <w:rPr>
          <w:sz w:val="24"/>
        </w:rPr>
        <w:t>撤销投标文件的；</w:t>
      </w:r>
    </w:p>
    <w:p w:rsidR="00D451DB" w:rsidRDefault="002D2664">
      <w:pPr>
        <w:numPr>
          <w:ilvl w:val="2"/>
          <w:numId w:val="1"/>
        </w:numPr>
        <w:tabs>
          <w:tab w:val="clear" w:pos="2034"/>
          <w:tab w:val="left" w:pos="900"/>
          <w:tab w:val="left" w:pos="1080"/>
          <w:tab w:val="left" w:pos="2014"/>
        </w:tabs>
        <w:snapToGrid w:val="0"/>
        <w:spacing w:line="360" w:lineRule="auto"/>
        <w:rPr>
          <w:sz w:val="24"/>
        </w:rPr>
      </w:pPr>
      <w:r>
        <w:rPr>
          <w:sz w:val="24"/>
        </w:rPr>
        <w:t>《</w:t>
      </w:r>
      <w:r w:rsidR="005364E6">
        <w:rPr>
          <w:rFonts w:hint="eastAsia"/>
          <w:sz w:val="24"/>
        </w:rPr>
        <w:t>投标</w:t>
      </w:r>
      <w:r w:rsidR="005364E6">
        <w:rPr>
          <w:sz w:val="24"/>
        </w:rPr>
        <w:t>人</w:t>
      </w:r>
      <w:r>
        <w:rPr>
          <w:sz w:val="24"/>
        </w:rPr>
        <w:t>须知资料表》中规定的其他情形。</w:t>
      </w:r>
    </w:p>
    <w:p w:rsidR="00D451DB" w:rsidRDefault="002D2664">
      <w:pPr>
        <w:numPr>
          <w:ilvl w:val="0"/>
          <w:numId w:val="1"/>
        </w:numPr>
        <w:tabs>
          <w:tab w:val="left" w:pos="360"/>
        </w:tabs>
        <w:snapToGrid w:val="0"/>
        <w:spacing w:line="360" w:lineRule="auto"/>
        <w:ind w:left="357" w:hanging="357"/>
        <w:outlineLvl w:val="1"/>
        <w:rPr>
          <w:sz w:val="24"/>
        </w:rPr>
      </w:pPr>
      <w:bookmarkStart w:id="371" w:name="_Toc150480770"/>
      <w:bookmarkStart w:id="372" w:name="_Toc151193774"/>
      <w:bookmarkStart w:id="373" w:name="_Toc164229373"/>
      <w:bookmarkStart w:id="374" w:name="_Toc127161446"/>
      <w:bookmarkStart w:id="375" w:name="_Toc520356157"/>
      <w:bookmarkStart w:id="376" w:name="_Toc127151733"/>
      <w:bookmarkStart w:id="377" w:name="_Toc164229227"/>
      <w:bookmarkStart w:id="378" w:name="_Toc226337228"/>
      <w:bookmarkStart w:id="379" w:name="_Toc164608801"/>
      <w:bookmarkStart w:id="380" w:name="_Toc142311034"/>
      <w:bookmarkStart w:id="381" w:name="_Toc164608646"/>
      <w:bookmarkStart w:id="382" w:name="_Toc226309776"/>
      <w:bookmarkStart w:id="383" w:name="_Toc226965805"/>
      <w:bookmarkStart w:id="384" w:name="_Toc161297605"/>
      <w:bookmarkStart w:id="385" w:name="_Toc151193702"/>
      <w:bookmarkStart w:id="386" w:name="_Toc150509283"/>
      <w:bookmarkStart w:id="387" w:name="_Toc265228370"/>
      <w:bookmarkStart w:id="388" w:name="_Toc305158800"/>
      <w:bookmarkStart w:id="389" w:name="_Toc264969222"/>
      <w:bookmarkStart w:id="390" w:name="_Toc151190159"/>
      <w:bookmarkStart w:id="391" w:name="_Toc164351626"/>
      <w:bookmarkStart w:id="392" w:name="_Toc127151532"/>
      <w:bookmarkStart w:id="393" w:name="_Toc151193630"/>
      <w:bookmarkStart w:id="394" w:name="_Toc149720825"/>
      <w:bookmarkStart w:id="395" w:name="_Toc226965722"/>
      <w:bookmarkStart w:id="396" w:name="_Toc195842897"/>
      <w:bookmarkStart w:id="397" w:name="_Toc150774632"/>
      <w:bookmarkStart w:id="398" w:name="_Toc150774737"/>
      <w:bookmarkStart w:id="399" w:name="_Toc151193846"/>
      <w:bookmarkStart w:id="400" w:name="_Toc305158874"/>
      <w:bookmarkStart w:id="401" w:name="_Toc151193920"/>
      <w:r>
        <w:rPr>
          <w:sz w:val="24"/>
        </w:rPr>
        <w:t>投标有效期</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rsidR="00D451DB" w:rsidRDefault="002D2664">
      <w:pPr>
        <w:numPr>
          <w:ilvl w:val="1"/>
          <w:numId w:val="1"/>
        </w:numPr>
        <w:tabs>
          <w:tab w:val="clear" w:pos="1588"/>
          <w:tab w:val="left" w:pos="1080"/>
          <w:tab w:val="left" w:pos="1589"/>
          <w:tab w:val="left" w:pos="2014"/>
        </w:tabs>
        <w:snapToGrid w:val="0"/>
        <w:spacing w:line="360" w:lineRule="auto"/>
        <w:ind w:left="1077" w:hanging="720"/>
        <w:rPr>
          <w:sz w:val="24"/>
        </w:rPr>
      </w:pPr>
      <w:r>
        <w:rPr>
          <w:sz w:val="24"/>
        </w:rPr>
        <w:t>投标</w:t>
      </w:r>
      <w:r>
        <w:rPr>
          <w:rFonts w:hint="eastAsia"/>
          <w:sz w:val="24"/>
        </w:rPr>
        <w:t>文件</w:t>
      </w:r>
      <w:r>
        <w:rPr>
          <w:sz w:val="24"/>
        </w:rPr>
        <w:t>应在本招标文件《</w:t>
      </w:r>
      <w:r w:rsidR="005364E6">
        <w:rPr>
          <w:rFonts w:hint="eastAsia"/>
          <w:sz w:val="24"/>
        </w:rPr>
        <w:t>投标</w:t>
      </w:r>
      <w:r w:rsidR="005364E6">
        <w:rPr>
          <w:sz w:val="24"/>
        </w:rPr>
        <w:t>人</w:t>
      </w:r>
      <w:r>
        <w:rPr>
          <w:sz w:val="24"/>
        </w:rPr>
        <w:t>须知资料表》中规定的投标有效期内保持有效，投标有效期少于招标文件规定期限的，其</w:t>
      </w:r>
      <w:r>
        <w:rPr>
          <w:b/>
          <w:sz w:val="24"/>
        </w:rPr>
        <w:t>投标无效</w:t>
      </w:r>
      <w:r>
        <w:rPr>
          <w:sz w:val="24"/>
        </w:rPr>
        <w:t>。</w:t>
      </w:r>
    </w:p>
    <w:p w:rsidR="00D451DB" w:rsidRDefault="002D2664">
      <w:pPr>
        <w:numPr>
          <w:ilvl w:val="0"/>
          <w:numId w:val="1"/>
        </w:numPr>
        <w:tabs>
          <w:tab w:val="left" w:pos="360"/>
        </w:tabs>
        <w:snapToGrid w:val="0"/>
        <w:spacing w:line="360" w:lineRule="auto"/>
        <w:ind w:left="357" w:hanging="357"/>
        <w:outlineLvl w:val="1"/>
        <w:rPr>
          <w:sz w:val="24"/>
        </w:rPr>
      </w:pPr>
      <w:bookmarkStart w:id="402" w:name="_Toc164229228"/>
      <w:bookmarkStart w:id="403" w:name="_Toc520356158"/>
      <w:bookmarkStart w:id="404" w:name="_Toc127151533"/>
      <w:bookmarkStart w:id="405" w:name="_Toc226965723"/>
      <w:bookmarkStart w:id="406" w:name="_Toc151193775"/>
      <w:bookmarkStart w:id="407" w:name="_Toc226309777"/>
      <w:bookmarkStart w:id="408" w:name="_Toc226965806"/>
      <w:bookmarkStart w:id="409" w:name="_Toc226337229"/>
      <w:bookmarkStart w:id="410" w:name="_Toc164351627"/>
      <w:bookmarkStart w:id="411" w:name="_Toc142311035"/>
      <w:bookmarkStart w:id="412" w:name="_Toc150480771"/>
      <w:bookmarkStart w:id="413" w:name="_Toc151193847"/>
      <w:bookmarkStart w:id="414" w:name="_Toc127151734"/>
      <w:bookmarkStart w:id="415" w:name="_Toc150774633"/>
      <w:bookmarkStart w:id="416" w:name="_Toc127161447"/>
      <w:bookmarkStart w:id="417" w:name="_Toc305158875"/>
      <w:bookmarkStart w:id="418" w:name="_Toc150774738"/>
      <w:bookmarkStart w:id="419" w:name="_Toc195842898"/>
      <w:bookmarkStart w:id="420" w:name="_Toc151190160"/>
      <w:bookmarkStart w:id="421" w:name="_Toc305158801"/>
      <w:bookmarkStart w:id="422" w:name="_Toc150509284"/>
      <w:bookmarkStart w:id="423" w:name="_Toc164608802"/>
      <w:bookmarkStart w:id="424" w:name="_Toc151193703"/>
      <w:bookmarkStart w:id="425" w:name="_Toc164229374"/>
      <w:bookmarkStart w:id="426" w:name="_Toc164608647"/>
      <w:bookmarkStart w:id="427" w:name="_Toc151193921"/>
      <w:bookmarkStart w:id="428" w:name="_Toc265228371"/>
      <w:bookmarkStart w:id="429" w:name="_Toc149720826"/>
      <w:bookmarkStart w:id="430" w:name="_Toc264969223"/>
      <w:bookmarkStart w:id="431" w:name="_Toc151193631"/>
      <w:bookmarkStart w:id="432" w:name="_Toc161297606"/>
      <w:r>
        <w:rPr>
          <w:sz w:val="24"/>
        </w:rPr>
        <w:t>投标文件的签署</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Pr>
          <w:sz w:val="24"/>
        </w:rPr>
        <w:t>、盖章</w:t>
      </w:r>
      <w:bookmarkEnd w:id="432"/>
    </w:p>
    <w:p w:rsidR="00D451DB" w:rsidRDefault="002D2664">
      <w:pPr>
        <w:numPr>
          <w:ilvl w:val="1"/>
          <w:numId w:val="1"/>
        </w:numPr>
        <w:tabs>
          <w:tab w:val="clear" w:pos="1588"/>
          <w:tab w:val="left" w:pos="1080"/>
          <w:tab w:val="left" w:pos="1589"/>
          <w:tab w:val="left" w:pos="2014"/>
        </w:tabs>
        <w:snapToGrid w:val="0"/>
        <w:spacing w:line="360" w:lineRule="auto"/>
        <w:ind w:left="1077" w:hanging="720"/>
        <w:rPr>
          <w:sz w:val="24"/>
        </w:rPr>
      </w:pPr>
      <w:bookmarkStart w:id="433" w:name="_Toc226965807"/>
      <w:bookmarkStart w:id="434" w:name="_Toc195842899"/>
      <w:bookmarkStart w:id="435" w:name="_Toc305158876"/>
      <w:bookmarkStart w:id="436" w:name="_Toc305158802"/>
      <w:bookmarkStart w:id="437" w:name="_Toc226337230"/>
      <w:bookmarkStart w:id="438" w:name="_Toc151193776"/>
      <w:bookmarkStart w:id="439" w:name="_Toc151190161"/>
      <w:bookmarkStart w:id="440" w:name="_Toc151193632"/>
      <w:bookmarkStart w:id="441" w:name="_Toc150774739"/>
      <w:bookmarkStart w:id="442" w:name="_Toc226309778"/>
      <w:bookmarkStart w:id="443" w:name="_Toc226965724"/>
      <w:bookmarkStart w:id="444" w:name="_Toc127151534"/>
      <w:bookmarkStart w:id="445" w:name="_Toc264969224"/>
      <w:bookmarkStart w:id="446" w:name="_Toc151193922"/>
      <w:bookmarkStart w:id="447" w:name="_Toc150480772"/>
      <w:bookmarkStart w:id="448" w:name="_Toc151193848"/>
      <w:bookmarkStart w:id="449" w:name="_Toc150509285"/>
      <w:bookmarkStart w:id="450" w:name="_Toc150774634"/>
      <w:bookmarkStart w:id="451" w:name="_Toc265228372"/>
      <w:bookmarkStart w:id="452" w:name="_Toc520356159"/>
      <w:bookmarkStart w:id="453" w:name="_Toc142311036"/>
      <w:bookmarkStart w:id="454" w:name="_Toc151193704"/>
      <w:r>
        <w:rPr>
          <w:rFonts w:hint="eastAsia"/>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rsidR="00D451DB" w:rsidRDefault="002D2664">
      <w:pPr>
        <w:numPr>
          <w:ilvl w:val="1"/>
          <w:numId w:val="1"/>
        </w:numPr>
        <w:tabs>
          <w:tab w:val="clear" w:pos="1588"/>
          <w:tab w:val="left" w:pos="1080"/>
          <w:tab w:val="left" w:pos="1589"/>
          <w:tab w:val="left" w:pos="2014"/>
        </w:tabs>
        <w:snapToGrid w:val="0"/>
        <w:spacing w:line="360" w:lineRule="auto"/>
        <w:ind w:left="1077" w:hanging="720"/>
        <w:rPr>
          <w:sz w:val="24"/>
        </w:rPr>
      </w:pPr>
      <w:r>
        <w:rPr>
          <w:rFonts w:hint="eastAsia"/>
          <w:sz w:val="24"/>
        </w:rPr>
        <w:t>招标文件要求盖章的内容，一般通过投标文件编制工具加盖电子签章。</w:t>
      </w:r>
    </w:p>
    <w:p w:rsidR="00D451DB" w:rsidRDefault="00D451DB">
      <w:pPr>
        <w:pStyle w:val="ad"/>
      </w:pPr>
    </w:p>
    <w:p w:rsidR="00D451DB" w:rsidRDefault="002D2664">
      <w:pPr>
        <w:pStyle w:val="21"/>
        <w:spacing w:before="0" w:line="360" w:lineRule="auto"/>
        <w:rPr>
          <w:rFonts w:ascii="Times New Roman" w:eastAsia="宋体" w:hAnsi="Times New Roman"/>
          <w:sz w:val="28"/>
        </w:rPr>
      </w:pPr>
      <w:bookmarkStart w:id="455" w:name="_Toc161297614"/>
      <w:r>
        <w:rPr>
          <w:rFonts w:ascii="Times New Roman" w:eastAsia="宋体" w:hAnsi="Times New Roman"/>
          <w:sz w:val="28"/>
        </w:rPr>
        <w:t>四</w:t>
      </w:r>
      <w:r>
        <w:rPr>
          <w:rFonts w:ascii="Times New Roman" w:eastAsia="宋体" w:hAnsi="Times New Roman"/>
          <w:sz w:val="28"/>
        </w:rPr>
        <w:t xml:space="preserve">   </w:t>
      </w:r>
      <w:r>
        <w:rPr>
          <w:rFonts w:ascii="Times New Roman" w:eastAsia="宋体" w:hAnsi="Times New Roman"/>
          <w:sz w:val="28"/>
        </w:rPr>
        <w:t>投标文件的提交</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rsidR="00D451DB" w:rsidRDefault="002D2664">
      <w:pPr>
        <w:numPr>
          <w:ilvl w:val="0"/>
          <w:numId w:val="1"/>
        </w:numPr>
        <w:tabs>
          <w:tab w:val="left" w:pos="360"/>
        </w:tabs>
        <w:snapToGrid w:val="0"/>
        <w:spacing w:line="360" w:lineRule="auto"/>
        <w:ind w:left="357" w:hanging="357"/>
        <w:outlineLvl w:val="1"/>
        <w:rPr>
          <w:sz w:val="24"/>
        </w:rPr>
      </w:pPr>
      <w:bookmarkStart w:id="456" w:name="_Toc195842900"/>
      <w:bookmarkStart w:id="457" w:name="_Toc151193849"/>
      <w:bookmarkStart w:id="458" w:name="_Toc151193923"/>
      <w:bookmarkStart w:id="459" w:name="_Toc150774740"/>
      <w:bookmarkStart w:id="460" w:name="_Toc226965725"/>
      <w:bookmarkStart w:id="461" w:name="_Toc142311037"/>
      <w:bookmarkStart w:id="462" w:name="_Toc226337231"/>
      <w:bookmarkStart w:id="463" w:name="_Toc151193633"/>
      <w:bookmarkStart w:id="464" w:name="_Toc164229230"/>
      <w:bookmarkStart w:id="465" w:name="_Toc305158877"/>
      <w:bookmarkStart w:id="466" w:name="_Toc151193705"/>
      <w:bookmarkStart w:id="467" w:name="_Toc520356160"/>
      <w:bookmarkStart w:id="468" w:name="_Toc164608649"/>
      <w:bookmarkStart w:id="469" w:name="_Toc226965808"/>
      <w:bookmarkStart w:id="470" w:name="_Toc164229376"/>
      <w:bookmarkStart w:id="471" w:name="_Toc265228373"/>
      <w:bookmarkStart w:id="472" w:name="_Toc305158803"/>
      <w:bookmarkStart w:id="473" w:name="_Toc164351629"/>
      <w:bookmarkStart w:id="474" w:name="_Toc226309779"/>
      <w:bookmarkStart w:id="475" w:name="_Toc127151535"/>
      <w:bookmarkStart w:id="476" w:name="_Toc127151736"/>
      <w:bookmarkStart w:id="477" w:name="_Toc150509286"/>
      <w:bookmarkStart w:id="478" w:name="_Toc164608804"/>
      <w:bookmarkStart w:id="479" w:name="_Toc151190162"/>
      <w:bookmarkStart w:id="480" w:name="_Toc150774635"/>
      <w:bookmarkStart w:id="481" w:name="_Toc150480773"/>
      <w:bookmarkStart w:id="482" w:name="_Toc127161449"/>
      <w:bookmarkStart w:id="483" w:name="_Toc149720828"/>
      <w:bookmarkStart w:id="484" w:name="_Toc264969225"/>
      <w:bookmarkStart w:id="485" w:name="_Toc151193777"/>
      <w:bookmarkStart w:id="486" w:name="_Toc161297615"/>
      <w:r>
        <w:rPr>
          <w:sz w:val="24"/>
        </w:rPr>
        <w:t>投标文件的</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r>
        <w:rPr>
          <w:sz w:val="24"/>
        </w:rPr>
        <w:t>提交</w:t>
      </w:r>
      <w:bookmarkEnd w:id="486"/>
    </w:p>
    <w:p w:rsidR="00D451DB" w:rsidRDefault="002D2664" w:rsidP="00F26F14">
      <w:pPr>
        <w:pStyle w:val="a6"/>
        <w:numPr>
          <w:ilvl w:val="1"/>
          <w:numId w:val="1"/>
        </w:numPr>
        <w:rPr>
          <w:rFonts w:ascii="Times New Roman" w:hAnsi="Times New Roman"/>
          <w:bCs/>
          <w:color w:val="auto"/>
        </w:rPr>
      </w:pPr>
      <w:r>
        <w:rPr>
          <w:rFonts w:ascii="Times New Roman" w:hAnsi="Times New Roman" w:hint="eastAsia"/>
          <w:bCs/>
          <w:color w:val="auto"/>
        </w:rPr>
        <w:t>本项目使用北京市政府采购电子交易平台。</w:t>
      </w:r>
      <w:r w:rsidR="00F26F14" w:rsidRPr="00F26F14">
        <w:rPr>
          <w:rFonts w:ascii="Times New Roman" w:hAnsi="Times New Roman" w:hint="eastAsia"/>
          <w:bCs/>
          <w:color w:val="auto"/>
        </w:rPr>
        <w:t>投标人</w:t>
      </w:r>
      <w:r>
        <w:rPr>
          <w:rFonts w:ascii="Times New Roman" w:hAnsi="Times New Roman" w:hint="eastAsia"/>
          <w:bCs/>
          <w:color w:val="auto"/>
        </w:rPr>
        <w:t>根据招标文件及电子交易平台供应商操作手册要求编制、生成并提交电子投标文件。</w:t>
      </w:r>
    </w:p>
    <w:p w:rsidR="00D451DB" w:rsidRDefault="002D2664">
      <w:pPr>
        <w:pStyle w:val="a6"/>
        <w:numPr>
          <w:ilvl w:val="1"/>
          <w:numId w:val="1"/>
        </w:numPr>
        <w:tabs>
          <w:tab w:val="clear" w:pos="1588"/>
          <w:tab w:val="clear" w:pos="2034"/>
          <w:tab w:val="left" w:pos="1447"/>
          <w:tab w:val="left" w:pos="2014"/>
        </w:tabs>
        <w:rPr>
          <w:rFonts w:ascii="Times New Roman" w:hAnsi="Times New Roman"/>
          <w:bCs/>
          <w:color w:val="auto"/>
        </w:rPr>
      </w:pPr>
      <w:r>
        <w:rPr>
          <w:rFonts w:ascii="Times New Roman" w:hAnsi="Times New Roman" w:hint="eastAsia"/>
          <w:bCs/>
          <w:color w:val="auto"/>
        </w:rPr>
        <w:t>采购人及采购代理机构拒绝接受通过电子交易平台以外任何形式提交的投标文件，投标保证金除外。</w:t>
      </w:r>
    </w:p>
    <w:p w:rsidR="00D451DB" w:rsidRDefault="002D2664">
      <w:pPr>
        <w:numPr>
          <w:ilvl w:val="0"/>
          <w:numId w:val="1"/>
        </w:numPr>
        <w:tabs>
          <w:tab w:val="left" w:pos="360"/>
        </w:tabs>
        <w:snapToGrid w:val="0"/>
        <w:spacing w:line="360" w:lineRule="auto"/>
        <w:ind w:left="357" w:hanging="357"/>
        <w:outlineLvl w:val="1"/>
        <w:rPr>
          <w:sz w:val="24"/>
        </w:rPr>
      </w:pPr>
      <w:bookmarkStart w:id="487" w:name="_Toc305158804"/>
      <w:bookmarkStart w:id="488" w:name="_Toc264969226"/>
      <w:bookmarkStart w:id="489" w:name="_Toc150774636"/>
      <w:bookmarkStart w:id="490" w:name="_Toc151193634"/>
      <w:bookmarkStart w:id="491" w:name="_Toc164608650"/>
      <w:bookmarkStart w:id="492" w:name="_Toc150509287"/>
      <w:bookmarkStart w:id="493" w:name="_Toc195842901"/>
      <w:bookmarkStart w:id="494" w:name="_Toc226965726"/>
      <w:bookmarkStart w:id="495" w:name="_Toc151190163"/>
      <w:bookmarkStart w:id="496" w:name="_Toc127161450"/>
      <w:bookmarkStart w:id="497" w:name="_Toc305158878"/>
      <w:bookmarkStart w:id="498" w:name="_Toc149720829"/>
      <w:bookmarkStart w:id="499" w:name="_Toc127151536"/>
      <w:bookmarkStart w:id="500" w:name="_Toc151193706"/>
      <w:bookmarkStart w:id="501" w:name="_Toc164229231"/>
      <w:bookmarkStart w:id="502" w:name="_Toc226965809"/>
      <w:bookmarkStart w:id="503" w:name="_Toc151193924"/>
      <w:bookmarkStart w:id="504" w:name="_Toc150774741"/>
      <w:bookmarkStart w:id="505" w:name="_Toc151193778"/>
      <w:bookmarkStart w:id="506" w:name="_Toc150480774"/>
      <w:bookmarkStart w:id="507" w:name="_Toc164608805"/>
      <w:bookmarkStart w:id="508" w:name="_Toc151193850"/>
      <w:bookmarkStart w:id="509" w:name="_Toc226337232"/>
      <w:bookmarkStart w:id="510" w:name="_Toc520356161"/>
      <w:bookmarkStart w:id="511" w:name="_Toc226309780"/>
      <w:bookmarkStart w:id="512" w:name="_Toc127151737"/>
      <w:bookmarkStart w:id="513" w:name="_Toc164229377"/>
      <w:bookmarkStart w:id="514" w:name="_Toc265228374"/>
      <w:bookmarkStart w:id="515" w:name="_Toc142311038"/>
      <w:bookmarkStart w:id="516" w:name="_Toc164351630"/>
      <w:bookmarkStart w:id="517" w:name="_Toc161297616"/>
      <w:r>
        <w:rPr>
          <w:sz w:val="24"/>
        </w:rPr>
        <w:t>投标截止</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r>
        <w:rPr>
          <w:sz w:val="24"/>
        </w:rPr>
        <w:t>时间</w:t>
      </w:r>
      <w:bookmarkEnd w:id="517"/>
    </w:p>
    <w:p w:rsidR="00D451DB" w:rsidRDefault="002D2664" w:rsidP="00F26F14">
      <w:pPr>
        <w:numPr>
          <w:ilvl w:val="1"/>
          <w:numId w:val="1"/>
        </w:numPr>
        <w:tabs>
          <w:tab w:val="left" w:pos="1080"/>
          <w:tab w:val="left" w:pos="2014"/>
        </w:tabs>
        <w:snapToGrid w:val="0"/>
        <w:spacing w:line="360" w:lineRule="auto"/>
        <w:rPr>
          <w:sz w:val="24"/>
        </w:rPr>
      </w:pPr>
      <w:r>
        <w:rPr>
          <w:rFonts w:hint="eastAsia"/>
          <w:sz w:val="24"/>
        </w:rPr>
        <w:t xml:space="preserve">   </w:t>
      </w:r>
      <w:r w:rsidR="00F26F14" w:rsidRPr="00F26F14">
        <w:rPr>
          <w:rFonts w:hint="eastAsia"/>
          <w:sz w:val="24"/>
        </w:rPr>
        <w:t>投标人</w:t>
      </w:r>
      <w:r>
        <w:rPr>
          <w:sz w:val="24"/>
        </w:rPr>
        <w:t>应在招标文件要求提交投标文件截止时间前，</w:t>
      </w:r>
      <w:r>
        <w:rPr>
          <w:rFonts w:hint="eastAsia"/>
          <w:sz w:val="24"/>
        </w:rPr>
        <w:t>将电子投标文件提交至电子交易平台。</w:t>
      </w:r>
    </w:p>
    <w:p w:rsidR="00D451DB" w:rsidRDefault="002D2664">
      <w:pPr>
        <w:numPr>
          <w:ilvl w:val="0"/>
          <w:numId w:val="1"/>
        </w:numPr>
        <w:tabs>
          <w:tab w:val="left" w:pos="360"/>
        </w:tabs>
        <w:snapToGrid w:val="0"/>
        <w:spacing w:line="360" w:lineRule="auto"/>
        <w:ind w:left="357" w:hanging="357"/>
        <w:outlineLvl w:val="1"/>
        <w:rPr>
          <w:sz w:val="24"/>
        </w:rPr>
      </w:pPr>
      <w:bookmarkStart w:id="518" w:name="_Toc151193707"/>
      <w:bookmarkStart w:id="519" w:name="_Toc150774637"/>
      <w:bookmarkStart w:id="520" w:name="_Toc226309781"/>
      <w:bookmarkStart w:id="521" w:name="_Toc149720830"/>
      <w:bookmarkStart w:id="522" w:name="_Toc226337233"/>
      <w:bookmarkStart w:id="523" w:name="_Toc151193635"/>
      <w:bookmarkStart w:id="524" w:name="_Toc305158805"/>
      <w:bookmarkStart w:id="525" w:name="_Toc164608651"/>
      <w:bookmarkStart w:id="526" w:name="_Toc305158879"/>
      <w:bookmarkStart w:id="527" w:name="_Toc150509288"/>
      <w:bookmarkStart w:id="528" w:name="_Toc150774742"/>
      <w:bookmarkStart w:id="529" w:name="_Toc151193925"/>
      <w:bookmarkStart w:id="530" w:name="_Toc226965727"/>
      <w:bookmarkStart w:id="531" w:name="_Toc164229232"/>
      <w:bookmarkStart w:id="532" w:name="_Toc127161451"/>
      <w:bookmarkStart w:id="533" w:name="_Toc226965810"/>
      <w:bookmarkStart w:id="534" w:name="_Toc520356162"/>
      <w:bookmarkStart w:id="535" w:name="_Toc127151738"/>
      <w:bookmarkStart w:id="536" w:name="_Toc264969227"/>
      <w:bookmarkStart w:id="537" w:name="_Toc127151537"/>
      <w:bookmarkStart w:id="538" w:name="_Toc164608806"/>
      <w:bookmarkStart w:id="539" w:name="_Toc265228375"/>
      <w:bookmarkStart w:id="540" w:name="_Toc164229378"/>
      <w:bookmarkStart w:id="541" w:name="_Toc151190164"/>
      <w:bookmarkStart w:id="542" w:name="_Toc150480775"/>
      <w:bookmarkStart w:id="543" w:name="_Toc164351631"/>
      <w:bookmarkStart w:id="544" w:name="_Toc151193779"/>
      <w:bookmarkStart w:id="545" w:name="_Toc195842902"/>
      <w:bookmarkStart w:id="546" w:name="_Toc161297617"/>
      <w:bookmarkStart w:id="547" w:name="_Toc151193851"/>
      <w:bookmarkStart w:id="548" w:name="_Toc142311039"/>
      <w:r>
        <w:rPr>
          <w:sz w:val="24"/>
        </w:rPr>
        <w:t>投标文件的修改与撤回</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rsidR="00D451DB" w:rsidRDefault="002D2664" w:rsidP="00F26F14">
      <w:pPr>
        <w:numPr>
          <w:ilvl w:val="1"/>
          <w:numId w:val="1"/>
        </w:numPr>
        <w:tabs>
          <w:tab w:val="left" w:pos="1080"/>
          <w:tab w:val="left" w:pos="2014"/>
        </w:tabs>
        <w:snapToGrid w:val="0"/>
        <w:spacing w:line="360" w:lineRule="auto"/>
        <w:rPr>
          <w:sz w:val="24"/>
        </w:rPr>
      </w:pPr>
      <w:r>
        <w:rPr>
          <w:rFonts w:hint="eastAsia"/>
          <w:sz w:val="24"/>
        </w:rPr>
        <w:t xml:space="preserve">   </w:t>
      </w:r>
      <w:r>
        <w:rPr>
          <w:rFonts w:hint="eastAsia"/>
          <w:sz w:val="24"/>
        </w:rPr>
        <w:t>投标截止时间前，</w:t>
      </w:r>
      <w:r w:rsidR="00F26F14" w:rsidRPr="00F26F14">
        <w:rPr>
          <w:rFonts w:hint="eastAsia"/>
          <w:sz w:val="24"/>
        </w:rPr>
        <w:t>投标人</w:t>
      </w:r>
      <w:r>
        <w:rPr>
          <w:rFonts w:hint="eastAsia"/>
          <w:sz w:val="24"/>
        </w:rPr>
        <w:t>可以通过电子交易平台对所提交的投标文件进行补充、修改或者撤回。投标保证金的补充、修改或者撤回无需通过电子交易平台，但应就其补充、修改或者撤回通知采购人或采购代理机构</w:t>
      </w:r>
      <w:r>
        <w:rPr>
          <w:sz w:val="24"/>
        </w:rPr>
        <w:t>。</w:t>
      </w:r>
    </w:p>
    <w:p w:rsidR="00D451DB" w:rsidRDefault="002D2664" w:rsidP="00F26F14">
      <w:pPr>
        <w:numPr>
          <w:ilvl w:val="1"/>
          <w:numId w:val="1"/>
        </w:numPr>
        <w:tabs>
          <w:tab w:val="left" w:pos="1080"/>
          <w:tab w:val="left" w:pos="2014"/>
        </w:tabs>
        <w:snapToGrid w:val="0"/>
        <w:spacing w:line="360" w:lineRule="auto"/>
        <w:rPr>
          <w:sz w:val="24"/>
        </w:rPr>
      </w:pPr>
      <w:r>
        <w:rPr>
          <w:rFonts w:hint="eastAsia"/>
          <w:sz w:val="24"/>
        </w:rPr>
        <w:t xml:space="preserve">   </w:t>
      </w:r>
      <w:r w:rsidR="00F26F14" w:rsidRPr="00F26F14">
        <w:rPr>
          <w:rFonts w:hint="eastAsia"/>
          <w:sz w:val="24"/>
        </w:rPr>
        <w:t>投标人</w:t>
      </w:r>
      <w:r>
        <w:rPr>
          <w:rFonts w:hint="eastAsia"/>
          <w:sz w:val="24"/>
        </w:rPr>
        <w:t>对投标文件的补充、修改的内容应当按照招标文件要求签署、盖章，作为投标文件的组成部分。</w:t>
      </w:r>
    </w:p>
    <w:p w:rsidR="00D451DB" w:rsidRDefault="002D2664">
      <w:pPr>
        <w:pStyle w:val="21"/>
        <w:spacing w:before="0" w:line="360" w:lineRule="auto"/>
        <w:rPr>
          <w:rFonts w:ascii="Times New Roman" w:eastAsia="宋体" w:hAnsi="Times New Roman"/>
          <w:sz w:val="28"/>
        </w:rPr>
      </w:pPr>
      <w:bookmarkStart w:id="549" w:name="_Toc127151538"/>
      <w:bookmarkStart w:id="550" w:name="_Toc151193926"/>
      <w:bookmarkStart w:id="551" w:name="_Toc142311040"/>
      <w:bookmarkStart w:id="552" w:name="_Toc305158880"/>
      <w:bookmarkStart w:id="553" w:name="_Toc195842903"/>
      <w:bookmarkStart w:id="554" w:name="_Toc150509289"/>
      <w:bookmarkStart w:id="555" w:name="_Toc226965728"/>
      <w:bookmarkStart w:id="556" w:name="_Toc151193780"/>
      <w:bookmarkStart w:id="557" w:name="_Toc265228376"/>
      <w:bookmarkStart w:id="558" w:name="_Toc150480776"/>
      <w:bookmarkStart w:id="559" w:name="_Toc305158806"/>
      <w:bookmarkStart w:id="560" w:name="_Toc226337234"/>
      <w:bookmarkStart w:id="561" w:name="_Toc150774743"/>
      <w:bookmarkStart w:id="562" w:name="_Toc520356163"/>
      <w:bookmarkStart w:id="563" w:name="_Toc226309782"/>
      <w:bookmarkStart w:id="564" w:name="_Toc151193852"/>
      <w:bookmarkStart w:id="565" w:name="_Toc151193636"/>
      <w:bookmarkStart w:id="566" w:name="_Toc150774638"/>
      <w:bookmarkStart w:id="567" w:name="_Toc161297618"/>
      <w:bookmarkStart w:id="568" w:name="_Toc226965811"/>
      <w:bookmarkStart w:id="569" w:name="_Toc264969228"/>
      <w:bookmarkStart w:id="570" w:name="_Toc151190165"/>
      <w:bookmarkStart w:id="571" w:name="_Toc151193708"/>
      <w:r>
        <w:rPr>
          <w:rFonts w:ascii="Times New Roman" w:eastAsia="宋体" w:hAnsi="Times New Roman"/>
          <w:sz w:val="28"/>
        </w:rPr>
        <w:t>五</w:t>
      </w:r>
      <w:r>
        <w:rPr>
          <w:rFonts w:ascii="Times New Roman" w:eastAsia="宋体" w:hAnsi="Times New Roman"/>
          <w:sz w:val="28"/>
        </w:rPr>
        <w:t xml:space="preserve">   </w:t>
      </w:r>
      <w:r>
        <w:rPr>
          <w:rFonts w:ascii="Times New Roman" w:eastAsia="宋体" w:hAnsi="Times New Roman"/>
          <w:sz w:val="28"/>
        </w:rPr>
        <w:t>开标、资格审查及评标</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rsidR="00D451DB" w:rsidRDefault="002D2664">
      <w:pPr>
        <w:numPr>
          <w:ilvl w:val="0"/>
          <w:numId w:val="1"/>
        </w:numPr>
        <w:tabs>
          <w:tab w:val="left" w:pos="360"/>
        </w:tabs>
        <w:snapToGrid w:val="0"/>
        <w:spacing w:line="360" w:lineRule="auto"/>
        <w:ind w:left="357" w:hanging="357"/>
        <w:outlineLvl w:val="1"/>
        <w:rPr>
          <w:sz w:val="24"/>
        </w:rPr>
      </w:pPr>
      <w:bookmarkStart w:id="572" w:name="_Toc265228377"/>
      <w:bookmarkStart w:id="573" w:name="_Toc161297619"/>
      <w:bookmarkStart w:id="574" w:name="_Toc164229380"/>
      <w:bookmarkStart w:id="575" w:name="_Toc164608808"/>
      <w:bookmarkStart w:id="576" w:name="_Toc151190166"/>
      <w:bookmarkStart w:id="577" w:name="_Toc305158881"/>
      <w:bookmarkStart w:id="578" w:name="_Toc226965729"/>
      <w:bookmarkStart w:id="579" w:name="_Toc127151740"/>
      <w:bookmarkStart w:id="580" w:name="_Toc150774639"/>
      <w:bookmarkStart w:id="581" w:name="_Toc127151539"/>
      <w:bookmarkStart w:id="582" w:name="_Toc151193781"/>
      <w:bookmarkStart w:id="583" w:name="_Toc142311041"/>
      <w:bookmarkStart w:id="584" w:name="_Toc127161453"/>
      <w:bookmarkStart w:id="585" w:name="_Toc226337235"/>
      <w:bookmarkStart w:id="586" w:name="_Toc520356164"/>
      <w:bookmarkStart w:id="587" w:name="_Toc264969229"/>
      <w:bookmarkStart w:id="588" w:name="_Toc226965812"/>
      <w:bookmarkStart w:id="589" w:name="_Toc150774744"/>
      <w:bookmarkStart w:id="590" w:name="_Toc305158807"/>
      <w:bookmarkStart w:id="591" w:name="_Toc149720832"/>
      <w:bookmarkStart w:id="592" w:name="_Toc151193637"/>
      <w:bookmarkStart w:id="593" w:name="_Toc151193853"/>
      <w:bookmarkStart w:id="594" w:name="_Toc150480777"/>
      <w:bookmarkStart w:id="595" w:name="_Toc150509290"/>
      <w:bookmarkStart w:id="596" w:name="_Toc164351633"/>
      <w:bookmarkStart w:id="597" w:name="_Toc195842904"/>
      <w:bookmarkStart w:id="598" w:name="_Toc226309783"/>
      <w:bookmarkStart w:id="599" w:name="_Toc164608653"/>
      <w:bookmarkStart w:id="600" w:name="_Toc151193709"/>
      <w:bookmarkStart w:id="601" w:name="_Toc151193927"/>
      <w:bookmarkStart w:id="602" w:name="_Toc164229234"/>
      <w:r>
        <w:rPr>
          <w:sz w:val="24"/>
        </w:rPr>
        <w:t>开标</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rsidR="00D451DB" w:rsidRDefault="002D2664">
      <w:pPr>
        <w:pStyle w:val="a6"/>
        <w:numPr>
          <w:ilvl w:val="1"/>
          <w:numId w:val="1"/>
        </w:numPr>
        <w:rPr>
          <w:rFonts w:ascii="Times New Roman" w:hAnsi="Times New Roman"/>
          <w:color w:val="auto"/>
        </w:rPr>
      </w:pPr>
      <w:r>
        <w:rPr>
          <w:rFonts w:ascii="Times New Roman" w:hAnsi="Times New Roman" w:hint="eastAsia"/>
          <w:color w:val="auto"/>
        </w:rPr>
        <w:t>采购人或采购代理机构将按招标文件的规定，在投标截止时间的同一时间和招标文件预先确定的地点组织开标。</w:t>
      </w:r>
    </w:p>
    <w:p w:rsidR="00D451DB" w:rsidRDefault="002D2664" w:rsidP="00F26F14">
      <w:pPr>
        <w:pStyle w:val="a6"/>
        <w:numPr>
          <w:ilvl w:val="1"/>
          <w:numId w:val="1"/>
        </w:numPr>
        <w:rPr>
          <w:rFonts w:ascii="Times New Roman" w:hAnsi="Times New Roman"/>
          <w:color w:val="auto"/>
        </w:rPr>
      </w:pPr>
      <w:r>
        <w:rPr>
          <w:rFonts w:ascii="Times New Roman" w:hAnsi="Times New Roman" w:hint="eastAsia"/>
          <w:color w:val="auto"/>
        </w:rPr>
        <w:t>本项目开标使用北京市政府采购电子交易平台。</w:t>
      </w:r>
      <w:r w:rsidR="00F26F14" w:rsidRPr="00F26F14">
        <w:rPr>
          <w:rFonts w:ascii="Times New Roman" w:hAnsi="Times New Roman" w:hint="eastAsia"/>
          <w:color w:val="auto"/>
        </w:rPr>
        <w:t>投标人应在《投标人须知资料表》规定的时间内对投标文件进行解密，因非系统原因导致的解密失败，视为投标无效。</w:t>
      </w:r>
    </w:p>
    <w:p w:rsidR="00D451DB" w:rsidRDefault="002D2664" w:rsidP="00F26F14">
      <w:pPr>
        <w:pStyle w:val="a6"/>
        <w:numPr>
          <w:ilvl w:val="1"/>
          <w:numId w:val="1"/>
        </w:numPr>
        <w:rPr>
          <w:rFonts w:ascii="Times New Roman" w:hAnsi="Times New Roman"/>
          <w:color w:val="auto"/>
        </w:rPr>
      </w:pPr>
      <w:bookmarkStart w:id="603" w:name="_Toc520356165"/>
      <w:r>
        <w:rPr>
          <w:rFonts w:ascii="Times New Roman" w:hAnsi="Times New Roman" w:hint="eastAsia"/>
          <w:color w:val="auto"/>
        </w:rPr>
        <w:t>开标过程将使用电子交易平台宣布</w:t>
      </w:r>
      <w:r w:rsidR="00F26F14" w:rsidRPr="00F26F14">
        <w:rPr>
          <w:rFonts w:ascii="Times New Roman" w:hAnsi="Times New Roman" w:hint="eastAsia"/>
          <w:color w:val="auto"/>
        </w:rPr>
        <w:t>投标人</w:t>
      </w:r>
      <w:r>
        <w:rPr>
          <w:rFonts w:ascii="Times New Roman" w:hAnsi="Times New Roman" w:hint="eastAsia"/>
          <w:color w:val="auto"/>
        </w:rPr>
        <w:t>名称、投标价格和招标文件规定的需要宣布的其他内容并进行记录，并由参加开标的各</w:t>
      </w:r>
      <w:r w:rsidR="00F26F14" w:rsidRPr="00F26F14">
        <w:rPr>
          <w:rFonts w:ascii="Times New Roman" w:hAnsi="Times New Roman" w:hint="eastAsia"/>
          <w:color w:val="auto"/>
        </w:rPr>
        <w:t>投标人</w:t>
      </w:r>
      <w:r>
        <w:rPr>
          <w:rFonts w:ascii="Times New Roman" w:hAnsi="Times New Roman" w:hint="eastAsia"/>
          <w:color w:val="auto"/>
        </w:rPr>
        <w:t>确认。</w:t>
      </w:r>
      <w:r w:rsidR="00F26F14" w:rsidRPr="00F26F14">
        <w:rPr>
          <w:rFonts w:ascii="Times New Roman" w:hAnsi="Times New Roman" w:hint="eastAsia"/>
          <w:color w:val="auto"/>
        </w:rPr>
        <w:t>投标人</w:t>
      </w:r>
      <w:r>
        <w:rPr>
          <w:rFonts w:ascii="Times New Roman" w:hAnsi="Times New Roman" w:hint="eastAsia"/>
          <w:color w:val="auto"/>
        </w:rPr>
        <w:t>未在规定时间内提出疑义或确认一览表的，视同认可开标结果。</w:t>
      </w:r>
    </w:p>
    <w:p w:rsidR="00D451DB" w:rsidRDefault="00F26F14" w:rsidP="00F26F14">
      <w:pPr>
        <w:pStyle w:val="a6"/>
        <w:numPr>
          <w:ilvl w:val="1"/>
          <w:numId w:val="1"/>
        </w:numPr>
        <w:rPr>
          <w:rFonts w:ascii="Times New Roman" w:hAnsi="Times New Roman"/>
          <w:color w:val="auto"/>
        </w:rPr>
      </w:pPr>
      <w:r w:rsidRPr="00F26F14">
        <w:rPr>
          <w:rFonts w:ascii="Times New Roman" w:hAnsi="Times New Roman" w:hint="eastAsia"/>
          <w:color w:val="auto"/>
        </w:rPr>
        <w:t>投标人</w:t>
      </w:r>
      <w:r w:rsidR="002D2664">
        <w:rPr>
          <w:rFonts w:ascii="Times New Roman" w:hAnsi="Times New Roman" w:hint="eastAsia"/>
          <w:color w:val="auto"/>
        </w:rPr>
        <w:t>对开标过程和开标记录有疑义，以及认为采购人、采购代理机构相关工作人员有需要回避的情形的，应当场提出询问或者回避申请。采购人、采购代理机构对</w:t>
      </w:r>
      <w:r w:rsidRPr="00F26F14">
        <w:rPr>
          <w:rFonts w:ascii="Times New Roman" w:hAnsi="Times New Roman" w:hint="eastAsia"/>
          <w:color w:val="auto"/>
        </w:rPr>
        <w:t>投标人</w:t>
      </w:r>
      <w:r w:rsidR="002D2664">
        <w:rPr>
          <w:rFonts w:ascii="Times New Roman" w:hAnsi="Times New Roman" w:hint="eastAsia"/>
          <w:color w:val="auto"/>
        </w:rPr>
        <w:t>提出的询问或者回避申请将及时处理。</w:t>
      </w:r>
    </w:p>
    <w:p w:rsidR="00D451DB" w:rsidRDefault="00F26F14" w:rsidP="00F26F14">
      <w:pPr>
        <w:pStyle w:val="a6"/>
        <w:numPr>
          <w:ilvl w:val="1"/>
          <w:numId w:val="1"/>
        </w:numPr>
        <w:rPr>
          <w:rFonts w:ascii="Times New Roman" w:hAnsi="Times New Roman"/>
          <w:color w:val="auto"/>
        </w:rPr>
      </w:pPr>
      <w:r w:rsidRPr="00F26F14">
        <w:rPr>
          <w:rFonts w:ascii="Times New Roman" w:hAnsi="Times New Roman" w:hint="eastAsia"/>
          <w:color w:val="auto"/>
        </w:rPr>
        <w:t>投标人</w:t>
      </w:r>
      <w:r w:rsidR="002D2664">
        <w:rPr>
          <w:rFonts w:ascii="Times New Roman" w:hAnsi="Times New Roman"/>
          <w:color w:val="auto"/>
        </w:rPr>
        <w:t>不足</w:t>
      </w:r>
      <w:r w:rsidR="002D2664">
        <w:rPr>
          <w:rFonts w:ascii="Times New Roman" w:hAnsi="Times New Roman"/>
          <w:color w:val="auto"/>
        </w:rPr>
        <w:t>3</w:t>
      </w:r>
      <w:r w:rsidR="002D2664">
        <w:rPr>
          <w:rFonts w:ascii="Times New Roman" w:hAnsi="Times New Roman"/>
          <w:color w:val="auto"/>
        </w:rPr>
        <w:t>家的，不予开标。</w:t>
      </w:r>
    </w:p>
    <w:p w:rsidR="00D451DB" w:rsidRDefault="002D2664">
      <w:pPr>
        <w:numPr>
          <w:ilvl w:val="0"/>
          <w:numId w:val="1"/>
        </w:numPr>
        <w:tabs>
          <w:tab w:val="left" w:pos="360"/>
        </w:tabs>
        <w:snapToGrid w:val="0"/>
        <w:spacing w:line="360" w:lineRule="auto"/>
        <w:ind w:left="357" w:hanging="357"/>
        <w:outlineLvl w:val="1"/>
        <w:rPr>
          <w:sz w:val="24"/>
        </w:rPr>
      </w:pPr>
      <w:bookmarkStart w:id="604" w:name="_Toc161297620"/>
      <w:r>
        <w:rPr>
          <w:sz w:val="24"/>
        </w:rPr>
        <w:t>资格审查</w:t>
      </w:r>
      <w:bookmarkEnd w:id="604"/>
    </w:p>
    <w:p w:rsidR="00D451DB" w:rsidRDefault="002D2664">
      <w:pPr>
        <w:numPr>
          <w:ilvl w:val="1"/>
          <w:numId w:val="1"/>
        </w:numPr>
        <w:tabs>
          <w:tab w:val="clear" w:pos="1588"/>
          <w:tab w:val="left" w:pos="1080"/>
          <w:tab w:val="left" w:pos="1589"/>
          <w:tab w:val="left" w:pos="2014"/>
        </w:tabs>
        <w:snapToGrid w:val="0"/>
        <w:spacing w:line="360" w:lineRule="auto"/>
        <w:ind w:left="1077" w:hanging="720"/>
        <w:rPr>
          <w:sz w:val="24"/>
        </w:rPr>
      </w:pPr>
      <w:r>
        <w:rPr>
          <w:sz w:val="24"/>
        </w:rPr>
        <w:t>见第三章《资格审查》。</w:t>
      </w:r>
    </w:p>
    <w:p w:rsidR="00D451DB" w:rsidRDefault="002D2664">
      <w:pPr>
        <w:numPr>
          <w:ilvl w:val="0"/>
          <w:numId w:val="1"/>
        </w:numPr>
        <w:tabs>
          <w:tab w:val="left" w:pos="360"/>
        </w:tabs>
        <w:snapToGrid w:val="0"/>
        <w:spacing w:line="360" w:lineRule="auto"/>
        <w:ind w:left="357" w:hanging="357"/>
        <w:outlineLvl w:val="1"/>
        <w:rPr>
          <w:sz w:val="24"/>
        </w:rPr>
      </w:pPr>
      <w:bookmarkStart w:id="605" w:name="_Toc150480778"/>
      <w:bookmarkStart w:id="606" w:name="_Toc161297621"/>
      <w:bookmarkStart w:id="607" w:name="_Toc127161454"/>
      <w:bookmarkStart w:id="608" w:name="_Toc151193638"/>
      <w:bookmarkStart w:id="609" w:name="_Toc151190167"/>
      <w:bookmarkStart w:id="610" w:name="_Toc164351634"/>
      <w:bookmarkStart w:id="611" w:name="_Toc151193928"/>
      <w:bookmarkStart w:id="612" w:name="_Toc151193854"/>
      <w:bookmarkStart w:id="613" w:name="_Toc265228378"/>
      <w:bookmarkStart w:id="614" w:name="_Toc226309784"/>
      <w:bookmarkStart w:id="615" w:name="_Toc151193710"/>
      <w:bookmarkStart w:id="616" w:name="_Toc164608809"/>
      <w:bookmarkStart w:id="617" w:name="_Toc226965813"/>
      <w:bookmarkStart w:id="618" w:name="_Toc226337236"/>
      <w:bookmarkStart w:id="619" w:name="_Toc164229381"/>
      <w:bookmarkStart w:id="620" w:name="_Toc226965730"/>
      <w:bookmarkStart w:id="621" w:name="_Toc150774640"/>
      <w:bookmarkStart w:id="622" w:name="_Toc150509291"/>
      <w:bookmarkStart w:id="623" w:name="_Toc305158808"/>
      <w:bookmarkStart w:id="624" w:name="_Toc142311042"/>
      <w:bookmarkStart w:id="625" w:name="_Toc151193782"/>
      <w:bookmarkStart w:id="626" w:name="_Toc264969230"/>
      <w:bookmarkStart w:id="627" w:name="_Toc127151741"/>
      <w:bookmarkStart w:id="628" w:name="_Toc150774745"/>
      <w:bookmarkStart w:id="629" w:name="_Toc305158882"/>
      <w:bookmarkStart w:id="630" w:name="_Toc149720833"/>
      <w:bookmarkStart w:id="631" w:name="_Toc164229235"/>
      <w:bookmarkStart w:id="632" w:name="_Toc195842905"/>
      <w:bookmarkStart w:id="633" w:name="_Toc164608654"/>
      <w:bookmarkStart w:id="634" w:name="_Toc127151540"/>
      <w:bookmarkEnd w:id="603"/>
      <w:r>
        <w:rPr>
          <w:sz w:val="24"/>
        </w:rPr>
        <w:t>评标委员会</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rsidR="00D451DB" w:rsidRDefault="002D2664">
      <w:pPr>
        <w:numPr>
          <w:ilvl w:val="1"/>
          <w:numId w:val="1"/>
        </w:numPr>
        <w:tabs>
          <w:tab w:val="clear" w:pos="1588"/>
          <w:tab w:val="left" w:pos="1080"/>
          <w:tab w:val="left" w:pos="1589"/>
          <w:tab w:val="left" w:pos="2014"/>
        </w:tabs>
        <w:snapToGrid w:val="0"/>
        <w:spacing w:line="360" w:lineRule="auto"/>
        <w:ind w:left="1077" w:hanging="720"/>
        <w:rPr>
          <w:sz w:val="24"/>
        </w:rPr>
      </w:pPr>
      <w:r>
        <w:rPr>
          <w:sz w:val="24"/>
        </w:rPr>
        <w:t>评标委员会根据政府采购有关规定和本次招标采购项目的特点进行组建，并负责具体评标事务，独立履行职责。</w:t>
      </w:r>
      <w:bookmarkStart w:id="635" w:name="_Toc520356166"/>
    </w:p>
    <w:p w:rsidR="00D451DB" w:rsidRDefault="002D2664">
      <w:pPr>
        <w:numPr>
          <w:ilvl w:val="1"/>
          <w:numId w:val="1"/>
        </w:numPr>
        <w:tabs>
          <w:tab w:val="clear" w:pos="1588"/>
          <w:tab w:val="left" w:pos="1080"/>
          <w:tab w:val="left" w:pos="1589"/>
          <w:tab w:val="left" w:pos="2014"/>
        </w:tabs>
        <w:snapToGrid w:val="0"/>
        <w:spacing w:line="360" w:lineRule="auto"/>
        <w:ind w:left="1077" w:hanging="720"/>
        <w:rPr>
          <w:sz w:val="24"/>
        </w:rPr>
      </w:pPr>
      <w:r>
        <w:rPr>
          <w:sz w:val="24"/>
        </w:rPr>
        <w:t>评审专家须符合《财政部关于在政府采购活动中查询及使用信用记录有关问题的通知》（财库〔</w:t>
      </w:r>
      <w:r>
        <w:rPr>
          <w:sz w:val="24"/>
        </w:rPr>
        <w:t>2016</w:t>
      </w:r>
      <w:r>
        <w:rPr>
          <w:sz w:val="24"/>
        </w:rPr>
        <w:t>〕</w:t>
      </w:r>
      <w:r>
        <w:rPr>
          <w:sz w:val="24"/>
        </w:rPr>
        <w:t>125</w:t>
      </w:r>
      <w:r>
        <w:rPr>
          <w:sz w:val="24"/>
        </w:rPr>
        <w:t>号）的规定。依法自行选定评审专家的，采购人和采购代理机构将查询有关信用记录，对具有行贿、受贿、欺诈等不良信用记录的人员，拒绝其参与政府采购活动。</w:t>
      </w:r>
      <w:bookmarkStart w:id="636" w:name="_Toc520356169"/>
      <w:bookmarkEnd w:id="635"/>
    </w:p>
    <w:p w:rsidR="00D451DB" w:rsidRDefault="002D2664">
      <w:pPr>
        <w:numPr>
          <w:ilvl w:val="1"/>
          <w:numId w:val="1"/>
        </w:numPr>
        <w:tabs>
          <w:tab w:val="clear" w:pos="1588"/>
          <w:tab w:val="left" w:pos="1080"/>
          <w:tab w:val="left" w:pos="1589"/>
          <w:tab w:val="left" w:pos="2014"/>
        </w:tabs>
        <w:snapToGrid w:val="0"/>
        <w:spacing w:line="360" w:lineRule="auto"/>
        <w:ind w:left="1077" w:hanging="720"/>
        <w:rPr>
          <w:sz w:val="24"/>
        </w:rPr>
      </w:pPr>
      <w:r>
        <w:rPr>
          <w:rFonts w:hint="eastAsia"/>
          <w:sz w:val="24"/>
        </w:rPr>
        <w:t>评标委员会采用综合评分法，按照“公平”、“公正”、“科学”、“择优”原则，对满足招标文件实质性要求的投标文件，按评分标准进行打分。</w:t>
      </w:r>
    </w:p>
    <w:p w:rsidR="00D451DB" w:rsidRDefault="002D2664">
      <w:pPr>
        <w:numPr>
          <w:ilvl w:val="1"/>
          <w:numId w:val="1"/>
        </w:numPr>
        <w:tabs>
          <w:tab w:val="clear" w:pos="1588"/>
          <w:tab w:val="left" w:pos="1080"/>
          <w:tab w:val="left" w:pos="1589"/>
          <w:tab w:val="left" w:pos="2014"/>
        </w:tabs>
        <w:snapToGrid w:val="0"/>
        <w:spacing w:line="360" w:lineRule="auto"/>
        <w:ind w:left="1077" w:hanging="720"/>
        <w:rPr>
          <w:sz w:val="24"/>
        </w:rPr>
      </w:pPr>
      <w:r>
        <w:rPr>
          <w:rFonts w:hint="eastAsia"/>
          <w:sz w:val="24"/>
        </w:rPr>
        <w:t>评标委员会成员具有下列情形之一的，应当回避、更换：</w:t>
      </w:r>
    </w:p>
    <w:p w:rsidR="00D451DB" w:rsidRDefault="002D2664">
      <w:pPr>
        <w:tabs>
          <w:tab w:val="left" w:pos="1080"/>
          <w:tab w:val="left" w:pos="2014"/>
        </w:tabs>
        <w:snapToGrid w:val="0"/>
        <w:spacing w:line="360" w:lineRule="auto"/>
        <w:ind w:left="1468"/>
      </w:pPr>
      <w:r>
        <w:rPr>
          <w:rFonts w:hint="eastAsia"/>
          <w:sz w:val="24"/>
        </w:rPr>
        <w:t>（</w:t>
      </w:r>
      <w:r>
        <w:rPr>
          <w:rFonts w:hint="eastAsia"/>
          <w:sz w:val="24"/>
        </w:rPr>
        <w:t>1</w:t>
      </w:r>
      <w:r>
        <w:rPr>
          <w:rFonts w:hint="eastAsia"/>
          <w:sz w:val="24"/>
        </w:rPr>
        <w:t>）</w:t>
      </w:r>
      <w:r w:rsidR="00F26F14" w:rsidRPr="00F26F14">
        <w:rPr>
          <w:rFonts w:hint="eastAsia"/>
          <w:sz w:val="24"/>
        </w:rPr>
        <w:t>投标人</w:t>
      </w:r>
      <w:r>
        <w:rPr>
          <w:rFonts w:hint="eastAsia"/>
          <w:sz w:val="24"/>
        </w:rPr>
        <w:t>或者</w:t>
      </w:r>
      <w:r w:rsidR="00F26F14" w:rsidRPr="00F26F14">
        <w:rPr>
          <w:rFonts w:hint="eastAsia"/>
          <w:sz w:val="24"/>
        </w:rPr>
        <w:t>投标人</w:t>
      </w:r>
      <w:r>
        <w:rPr>
          <w:rFonts w:hint="eastAsia"/>
          <w:sz w:val="24"/>
        </w:rPr>
        <w:t>主要负责人的近亲属；</w:t>
      </w:r>
    </w:p>
    <w:p w:rsidR="00D451DB" w:rsidRDefault="002D2664">
      <w:pPr>
        <w:tabs>
          <w:tab w:val="left" w:pos="1080"/>
          <w:tab w:val="left" w:pos="2014"/>
        </w:tabs>
        <w:snapToGrid w:val="0"/>
        <w:spacing w:line="360" w:lineRule="auto"/>
        <w:ind w:left="1468"/>
        <w:rPr>
          <w:sz w:val="24"/>
        </w:rPr>
      </w:pPr>
      <w:r>
        <w:rPr>
          <w:rFonts w:hint="eastAsia"/>
          <w:sz w:val="24"/>
        </w:rPr>
        <w:t>（</w:t>
      </w:r>
      <w:r>
        <w:rPr>
          <w:rFonts w:hint="eastAsia"/>
          <w:sz w:val="24"/>
        </w:rPr>
        <w:t>2</w:t>
      </w:r>
      <w:r>
        <w:rPr>
          <w:rFonts w:hint="eastAsia"/>
          <w:sz w:val="24"/>
        </w:rPr>
        <w:t>）项目主管部门或者行政监督部门的人员；</w:t>
      </w:r>
    </w:p>
    <w:p w:rsidR="00D451DB" w:rsidRDefault="002D2664" w:rsidP="00F26F14">
      <w:pPr>
        <w:tabs>
          <w:tab w:val="left" w:pos="1080"/>
          <w:tab w:val="left" w:pos="2014"/>
        </w:tabs>
        <w:snapToGrid w:val="0"/>
        <w:spacing w:line="360" w:lineRule="auto"/>
        <w:ind w:left="1468"/>
        <w:rPr>
          <w:sz w:val="24"/>
        </w:rPr>
      </w:pPr>
      <w:r>
        <w:rPr>
          <w:rFonts w:hint="eastAsia"/>
          <w:sz w:val="24"/>
        </w:rPr>
        <w:t>（</w:t>
      </w:r>
      <w:r>
        <w:rPr>
          <w:rFonts w:hint="eastAsia"/>
          <w:sz w:val="24"/>
        </w:rPr>
        <w:t>3</w:t>
      </w:r>
      <w:r>
        <w:rPr>
          <w:rFonts w:hint="eastAsia"/>
          <w:sz w:val="24"/>
        </w:rPr>
        <w:t>）与</w:t>
      </w:r>
      <w:r w:rsidR="00F26F14" w:rsidRPr="00F26F14">
        <w:rPr>
          <w:rFonts w:hint="eastAsia"/>
          <w:sz w:val="24"/>
        </w:rPr>
        <w:t>投标人</w:t>
      </w:r>
      <w:r>
        <w:rPr>
          <w:rFonts w:hint="eastAsia"/>
          <w:sz w:val="24"/>
        </w:rPr>
        <w:t>有利害关系或者经济利益关系的，包括本人所在单位与</w:t>
      </w:r>
      <w:r w:rsidR="00F26F14" w:rsidRPr="00F26F14">
        <w:rPr>
          <w:rFonts w:hint="eastAsia"/>
          <w:sz w:val="24"/>
        </w:rPr>
        <w:t>投标人</w:t>
      </w:r>
      <w:r>
        <w:rPr>
          <w:rFonts w:hint="eastAsia"/>
          <w:sz w:val="24"/>
        </w:rPr>
        <w:t>有隶属关系；从</w:t>
      </w:r>
      <w:r w:rsidR="00F26F14" w:rsidRPr="00F26F14">
        <w:rPr>
          <w:rFonts w:hint="eastAsia"/>
          <w:sz w:val="24"/>
        </w:rPr>
        <w:t>投标人</w:t>
      </w:r>
      <w:r>
        <w:rPr>
          <w:rFonts w:hint="eastAsia"/>
          <w:sz w:val="24"/>
        </w:rPr>
        <w:t>单位调离、辞职或者离职不足</w:t>
      </w:r>
      <w:r>
        <w:rPr>
          <w:rFonts w:hint="eastAsia"/>
          <w:sz w:val="24"/>
        </w:rPr>
        <w:t xml:space="preserve">3 </w:t>
      </w:r>
      <w:r>
        <w:rPr>
          <w:rFonts w:hint="eastAsia"/>
          <w:sz w:val="24"/>
        </w:rPr>
        <w:t>年；从</w:t>
      </w:r>
      <w:r w:rsidR="00F26F14" w:rsidRPr="00F26F14">
        <w:rPr>
          <w:rFonts w:hint="eastAsia"/>
          <w:sz w:val="24"/>
        </w:rPr>
        <w:t>投标人</w:t>
      </w:r>
      <w:r>
        <w:rPr>
          <w:rFonts w:hint="eastAsia"/>
          <w:sz w:val="24"/>
        </w:rPr>
        <w:t>单位退休不足</w:t>
      </w:r>
      <w:r>
        <w:rPr>
          <w:rFonts w:hint="eastAsia"/>
          <w:sz w:val="24"/>
        </w:rPr>
        <w:t xml:space="preserve">5 </w:t>
      </w:r>
      <w:r>
        <w:rPr>
          <w:rFonts w:hint="eastAsia"/>
          <w:sz w:val="24"/>
        </w:rPr>
        <w:t>年；</w:t>
      </w:r>
      <w:r w:rsidR="008F3C7B" w:rsidRPr="008F3C7B">
        <w:rPr>
          <w:rFonts w:hint="eastAsia"/>
          <w:sz w:val="24"/>
        </w:rPr>
        <w:t>投标人</w:t>
      </w:r>
      <w:r>
        <w:rPr>
          <w:rFonts w:hint="eastAsia"/>
          <w:sz w:val="24"/>
        </w:rPr>
        <w:t>单位的股东等；</w:t>
      </w:r>
    </w:p>
    <w:p w:rsidR="00D451DB" w:rsidRPr="00F26F14" w:rsidRDefault="002D2664" w:rsidP="00F26F14">
      <w:pPr>
        <w:numPr>
          <w:ilvl w:val="0"/>
          <w:numId w:val="10"/>
        </w:numPr>
        <w:tabs>
          <w:tab w:val="left" w:pos="1080"/>
          <w:tab w:val="left" w:pos="2014"/>
        </w:tabs>
        <w:snapToGrid w:val="0"/>
        <w:spacing w:line="360" w:lineRule="auto"/>
        <w:ind w:left="1468"/>
        <w:rPr>
          <w:sz w:val="24"/>
        </w:rPr>
      </w:pPr>
      <w:r w:rsidRPr="00F26F14">
        <w:rPr>
          <w:rFonts w:hint="eastAsia"/>
          <w:sz w:val="24"/>
        </w:rPr>
        <w:t>曾因在招标、评标以及其他与招标投标有关活动中从事违法行为而受过行政处罚或刑事处罚的；</w:t>
      </w:r>
    </w:p>
    <w:p w:rsidR="00D451DB" w:rsidRDefault="002D2664">
      <w:pPr>
        <w:tabs>
          <w:tab w:val="left" w:pos="1080"/>
          <w:tab w:val="left" w:pos="2014"/>
        </w:tabs>
        <w:snapToGrid w:val="0"/>
        <w:spacing w:line="360" w:lineRule="auto"/>
        <w:ind w:left="1468"/>
        <w:rPr>
          <w:sz w:val="24"/>
        </w:rPr>
      </w:pPr>
      <w:r>
        <w:rPr>
          <w:rFonts w:hint="eastAsia"/>
          <w:sz w:val="24"/>
        </w:rPr>
        <w:t>（</w:t>
      </w:r>
      <w:r>
        <w:rPr>
          <w:rFonts w:hint="eastAsia"/>
          <w:sz w:val="24"/>
        </w:rPr>
        <w:t>5</w:t>
      </w:r>
      <w:r>
        <w:rPr>
          <w:rFonts w:hint="eastAsia"/>
          <w:sz w:val="24"/>
        </w:rPr>
        <w:t>）被人民法院纳入失信被执行人的。</w:t>
      </w:r>
    </w:p>
    <w:p w:rsidR="00D451DB" w:rsidRDefault="002D2664">
      <w:pPr>
        <w:numPr>
          <w:ilvl w:val="1"/>
          <w:numId w:val="1"/>
        </w:numPr>
        <w:tabs>
          <w:tab w:val="clear" w:pos="1588"/>
          <w:tab w:val="left" w:pos="1080"/>
          <w:tab w:val="left" w:pos="1589"/>
          <w:tab w:val="left" w:pos="2014"/>
        </w:tabs>
        <w:snapToGrid w:val="0"/>
        <w:spacing w:line="360" w:lineRule="auto"/>
        <w:ind w:left="1077" w:hanging="720"/>
        <w:rPr>
          <w:sz w:val="24"/>
        </w:rPr>
      </w:pPr>
      <w:r>
        <w:rPr>
          <w:rFonts w:hint="eastAsia"/>
          <w:sz w:val="24"/>
        </w:rPr>
        <w:t>评标委员会成员在评标前，应当签署评标专家声明书，声明本人不存在上述规定的需回避情形，保证遵守有关评标管理规定以及评标纪律，客观、公正地进行评标，并接受行政监督部门的监督。</w:t>
      </w:r>
    </w:p>
    <w:p w:rsidR="00D451DB" w:rsidRDefault="002D2664">
      <w:pPr>
        <w:numPr>
          <w:ilvl w:val="1"/>
          <w:numId w:val="1"/>
        </w:numPr>
        <w:tabs>
          <w:tab w:val="clear" w:pos="1588"/>
          <w:tab w:val="left" w:pos="1080"/>
          <w:tab w:val="left" w:pos="1589"/>
          <w:tab w:val="left" w:pos="2014"/>
        </w:tabs>
        <w:snapToGrid w:val="0"/>
        <w:spacing w:line="360" w:lineRule="auto"/>
        <w:ind w:left="1077" w:hanging="720"/>
        <w:rPr>
          <w:sz w:val="24"/>
        </w:rPr>
      </w:pPr>
      <w:r>
        <w:rPr>
          <w:rFonts w:hint="eastAsia"/>
          <w:sz w:val="24"/>
        </w:rPr>
        <w:t>评标活动特殊情况的处置程序</w:t>
      </w:r>
    </w:p>
    <w:p w:rsidR="00D451DB" w:rsidRDefault="002D2664">
      <w:pPr>
        <w:tabs>
          <w:tab w:val="left" w:pos="360"/>
        </w:tabs>
        <w:snapToGrid w:val="0"/>
        <w:spacing w:line="360" w:lineRule="auto"/>
        <w:ind w:firstLineChars="200" w:firstLine="480"/>
        <w:outlineLvl w:val="1"/>
        <w:rPr>
          <w:sz w:val="24"/>
        </w:rPr>
      </w:pPr>
      <w:r>
        <w:rPr>
          <w:rFonts w:hint="eastAsia"/>
          <w:sz w:val="24"/>
        </w:rPr>
        <w:t xml:space="preserve">20.6.1 </w:t>
      </w:r>
      <w:r>
        <w:rPr>
          <w:rFonts w:hint="eastAsia"/>
          <w:sz w:val="24"/>
        </w:rPr>
        <w:t>评标活动暂停</w:t>
      </w:r>
    </w:p>
    <w:p w:rsidR="00D451DB" w:rsidRDefault="002D2664">
      <w:pPr>
        <w:tabs>
          <w:tab w:val="left" w:pos="1080"/>
          <w:tab w:val="left" w:pos="2014"/>
        </w:tabs>
        <w:snapToGrid w:val="0"/>
        <w:spacing w:line="360" w:lineRule="auto"/>
        <w:ind w:leftChars="699" w:left="2188" w:hangingChars="300" w:hanging="720"/>
      </w:pPr>
      <w:r>
        <w:rPr>
          <w:rFonts w:hint="eastAsia"/>
          <w:sz w:val="24"/>
        </w:rPr>
        <w:t>（</w:t>
      </w:r>
      <w:r>
        <w:rPr>
          <w:rFonts w:hint="eastAsia"/>
          <w:sz w:val="24"/>
        </w:rPr>
        <w:t>1</w:t>
      </w:r>
      <w:r>
        <w:rPr>
          <w:rFonts w:hint="eastAsia"/>
          <w:sz w:val="24"/>
        </w:rPr>
        <w:t>）评标委员会应当执行连续评标的原则，按评标办法规定的程序、内容、方法、标准完成全部评标工作。</w:t>
      </w:r>
    </w:p>
    <w:p w:rsidR="00D451DB" w:rsidRDefault="002D2664">
      <w:pPr>
        <w:numPr>
          <w:ilvl w:val="0"/>
          <w:numId w:val="11"/>
        </w:numPr>
        <w:tabs>
          <w:tab w:val="left" w:pos="1080"/>
          <w:tab w:val="left" w:pos="2014"/>
        </w:tabs>
        <w:snapToGrid w:val="0"/>
        <w:spacing w:line="360" w:lineRule="auto"/>
        <w:ind w:left="1468"/>
        <w:rPr>
          <w:sz w:val="24"/>
        </w:rPr>
      </w:pPr>
      <w:r>
        <w:rPr>
          <w:rFonts w:hint="eastAsia"/>
          <w:sz w:val="24"/>
        </w:rPr>
        <w:t>不可抗力导致评标活动暂停的，评标委员会应当封存全部投标文件和评审记录，待不可抗力后，由原评标委员继续评标。</w:t>
      </w:r>
    </w:p>
    <w:p w:rsidR="00D451DB" w:rsidRDefault="002D2664">
      <w:pPr>
        <w:tabs>
          <w:tab w:val="left" w:pos="360"/>
        </w:tabs>
        <w:snapToGrid w:val="0"/>
        <w:spacing w:line="360" w:lineRule="auto"/>
        <w:ind w:firstLineChars="200" w:firstLine="480"/>
        <w:outlineLvl w:val="1"/>
        <w:rPr>
          <w:sz w:val="24"/>
        </w:rPr>
      </w:pPr>
      <w:r>
        <w:rPr>
          <w:rFonts w:hint="eastAsia"/>
          <w:sz w:val="24"/>
        </w:rPr>
        <w:t xml:space="preserve">20.6.2 </w:t>
      </w:r>
      <w:r>
        <w:rPr>
          <w:rFonts w:hint="eastAsia"/>
          <w:sz w:val="24"/>
        </w:rPr>
        <w:t>除非发生下列情况之一，评标委员会成员不得在评标中途更换：</w:t>
      </w:r>
    </w:p>
    <w:p w:rsidR="00D451DB" w:rsidRDefault="002D2664">
      <w:pPr>
        <w:tabs>
          <w:tab w:val="left" w:pos="1080"/>
          <w:tab w:val="left" w:pos="2014"/>
        </w:tabs>
        <w:snapToGrid w:val="0"/>
        <w:spacing w:line="360" w:lineRule="auto"/>
        <w:ind w:left="1468"/>
        <w:rPr>
          <w:sz w:val="24"/>
        </w:rPr>
      </w:pPr>
      <w:r>
        <w:rPr>
          <w:rFonts w:hint="eastAsia"/>
          <w:sz w:val="24"/>
        </w:rPr>
        <w:t>（</w:t>
      </w:r>
      <w:r>
        <w:rPr>
          <w:rFonts w:hint="eastAsia"/>
          <w:sz w:val="24"/>
        </w:rPr>
        <w:t>1</w:t>
      </w:r>
      <w:r>
        <w:rPr>
          <w:rFonts w:hint="eastAsia"/>
          <w:sz w:val="24"/>
        </w:rPr>
        <w:t>）因不可抗拒的客观原因，不能到场或需在评标中途退出评标活动的。</w:t>
      </w:r>
    </w:p>
    <w:p w:rsidR="00D451DB" w:rsidRDefault="002D2664">
      <w:pPr>
        <w:tabs>
          <w:tab w:val="left" w:pos="1080"/>
          <w:tab w:val="left" w:pos="2014"/>
        </w:tabs>
        <w:snapToGrid w:val="0"/>
        <w:spacing w:line="360" w:lineRule="auto"/>
        <w:ind w:left="1468"/>
        <w:rPr>
          <w:sz w:val="24"/>
        </w:rPr>
      </w:pPr>
      <w:r>
        <w:rPr>
          <w:rFonts w:hint="eastAsia"/>
          <w:sz w:val="24"/>
        </w:rPr>
        <w:t>（</w:t>
      </w:r>
      <w:r>
        <w:rPr>
          <w:rFonts w:hint="eastAsia"/>
          <w:sz w:val="24"/>
        </w:rPr>
        <w:t>2</w:t>
      </w:r>
      <w:r>
        <w:rPr>
          <w:rFonts w:hint="eastAsia"/>
          <w:sz w:val="24"/>
        </w:rPr>
        <w:t>）依据回避原则部分评标委员会成员需要回避的。</w:t>
      </w:r>
    </w:p>
    <w:p w:rsidR="00D451DB" w:rsidRDefault="002D2664">
      <w:pPr>
        <w:tabs>
          <w:tab w:val="left" w:pos="360"/>
        </w:tabs>
        <w:snapToGrid w:val="0"/>
        <w:spacing w:line="360" w:lineRule="auto"/>
        <w:ind w:leftChars="456" w:left="958"/>
        <w:outlineLvl w:val="1"/>
        <w:rPr>
          <w:sz w:val="24"/>
        </w:rPr>
      </w:pPr>
      <w:r>
        <w:rPr>
          <w:rFonts w:hint="eastAsia"/>
          <w:sz w:val="24"/>
        </w:rPr>
        <w:t>评标中因评标委员会缺席、回避或者健康等特殊原因导致评标委员会组成</w:t>
      </w:r>
      <w:r>
        <w:rPr>
          <w:sz w:val="24"/>
        </w:rPr>
        <w:t>不符合政府采购货物和服务招标投标</w:t>
      </w:r>
      <w:r>
        <w:rPr>
          <w:rFonts w:hint="eastAsia"/>
          <w:sz w:val="24"/>
        </w:rPr>
        <w:t>管理</w:t>
      </w:r>
      <w:r>
        <w:rPr>
          <w:sz w:val="24"/>
        </w:rPr>
        <w:t>办法</w:t>
      </w:r>
      <w:r>
        <w:rPr>
          <w:rFonts w:hint="eastAsia"/>
          <w:sz w:val="24"/>
        </w:rPr>
        <w:t>的</w:t>
      </w:r>
      <w:r>
        <w:rPr>
          <w:sz w:val="24"/>
        </w:rPr>
        <w:t>，</w:t>
      </w:r>
      <w:r>
        <w:rPr>
          <w:rFonts w:hint="eastAsia"/>
          <w:sz w:val="24"/>
        </w:rPr>
        <w:t>采购</w:t>
      </w:r>
      <w:r>
        <w:rPr>
          <w:sz w:val="24"/>
        </w:rPr>
        <w:t>代理机构应当依法补足后继续评标</w:t>
      </w:r>
      <w:r>
        <w:rPr>
          <w:rFonts w:hint="eastAsia"/>
          <w:sz w:val="24"/>
        </w:rPr>
        <w:t>。</w:t>
      </w:r>
      <w:r>
        <w:rPr>
          <w:sz w:val="24"/>
        </w:rPr>
        <w:t>被</w:t>
      </w:r>
      <w:r>
        <w:rPr>
          <w:rFonts w:hint="eastAsia"/>
          <w:sz w:val="24"/>
        </w:rPr>
        <w:t>更</w:t>
      </w:r>
      <w:r>
        <w:rPr>
          <w:sz w:val="24"/>
        </w:rPr>
        <w:t>换的</w:t>
      </w:r>
      <w:r>
        <w:rPr>
          <w:rFonts w:hint="eastAsia"/>
          <w:sz w:val="24"/>
        </w:rPr>
        <w:t>评</w:t>
      </w:r>
      <w:r>
        <w:rPr>
          <w:sz w:val="24"/>
        </w:rPr>
        <w:t>标委员会成员所作出的评标意见无效。</w:t>
      </w:r>
    </w:p>
    <w:p w:rsidR="00D451DB" w:rsidRDefault="002D2664">
      <w:pPr>
        <w:tabs>
          <w:tab w:val="left" w:pos="360"/>
        </w:tabs>
        <w:snapToGrid w:val="0"/>
        <w:spacing w:line="360" w:lineRule="auto"/>
        <w:ind w:leftChars="456" w:left="958"/>
        <w:outlineLvl w:val="1"/>
        <w:rPr>
          <w:sz w:val="24"/>
        </w:rPr>
      </w:pPr>
      <w:r>
        <w:rPr>
          <w:rFonts w:hint="eastAsia"/>
          <w:sz w:val="24"/>
        </w:rPr>
        <w:t>无法</w:t>
      </w:r>
      <w:r>
        <w:rPr>
          <w:sz w:val="24"/>
        </w:rPr>
        <w:t>及时补足评标委员会成员的，采购</w:t>
      </w:r>
      <w:r>
        <w:rPr>
          <w:rFonts w:hint="eastAsia"/>
          <w:sz w:val="24"/>
        </w:rPr>
        <w:t>人或</w:t>
      </w:r>
      <w:r>
        <w:rPr>
          <w:sz w:val="24"/>
        </w:rPr>
        <w:t>者采购</w:t>
      </w:r>
      <w:r>
        <w:rPr>
          <w:rFonts w:hint="eastAsia"/>
          <w:sz w:val="24"/>
        </w:rPr>
        <w:t>代理</w:t>
      </w:r>
      <w:r>
        <w:rPr>
          <w:sz w:val="24"/>
        </w:rPr>
        <w:t>机</w:t>
      </w:r>
      <w:r>
        <w:rPr>
          <w:rFonts w:hint="eastAsia"/>
          <w:sz w:val="24"/>
        </w:rPr>
        <w:t>构</w:t>
      </w:r>
      <w:r>
        <w:rPr>
          <w:sz w:val="24"/>
        </w:rPr>
        <w:t>应当停止评标活动，封存所有投标文件和开标、评标资料，依法重新组建评标委员会进行评标。原</w:t>
      </w:r>
      <w:r>
        <w:rPr>
          <w:rFonts w:hint="eastAsia"/>
          <w:sz w:val="24"/>
        </w:rPr>
        <w:t>评</w:t>
      </w:r>
      <w:r>
        <w:rPr>
          <w:sz w:val="24"/>
        </w:rPr>
        <w:t>标委员会所作出的评标意见无效。代理机构应当将变更、</w:t>
      </w:r>
      <w:r>
        <w:rPr>
          <w:rFonts w:hint="eastAsia"/>
          <w:sz w:val="24"/>
        </w:rPr>
        <w:t>重</w:t>
      </w:r>
      <w:r>
        <w:rPr>
          <w:sz w:val="24"/>
        </w:rPr>
        <w:t>新组建评标委员会的情况予以记录，并随</w:t>
      </w:r>
      <w:r>
        <w:rPr>
          <w:rFonts w:hint="eastAsia"/>
          <w:sz w:val="24"/>
        </w:rPr>
        <w:t>招标</w:t>
      </w:r>
      <w:r>
        <w:rPr>
          <w:sz w:val="24"/>
        </w:rPr>
        <w:t>文件一并存档</w:t>
      </w:r>
      <w:r>
        <w:rPr>
          <w:rFonts w:hint="eastAsia"/>
          <w:sz w:val="24"/>
        </w:rPr>
        <w:t>。</w:t>
      </w:r>
    </w:p>
    <w:p w:rsidR="00D451DB" w:rsidRDefault="002D2664">
      <w:pPr>
        <w:tabs>
          <w:tab w:val="left" w:pos="360"/>
        </w:tabs>
        <w:snapToGrid w:val="0"/>
        <w:spacing w:line="360" w:lineRule="auto"/>
        <w:ind w:leftChars="228" w:left="959" w:hangingChars="200" w:hanging="480"/>
        <w:outlineLvl w:val="1"/>
        <w:rPr>
          <w:sz w:val="24"/>
        </w:rPr>
      </w:pPr>
      <w:r>
        <w:rPr>
          <w:rFonts w:hint="eastAsia"/>
          <w:sz w:val="24"/>
        </w:rPr>
        <w:t xml:space="preserve">20.6.3 </w:t>
      </w:r>
      <w:r>
        <w:rPr>
          <w:rFonts w:hint="eastAsia"/>
          <w:sz w:val="24"/>
        </w:rPr>
        <w:t>对发生重大变化的</w:t>
      </w:r>
      <w:r w:rsidR="008F3C7B" w:rsidRPr="008F3C7B">
        <w:rPr>
          <w:rFonts w:hint="eastAsia"/>
          <w:sz w:val="24"/>
        </w:rPr>
        <w:t>投标人</w:t>
      </w:r>
      <w:r>
        <w:rPr>
          <w:rFonts w:hint="eastAsia"/>
          <w:sz w:val="24"/>
        </w:rPr>
        <w:t>的评审，在评标结束前，</w:t>
      </w:r>
      <w:r w:rsidR="008F3C7B" w:rsidRPr="008F3C7B">
        <w:rPr>
          <w:rFonts w:hint="eastAsia"/>
          <w:sz w:val="24"/>
        </w:rPr>
        <w:t>投标人</w:t>
      </w:r>
      <w:r>
        <w:rPr>
          <w:rFonts w:hint="eastAsia"/>
          <w:sz w:val="24"/>
        </w:rPr>
        <w:t>发生合并、分立、破产，或财务状况、经营状况发生重大变化，或股权关系、管理关系发生重大变化，或</w:t>
      </w:r>
      <w:r w:rsidR="008F3C7B" w:rsidRPr="008F3C7B">
        <w:rPr>
          <w:rFonts w:hint="eastAsia"/>
          <w:sz w:val="24"/>
        </w:rPr>
        <w:t>投标人</w:t>
      </w:r>
      <w:r>
        <w:rPr>
          <w:rFonts w:hint="eastAsia"/>
          <w:sz w:val="24"/>
        </w:rPr>
        <w:t>名称、资质和法定代表人等变更的，评标委员会应当根据本次招标有关文件规定的标准进行复核，</w:t>
      </w:r>
      <w:r w:rsidR="008F3C7B" w:rsidRPr="008F3C7B">
        <w:rPr>
          <w:rFonts w:hint="eastAsia"/>
          <w:sz w:val="24"/>
        </w:rPr>
        <w:t>投标人</w:t>
      </w:r>
      <w:r>
        <w:rPr>
          <w:rFonts w:hint="eastAsia"/>
          <w:sz w:val="24"/>
        </w:rPr>
        <w:t>不再具备规定的资格条件或影响公正性的，其投标无效。</w:t>
      </w:r>
    </w:p>
    <w:p w:rsidR="00D451DB" w:rsidRDefault="002D2664">
      <w:pPr>
        <w:numPr>
          <w:ilvl w:val="0"/>
          <w:numId w:val="1"/>
        </w:numPr>
        <w:tabs>
          <w:tab w:val="left" w:pos="360"/>
        </w:tabs>
        <w:snapToGrid w:val="0"/>
        <w:spacing w:line="360" w:lineRule="auto"/>
        <w:ind w:left="357" w:hanging="357"/>
        <w:outlineLvl w:val="1"/>
        <w:rPr>
          <w:sz w:val="24"/>
        </w:rPr>
      </w:pPr>
      <w:bookmarkStart w:id="637" w:name="_Toc161297622"/>
      <w:r>
        <w:rPr>
          <w:sz w:val="24"/>
        </w:rPr>
        <w:t>评标程序、评标方法和评标标准</w:t>
      </w:r>
      <w:bookmarkEnd w:id="637"/>
    </w:p>
    <w:p w:rsidR="00D451DB" w:rsidRDefault="002D2664">
      <w:pPr>
        <w:numPr>
          <w:ilvl w:val="1"/>
          <w:numId w:val="1"/>
        </w:numPr>
        <w:tabs>
          <w:tab w:val="clear" w:pos="1588"/>
          <w:tab w:val="left" w:pos="1080"/>
          <w:tab w:val="left" w:pos="1589"/>
          <w:tab w:val="left" w:pos="2014"/>
        </w:tabs>
        <w:snapToGrid w:val="0"/>
        <w:spacing w:line="360" w:lineRule="auto"/>
        <w:ind w:left="1077" w:hanging="720"/>
        <w:rPr>
          <w:sz w:val="24"/>
        </w:rPr>
      </w:pPr>
      <w:r>
        <w:rPr>
          <w:sz w:val="24"/>
        </w:rPr>
        <w:t>见第四章《评标程序、评标方法和评标标准》。</w:t>
      </w:r>
    </w:p>
    <w:p w:rsidR="00D451DB" w:rsidRDefault="002D2664">
      <w:pPr>
        <w:pStyle w:val="21"/>
        <w:spacing w:before="0" w:line="360" w:lineRule="auto"/>
        <w:rPr>
          <w:rFonts w:ascii="Times New Roman" w:eastAsia="宋体" w:hAnsi="Times New Roman"/>
          <w:sz w:val="28"/>
        </w:rPr>
      </w:pPr>
      <w:bookmarkStart w:id="638" w:name="_Toc151190172"/>
      <w:bookmarkStart w:id="639" w:name="_Toc150509296"/>
      <w:bookmarkStart w:id="640" w:name="_Toc226965818"/>
      <w:bookmarkStart w:id="641" w:name="_Toc150774645"/>
      <w:bookmarkStart w:id="642" w:name="_Toc151193933"/>
      <w:bookmarkStart w:id="643" w:name="_Toc195842910"/>
      <w:bookmarkStart w:id="644" w:name="_Toc151193787"/>
      <w:bookmarkStart w:id="645" w:name="_Toc226309789"/>
      <w:bookmarkStart w:id="646" w:name="_Toc150774750"/>
      <w:bookmarkStart w:id="647" w:name="_Toc142311047"/>
      <w:bookmarkStart w:id="648" w:name="_Toc264969235"/>
      <w:bookmarkStart w:id="649" w:name="_Toc305158887"/>
      <w:bookmarkStart w:id="650" w:name="_Toc150480783"/>
      <w:bookmarkStart w:id="651" w:name="_Toc151193643"/>
      <w:bookmarkStart w:id="652" w:name="_Toc161297623"/>
      <w:bookmarkStart w:id="653" w:name="_Toc226965735"/>
      <w:bookmarkStart w:id="654" w:name="_Toc265228383"/>
      <w:bookmarkStart w:id="655" w:name="_Toc226337241"/>
      <w:bookmarkStart w:id="656" w:name="_Toc127151545"/>
      <w:bookmarkStart w:id="657" w:name="_Toc151193859"/>
      <w:bookmarkStart w:id="658" w:name="_Toc305158813"/>
      <w:bookmarkStart w:id="659" w:name="_Toc151193715"/>
      <w:r>
        <w:rPr>
          <w:rFonts w:ascii="Times New Roman" w:eastAsia="宋体" w:hAnsi="Times New Roman"/>
          <w:sz w:val="28"/>
        </w:rPr>
        <w:t>六</w:t>
      </w:r>
      <w:r>
        <w:rPr>
          <w:rFonts w:ascii="Times New Roman" w:eastAsia="宋体" w:hAnsi="Times New Roman"/>
          <w:sz w:val="28"/>
        </w:rPr>
        <w:t xml:space="preserve">   </w:t>
      </w:r>
      <w:bookmarkEnd w:id="636"/>
      <w:r>
        <w:rPr>
          <w:rFonts w:ascii="Times New Roman" w:eastAsia="宋体" w:hAnsi="Times New Roman"/>
          <w:sz w:val="28"/>
        </w:rPr>
        <w:t>确定中标</w:t>
      </w:r>
      <w:bookmarkStart w:id="660" w:name="_Toc226965737"/>
      <w:bookmarkStart w:id="661" w:name="_Toc127161461"/>
      <w:bookmarkStart w:id="662" w:name="_Toc151193717"/>
      <w:bookmarkStart w:id="663" w:name="_Toc164229388"/>
      <w:bookmarkStart w:id="664" w:name="_Toc127151547"/>
      <w:bookmarkStart w:id="665" w:name="_Toc151193645"/>
      <w:bookmarkStart w:id="666" w:name="_Toc151193861"/>
      <w:bookmarkStart w:id="667" w:name="_Toc305158815"/>
      <w:bookmarkStart w:id="668" w:name="_Toc226309791"/>
      <w:bookmarkStart w:id="669" w:name="_Toc151190174"/>
      <w:bookmarkStart w:id="670" w:name="_Toc305158889"/>
      <w:bookmarkStart w:id="671" w:name="_Toc142311049"/>
      <w:bookmarkStart w:id="672" w:name="_Toc150774647"/>
      <w:bookmarkStart w:id="673" w:name="_Toc264969237"/>
      <w:bookmarkStart w:id="674" w:name="_Toc151193789"/>
      <w:bookmarkStart w:id="675" w:name="_Toc164351641"/>
      <w:bookmarkStart w:id="676" w:name="_Toc127151748"/>
      <w:bookmarkStart w:id="677" w:name="_Toc226965820"/>
      <w:bookmarkStart w:id="678" w:name="_Toc226337243"/>
      <w:bookmarkStart w:id="679" w:name="_Toc150774752"/>
      <w:bookmarkStart w:id="680" w:name="_Toc150480785"/>
      <w:bookmarkStart w:id="681" w:name="_Toc149720840"/>
      <w:bookmarkStart w:id="682" w:name="_Toc164608816"/>
      <w:bookmarkStart w:id="683" w:name="_Toc164608661"/>
      <w:bookmarkStart w:id="684" w:name="_Toc150509298"/>
      <w:bookmarkStart w:id="685" w:name="_Toc151193935"/>
      <w:bookmarkStart w:id="686" w:name="_Toc164229242"/>
      <w:bookmarkStart w:id="687" w:name="_Toc265228385"/>
      <w:bookmarkStart w:id="688" w:name="_Toc195842912"/>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rsidR="00D451DB" w:rsidRDefault="002D2664">
      <w:pPr>
        <w:numPr>
          <w:ilvl w:val="0"/>
          <w:numId w:val="1"/>
        </w:numPr>
        <w:tabs>
          <w:tab w:val="left" w:pos="360"/>
        </w:tabs>
        <w:snapToGrid w:val="0"/>
        <w:spacing w:line="360" w:lineRule="auto"/>
        <w:ind w:left="357" w:hanging="357"/>
        <w:outlineLvl w:val="1"/>
        <w:rPr>
          <w:sz w:val="24"/>
        </w:rPr>
      </w:pPr>
      <w:bookmarkStart w:id="689" w:name="_Toc161297624"/>
      <w:r>
        <w:rPr>
          <w:sz w:val="24"/>
        </w:rPr>
        <w:t>确定中标人</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rsidR="00D451DB" w:rsidRPr="008F3C7B" w:rsidRDefault="002D2664" w:rsidP="008F3C7B">
      <w:pPr>
        <w:numPr>
          <w:ilvl w:val="1"/>
          <w:numId w:val="1"/>
        </w:numPr>
        <w:tabs>
          <w:tab w:val="clear" w:pos="1588"/>
          <w:tab w:val="left" w:pos="1080"/>
          <w:tab w:val="left" w:pos="1589"/>
          <w:tab w:val="left" w:pos="2014"/>
        </w:tabs>
        <w:snapToGrid w:val="0"/>
        <w:spacing w:line="360" w:lineRule="auto"/>
        <w:ind w:leftChars="498" w:left="1946"/>
        <w:rPr>
          <w:sz w:val="24"/>
        </w:rPr>
      </w:pPr>
      <w:r w:rsidRPr="008F3C7B">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sidRPr="008F3C7B">
        <w:rPr>
          <w:rFonts w:hint="eastAsia"/>
          <w:sz w:val="24"/>
        </w:rPr>
        <w:t>。</w:t>
      </w:r>
      <w:r w:rsidRPr="008F3C7B">
        <w:rPr>
          <w:sz w:val="24"/>
        </w:rPr>
        <w:t>采购人是否委托评标委员会直接确定</w:t>
      </w:r>
      <w:r w:rsidRPr="008F3C7B">
        <w:rPr>
          <w:rFonts w:hint="eastAsia"/>
          <w:sz w:val="24"/>
        </w:rPr>
        <w:t>中标人</w:t>
      </w:r>
      <w:r w:rsidRPr="008F3C7B">
        <w:rPr>
          <w:sz w:val="24"/>
        </w:rPr>
        <w:t>，见《</w:t>
      </w:r>
      <w:r w:rsidR="005364E6" w:rsidRPr="008F3C7B">
        <w:rPr>
          <w:rFonts w:hint="eastAsia"/>
          <w:sz w:val="24"/>
        </w:rPr>
        <w:t>投标</w:t>
      </w:r>
      <w:r w:rsidR="005364E6" w:rsidRPr="008F3C7B">
        <w:rPr>
          <w:sz w:val="24"/>
        </w:rPr>
        <w:t>人</w:t>
      </w:r>
      <w:r w:rsidRPr="008F3C7B">
        <w:rPr>
          <w:sz w:val="24"/>
        </w:rPr>
        <w:t>须知资料表》。</w:t>
      </w:r>
      <w:r w:rsidRPr="008F3C7B">
        <w:rPr>
          <w:rFonts w:hint="eastAsia"/>
          <w:sz w:val="24"/>
        </w:rPr>
        <w:t>中标</w:t>
      </w:r>
      <w:r w:rsidRPr="008F3C7B">
        <w:rPr>
          <w:sz w:val="24"/>
        </w:rPr>
        <w:t>候选人并列的，按照《</w:t>
      </w:r>
      <w:r w:rsidR="005364E6" w:rsidRPr="008F3C7B">
        <w:rPr>
          <w:rFonts w:hint="eastAsia"/>
          <w:sz w:val="24"/>
        </w:rPr>
        <w:t>投标</w:t>
      </w:r>
      <w:r w:rsidR="005364E6" w:rsidRPr="008F3C7B">
        <w:rPr>
          <w:sz w:val="24"/>
        </w:rPr>
        <w:t>人</w:t>
      </w:r>
      <w:r w:rsidRPr="008F3C7B">
        <w:rPr>
          <w:sz w:val="24"/>
        </w:rPr>
        <w:t>须知资料表》要求确定</w:t>
      </w:r>
      <w:r w:rsidRPr="008F3C7B">
        <w:rPr>
          <w:rFonts w:hint="eastAsia"/>
          <w:sz w:val="24"/>
        </w:rPr>
        <w:t>中</w:t>
      </w:r>
      <w:r w:rsidRPr="008F3C7B">
        <w:rPr>
          <w:sz w:val="24"/>
        </w:rPr>
        <w:t>标人。</w:t>
      </w:r>
      <w:r w:rsidRPr="008F3C7B">
        <w:rPr>
          <w:rFonts w:hint="eastAsia"/>
          <w:sz w:val="24"/>
        </w:rPr>
        <w:t>当第一中标候选人放弃或其它原因不能成为中标人时，采购人可以依照排名顺序确定中标人，也可以选择重新招标。</w:t>
      </w:r>
    </w:p>
    <w:p w:rsidR="00D451DB" w:rsidRDefault="002D2664">
      <w:pPr>
        <w:numPr>
          <w:ilvl w:val="0"/>
          <w:numId w:val="1"/>
        </w:numPr>
        <w:tabs>
          <w:tab w:val="left" w:pos="360"/>
        </w:tabs>
        <w:snapToGrid w:val="0"/>
        <w:spacing w:line="360" w:lineRule="auto"/>
        <w:ind w:left="357" w:hanging="357"/>
        <w:outlineLvl w:val="1"/>
        <w:rPr>
          <w:sz w:val="24"/>
        </w:rPr>
      </w:pPr>
      <w:bookmarkStart w:id="690" w:name="_Toc305158891"/>
      <w:bookmarkStart w:id="691" w:name="_Toc305158817"/>
      <w:bookmarkStart w:id="692" w:name="_Toc161297625"/>
      <w:bookmarkStart w:id="693" w:name="_Toc127151750"/>
      <w:bookmarkStart w:id="694" w:name="_Toc150509300"/>
      <w:bookmarkStart w:id="695" w:name="_Toc142311051"/>
      <w:bookmarkStart w:id="696" w:name="_Toc264969239"/>
      <w:bookmarkStart w:id="697" w:name="_Toc164229390"/>
      <w:bookmarkStart w:id="698" w:name="_Toc151190176"/>
      <w:bookmarkStart w:id="699" w:name="_Toc164351643"/>
      <w:bookmarkStart w:id="700" w:name="_Toc151193719"/>
      <w:bookmarkStart w:id="701" w:name="_Toc127161463"/>
      <w:bookmarkStart w:id="702" w:name="_Toc150774649"/>
      <w:bookmarkStart w:id="703" w:name="_Toc151193647"/>
      <w:bookmarkStart w:id="704" w:name="_Toc150480787"/>
      <w:bookmarkStart w:id="705" w:name="_Toc164608818"/>
      <w:bookmarkStart w:id="706" w:name="_Toc226309793"/>
      <w:bookmarkStart w:id="707" w:name="_Toc195842914"/>
      <w:bookmarkStart w:id="708" w:name="_Toc150774754"/>
      <w:bookmarkStart w:id="709" w:name="_Toc127151549"/>
      <w:bookmarkStart w:id="710" w:name="_Toc226965822"/>
      <w:bookmarkStart w:id="711" w:name="_Toc164229244"/>
      <w:bookmarkStart w:id="712" w:name="_Toc265228387"/>
      <w:bookmarkStart w:id="713" w:name="_Toc151193863"/>
      <w:bookmarkStart w:id="714" w:name="_Toc226965739"/>
      <w:bookmarkStart w:id="715" w:name="_Toc151193791"/>
      <w:bookmarkStart w:id="716" w:name="_Toc151193937"/>
      <w:bookmarkStart w:id="717" w:name="_Toc226337245"/>
      <w:bookmarkStart w:id="718" w:name="_Toc149720842"/>
      <w:bookmarkStart w:id="719" w:name="_Toc164608663"/>
      <w:bookmarkStart w:id="720" w:name="_Ref467306425"/>
      <w:bookmarkStart w:id="721" w:name="_Toc520356176"/>
      <w:bookmarkStart w:id="722" w:name="_Ref467307090"/>
      <w:r>
        <w:rPr>
          <w:sz w:val="24"/>
        </w:rPr>
        <w:t>中标公告与中标通知书</w:t>
      </w:r>
      <w:bookmarkEnd w:id="690"/>
      <w:bookmarkEnd w:id="691"/>
      <w:bookmarkEnd w:id="692"/>
    </w:p>
    <w:p w:rsidR="00D451DB" w:rsidRDefault="002D2664">
      <w:pPr>
        <w:numPr>
          <w:ilvl w:val="1"/>
          <w:numId w:val="1"/>
        </w:numPr>
        <w:tabs>
          <w:tab w:val="clear" w:pos="1588"/>
          <w:tab w:val="left" w:pos="1080"/>
          <w:tab w:val="left" w:pos="1589"/>
          <w:tab w:val="left" w:pos="2014"/>
        </w:tabs>
        <w:snapToGrid w:val="0"/>
        <w:spacing w:line="360" w:lineRule="auto"/>
        <w:ind w:left="1077" w:hanging="720"/>
        <w:rPr>
          <w:sz w:val="24"/>
        </w:rPr>
      </w:pPr>
      <w:r>
        <w:rPr>
          <w:sz w:val="24"/>
        </w:rPr>
        <w:t>采购人或采购代理机构自中标人确定之日起</w:t>
      </w:r>
      <w:r>
        <w:rPr>
          <w:sz w:val="24"/>
        </w:rPr>
        <w:t>2</w:t>
      </w:r>
      <w:r>
        <w:rPr>
          <w:sz w:val="24"/>
        </w:rPr>
        <w:t>个工作日内，</w:t>
      </w:r>
      <w:r>
        <w:rPr>
          <w:color w:val="000000"/>
          <w:kern w:val="0"/>
          <w:sz w:val="24"/>
        </w:rPr>
        <w:t>在</w:t>
      </w:r>
      <w:r>
        <w:rPr>
          <w:rFonts w:hint="eastAsia"/>
          <w:color w:val="000000"/>
          <w:kern w:val="0"/>
          <w:sz w:val="24"/>
        </w:rPr>
        <w:t>发布</w:t>
      </w:r>
      <w:r>
        <w:rPr>
          <w:color w:val="000000"/>
          <w:kern w:val="0"/>
          <w:sz w:val="24"/>
        </w:rPr>
        <w:t>招标公告</w:t>
      </w:r>
      <w:r>
        <w:rPr>
          <w:rFonts w:hint="eastAsia"/>
          <w:color w:val="000000"/>
          <w:kern w:val="0"/>
          <w:sz w:val="24"/>
        </w:rPr>
        <w:t>网</w:t>
      </w:r>
      <w:r>
        <w:rPr>
          <w:color w:val="000000"/>
          <w:kern w:val="0"/>
          <w:sz w:val="24"/>
        </w:rPr>
        <w:t>站公告中标结果</w:t>
      </w:r>
      <w:r>
        <w:rPr>
          <w:sz w:val="24"/>
        </w:rPr>
        <w:t>，</w:t>
      </w:r>
      <w:r>
        <w:rPr>
          <w:rFonts w:hint="eastAsia"/>
          <w:sz w:val="24"/>
        </w:rPr>
        <w:t>同时向中标人发出中标通知书，</w:t>
      </w:r>
      <w:r>
        <w:rPr>
          <w:sz w:val="24"/>
        </w:rPr>
        <w:t>中标公告期限为</w:t>
      </w:r>
      <w:r>
        <w:rPr>
          <w:sz w:val="24"/>
        </w:rPr>
        <w:t>1</w:t>
      </w:r>
      <w:r>
        <w:rPr>
          <w:sz w:val="24"/>
        </w:rPr>
        <w:t>个工作日。</w:t>
      </w:r>
    </w:p>
    <w:p w:rsidR="00D451DB" w:rsidRDefault="002D2664">
      <w:pPr>
        <w:numPr>
          <w:ilvl w:val="1"/>
          <w:numId w:val="1"/>
        </w:numPr>
        <w:tabs>
          <w:tab w:val="clear" w:pos="1588"/>
          <w:tab w:val="left" w:pos="1080"/>
          <w:tab w:val="left" w:pos="1589"/>
          <w:tab w:val="left" w:pos="2014"/>
        </w:tabs>
        <w:snapToGrid w:val="0"/>
        <w:spacing w:line="360" w:lineRule="auto"/>
        <w:ind w:left="1077" w:hanging="720"/>
        <w:rPr>
          <w:sz w:val="24"/>
        </w:rPr>
      </w:pPr>
      <w:r>
        <w:rPr>
          <w:sz w:val="24"/>
        </w:rPr>
        <w:t>中标通知书对采购人和中标供应商均具有法律效力。中标通知书发出后，采购人改变中标结果的，或者中标</w:t>
      </w:r>
      <w:r>
        <w:rPr>
          <w:rFonts w:hint="eastAsia"/>
          <w:sz w:val="24"/>
        </w:rPr>
        <w:t>供应商</w:t>
      </w:r>
      <w:r>
        <w:rPr>
          <w:sz w:val="24"/>
        </w:rPr>
        <w:t>放弃中标项目的，应当依法承担法律责任。</w:t>
      </w:r>
    </w:p>
    <w:p w:rsidR="00D451DB" w:rsidRDefault="002D2664">
      <w:pPr>
        <w:numPr>
          <w:ilvl w:val="1"/>
          <w:numId w:val="1"/>
        </w:numPr>
        <w:tabs>
          <w:tab w:val="clear" w:pos="1588"/>
          <w:tab w:val="left" w:pos="1080"/>
          <w:tab w:val="left" w:pos="2014"/>
        </w:tabs>
        <w:snapToGrid w:val="0"/>
        <w:spacing w:line="360" w:lineRule="auto"/>
        <w:ind w:left="1077" w:hanging="720"/>
        <w:rPr>
          <w:sz w:val="24"/>
        </w:rPr>
      </w:pPr>
      <w:r>
        <w:rPr>
          <w:rFonts w:hint="eastAsia"/>
          <w:sz w:val="24"/>
        </w:rPr>
        <w:t>中标公告发布后，未中标供应商可在北京市政府采购电子交易平台查询本单位未通过资格性和符合性审查原因、评审得分与排序等相关信息。</w:t>
      </w:r>
    </w:p>
    <w:p w:rsidR="00D451DB" w:rsidRDefault="002D2664">
      <w:pPr>
        <w:numPr>
          <w:ilvl w:val="0"/>
          <w:numId w:val="1"/>
        </w:numPr>
        <w:tabs>
          <w:tab w:val="left" w:pos="360"/>
        </w:tabs>
        <w:snapToGrid w:val="0"/>
        <w:spacing w:line="360" w:lineRule="auto"/>
        <w:ind w:left="357" w:hanging="357"/>
        <w:outlineLvl w:val="1"/>
        <w:rPr>
          <w:sz w:val="24"/>
        </w:rPr>
      </w:pPr>
      <w:bookmarkStart w:id="723" w:name="_Toc161297626"/>
      <w:r>
        <w:rPr>
          <w:sz w:val="24"/>
        </w:rPr>
        <w:t>废标</w:t>
      </w:r>
      <w:bookmarkEnd w:id="723"/>
    </w:p>
    <w:p w:rsidR="00D451DB" w:rsidRDefault="002D2664">
      <w:pPr>
        <w:numPr>
          <w:ilvl w:val="1"/>
          <w:numId w:val="1"/>
        </w:numPr>
        <w:tabs>
          <w:tab w:val="clear" w:pos="1588"/>
          <w:tab w:val="left" w:pos="1080"/>
          <w:tab w:val="left" w:pos="1589"/>
          <w:tab w:val="left" w:pos="2014"/>
        </w:tabs>
        <w:snapToGrid w:val="0"/>
        <w:spacing w:line="360" w:lineRule="auto"/>
        <w:ind w:left="1077" w:hanging="720"/>
        <w:rPr>
          <w:sz w:val="24"/>
        </w:rPr>
      </w:pPr>
      <w:r>
        <w:rPr>
          <w:sz w:val="24"/>
        </w:rPr>
        <w:t>在招标采购中，出现下列情形之一的，应予废标：</w:t>
      </w:r>
    </w:p>
    <w:p w:rsidR="00D451DB" w:rsidRDefault="002D2664">
      <w:pPr>
        <w:numPr>
          <w:ilvl w:val="2"/>
          <w:numId w:val="1"/>
        </w:numPr>
        <w:snapToGrid w:val="0"/>
        <w:spacing w:line="360" w:lineRule="auto"/>
        <w:rPr>
          <w:sz w:val="24"/>
        </w:rPr>
      </w:pPr>
      <w:r>
        <w:rPr>
          <w:sz w:val="24"/>
        </w:rPr>
        <w:t>符合专业条件的</w:t>
      </w:r>
      <w:r>
        <w:rPr>
          <w:rFonts w:hint="eastAsia"/>
          <w:sz w:val="24"/>
        </w:rPr>
        <w:t>供应商</w:t>
      </w:r>
      <w:r>
        <w:rPr>
          <w:sz w:val="24"/>
        </w:rPr>
        <w:t>或者对招标文件作实质响应的</w:t>
      </w:r>
      <w:r>
        <w:rPr>
          <w:rFonts w:hint="eastAsia"/>
          <w:sz w:val="24"/>
        </w:rPr>
        <w:t>供应商</w:t>
      </w:r>
      <w:r>
        <w:rPr>
          <w:sz w:val="24"/>
        </w:rPr>
        <w:t>不足三家的；</w:t>
      </w:r>
    </w:p>
    <w:p w:rsidR="00D451DB" w:rsidRDefault="002D2664">
      <w:pPr>
        <w:numPr>
          <w:ilvl w:val="2"/>
          <w:numId w:val="1"/>
        </w:numPr>
        <w:snapToGrid w:val="0"/>
        <w:spacing w:line="360" w:lineRule="auto"/>
        <w:rPr>
          <w:sz w:val="24"/>
        </w:rPr>
      </w:pPr>
      <w:r>
        <w:rPr>
          <w:sz w:val="24"/>
        </w:rPr>
        <w:t>出现影响采购公正的违法、违规行为的；</w:t>
      </w:r>
    </w:p>
    <w:p w:rsidR="00D451DB" w:rsidRDefault="008F3C7B" w:rsidP="008F3C7B">
      <w:pPr>
        <w:numPr>
          <w:ilvl w:val="2"/>
          <w:numId w:val="1"/>
        </w:numPr>
        <w:snapToGrid w:val="0"/>
        <w:spacing w:line="360" w:lineRule="auto"/>
        <w:rPr>
          <w:sz w:val="24"/>
        </w:rPr>
      </w:pPr>
      <w:r w:rsidRPr="008F3C7B">
        <w:rPr>
          <w:rFonts w:hint="eastAsia"/>
          <w:sz w:val="24"/>
        </w:rPr>
        <w:t>投标人</w:t>
      </w:r>
      <w:r w:rsidR="002D2664">
        <w:rPr>
          <w:sz w:val="24"/>
        </w:rPr>
        <w:t>的报价均超过了采购预算，采购人不能支付的；</w:t>
      </w:r>
    </w:p>
    <w:p w:rsidR="00D451DB" w:rsidRDefault="002D2664">
      <w:pPr>
        <w:numPr>
          <w:ilvl w:val="2"/>
          <w:numId w:val="1"/>
        </w:numPr>
        <w:snapToGrid w:val="0"/>
        <w:spacing w:line="360" w:lineRule="auto"/>
        <w:rPr>
          <w:sz w:val="24"/>
        </w:rPr>
      </w:pPr>
      <w:r>
        <w:rPr>
          <w:sz w:val="24"/>
        </w:rPr>
        <w:t>因重大变故，采购任务取消的</w:t>
      </w:r>
      <w:r>
        <w:rPr>
          <w:rFonts w:hint="eastAsia"/>
          <w:sz w:val="24"/>
        </w:rPr>
        <w:t>；</w:t>
      </w:r>
    </w:p>
    <w:p w:rsidR="00D451DB" w:rsidRDefault="002D2664">
      <w:pPr>
        <w:numPr>
          <w:ilvl w:val="2"/>
          <w:numId w:val="1"/>
        </w:numPr>
        <w:snapToGrid w:val="0"/>
        <w:spacing w:line="360" w:lineRule="auto"/>
        <w:rPr>
          <w:sz w:val="24"/>
        </w:rPr>
      </w:pPr>
      <w:r>
        <w:rPr>
          <w:rFonts w:hint="eastAsia"/>
          <w:sz w:val="24"/>
        </w:rPr>
        <w:t>未</w:t>
      </w:r>
      <w:r>
        <w:rPr>
          <w:sz w:val="24"/>
        </w:rPr>
        <w:t>按招标文件要求盖</w:t>
      </w:r>
      <w:r>
        <w:rPr>
          <w:rFonts w:hint="eastAsia"/>
          <w:sz w:val="24"/>
        </w:rPr>
        <w:t>章、</w:t>
      </w:r>
      <w:r>
        <w:rPr>
          <w:sz w:val="24"/>
        </w:rPr>
        <w:t>签</w:t>
      </w:r>
      <w:r>
        <w:rPr>
          <w:rFonts w:hint="eastAsia"/>
          <w:sz w:val="24"/>
        </w:rPr>
        <w:t>章</w:t>
      </w:r>
      <w:r>
        <w:rPr>
          <w:sz w:val="24"/>
        </w:rPr>
        <w:t>的。</w:t>
      </w:r>
    </w:p>
    <w:p w:rsidR="00D451DB" w:rsidRDefault="002D2664">
      <w:pPr>
        <w:numPr>
          <w:ilvl w:val="2"/>
          <w:numId w:val="1"/>
        </w:numPr>
        <w:snapToGrid w:val="0"/>
        <w:spacing w:line="360" w:lineRule="auto"/>
        <w:rPr>
          <w:sz w:val="24"/>
        </w:rPr>
      </w:pPr>
      <w:r>
        <w:rPr>
          <w:rFonts w:hint="eastAsia"/>
          <w:sz w:val="24"/>
        </w:rPr>
        <w:t>实质性格式与招标文件不符的。</w:t>
      </w:r>
    </w:p>
    <w:p w:rsidR="00D451DB" w:rsidRDefault="002D2664" w:rsidP="008F3C7B">
      <w:pPr>
        <w:numPr>
          <w:ilvl w:val="1"/>
          <w:numId w:val="1"/>
        </w:numPr>
        <w:tabs>
          <w:tab w:val="left" w:pos="1080"/>
          <w:tab w:val="left" w:pos="2014"/>
        </w:tabs>
        <w:snapToGrid w:val="0"/>
        <w:spacing w:line="360" w:lineRule="auto"/>
        <w:rPr>
          <w:sz w:val="24"/>
        </w:rPr>
      </w:pPr>
      <w:r>
        <w:rPr>
          <w:sz w:val="24"/>
        </w:rPr>
        <w:t>废标后，采购人将废标理由</w:t>
      </w:r>
      <w:r>
        <w:rPr>
          <w:rFonts w:hint="eastAsia"/>
          <w:sz w:val="24"/>
        </w:rPr>
        <w:t>书面</w:t>
      </w:r>
      <w:r>
        <w:rPr>
          <w:sz w:val="24"/>
        </w:rPr>
        <w:t>通知所有</w:t>
      </w:r>
      <w:r w:rsidR="008F3C7B" w:rsidRPr="008F3C7B">
        <w:rPr>
          <w:rFonts w:hint="eastAsia"/>
          <w:sz w:val="24"/>
        </w:rPr>
        <w:t>投标人</w:t>
      </w:r>
      <w:r>
        <w:rPr>
          <w:sz w:val="24"/>
        </w:rPr>
        <w:t>。</w:t>
      </w:r>
    </w:p>
    <w:p w:rsidR="00D451DB" w:rsidRDefault="002D2664">
      <w:pPr>
        <w:numPr>
          <w:ilvl w:val="0"/>
          <w:numId w:val="1"/>
        </w:numPr>
        <w:tabs>
          <w:tab w:val="left" w:pos="360"/>
        </w:tabs>
        <w:snapToGrid w:val="0"/>
        <w:spacing w:line="360" w:lineRule="auto"/>
        <w:ind w:left="357" w:hanging="357"/>
        <w:outlineLvl w:val="1"/>
        <w:rPr>
          <w:sz w:val="24"/>
        </w:rPr>
      </w:pPr>
      <w:bookmarkStart w:id="724" w:name="_Toc164608664"/>
      <w:bookmarkStart w:id="725" w:name="_Ref467307204"/>
      <w:bookmarkStart w:id="726" w:name="_Toc127151550"/>
      <w:bookmarkStart w:id="727" w:name="_Toc164608819"/>
      <w:bookmarkStart w:id="728" w:name="_Toc150774650"/>
      <w:bookmarkStart w:id="729" w:name="_Toc226337246"/>
      <w:bookmarkStart w:id="730" w:name="_Ref467306978"/>
      <w:bookmarkStart w:id="731" w:name="_Toc164351644"/>
      <w:bookmarkStart w:id="732" w:name="_Toc195842915"/>
      <w:bookmarkStart w:id="733" w:name="_Ref467307062"/>
      <w:bookmarkStart w:id="734" w:name="_Toc264969240"/>
      <w:bookmarkStart w:id="735" w:name="_Toc151193864"/>
      <w:bookmarkStart w:id="736" w:name="_Toc305158818"/>
      <w:bookmarkStart w:id="737" w:name="_Toc127151751"/>
      <w:bookmarkStart w:id="738" w:name="_Toc164229391"/>
      <w:bookmarkStart w:id="739" w:name="_Toc127161464"/>
      <w:bookmarkStart w:id="740" w:name="_Toc520356175"/>
      <w:bookmarkStart w:id="741" w:name="_Toc151190177"/>
      <w:bookmarkStart w:id="742" w:name="_Toc150774755"/>
      <w:bookmarkStart w:id="743" w:name="_Toc142311052"/>
      <w:bookmarkStart w:id="744" w:name="_Toc265228388"/>
      <w:bookmarkStart w:id="745" w:name="_Toc161297627"/>
      <w:bookmarkStart w:id="746" w:name="_Toc151193938"/>
      <w:bookmarkStart w:id="747" w:name="_Toc151193648"/>
      <w:bookmarkStart w:id="748" w:name="_Toc305158892"/>
      <w:bookmarkStart w:id="749" w:name="_Toc150480788"/>
      <w:bookmarkStart w:id="750" w:name="_Ref467306377"/>
      <w:bookmarkStart w:id="751" w:name="_Toc149720843"/>
      <w:bookmarkStart w:id="752" w:name="_Toc226965740"/>
      <w:bookmarkStart w:id="753" w:name="_Toc226965823"/>
      <w:bookmarkStart w:id="754" w:name="_Toc150509301"/>
      <w:bookmarkStart w:id="755" w:name="_Toc164229245"/>
      <w:bookmarkStart w:id="756" w:name="_Toc151193720"/>
      <w:bookmarkStart w:id="757" w:name="_Toc226309794"/>
      <w:bookmarkStart w:id="758" w:name="_Toc1511937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r>
        <w:rPr>
          <w:sz w:val="24"/>
        </w:rPr>
        <w:t>签订合同</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p w:rsidR="00D451DB" w:rsidRDefault="002D2664">
      <w:pPr>
        <w:numPr>
          <w:ilvl w:val="1"/>
          <w:numId w:val="1"/>
        </w:numPr>
        <w:tabs>
          <w:tab w:val="clear" w:pos="1588"/>
          <w:tab w:val="left" w:pos="1080"/>
          <w:tab w:val="left" w:pos="1589"/>
          <w:tab w:val="left" w:pos="2014"/>
        </w:tabs>
        <w:snapToGrid w:val="0"/>
        <w:spacing w:line="360" w:lineRule="auto"/>
        <w:ind w:left="1077" w:hanging="720"/>
        <w:rPr>
          <w:sz w:val="24"/>
        </w:rPr>
      </w:pPr>
      <w:r>
        <w:rPr>
          <w:sz w:val="24"/>
        </w:rPr>
        <w:t>中标人、采购人应当自中标通知书发出之日起</w:t>
      </w:r>
      <w:r>
        <w:rPr>
          <w:sz w:val="24"/>
        </w:rPr>
        <w:t>30</w:t>
      </w:r>
      <w:r>
        <w:rPr>
          <w:sz w:val="24"/>
        </w:rPr>
        <w:t>日内，按照招标文件和中标人投标文件的规定签订书面合同。所签订的合同不得对招标文件确定的事项和中标人投标文件作实质性修改。</w:t>
      </w:r>
    </w:p>
    <w:p w:rsidR="00D451DB" w:rsidRDefault="002D2664">
      <w:pPr>
        <w:numPr>
          <w:ilvl w:val="1"/>
          <w:numId w:val="1"/>
        </w:numPr>
        <w:tabs>
          <w:tab w:val="clear" w:pos="1588"/>
          <w:tab w:val="left" w:pos="1080"/>
          <w:tab w:val="left" w:pos="1589"/>
          <w:tab w:val="left" w:pos="2014"/>
        </w:tabs>
        <w:snapToGrid w:val="0"/>
        <w:spacing w:line="360" w:lineRule="auto"/>
        <w:ind w:left="1077" w:hanging="720"/>
        <w:rPr>
          <w:sz w:val="24"/>
        </w:rPr>
      </w:pPr>
      <w:r>
        <w:rPr>
          <w:sz w:val="24"/>
        </w:rPr>
        <w:t>中标人</w:t>
      </w:r>
      <w:r>
        <w:rPr>
          <w:rFonts w:hint="eastAsia"/>
          <w:sz w:val="24"/>
        </w:rPr>
        <w:t>拒绝</w:t>
      </w:r>
      <w:r>
        <w:rPr>
          <w:sz w:val="24"/>
        </w:rPr>
        <w:t>与采购人签订合同的，采购人</w:t>
      </w:r>
      <w:r>
        <w:rPr>
          <w:rFonts w:hint="eastAsia"/>
          <w:sz w:val="24"/>
        </w:rPr>
        <w:t>可以</w:t>
      </w:r>
      <w:r>
        <w:rPr>
          <w:sz w:val="24"/>
        </w:rPr>
        <w:t>按照评</w:t>
      </w:r>
      <w:r>
        <w:rPr>
          <w:rFonts w:hint="eastAsia"/>
          <w:sz w:val="24"/>
        </w:rPr>
        <w:t>标</w:t>
      </w:r>
      <w:r>
        <w:rPr>
          <w:sz w:val="24"/>
        </w:rPr>
        <w:t>报告推荐的中标候选人名单排序，确定下一候选人为中标人，</w:t>
      </w:r>
      <w:r>
        <w:rPr>
          <w:rFonts w:hint="eastAsia"/>
          <w:sz w:val="24"/>
        </w:rPr>
        <w:t>也可以</w:t>
      </w:r>
      <w:r>
        <w:rPr>
          <w:sz w:val="24"/>
        </w:rPr>
        <w:t>重新开展政府采购活动。</w:t>
      </w:r>
    </w:p>
    <w:p w:rsidR="00D451DB" w:rsidRDefault="002D2664">
      <w:pPr>
        <w:numPr>
          <w:ilvl w:val="1"/>
          <w:numId w:val="1"/>
        </w:numPr>
        <w:tabs>
          <w:tab w:val="clear" w:pos="1588"/>
          <w:tab w:val="left" w:pos="1080"/>
          <w:tab w:val="left" w:pos="1589"/>
          <w:tab w:val="left" w:pos="2014"/>
        </w:tabs>
        <w:snapToGrid w:val="0"/>
        <w:spacing w:line="360" w:lineRule="auto"/>
        <w:ind w:left="1077" w:hanging="720"/>
        <w:rPr>
          <w:sz w:val="24"/>
        </w:rPr>
      </w:pPr>
      <w:r>
        <w:rPr>
          <w:sz w:val="24"/>
        </w:rPr>
        <w:t>联合体中标的，联合体各方应当共同与采购人签订合同，就中标项目向采购人承担连带责任。</w:t>
      </w:r>
    </w:p>
    <w:p w:rsidR="00D451DB" w:rsidRDefault="002D2664">
      <w:pPr>
        <w:numPr>
          <w:ilvl w:val="1"/>
          <w:numId w:val="1"/>
        </w:numPr>
        <w:tabs>
          <w:tab w:val="clear" w:pos="1588"/>
          <w:tab w:val="left" w:pos="1080"/>
          <w:tab w:val="left" w:pos="1589"/>
          <w:tab w:val="left" w:pos="2014"/>
        </w:tabs>
        <w:snapToGrid w:val="0"/>
        <w:spacing w:line="360" w:lineRule="auto"/>
        <w:ind w:left="1077" w:hanging="720"/>
        <w:rPr>
          <w:sz w:val="24"/>
        </w:rPr>
      </w:pPr>
      <w:r>
        <w:rPr>
          <w:sz w:val="24"/>
        </w:rPr>
        <w:t>政府采购合同不能转包。</w:t>
      </w:r>
    </w:p>
    <w:p w:rsidR="00D451DB" w:rsidRDefault="002D2664">
      <w:pPr>
        <w:numPr>
          <w:ilvl w:val="1"/>
          <w:numId w:val="1"/>
        </w:numPr>
        <w:tabs>
          <w:tab w:val="clear" w:pos="1588"/>
          <w:tab w:val="left" w:pos="1080"/>
          <w:tab w:val="left" w:pos="1589"/>
          <w:tab w:val="left" w:pos="2014"/>
        </w:tabs>
        <w:snapToGrid w:val="0"/>
        <w:spacing w:line="360" w:lineRule="auto"/>
        <w:ind w:left="1077" w:hanging="720"/>
        <w:rPr>
          <w:sz w:val="24"/>
        </w:rPr>
      </w:pPr>
      <w:r>
        <w:rPr>
          <w:sz w:val="24"/>
        </w:rPr>
        <w:t>采购人允许采用分包方式履行合同的，中标人可以依法在中标后将中标项目的非主体、非关键性工作采取分包方式履行合同。本项目的非主体、非关键性工作是否允许分包，见《</w:t>
      </w:r>
      <w:r w:rsidR="005364E6">
        <w:rPr>
          <w:rFonts w:hint="eastAsia"/>
          <w:sz w:val="24"/>
        </w:rPr>
        <w:t>投标</w:t>
      </w:r>
      <w:r w:rsidR="005364E6">
        <w:rPr>
          <w:sz w:val="24"/>
        </w:rPr>
        <w:t>人</w:t>
      </w:r>
      <w:r>
        <w:rPr>
          <w:sz w:val="24"/>
        </w:rPr>
        <w:t>须知资料表》。政府采购合同分包履行的，应当在投标文件中载明分包承担主体，分包承担主体应当具备相应资质条件且不得再次分包</w:t>
      </w:r>
      <w:r>
        <w:rPr>
          <w:b/>
          <w:sz w:val="24"/>
        </w:rPr>
        <w:t>，</w:t>
      </w:r>
      <w:r>
        <w:rPr>
          <w:sz w:val="24"/>
        </w:rPr>
        <w:t>否则</w:t>
      </w:r>
      <w:r>
        <w:rPr>
          <w:b/>
          <w:sz w:val="24"/>
        </w:rPr>
        <w:t>投标无效</w:t>
      </w:r>
      <w:r>
        <w:rPr>
          <w:sz w:val="24"/>
        </w:rPr>
        <w:t>。中标人就采购项目和分包项目向采购人负责，分包供应商就分包项目承担责任。</w:t>
      </w:r>
    </w:p>
    <w:p w:rsidR="008F3C7B" w:rsidRPr="008F3C7B" w:rsidRDefault="008F3C7B" w:rsidP="008F3C7B">
      <w:pPr>
        <w:numPr>
          <w:ilvl w:val="1"/>
          <w:numId w:val="1"/>
        </w:numPr>
        <w:tabs>
          <w:tab w:val="clear" w:pos="1588"/>
          <w:tab w:val="left" w:pos="1080"/>
          <w:tab w:val="left" w:pos="2014"/>
        </w:tabs>
        <w:snapToGrid w:val="0"/>
        <w:spacing w:line="360" w:lineRule="auto"/>
        <w:ind w:left="1077" w:hanging="720"/>
        <w:rPr>
          <w:sz w:val="24"/>
        </w:rPr>
      </w:pPr>
      <w:r w:rsidRPr="008F3C7B">
        <w:rPr>
          <w:rFonts w:hint="eastAsia"/>
          <w:sz w:val="24"/>
        </w:rPr>
        <w:t>“政采贷”融资指引：详见《投标人须知资料表》。</w:t>
      </w:r>
    </w:p>
    <w:p w:rsidR="00D451DB" w:rsidRDefault="002D2664">
      <w:pPr>
        <w:numPr>
          <w:ilvl w:val="0"/>
          <w:numId w:val="1"/>
        </w:numPr>
        <w:tabs>
          <w:tab w:val="left" w:pos="360"/>
        </w:tabs>
        <w:snapToGrid w:val="0"/>
        <w:spacing w:line="360" w:lineRule="auto"/>
        <w:ind w:left="357" w:hanging="357"/>
        <w:outlineLvl w:val="1"/>
        <w:rPr>
          <w:sz w:val="24"/>
        </w:rPr>
      </w:pPr>
      <w:bookmarkStart w:id="759" w:name="_Toc161297628"/>
      <w:bookmarkEnd w:id="720"/>
      <w:bookmarkEnd w:id="721"/>
      <w:bookmarkEnd w:id="722"/>
      <w:r>
        <w:rPr>
          <w:sz w:val="24"/>
        </w:rPr>
        <w:t>询问与质疑</w:t>
      </w:r>
      <w:bookmarkEnd w:id="759"/>
    </w:p>
    <w:p w:rsidR="00D451DB" w:rsidRDefault="002D2664">
      <w:pPr>
        <w:numPr>
          <w:ilvl w:val="1"/>
          <w:numId w:val="1"/>
        </w:numPr>
        <w:tabs>
          <w:tab w:val="clear" w:pos="1588"/>
          <w:tab w:val="left" w:pos="1080"/>
          <w:tab w:val="left" w:pos="1589"/>
          <w:tab w:val="left" w:pos="2014"/>
        </w:tabs>
        <w:snapToGrid w:val="0"/>
        <w:spacing w:line="360" w:lineRule="auto"/>
        <w:ind w:left="1077" w:hanging="720"/>
        <w:rPr>
          <w:sz w:val="24"/>
        </w:rPr>
      </w:pPr>
      <w:r>
        <w:rPr>
          <w:sz w:val="24"/>
        </w:rPr>
        <w:t>询问</w:t>
      </w:r>
    </w:p>
    <w:p w:rsidR="00D451DB" w:rsidRDefault="008F3C7B" w:rsidP="008F3C7B">
      <w:pPr>
        <w:numPr>
          <w:ilvl w:val="2"/>
          <w:numId w:val="1"/>
        </w:numPr>
        <w:snapToGrid w:val="0"/>
        <w:spacing w:line="360" w:lineRule="auto"/>
        <w:rPr>
          <w:sz w:val="24"/>
        </w:rPr>
      </w:pPr>
      <w:r w:rsidRPr="008F3C7B">
        <w:rPr>
          <w:rFonts w:hint="eastAsia"/>
          <w:sz w:val="24"/>
        </w:rPr>
        <w:t>投标人</w:t>
      </w:r>
      <w:r w:rsidR="002D2664">
        <w:rPr>
          <w:sz w:val="24"/>
        </w:rPr>
        <w:t>对政府采购活动事项有疑问的，</w:t>
      </w:r>
      <w:r w:rsidRPr="008F3C7B">
        <w:rPr>
          <w:rFonts w:hint="eastAsia"/>
          <w:sz w:val="24"/>
        </w:rPr>
        <w:t>可依法向采购人或采购代理机构提出询问，提出形式见《投标人须知资料表》</w:t>
      </w:r>
      <w:r w:rsidR="002D2664">
        <w:rPr>
          <w:sz w:val="24"/>
        </w:rPr>
        <w:t>。</w:t>
      </w:r>
    </w:p>
    <w:p w:rsidR="00D451DB" w:rsidRDefault="002D2664">
      <w:pPr>
        <w:numPr>
          <w:ilvl w:val="2"/>
          <w:numId w:val="1"/>
        </w:numPr>
        <w:snapToGrid w:val="0"/>
        <w:spacing w:line="360" w:lineRule="auto"/>
        <w:rPr>
          <w:sz w:val="24"/>
        </w:rPr>
      </w:pPr>
      <w:r>
        <w:rPr>
          <w:sz w:val="24"/>
        </w:rPr>
        <w:t>采购人或采购代理机构对供应商依法提出的询问，在</w:t>
      </w:r>
      <w:r>
        <w:rPr>
          <w:sz w:val="24"/>
        </w:rPr>
        <w:t>3</w:t>
      </w:r>
      <w:r>
        <w:rPr>
          <w:sz w:val="24"/>
        </w:rPr>
        <w:t>个工作日内作出答复，但答复的内容不得涉及商业秘密。</w:t>
      </w:r>
    </w:p>
    <w:p w:rsidR="00D451DB" w:rsidRDefault="002D2664">
      <w:pPr>
        <w:numPr>
          <w:ilvl w:val="1"/>
          <w:numId w:val="1"/>
        </w:numPr>
        <w:tabs>
          <w:tab w:val="clear" w:pos="1588"/>
          <w:tab w:val="left" w:pos="1080"/>
          <w:tab w:val="left" w:pos="1589"/>
          <w:tab w:val="left" w:pos="2014"/>
        </w:tabs>
        <w:snapToGrid w:val="0"/>
        <w:spacing w:line="360" w:lineRule="auto"/>
        <w:ind w:left="1077" w:hanging="720"/>
        <w:rPr>
          <w:sz w:val="24"/>
        </w:rPr>
      </w:pPr>
      <w:r>
        <w:rPr>
          <w:sz w:val="24"/>
        </w:rPr>
        <w:t>质疑</w:t>
      </w:r>
    </w:p>
    <w:p w:rsidR="00D451DB" w:rsidRDefault="008F3C7B" w:rsidP="008F3C7B">
      <w:pPr>
        <w:numPr>
          <w:ilvl w:val="2"/>
          <w:numId w:val="1"/>
        </w:numPr>
        <w:snapToGrid w:val="0"/>
        <w:spacing w:line="360" w:lineRule="auto"/>
        <w:rPr>
          <w:sz w:val="24"/>
        </w:rPr>
      </w:pPr>
      <w:r w:rsidRPr="008F3C7B">
        <w:rPr>
          <w:rFonts w:hint="eastAsia"/>
          <w:sz w:val="24"/>
        </w:rPr>
        <w:t>投标人</w:t>
      </w:r>
      <w:r w:rsidR="002D2664">
        <w:rPr>
          <w:sz w:val="24"/>
        </w:rPr>
        <w:t>认为采购文件、采购过程、中标结果使自己的权益受到损害的，可以在知道或者应知其权益受到损害之日起</w:t>
      </w:r>
      <w:r w:rsidR="002D2664">
        <w:rPr>
          <w:sz w:val="24"/>
        </w:rPr>
        <w:t>7</w:t>
      </w:r>
      <w:r w:rsidR="002D2664">
        <w:rPr>
          <w:sz w:val="24"/>
        </w:rPr>
        <w:t>个工作日内，由供应商派授权代表以书面形式向采购人、采购代理机构提出质疑。采购人、采购代理机构在收到质疑函后</w:t>
      </w:r>
      <w:r w:rsidR="002D2664">
        <w:rPr>
          <w:sz w:val="24"/>
        </w:rPr>
        <w:t>7</w:t>
      </w:r>
      <w:r w:rsidR="002D2664">
        <w:rPr>
          <w:sz w:val="24"/>
        </w:rPr>
        <w:t>个工作日内作出答复。</w:t>
      </w:r>
    </w:p>
    <w:p w:rsidR="00D451DB" w:rsidRDefault="002D2664" w:rsidP="008F3C7B">
      <w:pPr>
        <w:numPr>
          <w:ilvl w:val="2"/>
          <w:numId w:val="1"/>
        </w:numPr>
        <w:snapToGrid w:val="0"/>
        <w:spacing w:line="360" w:lineRule="auto"/>
        <w:rPr>
          <w:sz w:val="24"/>
        </w:rPr>
      </w:pPr>
      <w:r>
        <w:rPr>
          <w:sz w:val="24"/>
        </w:rPr>
        <w:t>质疑函须使用财政部制定的范本文件。</w:t>
      </w:r>
      <w:r w:rsidR="008F3C7B" w:rsidRPr="008F3C7B">
        <w:rPr>
          <w:rFonts w:hint="eastAsia"/>
          <w:sz w:val="24"/>
        </w:rPr>
        <w:t>投标人</w:t>
      </w:r>
      <w:r>
        <w:rPr>
          <w:sz w:val="24"/>
        </w:rPr>
        <w:t>为自然人的，质疑应当由本人签字；</w:t>
      </w:r>
      <w:r w:rsidR="008F3C7B" w:rsidRPr="008F3C7B">
        <w:rPr>
          <w:rFonts w:hint="eastAsia"/>
          <w:sz w:val="24"/>
        </w:rPr>
        <w:t>投标人</w:t>
      </w:r>
      <w:r>
        <w:rPr>
          <w:sz w:val="24"/>
        </w:rPr>
        <w:t>为法人或者其他组织</w:t>
      </w:r>
      <w:r>
        <w:rPr>
          <w:rFonts w:hint="eastAsia"/>
          <w:sz w:val="24"/>
        </w:rPr>
        <w:t>的</w:t>
      </w:r>
      <w:r>
        <w:rPr>
          <w:sz w:val="24"/>
        </w:rPr>
        <w:t>，质疑函应当由法定代表人、主要负责人</w:t>
      </w:r>
      <w:r>
        <w:rPr>
          <w:rFonts w:hint="eastAsia"/>
          <w:sz w:val="24"/>
        </w:rPr>
        <w:t>，</w:t>
      </w:r>
      <w:r>
        <w:rPr>
          <w:sz w:val="24"/>
        </w:rPr>
        <w:t>或者其授权代表签字或</w:t>
      </w:r>
      <w:r>
        <w:rPr>
          <w:rFonts w:hint="eastAsia"/>
          <w:sz w:val="24"/>
        </w:rPr>
        <w:t>者</w:t>
      </w:r>
      <w:r>
        <w:rPr>
          <w:sz w:val="24"/>
        </w:rPr>
        <w:t>盖章，并加盖公章。</w:t>
      </w:r>
    </w:p>
    <w:p w:rsidR="00D451DB" w:rsidRDefault="008F3C7B" w:rsidP="008F3C7B">
      <w:pPr>
        <w:numPr>
          <w:ilvl w:val="2"/>
          <w:numId w:val="1"/>
        </w:numPr>
        <w:snapToGrid w:val="0"/>
        <w:spacing w:line="360" w:lineRule="auto"/>
        <w:rPr>
          <w:sz w:val="24"/>
        </w:rPr>
      </w:pPr>
      <w:r w:rsidRPr="008F3C7B">
        <w:rPr>
          <w:rFonts w:hint="eastAsia"/>
          <w:sz w:val="24"/>
        </w:rPr>
        <w:t>投标人</w:t>
      </w:r>
      <w:r w:rsidR="002D2664">
        <w:rPr>
          <w:rFonts w:hint="eastAsia"/>
          <w:sz w:val="24"/>
        </w:rPr>
        <w:t>委托代理</w:t>
      </w:r>
      <w:r w:rsidR="002D2664">
        <w:rPr>
          <w:sz w:val="24"/>
        </w:rPr>
        <w:t>人进行质疑的，应当随</w:t>
      </w:r>
      <w:r w:rsidR="002D2664">
        <w:rPr>
          <w:rFonts w:hint="eastAsia"/>
          <w:sz w:val="24"/>
        </w:rPr>
        <w:t>质疑</w:t>
      </w:r>
      <w:r w:rsidR="002D2664">
        <w:rPr>
          <w:sz w:val="24"/>
        </w:rPr>
        <w:t>函同时提交</w:t>
      </w:r>
      <w:r w:rsidRPr="008F3C7B">
        <w:rPr>
          <w:rFonts w:hint="eastAsia"/>
          <w:sz w:val="24"/>
        </w:rPr>
        <w:t>投标人</w:t>
      </w:r>
      <w:r w:rsidR="002D2664">
        <w:rPr>
          <w:sz w:val="24"/>
        </w:rPr>
        <w:t>签署的授权委托书。授</w:t>
      </w:r>
      <w:r w:rsidR="002D2664">
        <w:rPr>
          <w:rFonts w:hint="eastAsia"/>
          <w:sz w:val="24"/>
        </w:rPr>
        <w:t>权</w:t>
      </w:r>
      <w:r w:rsidR="002D2664">
        <w:rPr>
          <w:sz w:val="24"/>
        </w:rPr>
        <w:t>委托书应当载明代理人的姓名和者名称、代理事项、具体权限、期限和相关事项。</w:t>
      </w:r>
      <w:r w:rsidRPr="008F3C7B">
        <w:rPr>
          <w:rFonts w:hint="eastAsia"/>
          <w:sz w:val="24"/>
        </w:rPr>
        <w:t>投标人</w:t>
      </w:r>
      <w:r w:rsidR="002D2664">
        <w:rPr>
          <w:rFonts w:hint="eastAsia"/>
          <w:sz w:val="24"/>
        </w:rPr>
        <w:t>为</w:t>
      </w:r>
      <w:r w:rsidR="002D2664">
        <w:rPr>
          <w:sz w:val="24"/>
        </w:rPr>
        <w:t>自然人的，应当由本人</w:t>
      </w:r>
      <w:r w:rsidR="002D2664">
        <w:rPr>
          <w:rFonts w:hint="eastAsia"/>
          <w:sz w:val="24"/>
        </w:rPr>
        <w:t>签字</w:t>
      </w:r>
      <w:r w:rsidR="002D2664">
        <w:rPr>
          <w:sz w:val="24"/>
        </w:rPr>
        <w:t>；</w:t>
      </w:r>
      <w:r w:rsidRPr="008F3C7B">
        <w:rPr>
          <w:rFonts w:hint="eastAsia"/>
          <w:sz w:val="24"/>
        </w:rPr>
        <w:t>投标人</w:t>
      </w:r>
      <w:r w:rsidR="002D2664">
        <w:rPr>
          <w:sz w:val="24"/>
        </w:rPr>
        <w:t>为法人或者其他</w:t>
      </w:r>
      <w:r w:rsidR="002D2664">
        <w:rPr>
          <w:rFonts w:hint="eastAsia"/>
          <w:sz w:val="24"/>
        </w:rPr>
        <w:t>组织</w:t>
      </w:r>
      <w:r w:rsidR="002D2664">
        <w:rPr>
          <w:sz w:val="24"/>
        </w:rPr>
        <w:t>的，应当由法定代</w:t>
      </w:r>
      <w:r w:rsidR="002D2664">
        <w:rPr>
          <w:rFonts w:hint="eastAsia"/>
          <w:sz w:val="24"/>
        </w:rPr>
        <w:t>表</w:t>
      </w:r>
      <w:r w:rsidR="002D2664">
        <w:rPr>
          <w:sz w:val="24"/>
        </w:rPr>
        <w:t>人、主要负责人签字或者盖章，</w:t>
      </w:r>
      <w:r w:rsidR="002D2664">
        <w:rPr>
          <w:rFonts w:hint="eastAsia"/>
          <w:sz w:val="24"/>
        </w:rPr>
        <w:t>并</w:t>
      </w:r>
      <w:r w:rsidR="002D2664">
        <w:rPr>
          <w:sz w:val="24"/>
        </w:rPr>
        <w:t>加盖公章。</w:t>
      </w:r>
    </w:p>
    <w:p w:rsidR="00D451DB" w:rsidRDefault="008F3C7B" w:rsidP="008F3C7B">
      <w:pPr>
        <w:numPr>
          <w:ilvl w:val="2"/>
          <w:numId w:val="1"/>
        </w:numPr>
        <w:snapToGrid w:val="0"/>
        <w:spacing w:line="360" w:lineRule="auto"/>
        <w:rPr>
          <w:sz w:val="24"/>
        </w:rPr>
      </w:pPr>
      <w:r w:rsidRPr="008F3C7B">
        <w:rPr>
          <w:rFonts w:hint="eastAsia"/>
          <w:sz w:val="24"/>
        </w:rPr>
        <w:t>投标人</w:t>
      </w:r>
      <w:r w:rsidR="002D2664">
        <w:rPr>
          <w:sz w:val="24"/>
        </w:rPr>
        <w:t>应在法定质疑期内一次性提出针对同一采购程序环节的质疑，法定质疑期内针对同一采购程序环节再次提出的质疑，采购人、采购代理机构有权不予答复。</w:t>
      </w:r>
    </w:p>
    <w:p w:rsidR="00D451DB" w:rsidRDefault="002D2664">
      <w:pPr>
        <w:numPr>
          <w:ilvl w:val="1"/>
          <w:numId w:val="1"/>
        </w:numPr>
        <w:tabs>
          <w:tab w:val="clear" w:pos="1588"/>
          <w:tab w:val="left" w:pos="1080"/>
          <w:tab w:val="left" w:pos="1589"/>
          <w:tab w:val="left" w:pos="2014"/>
        </w:tabs>
        <w:snapToGrid w:val="0"/>
        <w:spacing w:line="360" w:lineRule="auto"/>
        <w:ind w:left="1077" w:hanging="720"/>
        <w:rPr>
          <w:sz w:val="24"/>
        </w:rPr>
      </w:pPr>
      <w:r>
        <w:rPr>
          <w:rFonts w:hint="eastAsia"/>
          <w:sz w:val="24"/>
        </w:rPr>
        <w:t xml:space="preserve"> </w:t>
      </w:r>
      <w:r>
        <w:rPr>
          <w:sz w:val="24"/>
        </w:rPr>
        <w:t>接收询问和质疑的联系部门、联系电话和通讯地址见《</w:t>
      </w:r>
      <w:r w:rsidR="005364E6">
        <w:rPr>
          <w:rFonts w:hint="eastAsia"/>
          <w:sz w:val="24"/>
        </w:rPr>
        <w:t>投标</w:t>
      </w:r>
      <w:r w:rsidR="005364E6">
        <w:rPr>
          <w:sz w:val="24"/>
        </w:rPr>
        <w:t>人</w:t>
      </w:r>
      <w:r>
        <w:rPr>
          <w:sz w:val="24"/>
        </w:rPr>
        <w:t>须知资料表》</w:t>
      </w:r>
      <w:r>
        <w:rPr>
          <w:rFonts w:hint="eastAsia"/>
          <w:sz w:val="24"/>
        </w:rPr>
        <w:t>。</w:t>
      </w:r>
    </w:p>
    <w:p w:rsidR="00D451DB" w:rsidRDefault="002D2664">
      <w:pPr>
        <w:numPr>
          <w:ilvl w:val="0"/>
          <w:numId w:val="1"/>
        </w:numPr>
        <w:tabs>
          <w:tab w:val="left" w:pos="360"/>
        </w:tabs>
        <w:snapToGrid w:val="0"/>
        <w:spacing w:line="360" w:lineRule="auto"/>
        <w:ind w:left="357" w:hanging="357"/>
        <w:outlineLvl w:val="1"/>
        <w:rPr>
          <w:sz w:val="24"/>
        </w:rPr>
      </w:pPr>
      <w:bookmarkStart w:id="760" w:name="_Toc161297629"/>
      <w:r>
        <w:rPr>
          <w:rFonts w:hint="eastAsia"/>
          <w:sz w:val="24"/>
        </w:rPr>
        <w:t xml:space="preserve"> </w:t>
      </w:r>
      <w:r>
        <w:rPr>
          <w:sz w:val="24"/>
        </w:rPr>
        <w:t>代理费</w:t>
      </w:r>
      <w:bookmarkEnd w:id="760"/>
    </w:p>
    <w:p w:rsidR="00D451DB" w:rsidRDefault="002D2664">
      <w:pPr>
        <w:numPr>
          <w:ilvl w:val="1"/>
          <w:numId w:val="1"/>
        </w:numPr>
        <w:tabs>
          <w:tab w:val="clear" w:pos="1588"/>
          <w:tab w:val="left" w:pos="1080"/>
          <w:tab w:val="left" w:pos="1589"/>
          <w:tab w:val="left" w:pos="2014"/>
        </w:tabs>
        <w:snapToGrid w:val="0"/>
        <w:spacing w:line="360" w:lineRule="auto"/>
        <w:ind w:left="1077" w:hanging="720"/>
        <w:rPr>
          <w:sz w:val="24"/>
        </w:rPr>
      </w:pPr>
      <w:r>
        <w:rPr>
          <w:sz w:val="24"/>
        </w:rPr>
        <w:t>收费对象、收费标准及缴纳时间见《</w:t>
      </w:r>
      <w:r w:rsidR="005364E6">
        <w:rPr>
          <w:rFonts w:hint="eastAsia"/>
          <w:sz w:val="24"/>
        </w:rPr>
        <w:t>投标</w:t>
      </w:r>
      <w:r w:rsidR="005364E6">
        <w:rPr>
          <w:sz w:val="24"/>
        </w:rPr>
        <w:t>人</w:t>
      </w:r>
      <w:r>
        <w:rPr>
          <w:sz w:val="24"/>
        </w:rPr>
        <w:t>须知资料表》。由中标人支付的，中标人须一次性向采购代理机构缴纳代理费，投标报价应包含代理费用。</w:t>
      </w:r>
    </w:p>
    <w:p w:rsidR="00D451DB" w:rsidRDefault="002D2664">
      <w:pPr>
        <w:numPr>
          <w:ilvl w:val="0"/>
          <w:numId w:val="1"/>
        </w:numPr>
        <w:tabs>
          <w:tab w:val="left" w:pos="360"/>
        </w:tabs>
        <w:snapToGrid w:val="0"/>
        <w:spacing w:line="360" w:lineRule="auto"/>
        <w:ind w:left="357" w:hanging="357"/>
        <w:outlineLvl w:val="1"/>
        <w:rPr>
          <w:sz w:val="24"/>
        </w:rPr>
      </w:pPr>
      <w:r>
        <w:rPr>
          <w:rFonts w:hint="eastAsia"/>
          <w:sz w:val="24"/>
        </w:rPr>
        <w:t>履约保证金（</w:t>
      </w:r>
      <w:r>
        <w:rPr>
          <w:sz w:val="24"/>
        </w:rPr>
        <w:t>本项目不</w:t>
      </w:r>
      <w:r w:rsidR="00790184">
        <w:rPr>
          <w:rFonts w:hint="eastAsia"/>
          <w:sz w:val="24"/>
        </w:rPr>
        <w:t>要求</w:t>
      </w:r>
      <w:r>
        <w:rPr>
          <w:sz w:val="24"/>
        </w:rPr>
        <w:t>）</w:t>
      </w:r>
    </w:p>
    <w:p w:rsidR="00D451DB" w:rsidRDefault="002D2664" w:rsidP="008F3C7B">
      <w:pPr>
        <w:numPr>
          <w:ilvl w:val="1"/>
          <w:numId w:val="1"/>
        </w:numPr>
        <w:tabs>
          <w:tab w:val="left" w:pos="1080"/>
          <w:tab w:val="left" w:pos="2014"/>
        </w:tabs>
        <w:snapToGrid w:val="0"/>
        <w:spacing w:line="360" w:lineRule="auto"/>
        <w:rPr>
          <w:sz w:val="24"/>
        </w:rPr>
      </w:pPr>
      <w:r>
        <w:rPr>
          <w:rFonts w:hint="eastAsia"/>
          <w:sz w:val="24"/>
        </w:rPr>
        <w:t>中标人在签订合同前，按招标文件中提供的履约保证金格式或采购人可以接受的其他形式向采购人提交履约保证金，时限和数额要求见</w:t>
      </w:r>
      <w:r w:rsidR="008F3C7B" w:rsidRPr="008F3C7B">
        <w:rPr>
          <w:rFonts w:hint="eastAsia"/>
          <w:sz w:val="24"/>
        </w:rPr>
        <w:t>投标人</w:t>
      </w:r>
      <w:r>
        <w:rPr>
          <w:rFonts w:hint="eastAsia"/>
          <w:sz w:val="24"/>
        </w:rPr>
        <w:t>须知前附表。</w:t>
      </w:r>
    </w:p>
    <w:p w:rsidR="00D451DB" w:rsidRDefault="002D2664">
      <w:pPr>
        <w:numPr>
          <w:ilvl w:val="1"/>
          <w:numId w:val="1"/>
        </w:numPr>
        <w:tabs>
          <w:tab w:val="clear" w:pos="1588"/>
          <w:tab w:val="left" w:pos="1080"/>
          <w:tab w:val="left" w:pos="1589"/>
          <w:tab w:val="left" w:pos="2014"/>
        </w:tabs>
        <w:snapToGrid w:val="0"/>
        <w:spacing w:line="360" w:lineRule="auto"/>
        <w:rPr>
          <w:sz w:val="24"/>
        </w:rPr>
      </w:pPr>
      <w:r>
        <w:rPr>
          <w:rFonts w:hint="eastAsia"/>
          <w:sz w:val="24"/>
        </w:rPr>
        <w:t>采用政府采购履约担保函形式提交的，按《关于开展政府采购信用担保试</w:t>
      </w:r>
    </w:p>
    <w:p w:rsidR="00D451DB" w:rsidRDefault="002D2664">
      <w:pPr>
        <w:tabs>
          <w:tab w:val="left" w:pos="1080"/>
          <w:tab w:val="left" w:pos="1589"/>
          <w:tab w:val="left" w:pos="2014"/>
        </w:tabs>
        <w:snapToGrid w:val="0"/>
        <w:spacing w:line="360" w:lineRule="auto"/>
        <w:ind w:left="567" w:firstLineChars="200" w:firstLine="480"/>
        <w:rPr>
          <w:sz w:val="24"/>
        </w:rPr>
      </w:pPr>
      <w:r>
        <w:rPr>
          <w:rFonts w:hint="eastAsia"/>
          <w:sz w:val="24"/>
        </w:rPr>
        <w:t>点工作的通知》（京财采购〔</w:t>
      </w:r>
      <w:r>
        <w:rPr>
          <w:rFonts w:hint="eastAsia"/>
          <w:sz w:val="24"/>
        </w:rPr>
        <w:t>2011</w:t>
      </w:r>
      <w:r>
        <w:rPr>
          <w:rFonts w:hint="eastAsia"/>
          <w:sz w:val="24"/>
        </w:rPr>
        <w:t>〕</w:t>
      </w:r>
      <w:r>
        <w:rPr>
          <w:rFonts w:hint="eastAsia"/>
          <w:sz w:val="24"/>
        </w:rPr>
        <w:t xml:space="preserve">2882 </w:t>
      </w:r>
      <w:r>
        <w:rPr>
          <w:rFonts w:hint="eastAsia"/>
          <w:sz w:val="24"/>
        </w:rPr>
        <w:t>号）内容和格式要求执行。</w:t>
      </w:r>
    </w:p>
    <w:p w:rsidR="00D451DB" w:rsidRDefault="002D2664">
      <w:pPr>
        <w:numPr>
          <w:ilvl w:val="1"/>
          <w:numId w:val="1"/>
        </w:numPr>
        <w:tabs>
          <w:tab w:val="clear" w:pos="1588"/>
          <w:tab w:val="left" w:pos="1080"/>
          <w:tab w:val="left" w:pos="1589"/>
          <w:tab w:val="left" w:pos="2014"/>
        </w:tabs>
        <w:snapToGrid w:val="0"/>
        <w:spacing w:line="360" w:lineRule="auto"/>
        <w:rPr>
          <w:sz w:val="24"/>
        </w:rPr>
      </w:pPr>
      <w:r>
        <w:rPr>
          <w:rFonts w:hint="eastAsia"/>
          <w:sz w:val="24"/>
        </w:rPr>
        <w:t>中标人未按规定提交履约保证的，采购人将依法重选中标候选人。</w:t>
      </w:r>
    </w:p>
    <w:p w:rsidR="00D451DB" w:rsidRDefault="002D2664">
      <w:pPr>
        <w:numPr>
          <w:ilvl w:val="0"/>
          <w:numId w:val="1"/>
        </w:numPr>
        <w:tabs>
          <w:tab w:val="left" w:pos="360"/>
        </w:tabs>
        <w:snapToGrid w:val="0"/>
        <w:spacing w:line="360" w:lineRule="auto"/>
        <w:ind w:left="357" w:hanging="357"/>
        <w:outlineLvl w:val="1"/>
        <w:rPr>
          <w:sz w:val="24"/>
        </w:rPr>
      </w:pPr>
      <w:r>
        <w:rPr>
          <w:rFonts w:hint="eastAsia"/>
          <w:sz w:val="24"/>
        </w:rPr>
        <w:t>重新招标</w:t>
      </w:r>
    </w:p>
    <w:p w:rsidR="00D451DB" w:rsidRDefault="002D2664">
      <w:pPr>
        <w:numPr>
          <w:ilvl w:val="1"/>
          <w:numId w:val="1"/>
        </w:numPr>
        <w:tabs>
          <w:tab w:val="clear" w:pos="1588"/>
          <w:tab w:val="left" w:pos="1080"/>
          <w:tab w:val="left" w:pos="1589"/>
          <w:tab w:val="left" w:pos="2014"/>
        </w:tabs>
        <w:snapToGrid w:val="0"/>
        <w:spacing w:line="360" w:lineRule="auto"/>
        <w:ind w:left="1077" w:hanging="720"/>
        <w:rPr>
          <w:sz w:val="24"/>
        </w:rPr>
      </w:pPr>
      <w:r>
        <w:rPr>
          <w:rFonts w:hint="eastAsia"/>
          <w:sz w:val="24"/>
        </w:rPr>
        <w:t>出现下列情形之一的，采购人依法重新招标：</w:t>
      </w:r>
    </w:p>
    <w:p w:rsidR="00D451DB" w:rsidRDefault="002D2664" w:rsidP="008F3C7B">
      <w:pPr>
        <w:numPr>
          <w:ilvl w:val="2"/>
          <w:numId w:val="1"/>
        </w:numPr>
        <w:snapToGrid w:val="0"/>
        <w:spacing w:line="360" w:lineRule="auto"/>
        <w:rPr>
          <w:sz w:val="24"/>
        </w:rPr>
      </w:pPr>
      <w:r>
        <w:rPr>
          <w:rFonts w:hint="eastAsia"/>
          <w:sz w:val="24"/>
        </w:rPr>
        <w:t>因招标文件存在不合理条款或者招标程序不符合规定，导致</w:t>
      </w:r>
      <w:r w:rsidR="008F3C7B" w:rsidRPr="008F3C7B">
        <w:rPr>
          <w:rFonts w:hint="eastAsia"/>
          <w:sz w:val="24"/>
        </w:rPr>
        <w:t>投标人</w:t>
      </w:r>
      <w:r>
        <w:rPr>
          <w:rFonts w:hint="eastAsia"/>
          <w:sz w:val="24"/>
        </w:rPr>
        <w:t>少于</w:t>
      </w:r>
      <w:r>
        <w:rPr>
          <w:rFonts w:hint="eastAsia"/>
          <w:sz w:val="24"/>
        </w:rPr>
        <w:t xml:space="preserve">3 </w:t>
      </w:r>
      <w:r>
        <w:rPr>
          <w:rFonts w:hint="eastAsia"/>
          <w:sz w:val="24"/>
        </w:rPr>
        <w:t>家的；</w:t>
      </w:r>
    </w:p>
    <w:p w:rsidR="00D451DB" w:rsidRDefault="002D2664">
      <w:pPr>
        <w:numPr>
          <w:ilvl w:val="2"/>
          <w:numId w:val="1"/>
        </w:numPr>
        <w:snapToGrid w:val="0"/>
        <w:spacing w:line="360" w:lineRule="auto"/>
        <w:rPr>
          <w:sz w:val="24"/>
        </w:rPr>
      </w:pPr>
      <w:r>
        <w:rPr>
          <w:rFonts w:hint="eastAsia"/>
          <w:sz w:val="24"/>
        </w:rPr>
        <w:t>经评标委员会评审，所有投标被否决的；</w:t>
      </w:r>
    </w:p>
    <w:p w:rsidR="00D451DB" w:rsidRDefault="002D2664" w:rsidP="008F3C7B">
      <w:pPr>
        <w:numPr>
          <w:ilvl w:val="2"/>
          <w:numId w:val="1"/>
        </w:numPr>
        <w:snapToGrid w:val="0"/>
        <w:spacing w:line="360" w:lineRule="auto"/>
        <w:rPr>
          <w:sz w:val="24"/>
        </w:rPr>
      </w:pPr>
      <w:r>
        <w:rPr>
          <w:rFonts w:hint="eastAsia"/>
          <w:sz w:val="24"/>
        </w:rPr>
        <w:t>延长投标有效期时，同意延长投标有效期的</w:t>
      </w:r>
      <w:r w:rsidR="008F3C7B" w:rsidRPr="008F3C7B">
        <w:rPr>
          <w:rFonts w:hint="eastAsia"/>
          <w:sz w:val="24"/>
        </w:rPr>
        <w:t>投标人</w:t>
      </w:r>
      <w:r>
        <w:rPr>
          <w:rFonts w:hint="eastAsia"/>
          <w:sz w:val="24"/>
        </w:rPr>
        <w:t>不足</w:t>
      </w:r>
      <w:r>
        <w:rPr>
          <w:rFonts w:hint="eastAsia"/>
          <w:sz w:val="24"/>
        </w:rPr>
        <w:t xml:space="preserve">3 </w:t>
      </w:r>
      <w:r>
        <w:rPr>
          <w:rFonts w:hint="eastAsia"/>
          <w:sz w:val="24"/>
        </w:rPr>
        <w:t>家的；</w:t>
      </w:r>
    </w:p>
    <w:p w:rsidR="00D451DB" w:rsidRDefault="002D2664">
      <w:pPr>
        <w:numPr>
          <w:ilvl w:val="2"/>
          <w:numId w:val="1"/>
        </w:numPr>
        <w:snapToGrid w:val="0"/>
        <w:spacing w:line="360" w:lineRule="auto"/>
        <w:rPr>
          <w:sz w:val="24"/>
        </w:rPr>
      </w:pPr>
      <w:r>
        <w:rPr>
          <w:rFonts w:hint="eastAsia"/>
          <w:sz w:val="24"/>
        </w:rPr>
        <w:t>出现相关法律法规规定的其他应当重新招标的情形的。</w:t>
      </w:r>
    </w:p>
    <w:p w:rsidR="00D451DB" w:rsidRDefault="002D2664">
      <w:pPr>
        <w:numPr>
          <w:ilvl w:val="0"/>
          <w:numId w:val="1"/>
        </w:numPr>
        <w:tabs>
          <w:tab w:val="left" w:pos="360"/>
        </w:tabs>
        <w:snapToGrid w:val="0"/>
        <w:spacing w:line="360" w:lineRule="auto"/>
        <w:ind w:left="357" w:hanging="357"/>
        <w:outlineLvl w:val="1"/>
        <w:rPr>
          <w:sz w:val="24"/>
        </w:rPr>
      </w:pPr>
      <w:r>
        <w:rPr>
          <w:rFonts w:hint="eastAsia"/>
          <w:sz w:val="24"/>
        </w:rPr>
        <w:t>招标终止</w:t>
      </w:r>
    </w:p>
    <w:p w:rsidR="00D451DB" w:rsidRDefault="002D2664">
      <w:pPr>
        <w:numPr>
          <w:ilvl w:val="1"/>
          <w:numId w:val="1"/>
        </w:numPr>
        <w:tabs>
          <w:tab w:val="clear" w:pos="1588"/>
          <w:tab w:val="left" w:pos="1080"/>
          <w:tab w:val="left" w:pos="1589"/>
          <w:tab w:val="left" w:pos="2014"/>
        </w:tabs>
        <w:snapToGrid w:val="0"/>
        <w:spacing w:line="360" w:lineRule="auto"/>
        <w:ind w:left="1077" w:hanging="720"/>
        <w:rPr>
          <w:sz w:val="24"/>
        </w:rPr>
      </w:pPr>
      <w:r>
        <w:rPr>
          <w:rFonts w:hint="eastAsia"/>
          <w:sz w:val="24"/>
        </w:rPr>
        <w:t>因采购项目所必需的条件发生变化，或因不可抗力取消采购项目时，采购人将终止招标。终止招标时，采购人将及时发布公告。</w:t>
      </w:r>
    </w:p>
    <w:p w:rsidR="00D451DB" w:rsidRDefault="002D2664">
      <w:pPr>
        <w:numPr>
          <w:ilvl w:val="0"/>
          <w:numId w:val="1"/>
        </w:numPr>
        <w:tabs>
          <w:tab w:val="left" w:pos="360"/>
        </w:tabs>
        <w:snapToGrid w:val="0"/>
        <w:spacing w:line="360" w:lineRule="auto"/>
        <w:ind w:left="357" w:hanging="357"/>
        <w:outlineLvl w:val="1"/>
        <w:rPr>
          <w:sz w:val="24"/>
        </w:rPr>
      </w:pPr>
      <w:r>
        <w:rPr>
          <w:rFonts w:hint="eastAsia"/>
          <w:sz w:val="24"/>
        </w:rPr>
        <w:t>其他</w:t>
      </w:r>
    </w:p>
    <w:p w:rsidR="00D451DB" w:rsidRDefault="008F3C7B">
      <w:pPr>
        <w:pStyle w:val="ad"/>
        <w:ind w:firstLineChars="250" w:firstLine="600"/>
      </w:pPr>
      <w:r w:rsidRPr="008F3C7B">
        <w:rPr>
          <w:rFonts w:hint="eastAsia"/>
        </w:rPr>
        <w:t>投标人</w:t>
      </w:r>
      <w:r w:rsidR="002D2664">
        <w:rPr>
          <w:rFonts w:hint="eastAsia"/>
        </w:rPr>
        <w:t>中标后须提供纸制投标文件（下载电子版投标文件）2份。</w:t>
      </w:r>
    </w:p>
    <w:p w:rsidR="00D451DB" w:rsidRDefault="002D2664">
      <w:pPr>
        <w:spacing w:line="360" w:lineRule="auto"/>
        <w:jc w:val="center"/>
        <w:outlineLvl w:val="0"/>
        <w:rPr>
          <w:b/>
          <w:sz w:val="36"/>
          <w:szCs w:val="36"/>
        </w:rPr>
      </w:pPr>
      <w:bookmarkStart w:id="761" w:name="_Toc353873664"/>
      <w:bookmarkStart w:id="762" w:name="_Toc264969244"/>
      <w:bookmarkStart w:id="763" w:name="_Toc265228392"/>
      <w:bookmarkStart w:id="764" w:name="_Toc305158896"/>
      <w:bookmarkStart w:id="765" w:name="_Toc142311056"/>
      <w:bookmarkStart w:id="766" w:name="_Toc353825544"/>
      <w:bookmarkStart w:id="767" w:name="_Toc305158822"/>
      <w:bookmarkStart w:id="768" w:name="_Toc226965827"/>
      <w:bookmarkStart w:id="769" w:name="_Toc127151554"/>
      <w:bookmarkStart w:id="770" w:name="_Toc150480792"/>
      <w:bookmarkStart w:id="771" w:name="_Toc226337250"/>
      <w:bookmarkStart w:id="772" w:name="_Toc353873934"/>
      <w:bookmarkStart w:id="773" w:name="_Toc150774759"/>
      <w:r>
        <w:rPr>
          <w:sz w:val="24"/>
        </w:rPr>
        <w:br w:type="page"/>
      </w:r>
      <w:bookmarkStart w:id="774" w:name="_Toc161297630"/>
      <w:bookmarkStart w:id="775" w:name="_Toc99301421"/>
      <w:r>
        <w:rPr>
          <w:b/>
          <w:sz w:val="36"/>
          <w:szCs w:val="36"/>
        </w:rPr>
        <w:t>第三章</w:t>
      </w:r>
      <w:r>
        <w:rPr>
          <w:b/>
          <w:sz w:val="36"/>
          <w:szCs w:val="36"/>
        </w:rPr>
        <w:t xml:space="preserve">   </w:t>
      </w:r>
      <w:bookmarkEnd w:id="761"/>
      <w:bookmarkEnd w:id="762"/>
      <w:bookmarkEnd w:id="763"/>
      <w:bookmarkEnd w:id="764"/>
      <w:bookmarkEnd w:id="765"/>
      <w:bookmarkEnd w:id="766"/>
      <w:bookmarkEnd w:id="767"/>
      <w:bookmarkEnd w:id="768"/>
      <w:bookmarkEnd w:id="769"/>
      <w:bookmarkEnd w:id="770"/>
      <w:bookmarkEnd w:id="771"/>
      <w:bookmarkEnd w:id="772"/>
      <w:bookmarkEnd w:id="773"/>
      <w:r>
        <w:rPr>
          <w:b/>
          <w:sz w:val="36"/>
          <w:szCs w:val="36"/>
        </w:rPr>
        <w:t>资格审查</w:t>
      </w:r>
      <w:bookmarkStart w:id="776" w:name="_Toc487900382"/>
      <w:bookmarkEnd w:id="774"/>
      <w:bookmarkEnd w:id="775"/>
    </w:p>
    <w:p w:rsidR="00D451DB" w:rsidRDefault="002D2664">
      <w:pPr>
        <w:tabs>
          <w:tab w:val="left" w:pos="360"/>
          <w:tab w:val="left" w:pos="900"/>
        </w:tabs>
        <w:snapToGrid w:val="0"/>
        <w:spacing w:line="360" w:lineRule="auto"/>
        <w:jc w:val="center"/>
        <w:outlineLvl w:val="1"/>
        <w:rPr>
          <w:b/>
          <w:sz w:val="24"/>
        </w:rPr>
      </w:pPr>
      <w:bookmarkStart w:id="777" w:name="_Toc161297631"/>
      <w:bookmarkStart w:id="778" w:name="_Toc99301422"/>
      <w:r>
        <w:rPr>
          <w:b/>
          <w:sz w:val="24"/>
        </w:rPr>
        <w:t>一、资格审查程序</w:t>
      </w:r>
      <w:bookmarkEnd w:id="777"/>
      <w:bookmarkEnd w:id="778"/>
    </w:p>
    <w:p w:rsidR="00D451DB" w:rsidRDefault="002D2664" w:rsidP="008F3C7B">
      <w:pPr>
        <w:numPr>
          <w:ilvl w:val="0"/>
          <w:numId w:val="12"/>
        </w:numPr>
        <w:tabs>
          <w:tab w:val="left" w:pos="426"/>
          <w:tab w:val="left" w:pos="851"/>
        </w:tabs>
        <w:snapToGrid w:val="0"/>
        <w:spacing w:line="360" w:lineRule="auto"/>
        <w:outlineLvl w:val="1"/>
        <w:rPr>
          <w:sz w:val="24"/>
        </w:rPr>
      </w:pPr>
      <w:bookmarkStart w:id="779" w:name="_Toc161297632"/>
      <w:r>
        <w:rPr>
          <w:sz w:val="24"/>
        </w:rPr>
        <w:t>开标结束后，采购人或采购代理机构将根据《资格审查要求》中的规定，对</w:t>
      </w:r>
      <w:r w:rsidR="008F3C7B" w:rsidRPr="008F3C7B">
        <w:rPr>
          <w:rFonts w:hint="eastAsia"/>
          <w:sz w:val="24"/>
        </w:rPr>
        <w:t>投标人</w:t>
      </w:r>
      <w:r>
        <w:rPr>
          <w:sz w:val="24"/>
        </w:rPr>
        <w:t>进行资格审查，并形成资格审查结果。</w:t>
      </w:r>
      <w:bookmarkEnd w:id="779"/>
    </w:p>
    <w:p w:rsidR="00D451DB" w:rsidRDefault="002D2664">
      <w:pPr>
        <w:numPr>
          <w:ilvl w:val="0"/>
          <w:numId w:val="12"/>
        </w:numPr>
        <w:tabs>
          <w:tab w:val="clear" w:pos="900"/>
          <w:tab w:val="left" w:pos="426"/>
          <w:tab w:val="left" w:pos="851"/>
        </w:tabs>
        <w:snapToGrid w:val="0"/>
        <w:spacing w:line="360" w:lineRule="auto"/>
        <w:ind w:left="426" w:hanging="426"/>
        <w:outlineLvl w:val="1"/>
        <w:rPr>
          <w:sz w:val="24"/>
        </w:rPr>
      </w:pPr>
      <w:bookmarkStart w:id="780" w:name="_Toc161297633"/>
      <w:r>
        <w:rPr>
          <w:sz w:val="24"/>
        </w:rPr>
        <w:t>《资格审查要求》中对格式有要求的，除招标文件另有规定外，均为</w:t>
      </w:r>
      <w:r>
        <w:rPr>
          <w:sz w:val="24"/>
        </w:rPr>
        <w:t>“</w:t>
      </w:r>
      <w:r>
        <w:rPr>
          <w:sz w:val="24"/>
        </w:rPr>
        <w:t>实质性格式</w:t>
      </w:r>
      <w:r>
        <w:rPr>
          <w:sz w:val="24"/>
        </w:rPr>
        <w:t>”</w:t>
      </w:r>
      <w:r>
        <w:rPr>
          <w:sz w:val="24"/>
        </w:rPr>
        <w:t>文件。</w:t>
      </w:r>
      <w:bookmarkEnd w:id="780"/>
    </w:p>
    <w:p w:rsidR="00D451DB" w:rsidRDefault="008F3C7B" w:rsidP="008F3C7B">
      <w:pPr>
        <w:numPr>
          <w:ilvl w:val="0"/>
          <w:numId w:val="12"/>
        </w:numPr>
        <w:tabs>
          <w:tab w:val="left" w:pos="426"/>
          <w:tab w:val="left" w:pos="851"/>
        </w:tabs>
        <w:snapToGrid w:val="0"/>
        <w:spacing w:line="360" w:lineRule="auto"/>
        <w:outlineLvl w:val="1"/>
        <w:rPr>
          <w:sz w:val="24"/>
        </w:rPr>
      </w:pPr>
      <w:bookmarkStart w:id="781" w:name="_Toc161297634"/>
      <w:r w:rsidRPr="008F3C7B">
        <w:rPr>
          <w:rFonts w:hint="eastAsia"/>
          <w:sz w:val="24"/>
        </w:rPr>
        <w:t>投标人</w:t>
      </w:r>
      <w:r w:rsidR="002D2664">
        <w:rPr>
          <w:sz w:val="24"/>
        </w:rPr>
        <w:t>《资格证明文件》有任何一项不符合《资格审查要求》的，资格审查不合格，其</w:t>
      </w:r>
      <w:r w:rsidR="002D2664">
        <w:rPr>
          <w:b/>
          <w:sz w:val="24"/>
        </w:rPr>
        <w:t>投标无效</w:t>
      </w:r>
      <w:r w:rsidR="002D2664">
        <w:rPr>
          <w:sz w:val="24"/>
        </w:rPr>
        <w:t>。</w:t>
      </w:r>
      <w:bookmarkEnd w:id="781"/>
    </w:p>
    <w:p w:rsidR="00D451DB" w:rsidRDefault="002D2664" w:rsidP="008F3C7B">
      <w:pPr>
        <w:numPr>
          <w:ilvl w:val="0"/>
          <w:numId w:val="12"/>
        </w:numPr>
        <w:tabs>
          <w:tab w:val="left" w:pos="426"/>
          <w:tab w:val="left" w:pos="851"/>
        </w:tabs>
        <w:snapToGrid w:val="0"/>
        <w:spacing w:line="360" w:lineRule="auto"/>
        <w:outlineLvl w:val="1"/>
        <w:rPr>
          <w:sz w:val="24"/>
        </w:rPr>
      </w:pPr>
      <w:bookmarkStart w:id="782" w:name="_Toc161297635"/>
      <w:r>
        <w:rPr>
          <w:sz w:val="24"/>
        </w:rPr>
        <w:t>资格审查合格的</w:t>
      </w:r>
      <w:r w:rsidR="008F3C7B" w:rsidRPr="008F3C7B">
        <w:rPr>
          <w:rFonts w:hint="eastAsia"/>
          <w:sz w:val="24"/>
        </w:rPr>
        <w:t>投标人</w:t>
      </w:r>
      <w:r>
        <w:rPr>
          <w:sz w:val="24"/>
        </w:rPr>
        <w:t>不足</w:t>
      </w:r>
      <w:r>
        <w:rPr>
          <w:sz w:val="24"/>
        </w:rPr>
        <w:t>3</w:t>
      </w:r>
      <w:r>
        <w:rPr>
          <w:sz w:val="24"/>
        </w:rPr>
        <w:t>家的，不进行评标。</w:t>
      </w:r>
      <w:bookmarkEnd w:id="782"/>
    </w:p>
    <w:p w:rsidR="00D451DB" w:rsidRDefault="00D451DB">
      <w:pPr>
        <w:widowControl/>
        <w:jc w:val="left"/>
        <w:rPr>
          <w:sz w:val="24"/>
        </w:rPr>
      </w:pPr>
    </w:p>
    <w:p w:rsidR="00D451DB" w:rsidRDefault="002D2664">
      <w:pPr>
        <w:tabs>
          <w:tab w:val="left" w:pos="360"/>
          <w:tab w:val="left" w:pos="900"/>
        </w:tabs>
        <w:snapToGrid w:val="0"/>
        <w:spacing w:line="360" w:lineRule="auto"/>
        <w:jc w:val="center"/>
        <w:outlineLvl w:val="1"/>
        <w:rPr>
          <w:b/>
          <w:sz w:val="24"/>
        </w:rPr>
      </w:pPr>
      <w:bookmarkStart w:id="783" w:name="_Toc161297636"/>
      <w:r>
        <w:rPr>
          <w:b/>
          <w:sz w:val="24"/>
        </w:rPr>
        <w:t>二、</w:t>
      </w:r>
      <w:bookmarkStart w:id="784" w:name="OLE_LINK1"/>
      <w:r>
        <w:rPr>
          <w:b/>
          <w:sz w:val="24"/>
        </w:rPr>
        <w:t>资格审查</w:t>
      </w:r>
      <w:bookmarkEnd w:id="784"/>
      <w:r>
        <w:rPr>
          <w:b/>
          <w:sz w:val="24"/>
        </w:rPr>
        <w:t>要求</w:t>
      </w:r>
      <w:bookmarkEnd w:id="783"/>
    </w:p>
    <w:tbl>
      <w:tblPr>
        <w:tblW w:w="4998"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1"/>
        <w:gridCol w:w="2243"/>
        <w:gridCol w:w="4322"/>
        <w:gridCol w:w="1285"/>
      </w:tblGrid>
      <w:tr w:rsidR="00D451DB" w:rsidTr="00C90882">
        <w:trPr>
          <w:cantSplit/>
          <w:trHeight w:val="468"/>
          <w:tblHeader/>
        </w:trPr>
        <w:tc>
          <w:tcPr>
            <w:tcW w:w="510" w:type="pct"/>
            <w:vAlign w:val="center"/>
          </w:tcPr>
          <w:p w:rsidR="00D451DB" w:rsidRDefault="002D2664">
            <w:pPr>
              <w:tabs>
                <w:tab w:val="left" w:pos="1080"/>
              </w:tabs>
              <w:snapToGrid w:val="0"/>
              <w:jc w:val="center"/>
              <w:rPr>
                <w:b/>
                <w:sz w:val="24"/>
              </w:rPr>
            </w:pPr>
            <w:r>
              <w:rPr>
                <w:b/>
                <w:sz w:val="24"/>
              </w:rPr>
              <w:t>序号</w:t>
            </w:r>
          </w:p>
        </w:tc>
        <w:tc>
          <w:tcPr>
            <w:tcW w:w="1283" w:type="pct"/>
            <w:vAlign w:val="center"/>
          </w:tcPr>
          <w:p w:rsidR="00D451DB" w:rsidRDefault="002D2664">
            <w:pPr>
              <w:tabs>
                <w:tab w:val="left" w:pos="1080"/>
              </w:tabs>
              <w:snapToGrid w:val="0"/>
              <w:jc w:val="center"/>
              <w:rPr>
                <w:b/>
                <w:sz w:val="24"/>
              </w:rPr>
            </w:pPr>
            <w:r>
              <w:rPr>
                <w:b/>
                <w:sz w:val="24"/>
              </w:rPr>
              <w:t>审查因素</w:t>
            </w:r>
          </w:p>
        </w:tc>
        <w:tc>
          <w:tcPr>
            <w:tcW w:w="2472" w:type="pct"/>
            <w:vAlign w:val="center"/>
          </w:tcPr>
          <w:p w:rsidR="00D451DB" w:rsidRDefault="002D2664">
            <w:pPr>
              <w:tabs>
                <w:tab w:val="left" w:pos="1080"/>
              </w:tabs>
              <w:snapToGrid w:val="0"/>
              <w:jc w:val="center"/>
              <w:rPr>
                <w:b/>
                <w:sz w:val="24"/>
              </w:rPr>
            </w:pPr>
            <w:r>
              <w:rPr>
                <w:b/>
                <w:sz w:val="24"/>
              </w:rPr>
              <w:t>审查内容</w:t>
            </w:r>
          </w:p>
        </w:tc>
        <w:tc>
          <w:tcPr>
            <w:tcW w:w="735" w:type="pct"/>
          </w:tcPr>
          <w:p w:rsidR="00D451DB" w:rsidRDefault="002D2664">
            <w:pPr>
              <w:tabs>
                <w:tab w:val="left" w:pos="1080"/>
              </w:tabs>
              <w:snapToGrid w:val="0"/>
              <w:jc w:val="center"/>
              <w:rPr>
                <w:b/>
                <w:sz w:val="24"/>
              </w:rPr>
            </w:pPr>
            <w:r>
              <w:rPr>
                <w:b/>
                <w:sz w:val="24"/>
              </w:rPr>
              <w:t>格式要求</w:t>
            </w:r>
          </w:p>
        </w:tc>
      </w:tr>
      <w:tr w:rsidR="00D451DB" w:rsidTr="00C90882">
        <w:trPr>
          <w:cantSplit/>
          <w:trHeight w:val="468"/>
        </w:trPr>
        <w:tc>
          <w:tcPr>
            <w:tcW w:w="510" w:type="pct"/>
            <w:vAlign w:val="center"/>
          </w:tcPr>
          <w:p w:rsidR="00D451DB" w:rsidRDefault="002D2664">
            <w:pPr>
              <w:tabs>
                <w:tab w:val="left" w:pos="1080"/>
              </w:tabs>
              <w:snapToGrid w:val="0"/>
              <w:jc w:val="center"/>
              <w:rPr>
                <w:sz w:val="24"/>
              </w:rPr>
            </w:pPr>
            <w:r>
              <w:rPr>
                <w:sz w:val="24"/>
              </w:rPr>
              <w:t>1</w:t>
            </w:r>
          </w:p>
        </w:tc>
        <w:tc>
          <w:tcPr>
            <w:tcW w:w="1283" w:type="pct"/>
            <w:vAlign w:val="center"/>
          </w:tcPr>
          <w:p w:rsidR="00D451DB" w:rsidRDefault="002D2664">
            <w:pPr>
              <w:tabs>
                <w:tab w:val="left" w:pos="1080"/>
              </w:tabs>
              <w:snapToGrid w:val="0"/>
              <w:jc w:val="left"/>
              <w:rPr>
                <w:sz w:val="24"/>
              </w:rPr>
            </w:pPr>
            <w:bookmarkStart w:id="785" w:name="OLE_LINK4"/>
            <w:bookmarkStart w:id="786" w:name="OLE_LINK5"/>
            <w:r>
              <w:rPr>
                <w:sz w:val="24"/>
              </w:rPr>
              <w:t>满足《中华人民共和国政府采购法》第二十二条规定及法律法规的其他规定</w:t>
            </w:r>
            <w:bookmarkEnd w:id="785"/>
            <w:bookmarkEnd w:id="786"/>
          </w:p>
        </w:tc>
        <w:tc>
          <w:tcPr>
            <w:tcW w:w="2472" w:type="pct"/>
            <w:vAlign w:val="center"/>
          </w:tcPr>
          <w:p w:rsidR="00D451DB" w:rsidRDefault="002D2664">
            <w:pPr>
              <w:tabs>
                <w:tab w:val="left" w:pos="1080"/>
              </w:tabs>
              <w:snapToGrid w:val="0"/>
              <w:jc w:val="left"/>
              <w:rPr>
                <w:sz w:val="24"/>
              </w:rPr>
            </w:pPr>
            <w:bookmarkStart w:id="787" w:name="OLE_LINK6"/>
            <w:bookmarkStart w:id="788" w:name="OLE_LINK7"/>
            <w:r>
              <w:rPr>
                <w:sz w:val="24"/>
              </w:rPr>
              <w:t>具体规定见第一章《采购邀请》</w:t>
            </w:r>
            <w:bookmarkEnd w:id="787"/>
            <w:bookmarkEnd w:id="788"/>
          </w:p>
        </w:tc>
        <w:tc>
          <w:tcPr>
            <w:tcW w:w="735" w:type="pct"/>
          </w:tcPr>
          <w:p w:rsidR="00D451DB" w:rsidRDefault="00D451DB">
            <w:pPr>
              <w:tabs>
                <w:tab w:val="left" w:pos="1080"/>
              </w:tabs>
              <w:snapToGrid w:val="0"/>
              <w:jc w:val="left"/>
              <w:rPr>
                <w:sz w:val="24"/>
              </w:rPr>
            </w:pPr>
          </w:p>
        </w:tc>
      </w:tr>
      <w:tr w:rsidR="00D451DB" w:rsidTr="00C90882">
        <w:trPr>
          <w:cantSplit/>
          <w:trHeight w:val="468"/>
        </w:trPr>
        <w:tc>
          <w:tcPr>
            <w:tcW w:w="510" w:type="pct"/>
            <w:vAlign w:val="center"/>
          </w:tcPr>
          <w:p w:rsidR="00D451DB" w:rsidRDefault="002D2664">
            <w:pPr>
              <w:tabs>
                <w:tab w:val="left" w:pos="1080"/>
              </w:tabs>
              <w:snapToGrid w:val="0"/>
              <w:jc w:val="center"/>
              <w:rPr>
                <w:sz w:val="24"/>
              </w:rPr>
            </w:pPr>
            <w:r>
              <w:rPr>
                <w:sz w:val="24"/>
              </w:rPr>
              <w:t>1-1</w:t>
            </w:r>
          </w:p>
        </w:tc>
        <w:tc>
          <w:tcPr>
            <w:tcW w:w="1283" w:type="pct"/>
            <w:vAlign w:val="center"/>
          </w:tcPr>
          <w:p w:rsidR="00D451DB" w:rsidRDefault="002D2664">
            <w:pPr>
              <w:tabs>
                <w:tab w:val="left" w:pos="1080"/>
              </w:tabs>
              <w:snapToGrid w:val="0"/>
              <w:rPr>
                <w:sz w:val="24"/>
              </w:rPr>
            </w:pPr>
            <w:bookmarkStart w:id="789" w:name="OLE_LINK8"/>
            <w:bookmarkStart w:id="790" w:name="OLE_LINK9"/>
            <w:r>
              <w:rPr>
                <w:sz w:val="24"/>
              </w:rPr>
              <w:t>营业执照等证明</w:t>
            </w:r>
          </w:p>
          <w:p w:rsidR="00D451DB" w:rsidRDefault="002D2664">
            <w:pPr>
              <w:tabs>
                <w:tab w:val="left" w:pos="1080"/>
              </w:tabs>
              <w:snapToGrid w:val="0"/>
              <w:rPr>
                <w:sz w:val="24"/>
              </w:rPr>
            </w:pPr>
            <w:r>
              <w:rPr>
                <w:sz w:val="24"/>
              </w:rPr>
              <w:t>文件</w:t>
            </w:r>
            <w:bookmarkEnd w:id="789"/>
            <w:bookmarkEnd w:id="790"/>
          </w:p>
        </w:tc>
        <w:tc>
          <w:tcPr>
            <w:tcW w:w="2472" w:type="pct"/>
            <w:vAlign w:val="center"/>
          </w:tcPr>
          <w:p w:rsidR="008F3C7B" w:rsidRDefault="008F3C7B" w:rsidP="008F3C7B">
            <w:pPr>
              <w:tabs>
                <w:tab w:val="left" w:pos="1080"/>
              </w:tabs>
              <w:snapToGrid w:val="0"/>
              <w:rPr>
                <w:sz w:val="24"/>
              </w:rPr>
            </w:pPr>
            <w:r>
              <w:rPr>
                <w:sz w:val="24"/>
              </w:rPr>
              <w:t>投标人为企业（包括合伙企业）的，应提供有效的</w:t>
            </w:r>
            <w:r>
              <w:rPr>
                <w:sz w:val="24"/>
              </w:rPr>
              <w:t>“</w:t>
            </w:r>
            <w:r>
              <w:rPr>
                <w:sz w:val="24"/>
              </w:rPr>
              <w:t>营业执照</w:t>
            </w:r>
            <w:r>
              <w:rPr>
                <w:sz w:val="24"/>
              </w:rPr>
              <w:t>”</w:t>
            </w:r>
            <w:r>
              <w:rPr>
                <w:sz w:val="24"/>
              </w:rPr>
              <w:t>；</w:t>
            </w:r>
          </w:p>
          <w:p w:rsidR="008F3C7B" w:rsidRDefault="008F3C7B" w:rsidP="008F3C7B">
            <w:pPr>
              <w:tabs>
                <w:tab w:val="left" w:pos="1080"/>
              </w:tabs>
              <w:snapToGrid w:val="0"/>
              <w:rPr>
                <w:sz w:val="24"/>
              </w:rPr>
            </w:pPr>
            <w:r>
              <w:rPr>
                <w:sz w:val="24"/>
              </w:rPr>
              <w:t>投标人为事业单位的，应提供有效的</w:t>
            </w:r>
            <w:r>
              <w:rPr>
                <w:sz w:val="24"/>
              </w:rPr>
              <w:t>“</w:t>
            </w:r>
            <w:r>
              <w:rPr>
                <w:sz w:val="24"/>
              </w:rPr>
              <w:t>事业单位法人证书</w:t>
            </w:r>
            <w:r>
              <w:rPr>
                <w:sz w:val="24"/>
              </w:rPr>
              <w:t>”</w:t>
            </w:r>
            <w:r>
              <w:rPr>
                <w:sz w:val="24"/>
              </w:rPr>
              <w:t>；</w:t>
            </w:r>
          </w:p>
          <w:p w:rsidR="008F3C7B" w:rsidRDefault="008F3C7B" w:rsidP="008F3C7B">
            <w:pPr>
              <w:tabs>
                <w:tab w:val="left" w:pos="1080"/>
              </w:tabs>
              <w:snapToGrid w:val="0"/>
              <w:rPr>
                <w:sz w:val="24"/>
              </w:rPr>
            </w:pPr>
            <w:r>
              <w:rPr>
                <w:sz w:val="24"/>
              </w:rPr>
              <w:t>投标人是非企业机构的，应提供有效的</w:t>
            </w:r>
            <w:r>
              <w:rPr>
                <w:sz w:val="24"/>
              </w:rPr>
              <w:t>“</w:t>
            </w:r>
            <w:r>
              <w:rPr>
                <w:sz w:val="24"/>
              </w:rPr>
              <w:t>执业许可证</w:t>
            </w:r>
            <w:r>
              <w:rPr>
                <w:sz w:val="24"/>
              </w:rPr>
              <w:t>”</w:t>
            </w:r>
            <w:r>
              <w:rPr>
                <w:sz w:val="24"/>
              </w:rPr>
              <w:t>、</w:t>
            </w:r>
            <w:r>
              <w:rPr>
                <w:sz w:val="24"/>
              </w:rPr>
              <w:t>“</w:t>
            </w:r>
            <w:r>
              <w:rPr>
                <w:sz w:val="24"/>
              </w:rPr>
              <w:t>登记证书</w:t>
            </w:r>
            <w:r>
              <w:rPr>
                <w:sz w:val="24"/>
              </w:rPr>
              <w:t>”</w:t>
            </w:r>
            <w:r>
              <w:rPr>
                <w:sz w:val="24"/>
              </w:rPr>
              <w:t>等证明文件；</w:t>
            </w:r>
          </w:p>
          <w:p w:rsidR="008F3C7B" w:rsidRDefault="008F3C7B" w:rsidP="008F3C7B">
            <w:pPr>
              <w:tabs>
                <w:tab w:val="left" w:pos="1080"/>
              </w:tabs>
              <w:snapToGrid w:val="0"/>
              <w:rPr>
                <w:sz w:val="24"/>
              </w:rPr>
            </w:pPr>
            <w:r>
              <w:rPr>
                <w:sz w:val="24"/>
              </w:rPr>
              <w:t>投标人是个体工商户的，应提供有效的</w:t>
            </w:r>
            <w:r>
              <w:rPr>
                <w:sz w:val="24"/>
              </w:rPr>
              <w:t>“</w:t>
            </w:r>
            <w:r>
              <w:rPr>
                <w:sz w:val="24"/>
              </w:rPr>
              <w:t>个体工商户营业执照</w:t>
            </w:r>
            <w:r>
              <w:rPr>
                <w:sz w:val="24"/>
              </w:rPr>
              <w:t>”</w:t>
            </w:r>
            <w:r>
              <w:rPr>
                <w:sz w:val="24"/>
              </w:rPr>
              <w:t>；</w:t>
            </w:r>
          </w:p>
          <w:p w:rsidR="00D451DB" w:rsidRPr="008F3C7B" w:rsidRDefault="008F3C7B">
            <w:pPr>
              <w:tabs>
                <w:tab w:val="left" w:pos="1080"/>
              </w:tabs>
              <w:snapToGrid w:val="0"/>
              <w:rPr>
                <w:sz w:val="24"/>
              </w:rPr>
            </w:pPr>
            <w:r>
              <w:rPr>
                <w:sz w:val="24"/>
              </w:rPr>
              <w:t>投标人是自然人的，应提供有效的自然人身份证明。</w:t>
            </w:r>
          </w:p>
          <w:p w:rsidR="00D451DB" w:rsidRPr="008F3C7B" w:rsidRDefault="002D2664" w:rsidP="008F3C7B">
            <w:pPr>
              <w:tabs>
                <w:tab w:val="left" w:pos="1080"/>
              </w:tabs>
              <w:snapToGrid w:val="0"/>
              <w:rPr>
                <w:sz w:val="24"/>
              </w:rPr>
            </w:pPr>
            <w:r>
              <w:rPr>
                <w:rFonts w:hint="eastAsia"/>
                <w:sz w:val="24"/>
              </w:rPr>
              <w:t>分支机构参加投标的，应</w:t>
            </w:r>
            <w:r>
              <w:rPr>
                <w:sz w:val="24"/>
              </w:rPr>
              <w:t>提供该分支</w:t>
            </w:r>
            <w:r>
              <w:rPr>
                <w:rFonts w:hint="eastAsia"/>
                <w:sz w:val="24"/>
              </w:rPr>
              <w:t>机构或</w:t>
            </w:r>
            <w:r>
              <w:rPr>
                <w:sz w:val="24"/>
              </w:rPr>
              <w:t>其所属法人</w:t>
            </w:r>
            <w:r>
              <w:rPr>
                <w:rFonts w:hint="eastAsia"/>
                <w:sz w:val="24"/>
              </w:rPr>
              <w:t>/</w:t>
            </w:r>
            <w:r>
              <w:rPr>
                <w:rFonts w:hint="eastAsia"/>
                <w:sz w:val="24"/>
              </w:rPr>
              <w:t>其他</w:t>
            </w:r>
            <w:r>
              <w:rPr>
                <w:sz w:val="24"/>
              </w:rPr>
              <w:t>组织的相应</w:t>
            </w:r>
            <w:r>
              <w:rPr>
                <w:rFonts w:hint="eastAsia"/>
                <w:sz w:val="24"/>
              </w:rPr>
              <w:t>证明</w:t>
            </w:r>
            <w:r>
              <w:rPr>
                <w:sz w:val="24"/>
              </w:rPr>
              <w:t>文件</w:t>
            </w:r>
            <w:r>
              <w:rPr>
                <w:rFonts w:hint="eastAsia"/>
                <w:sz w:val="24"/>
              </w:rPr>
              <w:t>；同</w:t>
            </w:r>
            <w:r>
              <w:rPr>
                <w:sz w:val="24"/>
              </w:rPr>
              <w:t>时还应</w:t>
            </w:r>
            <w:r>
              <w:rPr>
                <w:rFonts w:hint="eastAsia"/>
                <w:sz w:val="24"/>
              </w:rPr>
              <w:t>提供</w:t>
            </w:r>
            <w:r>
              <w:rPr>
                <w:sz w:val="24"/>
              </w:rPr>
              <w:t>其</w:t>
            </w:r>
            <w:r>
              <w:rPr>
                <w:rFonts w:hint="eastAsia"/>
                <w:sz w:val="24"/>
              </w:rPr>
              <w:t>所</w:t>
            </w:r>
            <w:r>
              <w:rPr>
                <w:sz w:val="24"/>
              </w:rPr>
              <w:t>属法人</w:t>
            </w:r>
            <w:r>
              <w:rPr>
                <w:rFonts w:hint="eastAsia"/>
                <w:sz w:val="24"/>
              </w:rPr>
              <w:t>/</w:t>
            </w:r>
            <w:r>
              <w:rPr>
                <w:rFonts w:hint="eastAsia"/>
                <w:sz w:val="24"/>
              </w:rPr>
              <w:t>其他</w:t>
            </w:r>
            <w:r>
              <w:rPr>
                <w:sz w:val="24"/>
              </w:rPr>
              <w:t>组织出具的授权其参与本项目的极权书（格式自拟，须加盖其所属法人</w:t>
            </w:r>
            <w:r>
              <w:rPr>
                <w:rFonts w:hint="eastAsia"/>
                <w:sz w:val="24"/>
              </w:rPr>
              <w:t>/</w:t>
            </w:r>
            <w:r>
              <w:rPr>
                <w:rFonts w:hint="eastAsia"/>
                <w:sz w:val="24"/>
              </w:rPr>
              <w:t>其他</w:t>
            </w:r>
            <w:r>
              <w:rPr>
                <w:sz w:val="24"/>
              </w:rPr>
              <w:t>组织的公章）；对于银行、保险、石油石化、电力、电信等</w:t>
            </w:r>
            <w:r>
              <w:rPr>
                <w:rFonts w:hint="eastAsia"/>
                <w:sz w:val="24"/>
              </w:rPr>
              <w:t>行业</w:t>
            </w:r>
            <w:r>
              <w:rPr>
                <w:sz w:val="24"/>
              </w:rPr>
              <w:t>的分支机构，</w:t>
            </w:r>
            <w:r>
              <w:rPr>
                <w:rFonts w:hint="eastAsia"/>
                <w:sz w:val="24"/>
              </w:rPr>
              <w:t>可</w:t>
            </w:r>
            <w:r>
              <w:rPr>
                <w:sz w:val="24"/>
              </w:rPr>
              <w:t>以提供上述授权，也可以提供其所属法人</w:t>
            </w:r>
            <w:r>
              <w:rPr>
                <w:rFonts w:hint="eastAsia"/>
                <w:sz w:val="24"/>
              </w:rPr>
              <w:t>/</w:t>
            </w:r>
            <w:r>
              <w:rPr>
                <w:rFonts w:hint="eastAsia"/>
                <w:sz w:val="24"/>
              </w:rPr>
              <w:t>其他组织</w:t>
            </w:r>
            <w:r>
              <w:rPr>
                <w:sz w:val="24"/>
              </w:rPr>
              <w:t>的有关文件或制度等能够证明授权其独立开展业务的证明材料。</w:t>
            </w:r>
          </w:p>
        </w:tc>
        <w:tc>
          <w:tcPr>
            <w:tcW w:w="735" w:type="pct"/>
          </w:tcPr>
          <w:p w:rsidR="00D451DB" w:rsidRDefault="002D2664">
            <w:pPr>
              <w:tabs>
                <w:tab w:val="left" w:pos="1080"/>
              </w:tabs>
              <w:snapToGrid w:val="0"/>
              <w:spacing w:line="400" w:lineRule="exact"/>
              <w:rPr>
                <w:sz w:val="24"/>
              </w:rPr>
            </w:pPr>
            <w:r>
              <w:rPr>
                <w:sz w:val="24"/>
              </w:rPr>
              <w:t>提供证明文件</w:t>
            </w:r>
            <w:r>
              <w:rPr>
                <w:rFonts w:hint="eastAsia"/>
                <w:sz w:val="24"/>
              </w:rPr>
              <w:t>的电子</w:t>
            </w:r>
            <w:r>
              <w:rPr>
                <w:sz w:val="24"/>
              </w:rPr>
              <w:t>件</w:t>
            </w:r>
            <w:r>
              <w:rPr>
                <w:rFonts w:hint="eastAsia"/>
                <w:sz w:val="24"/>
              </w:rPr>
              <w:t>或电子证</w:t>
            </w:r>
            <w:r>
              <w:rPr>
                <w:sz w:val="24"/>
              </w:rPr>
              <w:t>照（</w:t>
            </w:r>
            <w:r>
              <w:rPr>
                <w:rFonts w:hint="eastAsia"/>
                <w:sz w:val="24"/>
              </w:rPr>
              <w:t>加盖公章）。</w:t>
            </w:r>
          </w:p>
        </w:tc>
      </w:tr>
      <w:tr w:rsidR="00D451DB" w:rsidTr="00C90882">
        <w:trPr>
          <w:cantSplit/>
          <w:trHeight w:val="468"/>
        </w:trPr>
        <w:tc>
          <w:tcPr>
            <w:tcW w:w="510" w:type="pct"/>
            <w:vAlign w:val="center"/>
          </w:tcPr>
          <w:p w:rsidR="00D451DB" w:rsidRDefault="002D2664">
            <w:pPr>
              <w:tabs>
                <w:tab w:val="left" w:pos="1080"/>
              </w:tabs>
              <w:snapToGrid w:val="0"/>
              <w:jc w:val="center"/>
              <w:rPr>
                <w:sz w:val="24"/>
              </w:rPr>
            </w:pPr>
            <w:bookmarkStart w:id="791" w:name="OLE_LINK10"/>
            <w:bookmarkStart w:id="792" w:name="OLE_LINK11"/>
            <w:r>
              <w:rPr>
                <w:sz w:val="24"/>
              </w:rPr>
              <w:t>1-2</w:t>
            </w:r>
            <w:bookmarkEnd w:id="791"/>
            <w:bookmarkEnd w:id="792"/>
          </w:p>
        </w:tc>
        <w:tc>
          <w:tcPr>
            <w:tcW w:w="1283" w:type="pct"/>
            <w:vAlign w:val="center"/>
          </w:tcPr>
          <w:p w:rsidR="00D451DB" w:rsidRDefault="008F3C7B">
            <w:pPr>
              <w:tabs>
                <w:tab w:val="left" w:pos="1080"/>
              </w:tabs>
              <w:snapToGrid w:val="0"/>
              <w:jc w:val="left"/>
              <w:rPr>
                <w:sz w:val="24"/>
              </w:rPr>
            </w:pPr>
            <w:bookmarkStart w:id="793" w:name="OLE_LINK13"/>
            <w:bookmarkStart w:id="794" w:name="OLE_LINK14"/>
            <w:r>
              <w:rPr>
                <w:rFonts w:hint="eastAsia"/>
                <w:sz w:val="24"/>
              </w:rPr>
              <w:t>投标</w:t>
            </w:r>
            <w:r>
              <w:rPr>
                <w:sz w:val="24"/>
              </w:rPr>
              <w:t>人</w:t>
            </w:r>
            <w:r w:rsidR="002D2664">
              <w:rPr>
                <w:sz w:val="24"/>
              </w:rPr>
              <w:t>资格声明书</w:t>
            </w:r>
            <w:bookmarkEnd w:id="793"/>
            <w:bookmarkEnd w:id="794"/>
          </w:p>
        </w:tc>
        <w:tc>
          <w:tcPr>
            <w:tcW w:w="2472" w:type="pct"/>
            <w:vAlign w:val="center"/>
          </w:tcPr>
          <w:p w:rsidR="00D451DB" w:rsidRDefault="00D451DB">
            <w:pPr>
              <w:tabs>
                <w:tab w:val="left" w:pos="1080"/>
              </w:tabs>
              <w:snapToGrid w:val="0"/>
              <w:jc w:val="left"/>
              <w:rPr>
                <w:sz w:val="24"/>
              </w:rPr>
            </w:pPr>
          </w:p>
          <w:p w:rsidR="00D451DB" w:rsidRDefault="002D2664">
            <w:pPr>
              <w:tabs>
                <w:tab w:val="left" w:pos="1080"/>
              </w:tabs>
              <w:snapToGrid w:val="0"/>
              <w:jc w:val="left"/>
              <w:rPr>
                <w:sz w:val="24"/>
              </w:rPr>
            </w:pPr>
            <w:bookmarkStart w:id="795" w:name="OLE_LINK15"/>
            <w:bookmarkStart w:id="796" w:name="OLE_LINK16"/>
            <w:r>
              <w:rPr>
                <w:sz w:val="24"/>
              </w:rPr>
              <w:t>提供了符合</w:t>
            </w:r>
            <w:r>
              <w:rPr>
                <w:rFonts w:hint="eastAsia"/>
                <w:sz w:val="24"/>
              </w:rPr>
              <w:t>招标</w:t>
            </w:r>
            <w:r>
              <w:rPr>
                <w:sz w:val="24"/>
              </w:rPr>
              <w:t>文件要求的《</w:t>
            </w:r>
            <w:r w:rsidR="008F3C7B">
              <w:rPr>
                <w:rFonts w:hint="eastAsia"/>
                <w:sz w:val="24"/>
              </w:rPr>
              <w:t>投标</w:t>
            </w:r>
            <w:r w:rsidR="008F3C7B">
              <w:rPr>
                <w:sz w:val="24"/>
              </w:rPr>
              <w:t>人</w:t>
            </w:r>
            <w:r>
              <w:rPr>
                <w:sz w:val="24"/>
              </w:rPr>
              <w:t>资格声明书》。</w:t>
            </w:r>
          </w:p>
          <w:bookmarkEnd w:id="795"/>
          <w:bookmarkEnd w:id="796"/>
          <w:p w:rsidR="00D451DB" w:rsidRDefault="00D451DB">
            <w:pPr>
              <w:pStyle w:val="24"/>
            </w:pPr>
          </w:p>
        </w:tc>
        <w:tc>
          <w:tcPr>
            <w:tcW w:w="735" w:type="pct"/>
            <w:vAlign w:val="center"/>
          </w:tcPr>
          <w:p w:rsidR="00D451DB" w:rsidRDefault="002D2664" w:rsidP="008F3C7B">
            <w:pPr>
              <w:tabs>
                <w:tab w:val="left" w:pos="1080"/>
              </w:tabs>
              <w:snapToGrid w:val="0"/>
              <w:jc w:val="left"/>
              <w:rPr>
                <w:sz w:val="24"/>
              </w:rPr>
            </w:pPr>
            <w:bookmarkStart w:id="797" w:name="OLE_LINK17"/>
            <w:bookmarkStart w:id="798" w:name="OLE_LINK18"/>
            <w:r>
              <w:rPr>
                <w:sz w:val="24"/>
              </w:rPr>
              <w:t>格式见《</w:t>
            </w:r>
            <w:r w:rsidR="008F3C7B">
              <w:rPr>
                <w:rFonts w:hint="eastAsia"/>
                <w:sz w:val="24"/>
              </w:rPr>
              <w:t>投标</w:t>
            </w:r>
            <w:r>
              <w:rPr>
                <w:sz w:val="24"/>
              </w:rPr>
              <w:t>文件格式》</w:t>
            </w:r>
            <w:bookmarkEnd w:id="797"/>
            <w:bookmarkEnd w:id="798"/>
          </w:p>
        </w:tc>
      </w:tr>
      <w:tr w:rsidR="00D451DB" w:rsidTr="00C90882">
        <w:trPr>
          <w:cantSplit/>
          <w:trHeight w:val="468"/>
        </w:trPr>
        <w:tc>
          <w:tcPr>
            <w:tcW w:w="510" w:type="pct"/>
            <w:vAlign w:val="center"/>
          </w:tcPr>
          <w:p w:rsidR="00D451DB" w:rsidRDefault="002D2664">
            <w:pPr>
              <w:tabs>
                <w:tab w:val="left" w:pos="1080"/>
              </w:tabs>
              <w:snapToGrid w:val="0"/>
              <w:jc w:val="center"/>
              <w:rPr>
                <w:sz w:val="24"/>
              </w:rPr>
            </w:pPr>
            <w:r>
              <w:rPr>
                <w:rFonts w:hint="eastAsia"/>
                <w:sz w:val="24"/>
              </w:rPr>
              <w:t>1</w:t>
            </w:r>
            <w:r>
              <w:rPr>
                <w:sz w:val="24"/>
              </w:rPr>
              <w:t>-3</w:t>
            </w:r>
          </w:p>
        </w:tc>
        <w:tc>
          <w:tcPr>
            <w:tcW w:w="1283" w:type="pct"/>
            <w:vAlign w:val="center"/>
          </w:tcPr>
          <w:p w:rsidR="00D451DB" w:rsidRDefault="008F3C7B">
            <w:pPr>
              <w:tabs>
                <w:tab w:val="left" w:pos="1080"/>
              </w:tabs>
              <w:snapToGrid w:val="0"/>
              <w:jc w:val="left"/>
              <w:rPr>
                <w:sz w:val="24"/>
              </w:rPr>
            </w:pPr>
            <w:bookmarkStart w:id="799" w:name="OLE_LINK19"/>
            <w:bookmarkStart w:id="800" w:name="OLE_LINK20"/>
            <w:r>
              <w:rPr>
                <w:rFonts w:hint="eastAsia"/>
                <w:sz w:val="24"/>
              </w:rPr>
              <w:t>投标</w:t>
            </w:r>
            <w:r>
              <w:rPr>
                <w:sz w:val="24"/>
              </w:rPr>
              <w:t>人</w:t>
            </w:r>
            <w:r w:rsidR="002D2664">
              <w:rPr>
                <w:sz w:val="24"/>
              </w:rPr>
              <w:t>信用记录</w:t>
            </w:r>
            <w:bookmarkEnd w:id="799"/>
            <w:bookmarkEnd w:id="800"/>
          </w:p>
        </w:tc>
        <w:tc>
          <w:tcPr>
            <w:tcW w:w="2472" w:type="pct"/>
            <w:vAlign w:val="center"/>
          </w:tcPr>
          <w:p w:rsidR="00D451DB" w:rsidRDefault="002D2664">
            <w:pPr>
              <w:tabs>
                <w:tab w:val="left" w:pos="1080"/>
              </w:tabs>
              <w:snapToGrid w:val="0"/>
              <w:rPr>
                <w:sz w:val="24"/>
              </w:rPr>
            </w:pPr>
            <w:bookmarkStart w:id="801" w:name="OLE_LINK21"/>
            <w:bookmarkStart w:id="802" w:name="OLE_LINK22"/>
            <w:r>
              <w:rPr>
                <w:rFonts w:hint="eastAsia"/>
                <w:sz w:val="24"/>
              </w:rPr>
              <w:t>查询渠道：信用中国网站和中国政府采购网（</w:t>
            </w:r>
            <w:r>
              <w:rPr>
                <w:rFonts w:hint="eastAsia"/>
                <w:sz w:val="24"/>
              </w:rPr>
              <w:t>www.creditchina.gov.cn</w:t>
            </w:r>
            <w:r>
              <w:rPr>
                <w:rFonts w:hint="eastAsia"/>
                <w:sz w:val="24"/>
              </w:rPr>
              <w:t>、</w:t>
            </w:r>
            <w:r>
              <w:rPr>
                <w:rFonts w:hint="eastAsia"/>
                <w:sz w:val="24"/>
              </w:rPr>
              <w:t>www.ccgp.gov.cn</w:t>
            </w:r>
            <w:r>
              <w:rPr>
                <w:rFonts w:hint="eastAsia"/>
                <w:sz w:val="24"/>
              </w:rPr>
              <w:t>）；</w:t>
            </w:r>
          </w:p>
          <w:p w:rsidR="00D451DB" w:rsidRDefault="002D2664">
            <w:pPr>
              <w:tabs>
                <w:tab w:val="left" w:pos="1080"/>
              </w:tabs>
              <w:snapToGrid w:val="0"/>
              <w:rPr>
                <w:sz w:val="24"/>
              </w:rPr>
            </w:pPr>
            <w:r>
              <w:rPr>
                <w:rFonts w:hint="eastAsia"/>
                <w:sz w:val="24"/>
              </w:rPr>
              <w:t>截止时点：投标截止时间以后、资格审查阶段采购人或采购代理机构的实际查询时间；</w:t>
            </w:r>
          </w:p>
          <w:p w:rsidR="00D451DB" w:rsidRDefault="002D2664">
            <w:pPr>
              <w:tabs>
                <w:tab w:val="left" w:pos="1080"/>
              </w:tabs>
              <w:snapToGrid w:val="0"/>
              <w:rPr>
                <w:sz w:val="24"/>
              </w:rPr>
            </w:pPr>
            <w:r>
              <w:rPr>
                <w:rFonts w:hint="eastAsia"/>
                <w:sz w:val="24"/>
              </w:rPr>
              <w:t>信用信息查询记录和证据留存具体方式：查询结果网页打印页作为查询记录和证据，与其他采购文件一并保存；</w:t>
            </w:r>
          </w:p>
          <w:p w:rsidR="00D451DB" w:rsidRDefault="002D2664" w:rsidP="008F3C7B">
            <w:pPr>
              <w:tabs>
                <w:tab w:val="left" w:pos="1080"/>
              </w:tabs>
              <w:snapToGrid w:val="0"/>
              <w:rPr>
                <w:sz w:val="24"/>
              </w:rPr>
            </w:pPr>
            <w:r>
              <w:rPr>
                <w:rFonts w:hint="eastAsia"/>
                <w:sz w:val="24"/>
              </w:rPr>
              <w:t>信用信息的使用原则：经认定的被列入失信被执行人、重大税收违法失信主体、政府采购严重违法失信行为记录名单的</w:t>
            </w:r>
            <w:r w:rsidR="008F3C7B">
              <w:rPr>
                <w:rFonts w:hint="eastAsia"/>
                <w:sz w:val="24"/>
              </w:rPr>
              <w:t>投标</w:t>
            </w:r>
            <w:r w:rsidR="008F3C7B">
              <w:rPr>
                <w:sz w:val="24"/>
              </w:rPr>
              <w:t>人</w:t>
            </w:r>
            <w:r>
              <w:rPr>
                <w:rFonts w:hint="eastAsia"/>
                <w:sz w:val="24"/>
              </w:rPr>
              <w:t>，其投标无效。联合体形式投标的，联合体成员存在不良信用记录，视同联合体存在不良信用记录。</w:t>
            </w:r>
            <w:bookmarkEnd w:id="801"/>
            <w:bookmarkEnd w:id="802"/>
          </w:p>
        </w:tc>
        <w:tc>
          <w:tcPr>
            <w:tcW w:w="735" w:type="pct"/>
            <w:vAlign w:val="center"/>
          </w:tcPr>
          <w:p w:rsidR="00D451DB" w:rsidRDefault="002D2664" w:rsidP="008F3C7B">
            <w:pPr>
              <w:tabs>
                <w:tab w:val="left" w:pos="1080"/>
              </w:tabs>
              <w:snapToGrid w:val="0"/>
              <w:jc w:val="left"/>
              <w:rPr>
                <w:sz w:val="24"/>
              </w:rPr>
            </w:pPr>
            <w:bookmarkStart w:id="803" w:name="OLE_LINK25"/>
            <w:bookmarkStart w:id="804" w:name="OLE_LINK26"/>
            <w:r>
              <w:rPr>
                <w:rFonts w:hint="eastAsia"/>
                <w:sz w:val="24"/>
              </w:rPr>
              <w:t>无须</w:t>
            </w:r>
            <w:r w:rsidR="008F3C7B">
              <w:rPr>
                <w:rFonts w:hint="eastAsia"/>
                <w:sz w:val="24"/>
              </w:rPr>
              <w:t>投</w:t>
            </w:r>
            <w:r w:rsidR="008F3C7B">
              <w:rPr>
                <w:sz w:val="24"/>
              </w:rPr>
              <w:t>标人</w:t>
            </w:r>
            <w:r>
              <w:rPr>
                <w:sz w:val="24"/>
              </w:rPr>
              <w:t>提供，</w:t>
            </w:r>
            <w:r>
              <w:rPr>
                <w:rFonts w:hint="eastAsia"/>
                <w:sz w:val="24"/>
              </w:rPr>
              <w:t>由</w:t>
            </w:r>
            <w:r>
              <w:rPr>
                <w:sz w:val="24"/>
              </w:rPr>
              <w:t>采购代</w:t>
            </w:r>
            <w:r>
              <w:rPr>
                <w:rFonts w:hint="eastAsia"/>
                <w:sz w:val="24"/>
              </w:rPr>
              <w:t>理</w:t>
            </w:r>
            <w:r>
              <w:rPr>
                <w:sz w:val="24"/>
              </w:rPr>
              <w:t>机构查询。</w:t>
            </w:r>
            <w:bookmarkEnd w:id="803"/>
            <w:bookmarkEnd w:id="804"/>
          </w:p>
        </w:tc>
      </w:tr>
      <w:tr w:rsidR="00D451DB" w:rsidTr="00C90882">
        <w:trPr>
          <w:cantSplit/>
          <w:trHeight w:val="468"/>
        </w:trPr>
        <w:tc>
          <w:tcPr>
            <w:tcW w:w="510" w:type="pct"/>
            <w:vAlign w:val="center"/>
          </w:tcPr>
          <w:p w:rsidR="00D451DB" w:rsidRDefault="002D2664">
            <w:pPr>
              <w:tabs>
                <w:tab w:val="left" w:pos="1080"/>
              </w:tabs>
              <w:snapToGrid w:val="0"/>
              <w:jc w:val="center"/>
              <w:rPr>
                <w:sz w:val="24"/>
              </w:rPr>
            </w:pPr>
            <w:r>
              <w:rPr>
                <w:rFonts w:hint="eastAsia"/>
                <w:sz w:val="24"/>
              </w:rPr>
              <w:t>1</w:t>
            </w:r>
            <w:r>
              <w:rPr>
                <w:sz w:val="24"/>
              </w:rPr>
              <w:t>-4</w:t>
            </w:r>
          </w:p>
        </w:tc>
        <w:tc>
          <w:tcPr>
            <w:tcW w:w="1283" w:type="pct"/>
            <w:vAlign w:val="center"/>
          </w:tcPr>
          <w:p w:rsidR="00D451DB" w:rsidRDefault="002D2664">
            <w:pPr>
              <w:autoSpaceDE w:val="0"/>
              <w:autoSpaceDN w:val="0"/>
              <w:adjustRightInd w:val="0"/>
              <w:jc w:val="left"/>
              <w:rPr>
                <w:rFonts w:ascii="宋体" w:cs="宋体"/>
                <w:kern w:val="0"/>
                <w:sz w:val="24"/>
              </w:rPr>
            </w:pPr>
            <w:r>
              <w:rPr>
                <w:rFonts w:ascii="宋体" w:hAnsi="宋体" w:cs="宋体" w:hint="eastAsia"/>
                <w:kern w:val="0"/>
                <w:sz w:val="24"/>
              </w:rPr>
              <w:t>法</w:t>
            </w:r>
            <w:r>
              <w:rPr>
                <w:rFonts w:ascii="宋体" w:hAnsi="宋体" w:cs="宋体"/>
                <w:kern w:val="0"/>
                <w:sz w:val="24"/>
              </w:rPr>
              <w:t>律、行政法规规定的其他条</w:t>
            </w:r>
            <w:r>
              <w:rPr>
                <w:rFonts w:ascii="宋体" w:hAnsi="宋体" w:cs="宋体" w:hint="eastAsia"/>
                <w:kern w:val="0"/>
                <w:sz w:val="24"/>
              </w:rPr>
              <w:t>件</w:t>
            </w:r>
          </w:p>
        </w:tc>
        <w:tc>
          <w:tcPr>
            <w:tcW w:w="2472" w:type="pct"/>
            <w:vAlign w:val="center"/>
          </w:tcPr>
          <w:p w:rsidR="00D451DB" w:rsidRDefault="002D2664">
            <w:pPr>
              <w:tabs>
                <w:tab w:val="left" w:pos="1080"/>
              </w:tabs>
              <w:snapToGrid w:val="0"/>
              <w:rPr>
                <w:sz w:val="24"/>
              </w:rPr>
            </w:pPr>
            <w:bookmarkStart w:id="805" w:name="OLE_LINK27"/>
            <w:bookmarkStart w:id="806" w:name="OLE_LINK28"/>
            <w:r>
              <w:rPr>
                <w:rFonts w:ascii="宋体" w:hAnsi="宋体" w:cs="宋体" w:hint="eastAsia"/>
                <w:kern w:val="0"/>
                <w:sz w:val="24"/>
              </w:rPr>
              <w:t>法</w:t>
            </w:r>
            <w:r>
              <w:rPr>
                <w:rFonts w:ascii="宋体" w:hAnsi="宋体" w:cs="宋体"/>
                <w:kern w:val="0"/>
                <w:sz w:val="24"/>
              </w:rPr>
              <w:t>律、行政法规规定的其他条</w:t>
            </w:r>
            <w:r>
              <w:rPr>
                <w:rFonts w:ascii="宋体" w:hAnsi="宋体" w:cs="宋体" w:hint="eastAsia"/>
                <w:kern w:val="0"/>
                <w:sz w:val="24"/>
              </w:rPr>
              <w:t>件</w:t>
            </w:r>
            <w:bookmarkEnd w:id="805"/>
            <w:bookmarkEnd w:id="806"/>
          </w:p>
        </w:tc>
        <w:tc>
          <w:tcPr>
            <w:tcW w:w="735" w:type="pct"/>
            <w:vAlign w:val="center"/>
          </w:tcPr>
          <w:p w:rsidR="00D451DB" w:rsidRDefault="002D2664">
            <w:pPr>
              <w:tabs>
                <w:tab w:val="left" w:pos="1080"/>
              </w:tabs>
              <w:snapToGrid w:val="0"/>
              <w:jc w:val="left"/>
              <w:rPr>
                <w:sz w:val="24"/>
              </w:rPr>
            </w:pPr>
            <w:r>
              <w:rPr>
                <w:rFonts w:hint="eastAsia"/>
                <w:sz w:val="24"/>
              </w:rPr>
              <w:t>/</w:t>
            </w:r>
          </w:p>
        </w:tc>
      </w:tr>
      <w:tr w:rsidR="00D451DB" w:rsidTr="00C90882">
        <w:trPr>
          <w:cantSplit/>
          <w:trHeight w:val="468"/>
        </w:trPr>
        <w:tc>
          <w:tcPr>
            <w:tcW w:w="510" w:type="pct"/>
            <w:vAlign w:val="center"/>
          </w:tcPr>
          <w:p w:rsidR="00D451DB" w:rsidRDefault="002D2664">
            <w:pPr>
              <w:tabs>
                <w:tab w:val="left" w:pos="1080"/>
              </w:tabs>
              <w:snapToGrid w:val="0"/>
              <w:jc w:val="center"/>
              <w:rPr>
                <w:sz w:val="24"/>
              </w:rPr>
            </w:pPr>
            <w:r>
              <w:rPr>
                <w:sz w:val="24"/>
              </w:rPr>
              <w:t>2</w:t>
            </w:r>
          </w:p>
        </w:tc>
        <w:tc>
          <w:tcPr>
            <w:tcW w:w="1283" w:type="pct"/>
            <w:vAlign w:val="center"/>
          </w:tcPr>
          <w:p w:rsidR="00D451DB" w:rsidRDefault="002D2664">
            <w:pPr>
              <w:tabs>
                <w:tab w:val="left" w:pos="1080"/>
              </w:tabs>
              <w:snapToGrid w:val="0"/>
              <w:spacing w:line="400" w:lineRule="exact"/>
              <w:jc w:val="left"/>
              <w:rPr>
                <w:sz w:val="24"/>
              </w:rPr>
            </w:pPr>
            <w:bookmarkStart w:id="807" w:name="OLE_LINK29"/>
            <w:bookmarkStart w:id="808" w:name="OLE_LINK30"/>
            <w:r>
              <w:rPr>
                <w:sz w:val="24"/>
              </w:rPr>
              <w:t>落实政府采购政策需满足的资格要求</w:t>
            </w:r>
            <w:bookmarkEnd w:id="807"/>
            <w:bookmarkEnd w:id="808"/>
          </w:p>
        </w:tc>
        <w:tc>
          <w:tcPr>
            <w:tcW w:w="2472" w:type="pct"/>
            <w:vAlign w:val="center"/>
          </w:tcPr>
          <w:p w:rsidR="00D451DB" w:rsidRDefault="002D2664">
            <w:pPr>
              <w:tabs>
                <w:tab w:val="left" w:pos="1080"/>
              </w:tabs>
              <w:snapToGrid w:val="0"/>
              <w:jc w:val="left"/>
              <w:rPr>
                <w:sz w:val="24"/>
              </w:rPr>
            </w:pPr>
            <w:bookmarkStart w:id="809" w:name="OLE_LINK31"/>
            <w:bookmarkStart w:id="810" w:name="OLE_LINK32"/>
            <w:r>
              <w:rPr>
                <w:sz w:val="24"/>
              </w:rPr>
              <w:t>具体要求见第一章《采购邀请》</w:t>
            </w:r>
            <w:bookmarkEnd w:id="809"/>
            <w:bookmarkEnd w:id="810"/>
          </w:p>
        </w:tc>
        <w:tc>
          <w:tcPr>
            <w:tcW w:w="735" w:type="pct"/>
            <w:vAlign w:val="center"/>
          </w:tcPr>
          <w:p w:rsidR="00D451DB" w:rsidRDefault="00D451DB">
            <w:pPr>
              <w:tabs>
                <w:tab w:val="left" w:pos="1080"/>
              </w:tabs>
              <w:snapToGrid w:val="0"/>
              <w:jc w:val="center"/>
              <w:rPr>
                <w:sz w:val="24"/>
              </w:rPr>
            </w:pPr>
          </w:p>
        </w:tc>
      </w:tr>
      <w:tr w:rsidR="00D451DB" w:rsidTr="00C90882">
        <w:trPr>
          <w:cantSplit/>
          <w:trHeight w:val="468"/>
        </w:trPr>
        <w:tc>
          <w:tcPr>
            <w:tcW w:w="510" w:type="pct"/>
            <w:vAlign w:val="center"/>
          </w:tcPr>
          <w:p w:rsidR="00D451DB" w:rsidRDefault="002D2664">
            <w:pPr>
              <w:tabs>
                <w:tab w:val="left" w:pos="1080"/>
              </w:tabs>
              <w:snapToGrid w:val="0"/>
              <w:jc w:val="center"/>
              <w:rPr>
                <w:sz w:val="24"/>
              </w:rPr>
            </w:pPr>
            <w:r>
              <w:rPr>
                <w:rFonts w:hint="eastAsia"/>
                <w:sz w:val="24"/>
              </w:rPr>
              <w:t>2</w:t>
            </w:r>
            <w:r>
              <w:rPr>
                <w:sz w:val="24"/>
              </w:rPr>
              <w:t>-1</w:t>
            </w:r>
          </w:p>
        </w:tc>
        <w:tc>
          <w:tcPr>
            <w:tcW w:w="1283" w:type="pct"/>
            <w:vAlign w:val="center"/>
          </w:tcPr>
          <w:p w:rsidR="00D451DB" w:rsidRDefault="002D2664">
            <w:pPr>
              <w:tabs>
                <w:tab w:val="left" w:pos="1080"/>
              </w:tabs>
              <w:snapToGrid w:val="0"/>
              <w:jc w:val="left"/>
              <w:rPr>
                <w:sz w:val="24"/>
              </w:rPr>
            </w:pPr>
            <w:bookmarkStart w:id="811" w:name="OLE_LINK33"/>
            <w:bookmarkStart w:id="812" w:name="OLE_LINK34"/>
            <w:bookmarkStart w:id="813" w:name="OLE_LINK52"/>
            <w:r>
              <w:rPr>
                <w:sz w:val="24"/>
              </w:rPr>
              <w:t>中小企业</w:t>
            </w:r>
            <w:r>
              <w:rPr>
                <w:rFonts w:hint="eastAsia"/>
                <w:sz w:val="24"/>
              </w:rPr>
              <w:t>政策</w:t>
            </w:r>
            <w:bookmarkEnd w:id="811"/>
            <w:bookmarkEnd w:id="812"/>
            <w:bookmarkEnd w:id="813"/>
          </w:p>
        </w:tc>
        <w:tc>
          <w:tcPr>
            <w:tcW w:w="2472" w:type="pct"/>
            <w:vAlign w:val="center"/>
          </w:tcPr>
          <w:p w:rsidR="00D451DB" w:rsidRDefault="002D2664">
            <w:pPr>
              <w:tabs>
                <w:tab w:val="left" w:pos="1080"/>
              </w:tabs>
              <w:snapToGrid w:val="0"/>
              <w:jc w:val="left"/>
              <w:rPr>
                <w:sz w:val="24"/>
              </w:rPr>
            </w:pPr>
            <w:bookmarkStart w:id="814" w:name="OLE_LINK35"/>
            <w:bookmarkStart w:id="815" w:name="OLE_LINK36"/>
            <w:r>
              <w:rPr>
                <w:sz w:val="24"/>
              </w:rPr>
              <w:t>具体要求见第一章《采购邀请》</w:t>
            </w:r>
            <w:bookmarkEnd w:id="814"/>
            <w:bookmarkEnd w:id="815"/>
          </w:p>
        </w:tc>
        <w:tc>
          <w:tcPr>
            <w:tcW w:w="735" w:type="pct"/>
            <w:vAlign w:val="center"/>
          </w:tcPr>
          <w:p w:rsidR="00D451DB" w:rsidRDefault="00D451DB">
            <w:pPr>
              <w:tabs>
                <w:tab w:val="left" w:pos="1080"/>
              </w:tabs>
              <w:snapToGrid w:val="0"/>
              <w:jc w:val="center"/>
              <w:rPr>
                <w:sz w:val="24"/>
              </w:rPr>
            </w:pPr>
          </w:p>
        </w:tc>
      </w:tr>
      <w:tr w:rsidR="00D451DB" w:rsidTr="00C90882">
        <w:trPr>
          <w:cantSplit/>
          <w:trHeight w:val="468"/>
        </w:trPr>
        <w:tc>
          <w:tcPr>
            <w:tcW w:w="510" w:type="pct"/>
            <w:vAlign w:val="center"/>
          </w:tcPr>
          <w:p w:rsidR="00D451DB" w:rsidRDefault="00D451DB">
            <w:pPr>
              <w:tabs>
                <w:tab w:val="left" w:pos="1080"/>
              </w:tabs>
              <w:snapToGrid w:val="0"/>
              <w:jc w:val="center"/>
              <w:rPr>
                <w:sz w:val="24"/>
              </w:rPr>
            </w:pPr>
          </w:p>
        </w:tc>
        <w:tc>
          <w:tcPr>
            <w:tcW w:w="1283" w:type="pct"/>
            <w:vAlign w:val="center"/>
          </w:tcPr>
          <w:p w:rsidR="00D451DB" w:rsidRDefault="002D2664">
            <w:pPr>
              <w:tabs>
                <w:tab w:val="left" w:pos="1080"/>
              </w:tabs>
              <w:snapToGrid w:val="0"/>
              <w:rPr>
                <w:sz w:val="24"/>
              </w:rPr>
            </w:pPr>
            <w:bookmarkStart w:id="816" w:name="OLE_LINK39"/>
            <w:r>
              <w:rPr>
                <w:rFonts w:hint="eastAsia"/>
                <w:sz w:val="24"/>
              </w:rPr>
              <w:t>中</w:t>
            </w:r>
            <w:r>
              <w:rPr>
                <w:sz w:val="24"/>
              </w:rPr>
              <w:t>小企业</w:t>
            </w:r>
            <w:r>
              <w:rPr>
                <w:rFonts w:hint="eastAsia"/>
                <w:sz w:val="24"/>
              </w:rPr>
              <w:t>证明</w:t>
            </w:r>
            <w:r>
              <w:rPr>
                <w:sz w:val="24"/>
              </w:rPr>
              <w:t>文件</w:t>
            </w:r>
            <w:bookmarkEnd w:id="816"/>
          </w:p>
        </w:tc>
        <w:tc>
          <w:tcPr>
            <w:tcW w:w="2472" w:type="pct"/>
            <w:vAlign w:val="center"/>
          </w:tcPr>
          <w:p w:rsidR="00D451DB" w:rsidRDefault="002D2664">
            <w:pPr>
              <w:autoSpaceDE w:val="0"/>
              <w:autoSpaceDN w:val="0"/>
              <w:adjustRightInd w:val="0"/>
              <w:jc w:val="left"/>
              <w:rPr>
                <w:rFonts w:ascii="宋体" w:cs="宋体"/>
                <w:kern w:val="0"/>
                <w:sz w:val="24"/>
              </w:rPr>
            </w:pPr>
            <w:r>
              <w:rPr>
                <w:rFonts w:ascii="宋体" w:cs="宋体" w:hint="eastAsia"/>
                <w:kern w:val="0"/>
                <w:sz w:val="24"/>
              </w:rPr>
              <w:t>当本项目（包）涉及预留份额专门面向中小企业采购，此时建议在《资格证明文件》中提供。</w:t>
            </w:r>
          </w:p>
          <w:p w:rsidR="00D451DB" w:rsidRDefault="002D2664">
            <w:pPr>
              <w:autoSpaceDE w:val="0"/>
              <w:autoSpaceDN w:val="0"/>
              <w:adjustRightInd w:val="0"/>
              <w:jc w:val="left"/>
              <w:rPr>
                <w:rFonts w:ascii="宋体" w:cs="宋体"/>
                <w:kern w:val="0"/>
                <w:sz w:val="24"/>
              </w:rPr>
            </w:pPr>
            <w:r>
              <w:rPr>
                <w:rFonts w:ascii="宋体" w:cs="宋体"/>
                <w:kern w:val="0"/>
                <w:sz w:val="24"/>
              </w:rPr>
              <w:t>1</w:t>
            </w:r>
            <w:r>
              <w:rPr>
                <w:rFonts w:ascii="宋体" w:cs="宋体" w:hint="eastAsia"/>
                <w:kern w:val="0"/>
                <w:sz w:val="24"/>
              </w:rPr>
              <w:t>、</w:t>
            </w:r>
            <w:r w:rsidR="00C90882">
              <w:rPr>
                <w:rFonts w:ascii="宋体" w:cs="宋体" w:hint="eastAsia"/>
                <w:kern w:val="0"/>
                <w:sz w:val="24"/>
              </w:rPr>
              <w:t>投</w:t>
            </w:r>
            <w:r w:rsidR="00C90882">
              <w:rPr>
                <w:rFonts w:ascii="宋体" w:cs="宋体"/>
                <w:kern w:val="0"/>
                <w:sz w:val="24"/>
              </w:rPr>
              <w:t>标人</w:t>
            </w:r>
            <w:r>
              <w:rPr>
                <w:rFonts w:ascii="宋体" w:cs="宋体" w:hint="eastAsia"/>
                <w:kern w:val="0"/>
                <w:sz w:val="24"/>
              </w:rPr>
              <w:t>单独投标的，应提供《中小企业声明函》或</w:t>
            </w:r>
            <w:r>
              <w:rPr>
                <w:rFonts w:ascii="宋体" w:cs="宋体"/>
                <w:kern w:val="0"/>
                <w:sz w:val="24"/>
              </w:rPr>
              <w:t>《</w:t>
            </w:r>
            <w:r>
              <w:rPr>
                <w:rFonts w:ascii="宋体" w:cs="宋体" w:hint="eastAsia"/>
                <w:kern w:val="0"/>
                <w:sz w:val="24"/>
              </w:rPr>
              <w:t>残</w:t>
            </w:r>
            <w:r>
              <w:rPr>
                <w:rFonts w:ascii="宋体" w:cs="宋体"/>
                <w:kern w:val="0"/>
                <w:sz w:val="24"/>
              </w:rPr>
              <w:t>疾人福利性单位声明函》</w:t>
            </w:r>
            <w:r>
              <w:rPr>
                <w:rFonts w:ascii="宋体" w:cs="宋体" w:hint="eastAsia"/>
                <w:kern w:val="0"/>
                <w:sz w:val="24"/>
              </w:rPr>
              <w:t>或由</w:t>
            </w:r>
            <w:r>
              <w:rPr>
                <w:rFonts w:ascii="宋体" w:cs="宋体"/>
                <w:kern w:val="0"/>
                <w:sz w:val="24"/>
              </w:rPr>
              <w:t>省级以上监狱管理局、戒毒管理局（含新疆生产建设兵团）出具的属于监狱企业的证明</w:t>
            </w:r>
            <w:r>
              <w:rPr>
                <w:rFonts w:ascii="宋体" w:cs="宋体" w:hint="eastAsia"/>
                <w:kern w:val="0"/>
                <w:sz w:val="24"/>
              </w:rPr>
              <w:t>文件。</w:t>
            </w:r>
          </w:p>
          <w:p w:rsidR="00D451DB" w:rsidRDefault="002D2664" w:rsidP="00C90882">
            <w:pPr>
              <w:autoSpaceDE w:val="0"/>
              <w:autoSpaceDN w:val="0"/>
              <w:adjustRightInd w:val="0"/>
              <w:jc w:val="left"/>
              <w:rPr>
                <w:rFonts w:ascii="宋体" w:cs="宋体"/>
                <w:kern w:val="0"/>
                <w:sz w:val="24"/>
              </w:rPr>
            </w:pPr>
            <w:r>
              <w:rPr>
                <w:rFonts w:ascii="宋体" w:cs="宋体"/>
                <w:kern w:val="0"/>
                <w:sz w:val="24"/>
              </w:rPr>
              <w:t>2</w:t>
            </w:r>
            <w:r>
              <w:rPr>
                <w:rFonts w:ascii="宋体" w:cs="宋体" w:hint="eastAsia"/>
                <w:kern w:val="0"/>
                <w:sz w:val="24"/>
              </w:rPr>
              <w:t>、如招标文件要求以联合体形式参加或者要求合同分包的，且</w:t>
            </w:r>
            <w:r w:rsidR="00C90882">
              <w:rPr>
                <w:rFonts w:ascii="宋体" w:cs="宋体" w:hint="eastAsia"/>
                <w:kern w:val="0"/>
                <w:sz w:val="24"/>
              </w:rPr>
              <w:t>投标</w:t>
            </w:r>
            <w:r w:rsidR="00C90882">
              <w:rPr>
                <w:rFonts w:ascii="宋体" w:cs="宋体"/>
                <w:kern w:val="0"/>
                <w:sz w:val="24"/>
              </w:rPr>
              <w:t>人</w:t>
            </w:r>
            <w:r>
              <w:rPr>
                <w:rFonts w:ascii="宋体" w:cs="宋体" w:hint="eastAsia"/>
                <w:kern w:val="0"/>
                <w:sz w:val="24"/>
              </w:rPr>
              <w:t>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w:t>
            </w:r>
            <w:r>
              <w:rPr>
                <w:rFonts w:ascii="宋体" w:cs="宋体"/>
                <w:kern w:val="0"/>
                <w:sz w:val="24"/>
              </w:rPr>
              <w:t>如实填报</w:t>
            </w:r>
            <w:r>
              <w:rPr>
                <w:rFonts w:ascii="宋体" w:cs="宋体" w:hint="eastAsia"/>
                <w:kern w:val="0"/>
                <w:sz w:val="24"/>
              </w:rPr>
              <w:t>，且</w:t>
            </w:r>
            <w:r>
              <w:rPr>
                <w:rFonts w:ascii="宋体" w:cs="宋体"/>
                <w:kern w:val="0"/>
                <w:sz w:val="24"/>
              </w:rPr>
              <w:t>满足招标文件关于预留份额的要求</w:t>
            </w:r>
            <w:r>
              <w:rPr>
                <w:rFonts w:ascii="宋体" w:cs="宋体" w:hint="eastAsia"/>
                <w:kern w:val="0"/>
                <w:sz w:val="24"/>
              </w:rPr>
              <w:t>。</w:t>
            </w:r>
          </w:p>
        </w:tc>
        <w:tc>
          <w:tcPr>
            <w:tcW w:w="735" w:type="pct"/>
          </w:tcPr>
          <w:p w:rsidR="00D451DB" w:rsidRDefault="00D451DB">
            <w:pPr>
              <w:tabs>
                <w:tab w:val="left" w:pos="1080"/>
              </w:tabs>
              <w:snapToGrid w:val="0"/>
              <w:spacing w:line="400" w:lineRule="exact"/>
              <w:rPr>
                <w:sz w:val="24"/>
              </w:rPr>
            </w:pPr>
          </w:p>
          <w:p w:rsidR="00D451DB" w:rsidRDefault="002D2664">
            <w:pPr>
              <w:tabs>
                <w:tab w:val="left" w:pos="1080"/>
              </w:tabs>
              <w:snapToGrid w:val="0"/>
              <w:spacing w:line="400" w:lineRule="exact"/>
              <w:rPr>
                <w:sz w:val="24"/>
              </w:rPr>
            </w:pPr>
            <w:r>
              <w:rPr>
                <w:rFonts w:hint="eastAsia"/>
                <w:sz w:val="24"/>
              </w:rPr>
              <w:t>格式</w:t>
            </w:r>
            <w:r>
              <w:rPr>
                <w:sz w:val="24"/>
              </w:rPr>
              <w:t>见《</w:t>
            </w:r>
            <w:r>
              <w:rPr>
                <w:rFonts w:hint="eastAsia"/>
                <w:sz w:val="24"/>
              </w:rPr>
              <w:t>投标</w:t>
            </w:r>
            <w:r>
              <w:rPr>
                <w:sz w:val="24"/>
              </w:rPr>
              <w:t>文件格式》</w:t>
            </w:r>
          </w:p>
        </w:tc>
      </w:tr>
      <w:tr w:rsidR="00D451DB" w:rsidTr="00C90882">
        <w:trPr>
          <w:cantSplit/>
          <w:trHeight w:val="1696"/>
        </w:trPr>
        <w:tc>
          <w:tcPr>
            <w:tcW w:w="510" w:type="pct"/>
            <w:vAlign w:val="center"/>
          </w:tcPr>
          <w:p w:rsidR="00D451DB" w:rsidRDefault="002D2664">
            <w:pPr>
              <w:tabs>
                <w:tab w:val="left" w:pos="1080"/>
              </w:tabs>
              <w:snapToGrid w:val="0"/>
              <w:jc w:val="center"/>
              <w:rPr>
                <w:sz w:val="24"/>
              </w:rPr>
            </w:pPr>
            <w:r>
              <w:rPr>
                <w:sz w:val="24"/>
              </w:rPr>
              <w:t>2-2</w:t>
            </w:r>
          </w:p>
        </w:tc>
        <w:tc>
          <w:tcPr>
            <w:tcW w:w="1283" w:type="pct"/>
            <w:vAlign w:val="center"/>
          </w:tcPr>
          <w:p w:rsidR="00D451DB" w:rsidRDefault="002D2664">
            <w:pPr>
              <w:tabs>
                <w:tab w:val="left" w:pos="1080"/>
              </w:tabs>
              <w:snapToGrid w:val="0"/>
              <w:jc w:val="left"/>
              <w:rPr>
                <w:sz w:val="24"/>
              </w:rPr>
            </w:pPr>
            <w:bookmarkStart w:id="817" w:name="OLE_LINK44"/>
            <w:bookmarkStart w:id="818" w:name="OLE_LINK45"/>
            <w:r>
              <w:rPr>
                <w:sz w:val="24"/>
              </w:rPr>
              <w:t>其它落实政府采购政策的资格要求</w:t>
            </w:r>
            <w:bookmarkEnd w:id="817"/>
            <w:bookmarkEnd w:id="818"/>
          </w:p>
        </w:tc>
        <w:tc>
          <w:tcPr>
            <w:tcW w:w="2472" w:type="pct"/>
            <w:vAlign w:val="center"/>
          </w:tcPr>
          <w:p w:rsidR="00D451DB" w:rsidRDefault="002D2664">
            <w:pPr>
              <w:tabs>
                <w:tab w:val="left" w:pos="1080"/>
              </w:tabs>
              <w:snapToGrid w:val="0"/>
              <w:jc w:val="left"/>
              <w:rPr>
                <w:sz w:val="24"/>
              </w:rPr>
            </w:pPr>
            <w:bookmarkStart w:id="819" w:name="OLE_LINK46"/>
            <w:bookmarkStart w:id="820" w:name="OLE_LINK47"/>
            <w:r>
              <w:rPr>
                <w:sz w:val="24"/>
              </w:rPr>
              <w:t>如有，见第一章《采购邀请》</w:t>
            </w:r>
            <w:bookmarkEnd w:id="819"/>
            <w:bookmarkEnd w:id="820"/>
          </w:p>
        </w:tc>
        <w:tc>
          <w:tcPr>
            <w:tcW w:w="735" w:type="pct"/>
            <w:vAlign w:val="center"/>
          </w:tcPr>
          <w:p w:rsidR="00D451DB" w:rsidRDefault="002D2664">
            <w:pPr>
              <w:tabs>
                <w:tab w:val="left" w:pos="1080"/>
              </w:tabs>
              <w:snapToGrid w:val="0"/>
              <w:spacing w:line="400" w:lineRule="exact"/>
              <w:jc w:val="left"/>
              <w:rPr>
                <w:sz w:val="24"/>
              </w:rPr>
            </w:pPr>
            <w:bookmarkStart w:id="821" w:name="OLE_LINK48"/>
            <w:bookmarkStart w:id="822" w:name="OLE_LINK49"/>
            <w:r>
              <w:rPr>
                <w:sz w:val="24"/>
              </w:rPr>
              <w:t>提供证明文件的电子件或电子证照加盖</w:t>
            </w:r>
            <w:r>
              <w:rPr>
                <w:rFonts w:hint="eastAsia"/>
                <w:sz w:val="24"/>
              </w:rPr>
              <w:t>单位</w:t>
            </w:r>
            <w:r>
              <w:rPr>
                <w:sz w:val="24"/>
              </w:rPr>
              <w:t>公章</w:t>
            </w:r>
            <w:bookmarkEnd w:id="821"/>
            <w:bookmarkEnd w:id="822"/>
          </w:p>
        </w:tc>
      </w:tr>
      <w:tr w:rsidR="00D451DB" w:rsidTr="00C90882">
        <w:trPr>
          <w:cantSplit/>
          <w:trHeight w:val="648"/>
        </w:trPr>
        <w:tc>
          <w:tcPr>
            <w:tcW w:w="510" w:type="pct"/>
            <w:vAlign w:val="center"/>
          </w:tcPr>
          <w:p w:rsidR="00D451DB" w:rsidRDefault="002D2664">
            <w:pPr>
              <w:tabs>
                <w:tab w:val="left" w:pos="1080"/>
              </w:tabs>
              <w:snapToGrid w:val="0"/>
              <w:jc w:val="center"/>
              <w:rPr>
                <w:sz w:val="24"/>
              </w:rPr>
            </w:pPr>
            <w:r>
              <w:rPr>
                <w:sz w:val="24"/>
              </w:rPr>
              <w:t>3</w:t>
            </w:r>
          </w:p>
        </w:tc>
        <w:tc>
          <w:tcPr>
            <w:tcW w:w="1283" w:type="pct"/>
            <w:vAlign w:val="center"/>
          </w:tcPr>
          <w:p w:rsidR="00D451DB" w:rsidRDefault="002D2664">
            <w:pPr>
              <w:tabs>
                <w:tab w:val="left" w:pos="1080"/>
              </w:tabs>
              <w:snapToGrid w:val="0"/>
              <w:jc w:val="left"/>
              <w:rPr>
                <w:sz w:val="24"/>
              </w:rPr>
            </w:pPr>
            <w:bookmarkStart w:id="823" w:name="OLE_LINK50"/>
            <w:bookmarkStart w:id="824" w:name="OLE_LINK51"/>
            <w:r>
              <w:rPr>
                <w:sz w:val="24"/>
              </w:rPr>
              <w:t>本项目的特定资格要求</w:t>
            </w:r>
            <w:bookmarkEnd w:id="823"/>
            <w:bookmarkEnd w:id="824"/>
          </w:p>
        </w:tc>
        <w:tc>
          <w:tcPr>
            <w:tcW w:w="2472" w:type="pct"/>
            <w:vAlign w:val="center"/>
          </w:tcPr>
          <w:p w:rsidR="00D451DB" w:rsidRDefault="00D451DB">
            <w:pPr>
              <w:tabs>
                <w:tab w:val="left" w:pos="1080"/>
              </w:tabs>
              <w:snapToGrid w:val="0"/>
              <w:jc w:val="left"/>
              <w:rPr>
                <w:sz w:val="24"/>
              </w:rPr>
            </w:pPr>
          </w:p>
          <w:p w:rsidR="00D451DB" w:rsidRDefault="002D2664">
            <w:pPr>
              <w:tabs>
                <w:tab w:val="left" w:pos="1080"/>
              </w:tabs>
              <w:snapToGrid w:val="0"/>
              <w:jc w:val="left"/>
            </w:pPr>
            <w:bookmarkStart w:id="825" w:name="OLE_LINK53"/>
            <w:bookmarkStart w:id="826" w:name="OLE_LINK54"/>
            <w:r>
              <w:rPr>
                <w:sz w:val="24"/>
              </w:rPr>
              <w:t>如有，见第一章《采购邀请》</w:t>
            </w:r>
            <w:bookmarkEnd w:id="825"/>
            <w:bookmarkEnd w:id="826"/>
          </w:p>
        </w:tc>
        <w:tc>
          <w:tcPr>
            <w:tcW w:w="735" w:type="pct"/>
          </w:tcPr>
          <w:p w:rsidR="00D451DB" w:rsidRDefault="00D451DB">
            <w:pPr>
              <w:tabs>
                <w:tab w:val="left" w:pos="1080"/>
              </w:tabs>
              <w:snapToGrid w:val="0"/>
              <w:spacing w:line="400" w:lineRule="exact"/>
              <w:rPr>
                <w:sz w:val="24"/>
              </w:rPr>
            </w:pPr>
          </w:p>
        </w:tc>
      </w:tr>
      <w:tr w:rsidR="00D451DB" w:rsidTr="00052531">
        <w:trPr>
          <w:cantSplit/>
          <w:trHeight w:val="8162"/>
        </w:trPr>
        <w:tc>
          <w:tcPr>
            <w:tcW w:w="510" w:type="pct"/>
            <w:vAlign w:val="center"/>
          </w:tcPr>
          <w:p w:rsidR="00D451DB" w:rsidRDefault="002D2664">
            <w:pPr>
              <w:tabs>
                <w:tab w:val="left" w:pos="1080"/>
              </w:tabs>
              <w:snapToGrid w:val="0"/>
              <w:jc w:val="center"/>
              <w:rPr>
                <w:sz w:val="24"/>
              </w:rPr>
            </w:pPr>
            <w:r>
              <w:rPr>
                <w:rFonts w:hint="eastAsia"/>
                <w:sz w:val="24"/>
              </w:rPr>
              <w:t>3</w:t>
            </w:r>
            <w:r>
              <w:rPr>
                <w:sz w:val="24"/>
              </w:rPr>
              <w:t>-1</w:t>
            </w:r>
          </w:p>
        </w:tc>
        <w:tc>
          <w:tcPr>
            <w:tcW w:w="1283" w:type="pct"/>
            <w:vAlign w:val="center"/>
          </w:tcPr>
          <w:p w:rsidR="00D451DB" w:rsidRDefault="002D2664">
            <w:pPr>
              <w:autoSpaceDE w:val="0"/>
              <w:autoSpaceDN w:val="0"/>
              <w:adjustRightInd w:val="0"/>
              <w:jc w:val="left"/>
              <w:rPr>
                <w:rFonts w:ascii="宋体" w:cs="宋体"/>
                <w:kern w:val="0"/>
                <w:sz w:val="24"/>
              </w:rPr>
            </w:pPr>
            <w:r>
              <w:rPr>
                <w:rFonts w:ascii="宋体" w:cs="宋体" w:hint="eastAsia"/>
                <w:kern w:val="0"/>
                <w:sz w:val="24"/>
              </w:rPr>
              <w:t>本项</w:t>
            </w:r>
            <w:r>
              <w:rPr>
                <w:rFonts w:ascii="宋体" w:cs="宋体"/>
                <w:kern w:val="0"/>
                <w:sz w:val="24"/>
              </w:rPr>
              <w:t>目</w:t>
            </w:r>
            <w:r>
              <w:rPr>
                <w:rFonts w:ascii="宋体" w:cs="宋体" w:hint="eastAsia"/>
                <w:kern w:val="0"/>
                <w:sz w:val="24"/>
              </w:rPr>
              <w:t>对</w:t>
            </w:r>
            <w:r>
              <w:rPr>
                <w:rFonts w:ascii="宋体" w:cs="宋体"/>
                <w:kern w:val="0"/>
                <w:sz w:val="24"/>
              </w:rPr>
              <w:t>于联合体</w:t>
            </w:r>
            <w:r>
              <w:rPr>
                <w:rFonts w:ascii="宋体" w:cs="宋体" w:hint="eastAsia"/>
                <w:kern w:val="0"/>
                <w:sz w:val="24"/>
              </w:rPr>
              <w:t>的要求</w:t>
            </w:r>
          </w:p>
        </w:tc>
        <w:tc>
          <w:tcPr>
            <w:tcW w:w="2472" w:type="pct"/>
            <w:vAlign w:val="center"/>
          </w:tcPr>
          <w:p w:rsidR="00C90882" w:rsidRPr="00C90882" w:rsidRDefault="00C90882" w:rsidP="00C90882">
            <w:pPr>
              <w:autoSpaceDE w:val="0"/>
              <w:autoSpaceDN w:val="0"/>
              <w:adjustRightInd w:val="0"/>
              <w:jc w:val="left"/>
              <w:rPr>
                <w:rFonts w:ascii="宋体" w:cs="宋体"/>
                <w:kern w:val="0"/>
                <w:sz w:val="24"/>
              </w:rPr>
            </w:pPr>
            <w:bookmarkStart w:id="827" w:name="OLE_LINK55"/>
            <w:bookmarkStart w:id="828" w:name="OLE_LINK56"/>
            <w:r w:rsidRPr="00C90882">
              <w:rPr>
                <w:rFonts w:ascii="宋体" w:cs="宋体" w:hint="eastAsia"/>
                <w:kern w:val="0"/>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rsidR="00C90882" w:rsidRPr="00C90882" w:rsidRDefault="00C90882" w:rsidP="00C90882">
            <w:pPr>
              <w:autoSpaceDE w:val="0"/>
              <w:autoSpaceDN w:val="0"/>
              <w:adjustRightInd w:val="0"/>
              <w:jc w:val="left"/>
              <w:rPr>
                <w:rFonts w:ascii="宋体" w:cs="宋体"/>
                <w:kern w:val="0"/>
                <w:sz w:val="24"/>
              </w:rPr>
            </w:pPr>
            <w:r w:rsidRPr="00C90882">
              <w:rPr>
                <w:rFonts w:ascii="宋体" w:cs="宋体" w:hint="eastAsia"/>
                <w:kern w:val="0"/>
                <w:sz w:val="24"/>
              </w:rPr>
              <w:t>2、联合体各成员单位均须提供本表中序号1-1、1-2的证明文件。联合体各成员单位均应满足本表3-2项规定。</w:t>
            </w:r>
          </w:p>
          <w:p w:rsidR="00C90882" w:rsidRPr="00C90882" w:rsidRDefault="00C90882" w:rsidP="00C90882">
            <w:pPr>
              <w:autoSpaceDE w:val="0"/>
              <w:autoSpaceDN w:val="0"/>
              <w:adjustRightInd w:val="0"/>
              <w:jc w:val="left"/>
              <w:rPr>
                <w:rFonts w:ascii="宋体" w:cs="宋体"/>
                <w:kern w:val="0"/>
                <w:sz w:val="24"/>
              </w:rPr>
            </w:pPr>
            <w:r w:rsidRPr="00C90882">
              <w:rPr>
                <w:rFonts w:ascii="宋体" w:cs="宋体" w:hint="eastAsia"/>
                <w:kern w:val="0"/>
                <w:sz w:val="24"/>
              </w:rPr>
              <w:t>3、本表序号3-3项规定的其他特定资格要求中的每一小项要求，联合体各方中至少应当有一方符合本表中其他资格要求并提供证明文件。</w:t>
            </w:r>
          </w:p>
          <w:p w:rsidR="00C90882" w:rsidRPr="00C90882" w:rsidRDefault="00C90882" w:rsidP="00C90882">
            <w:pPr>
              <w:autoSpaceDE w:val="0"/>
              <w:autoSpaceDN w:val="0"/>
              <w:adjustRightInd w:val="0"/>
              <w:jc w:val="left"/>
              <w:rPr>
                <w:rFonts w:ascii="宋体" w:cs="宋体"/>
                <w:kern w:val="0"/>
                <w:sz w:val="24"/>
              </w:rPr>
            </w:pPr>
            <w:r w:rsidRPr="00C90882">
              <w:rPr>
                <w:rFonts w:ascii="宋体" w:cs="宋体" w:hint="eastAsia"/>
                <w:kern w:val="0"/>
                <w:sz w:val="24"/>
              </w:rPr>
              <w:t>4、联合体中有同类资质的供应商按照联合体分工承担相同工作的，应当按照资质等级较低的供应商确定资质等级。</w:t>
            </w:r>
          </w:p>
          <w:p w:rsidR="00C90882" w:rsidRPr="00C90882" w:rsidRDefault="00C90882" w:rsidP="00C90882">
            <w:pPr>
              <w:autoSpaceDE w:val="0"/>
              <w:autoSpaceDN w:val="0"/>
              <w:adjustRightInd w:val="0"/>
              <w:jc w:val="left"/>
              <w:rPr>
                <w:rFonts w:ascii="宋体" w:cs="宋体"/>
                <w:kern w:val="0"/>
                <w:sz w:val="24"/>
              </w:rPr>
            </w:pPr>
            <w:r w:rsidRPr="00C90882">
              <w:rPr>
                <w:rFonts w:ascii="宋体" w:cs="宋体" w:hint="eastAsia"/>
                <w:kern w:val="0"/>
                <w:sz w:val="24"/>
              </w:rPr>
              <w:t>5、以联合体形式参加政府采购活动的，联合体各方不得再单独参加或者与其他供应商另外组成联合体参加同一合同项下的政府采购活动。</w:t>
            </w:r>
          </w:p>
          <w:p w:rsidR="00C90882" w:rsidRPr="00C90882" w:rsidRDefault="00C90882" w:rsidP="00C90882">
            <w:pPr>
              <w:autoSpaceDE w:val="0"/>
              <w:autoSpaceDN w:val="0"/>
              <w:adjustRightInd w:val="0"/>
              <w:jc w:val="left"/>
              <w:rPr>
                <w:rFonts w:ascii="宋体" w:cs="宋体"/>
                <w:kern w:val="0"/>
                <w:sz w:val="24"/>
              </w:rPr>
            </w:pPr>
            <w:r w:rsidRPr="00C90882">
              <w:rPr>
                <w:rFonts w:ascii="宋体" w:cs="宋体" w:hint="eastAsia"/>
                <w:kern w:val="0"/>
                <w:sz w:val="24"/>
              </w:rPr>
              <w:t>6、若联合体中任一成员单位中途退出，则该联合体的投标无效。</w:t>
            </w:r>
          </w:p>
          <w:p w:rsidR="00D451DB" w:rsidRDefault="00C90882" w:rsidP="00C90882">
            <w:pPr>
              <w:autoSpaceDE w:val="0"/>
              <w:autoSpaceDN w:val="0"/>
              <w:adjustRightInd w:val="0"/>
              <w:jc w:val="left"/>
            </w:pPr>
            <w:r w:rsidRPr="00C90882">
              <w:rPr>
                <w:rFonts w:ascii="宋体" w:cs="宋体" w:hint="eastAsia"/>
                <w:kern w:val="0"/>
                <w:sz w:val="24"/>
              </w:rPr>
              <w:t>7、本项目不接受联合体投标时，投标人不得为联合体。</w:t>
            </w:r>
            <w:bookmarkEnd w:id="827"/>
            <w:bookmarkEnd w:id="828"/>
          </w:p>
        </w:tc>
        <w:tc>
          <w:tcPr>
            <w:tcW w:w="735" w:type="pct"/>
            <w:vAlign w:val="center"/>
          </w:tcPr>
          <w:p w:rsidR="00D451DB" w:rsidRDefault="002D2664">
            <w:pPr>
              <w:snapToGrid w:val="0"/>
              <w:rPr>
                <w:rFonts w:ascii="宋体" w:hAnsi="宋体"/>
                <w:sz w:val="24"/>
              </w:rPr>
            </w:pPr>
            <w:bookmarkStart w:id="829" w:name="OLE_LINK57"/>
            <w:bookmarkStart w:id="830" w:name="OLE_LINK58"/>
            <w:r>
              <w:rPr>
                <w:rFonts w:ascii="宋体" w:hAnsi="宋体"/>
                <w:sz w:val="24"/>
              </w:rPr>
              <w:t>提供《联合协议》原件的电子件</w:t>
            </w:r>
          </w:p>
          <w:p w:rsidR="00D451DB" w:rsidRDefault="002D2664">
            <w:pPr>
              <w:snapToGrid w:val="0"/>
            </w:pPr>
            <w:r>
              <w:rPr>
                <w:rFonts w:ascii="宋体" w:hAnsi="宋体"/>
                <w:sz w:val="24"/>
              </w:rPr>
              <w:t>格式见《投标文件格式》</w:t>
            </w:r>
            <w:bookmarkEnd w:id="829"/>
            <w:bookmarkEnd w:id="830"/>
          </w:p>
        </w:tc>
      </w:tr>
      <w:tr w:rsidR="00D451DB" w:rsidTr="00C90882">
        <w:trPr>
          <w:cantSplit/>
          <w:trHeight w:val="468"/>
        </w:trPr>
        <w:tc>
          <w:tcPr>
            <w:tcW w:w="510" w:type="pct"/>
            <w:vAlign w:val="center"/>
          </w:tcPr>
          <w:p w:rsidR="00D451DB" w:rsidRDefault="002D2664">
            <w:pPr>
              <w:tabs>
                <w:tab w:val="left" w:pos="1080"/>
              </w:tabs>
              <w:snapToGrid w:val="0"/>
              <w:jc w:val="center"/>
              <w:rPr>
                <w:sz w:val="24"/>
              </w:rPr>
            </w:pPr>
            <w:r>
              <w:rPr>
                <w:sz w:val="24"/>
              </w:rPr>
              <w:t>3-2</w:t>
            </w:r>
          </w:p>
        </w:tc>
        <w:tc>
          <w:tcPr>
            <w:tcW w:w="1283" w:type="pct"/>
            <w:tcBorders>
              <w:top w:val="single" w:sz="4" w:space="0" w:color="000000"/>
              <w:left w:val="single" w:sz="4" w:space="0" w:color="000000"/>
              <w:bottom w:val="single" w:sz="4" w:space="0" w:color="000000"/>
              <w:right w:val="single" w:sz="4" w:space="0" w:color="000000"/>
            </w:tcBorders>
            <w:vAlign w:val="center"/>
          </w:tcPr>
          <w:p w:rsidR="00D451DB" w:rsidRDefault="002D2664">
            <w:pPr>
              <w:snapToGrid w:val="0"/>
              <w:rPr>
                <w:sz w:val="24"/>
              </w:rPr>
            </w:pPr>
            <w:bookmarkStart w:id="831" w:name="OLE_LINK59"/>
            <w:bookmarkStart w:id="832" w:name="OLE_LINK60"/>
            <w:r>
              <w:rPr>
                <w:rFonts w:ascii="宋体" w:hAnsi="宋体"/>
                <w:sz w:val="24"/>
              </w:rPr>
              <w:t>政府购买服务承接主体的要求</w:t>
            </w:r>
            <w:bookmarkEnd w:id="831"/>
            <w:bookmarkEnd w:id="832"/>
          </w:p>
        </w:tc>
        <w:tc>
          <w:tcPr>
            <w:tcW w:w="2472" w:type="pct"/>
            <w:tcBorders>
              <w:top w:val="single" w:sz="4" w:space="0" w:color="000000"/>
              <w:left w:val="single" w:sz="4" w:space="0" w:color="000000"/>
              <w:bottom w:val="single" w:sz="4" w:space="0" w:color="000000"/>
              <w:right w:val="single" w:sz="4" w:space="0" w:color="000000"/>
            </w:tcBorders>
            <w:vAlign w:val="center"/>
          </w:tcPr>
          <w:p w:rsidR="00D451DB" w:rsidRDefault="002D2664">
            <w:pPr>
              <w:snapToGrid w:val="0"/>
              <w:rPr>
                <w:sz w:val="24"/>
              </w:rPr>
            </w:pPr>
            <w:bookmarkStart w:id="833" w:name="OLE_LINK61"/>
            <w:bookmarkStart w:id="834" w:name="OLE_LINK62"/>
            <w:r>
              <w:rPr>
                <w:rFonts w:ascii="宋体" w:hAnsi="宋体"/>
                <w:sz w:val="24"/>
              </w:rPr>
              <w:t>如本项目属于政府购买服务，供应商不属于公益一类事业单位、使用事业编制且由财政拨款保障的群团组织。</w:t>
            </w:r>
            <w:bookmarkEnd w:id="833"/>
            <w:bookmarkEnd w:id="834"/>
          </w:p>
        </w:tc>
        <w:tc>
          <w:tcPr>
            <w:tcW w:w="735" w:type="pct"/>
            <w:tcBorders>
              <w:top w:val="single" w:sz="4" w:space="0" w:color="000000"/>
              <w:left w:val="single" w:sz="4" w:space="0" w:color="000000"/>
              <w:bottom w:val="single" w:sz="4" w:space="0" w:color="000000"/>
              <w:right w:val="single" w:sz="4" w:space="0" w:color="000000"/>
            </w:tcBorders>
            <w:vAlign w:val="center"/>
          </w:tcPr>
          <w:p w:rsidR="00D451DB" w:rsidRDefault="00C90882">
            <w:pPr>
              <w:snapToGrid w:val="0"/>
              <w:jc w:val="center"/>
              <w:rPr>
                <w:sz w:val="24"/>
              </w:rPr>
            </w:pPr>
            <w:r w:rsidRPr="00C90882">
              <w:rPr>
                <w:rFonts w:ascii="宋体" w:hAnsi="宋体" w:hint="eastAsia"/>
                <w:sz w:val="24"/>
              </w:rPr>
              <w:t>格式见《投标文件格式》“1-2 投标人资格声明书”</w:t>
            </w:r>
          </w:p>
        </w:tc>
      </w:tr>
      <w:tr w:rsidR="00D451DB" w:rsidTr="00C90882">
        <w:trPr>
          <w:cantSplit/>
          <w:trHeight w:val="468"/>
        </w:trPr>
        <w:tc>
          <w:tcPr>
            <w:tcW w:w="510" w:type="pct"/>
            <w:vAlign w:val="center"/>
          </w:tcPr>
          <w:p w:rsidR="00D451DB" w:rsidRDefault="002D2664">
            <w:pPr>
              <w:tabs>
                <w:tab w:val="left" w:pos="1080"/>
              </w:tabs>
              <w:snapToGrid w:val="0"/>
              <w:jc w:val="center"/>
              <w:rPr>
                <w:sz w:val="24"/>
              </w:rPr>
            </w:pPr>
            <w:bookmarkStart w:id="835" w:name="_Hlk193890450"/>
            <w:r>
              <w:rPr>
                <w:rFonts w:hint="eastAsia"/>
                <w:sz w:val="24"/>
              </w:rPr>
              <w:t>3</w:t>
            </w:r>
            <w:r>
              <w:rPr>
                <w:sz w:val="24"/>
              </w:rPr>
              <w:t>-3</w:t>
            </w:r>
          </w:p>
        </w:tc>
        <w:tc>
          <w:tcPr>
            <w:tcW w:w="1283" w:type="pct"/>
            <w:tcBorders>
              <w:top w:val="single" w:sz="4" w:space="0" w:color="000000"/>
              <w:left w:val="single" w:sz="4" w:space="0" w:color="000000"/>
              <w:bottom w:val="single" w:sz="4" w:space="0" w:color="000000"/>
              <w:right w:val="single" w:sz="4" w:space="0" w:color="000000"/>
            </w:tcBorders>
            <w:vAlign w:val="center"/>
          </w:tcPr>
          <w:p w:rsidR="00D451DB" w:rsidRDefault="002D2664">
            <w:pPr>
              <w:snapToGrid w:val="0"/>
              <w:rPr>
                <w:sz w:val="24"/>
              </w:rPr>
            </w:pPr>
            <w:r>
              <w:rPr>
                <w:rFonts w:ascii="宋体" w:hAnsi="宋体"/>
                <w:sz w:val="24"/>
              </w:rPr>
              <w:t>其他特定资格要求</w:t>
            </w:r>
          </w:p>
        </w:tc>
        <w:tc>
          <w:tcPr>
            <w:tcW w:w="2472" w:type="pct"/>
            <w:tcBorders>
              <w:top w:val="single" w:sz="4" w:space="0" w:color="000000"/>
              <w:left w:val="single" w:sz="4" w:space="0" w:color="000000"/>
              <w:bottom w:val="single" w:sz="4" w:space="0" w:color="000000"/>
              <w:right w:val="single" w:sz="4" w:space="0" w:color="000000"/>
            </w:tcBorders>
            <w:vAlign w:val="center"/>
          </w:tcPr>
          <w:p w:rsidR="00D451DB" w:rsidRDefault="002D2664">
            <w:pPr>
              <w:snapToGrid w:val="0"/>
              <w:rPr>
                <w:sz w:val="24"/>
              </w:rPr>
            </w:pPr>
            <w:bookmarkStart w:id="836" w:name="OLE_LINK65"/>
            <w:bookmarkStart w:id="837" w:name="OLE_LINK66"/>
            <w:r>
              <w:rPr>
                <w:rFonts w:ascii="宋体" w:hAnsi="宋体"/>
                <w:sz w:val="24"/>
              </w:rPr>
              <w:t>如有，见第一章《投标邀请》</w:t>
            </w:r>
            <w:bookmarkEnd w:id="836"/>
            <w:bookmarkEnd w:id="837"/>
          </w:p>
        </w:tc>
        <w:tc>
          <w:tcPr>
            <w:tcW w:w="735" w:type="pct"/>
            <w:tcBorders>
              <w:top w:val="single" w:sz="4" w:space="0" w:color="000000"/>
              <w:left w:val="single" w:sz="4" w:space="0" w:color="000000"/>
              <w:bottom w:val="single" w:sz="4" w:space="0" w:color="000000"/>
              <w:right w:val="single" w:sz="4" w:space="0" w:color="000000"/>
            </w:tcBorders>
            <w:vAlign w:val="center"/>
          </w:tcPr>
          <w:p w:rsidR="00D451DB" w:rsidRDefault="002D2664">
            <w:pPr>
              <w:snapToGrid w:val="0"/>
              <w:rPr>
                <w:sz w:val="24"/>
              </w:rPr>
            </w:pPr>
            <w:r>
              <w:rPr>
                <w:rFonts w:ascii="宋体" w:hAnsi="宋体"/>
                <w:sz w:val="24"/>
              </w:rPr>
              <w:t>提供证明文件的电子件或电子证照</w:t>
            </w:r>
            <w:r>
              <w:rPr>
                <w:rFonts w:ascii="宋体" w:hAnsi="宋体" w:hint="eastAsia"/>
                <w:sz w:val="24"/>
              </w:rPr>
              <w:t>（</w:t>
            </w:r>
            <w:r>
              <w:rPr>
                <w:rFonts w:ascii="宋体" w:hAnsi="宋体"/>
                <w:sz w:val="24"/>
              </w:rPr>
              <w:t>加盖单位公章）</w:t>
            </w:r>
          </w:p>
        </w:tc>
      </w:tr>
      <w:tr w:rsidR="00D451DB" w:rsidTr="00C90882">
        <w:trPr>
          <w:cantSplit/>
          <w:trHeight w:val="468"/>
        </w:trPr>
        <w:tc>
          <w:tcPr>
            <w:tcW w:w="510" w:type="pct"/>
            <w:vAlign w:val="center"/>
          </w:tcPr>
          <w:p w:rsidR="00D451DB" w:rsidRDefault="002D2664">
            <w:pPr>
              <w:tabs>
                <w:tab w:val="left" w:pos="1080"/>
              </w:tabs>
              <w:snapToGrid w:val="0"/>
              <w:jc w:val="center"/>
              <w:rPr>
                <w:sz w:val="24"/>
              </w:rPr>
            </w:pPr>
            <w:bookmarkStart w:id="838" w:name="_Hlk193890522"/>
            <w:bookmarkEnd w:id="835"/>
            <w:r>
              <w:rPr>
                <w:rFonts w:hint="eastAsia"/>
                <w:sz w:val="24"/>
              </w:rPr>
              <w:t>4</w:t>
            </w:r>
          </w:p>
        </w:tc>
        <w:tc>
          <w:tcPr>
            <w:tcW w:w="1283" w:type="pct"/>
            <w:vAlign w:val="center"/>
          </w:tcPr>
          <w:p w:rsidR="00D451DB" w:rsidRDefault="002D2664">
            <w:pPr>
              <w:tabs>
                <w:tab w:val="left" w:pos="1080"/>
              </w:tabs>
              <w:snapToGrid w:val="0"/>
              <w:spacing w:line="400" w:lineRule="exact"/>
              <w:rPr>
                <w:sz w:val="24"/>
              </w:rPr>
            </w:pPr>
            <w:bookmarkStart w:id="839" w:name="OLE_LINK67"/>
            <w:bookmarkStart w:id="840" w:name="OLE_LINK68"/>
            <w:r>
              <w:rPr>
                <w:rFonts w:hint="eastAsia"/>
                <w:sz w:val="24"/>
              </w:rPr>
              <w:t>投</w:t>
            </w:r>
            <w:r>
              <w:rPr>
                <w:sz w:val="24"/>
              </w:rPr>
              <w:t>标保证金</w:t>
            </w:r>
            <w:bookmarkEnd w:id="839"/>
            <w:bookmarkEnd w:id="840"/>
          </w:p>
        </w:tc>
        <w:tc>
          <w:tcPr>
            <w:tcW w:w="2472" w:type="pct"/>
            <w:vAlign w:val="center"/>
          </w:tcPr>
          <w:p w:rsidR="00D451DB" w:rsidRDefault="002D2664">
            <w:pPr>
              <w:tabs>
                <w:tab w:val="left" w:pos="1080"/>
              </w:tabs>
              <w:snapToGrid w:val="0"/>
              <w:spacing w:line="400" w:lineRule="exact"/>
              <w:rPr>
                <w:color w:val="000000"/>
                <w:sz w:val="24"/>
              </w:rPr>
            </w:pPr>
            <w:bookmarkStart w:id="841" w:name="OLE_LINK69"/>
            <w:bookmarkStart w:id="842" w:name="OLE_LINK70"/>
            <w:r>
              <w:rPr>
                <w:rFonts w:hint="eastAsia"/>
                <w:color w:val="000000"/>
                <w:sz w:val="24"/>
              </w:rPr>
              <w:t>按</w:t>
            </w:r>
            <w:r>
              <w:rPr>
                <w:color w:val="000000"/>
                <w:sz w:val="24"/>
              </w:rPr>
              <w:t>照招标文件的规定提交投</w:t>
            </w:r>
            <w:r>
              <w:rPr>
                <w:rFonts w:hint="eastAsia"/>
                <w:color w:val="000000"/>
                <w:sz w:val="24"/>
              </w:rPr>
              <w:t>标</w:t>
            </w:r>
            <w:r>
              <w:rPr>
                <w:color w:val="000000"/>
                <w:sz w:val="24"/>
              </w:rPr>
              <w:t>保证金</w:t>
            </w:r>
            <w:bookmarkEnd w:id="841"/>
            <w:bookmarkEnd w:id="842"/>
          </w:p>
        </w:tc>
        <w:tc>
          <w:tcPr>
            <w:tcW w:w="735" w:type="pct"/>
            <w:vAlign w:val="center"/>
          </w:tcPr>
          <w:p w:rsidR="00D451DB" w:rsidRDefault="002D2664">
            <w:pPr>
              <w:tabs>
                <w:tab w:val="left" w:pos="1080"/>
              </w:tabs>
              <w:snapToGrid w:val="0"/>
              <w:spacing w:line="400" w:lineRule="exact"/>
              <w:rPr>
                <w:color w:val="000000"/>
                <w:sz w:val="24"/>
              </w:rPr>
            </w:pPr>
            <w:r>
              <w:rPr>
                <w:rFonts w:hint="eastAsia"/>
                <w:color w:val="000000"/>
                <w:sz w:val="24"/>
              </w:rPr>
              <w:t>投</w:t>
            </w:r>
            <w:r>
              <w:rPr>
                <w:color w:val="000000"/>
                <w:sz w:val="24"/>
              </w:rPr>
              <w:t>标保证金凭证加盖公章。</w:t>
            </w:r>
          </w:p>
        </w:tc>
      </w:tr>
      <w:bookmarkEnd w:id="838"/>
      <w:tr w:rsidR="00C90882" w:rsidTr="00C90882">
        <w:trPr>
          <w:cantSplit/>
          <w:trHeight w:val="468"/>
        </w:trPr>
        <w:tc>
          <w:tcPr>
            <w:tcW w:w="510" w:type="pct"/>
            <w:vAlign w:val="center"/>
          </w:tcPr>
          <w:p w:rsidR="00C90882" w:rsidRDefault="00C90882" w:rsidP="00C90882">
            <w:pPr>
              <w:tabs>
                <w:tab w:val="left" w:pos="1080"/>
              </w:tabs>
              <w:snapToGrid w:val="0"/>
              <w:jc w:val="center"/>
              <w:rPr>
                <w:sz w:val="24"/>
              </w:rPr>
            </w:pPr>
            <w:r>
              <w:rPr>
                <w:rFonts w:hint="eastAsia"/>
                <w:sz w:val="24"/>
              </w:rPr>
              <w:t>5</w:t>
            </w:r>
          </w:p>
        </w:tc>
        <w:tc>
          <w:tcPr>
            <w:tcW w:w="1283" w:type="pct"/>
            <w:vAlign w:val="center"/>
          </w:tcPr>
          <w:p w:rsidR="00C90882" w:rsidRDefault="00C90882" w:rsidP="00C90882">
            <w:pPr>
              <w:tabs>
                <w:tab w:val="left" w:pos="1080"/>
              </w:tabs>
              <w:snapToGrid w:val="0"/>
              <w:rPr>
                <w:sz w:val="24"/>
              </w:rPr>
            </w:pPr>
            <w:bookmarkStart w:id="843" w:name="OLE_LINK73"/>
            <w:bookmarkStart w:id="844" w:name="OLE_LINK74"/>
            <w:r>
              <w:rPr>
                <w:sz w:val="24"/>
              </w:rPr>
              <w:t>获取招标文件</w:t>
            </w:r>
            <w:bookmarkEnd w:id="843"/>
            <w:bookmarkEnd w:id="844"/>
          </w:p>
        </w:tc>
        <w:tc>
          <w:tcPr>
            <w:tcW w:w="2472" w:type="pct"/>
            <w:vAlign w:val="center"/>
          </w:tcPr>
          <w:p w:rsidR="00C90882" w:rsidRDefault="00C90882" w:rsidP="00C90882">
            <w:pPr>
              <w:tabs>
                <w:tab w:val="left" w:pos="1080"/>
              </w:tabs>
              <w:snapToGrid w:val="0"/>
              <w:rPr>
                <w:color w:val="000000"/>
                <w:kern w:val="0"/>
                <w:sz w:val="24"/>
              </w:rPr>
            </w:pPr>
            <w:bookmarkStart w:id="845" w:name="OLE_LINK75"/>
            <w:bookmarkStart w:id="846" w:name="OLE_LINK76"/>
            <w:r>
              <w:rPr>
                <w:color w:val="000000"/>
                <w:kern w:val="0"/>
                <w:sz w:val="24"/>
              </w:rPr>
              <w:t>在规定期限内通过北京市政府采购电子交易平台获取所参与包的招标文件。</w:t>
            </w:r>
          </w:p>
          <w:p w:rsidR="00C90882" w:rsidRDefault="00C90882" w:rsidP="00C90882">
            <w:pPr>
              <w:tabs>
                <w:tab w:val="left" w:pos="1080"/>
              </w:tabs>
              <w:snapToGrid w:val="0"/>
              <w:rPr>
                <w:color w:val="000000"/>
                <w:kern w:val="0"/>
                <w:sz w:val="24"/>
              </w:rPr>
            </w:pPr>
            <w:r>
              <w:rPr>
                <w:color w:val="000000"/>
                <w:kern w:val="0"/>
                <w:sz w:val="24"/>
              </w:rPr>
              <w:t>注：如本项目接受联合体，且供应商为联合体时，联合体中任一成员获取文件即视为满足要求。</w:t>
            </w:r>
            <w:bookmarkEnd w:id="845"/>
            <w:bookmarkEnd w:id="846"/>
          </w:p>
        </w:tc>
        <w:tc>
          <w:tcPr>
            <w:tcW w:w="735" w:type="pct"/>
            <w:vAlign w:val="center"/>
          </w:tcPr>
          <w:p w:rsidR="00C90882" w:rsidRDefault="00C90882" w:rsidP="00C90882">
            <w:pPr>
              <w:tabs>
                <w:tab w:val="left" w:pos="1080"/>
              </w:tabs>
              <w:snapToGrid w:val="0"/>
              <w:spacing w:line="400" w:lineRule="exact"/>
              <w:rPr>
                <w:color w:val="000000"/>
                <w:sz w:val="24"/>
              </w:rPr>
            </w:pPr>
          </w:p>
        </w:tc>
      </w:tr>
    </w:tbl>
    <w:p w:rsidR="00D451DB" w:rsidRDefault="00D451DB">
      <w:pPr>
        <w:tabs>
          <w:tab w:val="left" w:pos="1080"/>
        </w:tabs>
        <w:snapToGrid w:val="0"/>
        <w:spacing w:line="440" w:lineRule="exact"/>
        <w:rPr>
          <w:color w:val="000000"/>
          <w:kern w:val="0"/>
          <w:sz w:val="24"/>
        </w:rPr>
      </w:pPr>
    </w:p>
    <w:p w:rsidR="00D451DB" w:rsidRDefault="002D2664">
      <w:pPr>
        <w:tabs>
          <w:tab w:val="left" w:pos="1080"/>
        </w:tabs>
        <w:snapToGrid w:val="0"/>
        <w:spacing w:line="440" w:lineRule="exact"/>
        <w:rPr>
          <w:color w:val="000000"/>
          <w:kern w:val="0"/>
          <w:sz w:val="24"/>
        </w:rPr>
      </w:pPr>
      <w:bookmarkStart w:id="847" w:name="OLE_LINK77"/>
      <w:r>
        <w:rPr>
          <w:rFonts w:hint="eastAsia"/>
          <w:color w:val="000000"/>
          <w:kern w:val="0"/>
          <w:sz w:val="24"/>
        </w:rPr>
        <w:t>说明：通过资格审查标注为√；未通过资格审查标注为×。有一项不通过，不得进入下一步评审。</w:t>
      </w:r>
    </w:p>
    <w:bookmarkEnd w:id="847"/>
    <w:p w:rsidR="00D451DB" w:rsidRDefault="00D451DB">
      <w:pPr>
        <w:pStyle w:val="a8"/>
        <w:ind w:firstLine="210"/>
      </w:pPr>
    </w:p>
    <w:p w:rsidR="00D451DB" w:rsidRDefault="00D451DB">
      <w:pPr>
        <w:pStyle w:val="a8"/>
        <w:ind w:firstLine="210"/>
      </w:pPr>
    </w:p>
    <w:p w:rsidR="00D451DB" w:rsidRDefault="00D451DB"/>
    <w:p w:rsidR="00D451DB" w:rsidRDefault="002D2664">
      <w:pPr>
        <w:widowControl/>
        <w:jc w:val="left"/>
        <w:rPr>
          <w:sz w:val="24"/>
        </w:rPr>
      </w:pPr>
      <w:bookmarkStart w:id="848" w:name="_Hlt487972895"/>
      <w:bookmarkStart w:id="849" w:name="_Toc353873940"/>
      <w:bookmarkStart w:id="850" w:name="_Toc353825550"/>
      <w:bookmarkStart w:id="851" w:name="_Toc127151779"/>
      <w:bookmarkStart w:id="852" w:name="_Toc127161490"/>
      <w:bookmarkStart w:id="853" w:name="_Toc226965858"/>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776"/>
      <w:bookmarkEnd w:id="848"/>
      <w:r>
        <w:rPr>
          <w:sz w:val="24"/>
        </w:rPr>
        <w:br w:type="page"/>
      </w:r>
    </w:p>
    <w:p w:rsidR="00D451DB" w:rsidRDefault="002D2664">
      <w:pPr>
        <w:spacing w:line="360" w:lineRule="auto"/>
        <w:jc w:val="center"/>
        <w:outlineLvl w:val="0"/>
        <w:rPr>
          <w:b/>
          <w:sz w:val="36"/>
          <w:szCs w:val="36"/>
        </w:rPr>
      </w:pPr>
      <w:bookmarkStart w:id="854" w:name="_Toc99301423"/>
      <w:bookmarkStart w:id="855" w:name="_Toc161297637"/>
      <w:r>
        <w:rPr>
          <w:b/>
          <w:sz w:val="36"/>
          <w:szCs w:val="36"/>
        </w:rPr>
        <w:t>第四章</w:t>
      </w:r>
      <w:r>
        <w:rPr>
          <w:b/>
          <w:sz w:val="36"/>
          <w:szCs w:val="36"/>
        </w:rPr>
        <w:t xml:space="preserve">   </w:t>
      </w:r>
      <w:bookmarkStart w:id="856" w:name="_Hlt164229061"/>
      <w:bookmarkEnd w:id="849"/>
      <w:bookmarkEnd w:id="850"/>
      <w:bookmarkEnd w:id="851"/>
      <w:bookmarkEnd w:id="852"/>
      <w:bookmarkEnd w:id="853"/>
      <w:bookmarkEnd w:id="856"/>
      <w:r>
        <w:rPr>
          <w:b/>
          <w:sz w:val="36"/>
          <w:szCs w:val="36"/>
        </w:rPr>
        <w:t>评标程序、评标方法和评标标准</w:t>
      </w:r>
      <w:bookmarkEnd w:id="854"/>
      <w:bookmarkEnd w:id="855"/>
    </w:p>
    <w:p w:rsidR="00D451DB" w:rsidRDefault="002D2664">
      <w:pPr>
        <w:tabs>
          <w:tab w:val="left" w:pos="360"/>
          <w:tab w:val="left" w:pos="900"/>
        </w:tabs>
        <w:snapToGrid w:val="0"/>
        <w:spacing w:line="360" w:lineRule="auto"/>
        <w:jc w:val="center"/>
        <w:outlineLvl w:val="1"/>
        <w:rPr>
          <w:b/>
        </w:rPr>
      </w:pPr>
      <w:bookmarkStart w:id="857" w:name="_Toc161297638"/>
      <w:r>
        <w:rPr>
          <w:b/>
          <w:sz w:val="24"/>
        </w:rPr>
        <w:t>一、评标方法</w:t>
      </w:r>
      <w:bookmarkEnd w:id="857"/>
    </w:p>
    <w:p w:rsidR="00D451DB" w:rsidRDefault="002D2664">
      <w:pPr>
        <w:numPr>
          <w:ilvl w:val="0"/>
          <w:numId w:val="13"/>
        </w:numPr>
        <w:tabs>
          <w:tab w:val="left" w:pos="360"/>
        </w:tabs>
        <w:snapToGrid w:val="0"/>
        <w:spacing w:line="360" w:lineRule="auto"/>
        <w:outlineLvl w:val="1"/>
        <w:rPr>
          <w:sz w:val="24"/>
        </w:rPr>
      </w:pPr>
      <w:bookmarkStart w:id="858" w:name="_Toc265228379"/>
      <w:bookmarkStart w:id="859" w:name="_Toc164608810"/>
      <w:bookmarkStart w:id="860" w:name="_Toc305158809"/>
      <w:bookmarkStart w:id="861" w:name="_Toc164608655"/>
      <w:bookmarkStart w:id="862" w:name="_Toc161297639"/>
      <w:bookmarkStart w:id="863" w:name="_Toc164351635"/>
      <w:bookmarkStart w:id="864" w:name="_Toc151193855"/>
      <w:bookmarkStart w:id="865" w:name="_Toc151193639"/>
      <w:bookmarkStart w:id="866" w:name="_Toc226965731"/>
      <w:bookmarkStart w:id="867" w:name="_Toc150480779"/>
      <w:bookmarkStart w:id="868" w:name="_Toc150509292"/>
      <w:bookmarkStart w:id="869" w:name="_Toc151193783"/>
      <w:bookmarkStart w:id="870" w:name="_Toc150774641"/>
      <w:bookmarkStart w:id="871" w:name="_Toc127161455"/>
      <w:bookmarkStart w:id="872" w:name="_Toc226965814"/>
      <w:bookmarkStart w:id="873" w:name="_Toc164229382"/>
      <w:bookmarkStart w:id="874" w:name="_Toc127151541"/>
      <w:bookmarkStart w:id="875" w:name="_Toc226309785"/>
      <w:bookmarkStart w:id="876" w:name="_Toc264969231"/>
      <w:bookmarkStart w:id="877" w:name="_Toc226337237"/>
      <w:bookmarkStart w:id="878" w:name="_Toc151193711"/>
      <w:bookmarkStart w:id="879" w:name="_Toc151193929"/>
      <w:bookmarkStart w:id="880" w:name="_Toc127151742"/>
      <w:bookmarkStart w:id="881" w:name="_Toc151190168"/>
      <w:bookmarkStart w:id="882" w:name="_Toc149720834"/>
      <w:bookmarkStart w:id="883" w:name="_Toc142311043"/>
      <w:bookmarkStart w:id="884" w:name="_Toc150774746"/>
      <w:bookmarkStart w:id="885" w:name="_Toc305158883"/>
      <w:bookmarkStart w:id="886" w:name="_Toc164229236"/>
      <w:bookmarkStart w:id="887" w:name="_Toc195842906"/>
      <w:bookmarkStart w:id="888" w:name="_Toc353825551"/>
      <w:bookmarkStart w:id="889" w:name="_Toc353873941"/>
      <w:bookmarkStart w:id="890" w:name="_Toc353873935"/>
      <w:bookmarkStart w:id="891" w:name="_Toc195842920"/>
      <w:bookmarkStart w:id="892" w:name="_Toc226965828"/>
      <w:bookmarkStart w:id="893" w:name="_Toc150480793"/>
      <w:bookmarkStart w:id="894" w:name="_Toc353825545"/>
      <w:bookmarkStart w:id="895" w:name="_Toc265228393"/>
      <w:bookmarkStart w:id="896" w:name="_Toc305158823"/>
      <w:bookmarkStart w:id="897" w:name="_Toc264969245"/>
      <w:bookmarkStart w:id="898" w:name="_Toc150774760"/>
      <w:bookmarkStart w:id="899" w:name="_Toc353873665"/>
      <w:bookmarkStart w:id="900" w:name="_Toc127151555"/>
      <w:bookmarkStart w:id="901" w:name="_Toc305158897"/>
      <w:bookmarkStart w:id="902" w:name="_Toc226337251"/>
      <w:bookmarkStart w:id="903" w:name="_Toc142311057"/>
      <w:r>
        <w:rPr>
          <w:sz w:val="24"/>
        </w:rPr>
        <w:t>投标文件的符合性审查</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p>
    <w:p w:rsidR="00D451DB" w:rsidRDefault="002D2664">
      <w:pPr>
        <w:numPr>
          <w:ilvl w:val="1"/>
          <w:numId w:val="13"/>
        </w:numPr>
        <w:tabs>
          <w:tab w:val="left" w:pos="1080"/>
        </w:tabs>
        <w:snapToGrid w:val="0"/>
        <w:spacing w:line="360" w:lineRule="auto"/>
        <w:ind w:left="1077" w:hanging="720"/>
        <w:rPr>
          <w:sz w:val="24"/>
        </w:rPr>
      </w:pPr>
      <w:r>
        <w:rPr>
          <w:sz w:val="24"/>
        </w:rPr>
        <w:t>评标委员会对资格审查合格的</w:t>
      </w:r>
      <w:r w:rsidR="00C90882">
        <w:rPr>
          <w:rFonts w:hint="eastAsia"/>
          <w:sz w:val="24"/>
        </w:rPr>
        <w:t>投标</w:t>
      </w:r>
      <w:r w:rsidR="00C90882">
        <w:rPr>
          <w:sz w:val="24"/>
        </w:rPr>
        <w:t>人</w:t>
      </w:r>
      <w:r>
        <w:rPr>
          <w:sz w:val="24"/>
        </w:rPr>
        <w:t>的投标文件进行符合性审查，以确定其是否满足招标文件的实质性要求。</w:t>
      </w:r>
      <w:bookmarkStart w:id="904" w:name="_Toc520356167"/>
    </w:p>
    <w:p w:rsidR="00D451DB" w:rsidRDefault="002D2664">
      <w:pPr>
        <w:numPr>
          <w:ilvl w:val="1"/>
          <w:numId w:val="13"/>
        </w:numPr>
        <w:tabs>
          <w:tab w:val="left" w:pos="1080"/>
        </w:tabs>
        <w:snapToGrid w:val="0"/>
        <w:spacing w:line="360" w:lineRule="auto"/>
        <w:ind w:left="1077" w:hanging="720"/>
        <w:rPr>
          <w:sz w:val="24"/>
        </w:rPr>
      </w:pPr>
      <w:r>
        <w:rPr>
          <w:sz w:val="24"/>
        </w:rPr>
        <w:t>评标委员会根据《符合性审查</w:t>
      </w:r>
      <w:r>
        <w:rPr>
          <w:rFonts w:hint="eastAsia"/>
          <w:sz w:val="24"/>
        </w:rPr>
        <w:t>要求</w:t>
      </w:r>
      <w:r>
        <w:rPr>
          <w:sz w:val="24"/>
        </w:rPr>
        <w:t>》中规定的审查因素和审查内容，对</w:t>
      </w:r>
      <w:r w:rsidR="00C90882">
        <w:rPr>
          <w:rFonts w:hint="eastAsia"/>
          <w:sz w:val="24"/>
        </w:rPr>
        <w:t>投标</w:t>
      </w:r>
      <w:r w:rsidR="00C90882">
        <w:rPr>
          <w:sz w:val="24"/>
        </w:rPr>
        <w:t>人</w:t>
      </w:r>
      <w:r>
        <w:rPr>
          <w:sz w:val="24"/>
        </w:rPr>
        <w:t>的投标文件是否实质上响应招标文件进行符合性审查，并形成符合性审查评审结果。</w:t>
      </w:r>
      <w:r w:rsidR="00C90882">
        <w:rPr>
          <w:rFonts w:hint="eastAsia"/>
          <w:sz w:val="24"/>
        </w:rPr>
        <w:t>投标</w:t>
      </w:r>
      <w:r w:rsidR="00C90882">
        <w:rPr>
          <w:sz w:val="24"/>
        </w:rPr>
        <w:t>人</w:t>
      </w:r>
      <w:r>
        <w:rPr>
          <w:rFonts w:hint="eastAsia"/>
          <w:sz w:val="24"/>
        </w:rPr>
        <w:t>《商务技术文件》有任何一项不符合</w:t>
      </w:r>
      <w:r>
        <w:rPr>
          <w:sz w:val="24"/>
        </w:rPr>
        <w:t>《符合性审查</w:t>
      </w:r>
      <w:r>
        <w:rPr>
          <w:rFonts w:hint="eastAsia"/>
          <w:sz w:val="24"/>
        </w:rPr>
        <w:t>要求</w:t>
      </w:r>
      <w:r>
        <w:rPr>
          <w:sz w:val="24"/>
        </w:rPr>
        <w:t>》</w:t>
      </w:r>
      <w:bookmarkEnd w:id="904"/>
      <w:r>
        <w:rPr>
          <w:rFonts w:hint="eastAsia"/>
          <w:sz w:val="24"/>
        </w:rPr>
        <w:t>要求的，</w:t>
      </w:r>
      <w:r>
        <w:rPr>
          <w:rFonts w:hint="eastAsia"/>
          <w:b/>
          <w:sz w:val="24"/>
        </w:rPr>
        <w:t>投标无效</w:t>
      </w:r>
      <w:r>
        <w:rPr>
          <w:rFonts w:hint="eastAsia"/>
          <w:sz w:val="24"/>
        </w:rPr>
        <w:t>。</w:t>
      </w:r>
    </w:p>
    <w:p w:rsidR="00D451DB" w:rsidRDefault="002D2664">
      <w:pPr>
        <w:tabs>
          <w:tab w:val="left" w:pos="900"/>
          <w:tab w:val="left" w:pos="1080"/>
          <w:tab w:val="left" w:pos="1589"/>
        </w:tabs>
        <w:snapToGrid w:val="0"/>
        <w:spacing w:line="360" w:lineRule="auto"/>
        <w:ind w:leftChars="-170" w:hangingChars="148" w:hanging="357"/>
        <w:jc w:val="center"/>
        <w:rPr>
          <w:b/>
          <w:color w:val="000000"/>
          <w:sz w:val="24"/>
        </w:rPr>
      </w:pPr>
      <w:bookmarkStart w:id="905" w:name="OLE_LINK78"/>
      <w:r>
        <w:rPr>
          <w:b/>
          <w:sz w:val="24"/>
        </w:rPr>
        <w:t>符合性审查</w:t>
      </w:r>
      <w:bookmarkEnd w:id="905"/>
      <w:r>
        <w:rPr>
          <w:rFonts w:hint="eastAsia"/>
          <w:b/>
          <w:sz w:val="24"/>
        </w:rPr>
        <w:t>要求</w:t>
      </w:r>
    </w:p>
    <w:tbl>
      <w:tblPr>
        <w:tblW w:w="51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6871"/>
      </w:tblGrid>
      <w:tr w:rsidR="00D451DB">
        <w:trPr>
          <w:trHeight w:val="300"/>
          <w:jc w:val="center"/>
        </w:trPr>
        <w:tc>
          <w:tcPr>
            <w:tcW w:w="281" w:type="pct"/>
            <w:vAlign w:val="center"/>
          </w:tcPr>
          <w:p w:rsidR="00D451DB" w:rsidRDefault="002D2664">
            <w:pPr>
              <w:widowControl/>
              <w:jc w:val="center"/>
              <w:rPr>
                <w:b/>
                <w:color w:val="000000"/>
                <w:kern w:val="0"/>
                <w:sz w:val="24"/>
              </w:rPr>
            </w:pPr>
            <w:r>
              <w:rPr>
                <w:b/>
                <w:color w:val="000000"/>
                <w:kern w:val="0"/>
                <w:sz w:val="24"/>
              </w:rPr>
              <w:t>序号</w:t>
            </w:r>
          </w:p>
        </w:tc>
        <w:tc>
          <w:tcPr>
            <w:tcW w:w="916" w:type="pct"/>
            <w:vAlign w:val="center"/>
          </w:tcPr>
          <w:p w:rsidR="00D451DB" w:rsidRDefault="002D2664">
            <w:pPr>
              <w:widowControl/>
              <w:jc w:val="center"/>
              <w:rPr>
                <w:b/>
                <w:color w:val="000000"/>
                <w:kern w:val="0"/>
                <w:sz w:val="24"/>
              </w:rPr>
            </w:pPr>
            <w:r>
              <w:rPr>
                <w:b/>
                <w:color w:val="000000"/>
                <w:kern w:val="0"/>
                <w:sz w:val="24"/>
              </w:rPr>
              <w:t>审查因素</w:t>
            </w:r>
          </w:p>
        </w:tc>
        <w:tc>
          <w:tcPr>
            <w:tcW w:w="3803" w:type="pct"/>
            <w:vAlign w:val="center"/>
          </w:tcPr>
          <w:p w:rsidR="00D451DB" w:rsidRDefault="002D2664">
            <w:pPr>
              <w:widowControl/>
              <w:jc w:val="center"/>
              <w:rPr>
                <w:b/>
                <w:color w:val="000000"/>
                <w:kern w:val="0"/>
                <w:sz w:val="24"/>
              </w:rPr>
            </w:pPr>
            <w:r>
              <w:rPr>
                <w:b/>
                <w:color w:val="000000"/>
                <w:kern w:val="0"/>
                <w:sz w:val="24"/>
              </w:rPr>
              <w:t>审查内容</w:t>
            </w:r>
          </w:p>
        </w:tc>
      </w:tr>
      <w:tr w:rsidR="00D451DB">
        <w:trPr>
          <w:trHeight w:val="582"/>
          <w:jc w:val="center"/>
        </w:trPr>
        <w:tc>
          <w:tcPr>
            <w:tcW w:w="281" w:type="pct"/>
            <w:vAlign w:val="center"/>
          </w:tcPr>
          <w:p w:rsidR="00D451DB" w:rsidRDefault="002D2664">
            <w:pPr>
              <w:widowControl/>
              <w:jc w:val="center"/>
              <w:rPr>
                <w:color w:val="000000"/>
                <w:kern w:val="0"/>
                <w:sz w:val="24"/>
              </w:rPr>
            </w:pPr>
            <w:r>
              <w:rPr>
                <w:color w:val="000000"/>
                <w:kern w:val="0"/>
                <w:sz w:val="24"/>
              </w:rPr>
              <w:t>1</w:t>
            </w:r>
          </w:p>
        </w:tc>
        <w:tc>
          <w:tcPr>
            <w:tcW w:w="916" w:type="pct"/>
            <w:vAlign w:val="center"/>
          </w:tcPr>
          <w:p w:rsidR="00D451DB" w:rsidRDefault="002D2664">
            <w:pPr>
              <w:widowControl/>
              <w:jc w:val="left"/>
              <w:rPr>
                <w:color w:val="000000"/>
                <w:kern w:val="0"/>
                <w:sz w:val="24"/>
              </w:rPr>
            </w:pPr>
            <w:r>
              <w:rPr>
                <w:color w:val="000000"/>
                <w:kern w:val="0"/>
                <w:sz w:val="24"/>
              </w:rPr>
              <w:t>授权委托书</w:t>
            </w:r>
          </w:p>
        </w:tc>
        <w:tc>
          <w:tcPr>
            <w:tcW w:w="3803" w:type="pct"/>
            <w:vAlign w:val="center"/>
          </w:tcPr>
          <w:p w:rsidR="00D451DB" w:rsidRDefault="002D2664">
            <w:pPr>
              <w:widowControl/>
              <w:jc w:val="left"/>
              <w:rPr>
                <w:color w:val="000000"/>
                <w:kern w:val="0"/>
                <w:sz w:val="24"/>
              </w:rPr>
            </w:pPr>
            <w:r>
              <w:rPr>
                <w:color w:val="000000"/>
                <w:kern w:val="0"/>
                <w:sz w:val="24"/>
              </w:rPr>
              <w:t>按招标文件要求提供授权委托书</w:t>
            </w:r>
            <w:r>
              <w:rPr>
                <w:rFonts w:hint="eastAsia"/>
                <w:color w:val="000000"/>
                <w:kern w:val="0"/>
                <w:sz w:val="24"/>
              </w:rPr>
              <w:t>；</w:t>
            </w:r>
          </w:p>
        </w:tc>
      </w:tr>
      <w:tr w:rsidR="00D451DB">
        <w:trPr>
          <w:trHeight w:val="582"/>
          <w:jc w:val="center"/>
        </w:trPr>
        <w:tc>
          <w:tcPr>
            <w:tcW w:w="281" w:type="pct"/>
            <w:vAlign w:val="center"/>
          </w:tcPr>
          <w:p w:rsidR="00D451DB" w:rsidRDefault="002D2664">
            <w:pPr>
              <w:widowControl/>
              <w:jc w:val="center"/>
              <w:rPr>
                <w:color w:val="000000"/>
                <w:kern w:val="0"/>
                <w:sz w:val="24"/>
              </w:rPr>
            </w:pPr>
            <w:r>
              <w:rPr>
                <w:rFonts w:hint="eastAsia"/>
                <w:color w:val="000000"/>
                <w:kern w:val="0"/>
                <w:sz w:val="24"/>
              </w:rPr>
              <w:t>2</w:t>
            </w:r>
          </w:p>
        </w:tc>
        <w:tc>
          <w:tcPr>
            <w:tcW w:w="916" w:type="pct"/>
            <w:vAlign w:val="center"/>
          </w:tcPr>
          <w:p w:rsidR="00D451DB" w:rsidRDefault="002D2664">
            <w:pPr>
              <w:widowControl/>
              <w:jc w:val="left"/>
              <w:rPr>
                <w:color w:val="000000"/>
                <w:kern w:val="0"/>
                <w:sz w:val="24"/>
              </w:rPr>
            </w:pPr>
            <w:r>
              <w:rPr>
                <w:color w:val="000000"/>
                <w:kern w:val="0"/>
                <w:sz w:val="24"/>
              </w:rPr>
              <w:t>投标完整性</w:t>
            </w:r>
          </w:p>
        </w:tc>
        <w:tc>
          <w:tcPr>
            <w:tcW w:w="3803" w:type="pct"/>
            <w:vAlign w:val="center"/>
          </w:tcPr>
          <w:p w:rsidR="00D451DB" w:rsidRDefault="002D2664">
            <w:pPr>
              <w:widowControl/>
              <w:jc w:val="left"/>
              <w:rPr>
                <w:color w:val="000000"/>
                <w:kern w:val="0"/>
                <w:sz w:val="24"/>
              </w:rPr>
            </w:pPr>
            <w:r>
              <w:rPr>
                <w:rFonts w:hint="eastAsia"/>
                <w:sz w:val="24"/>
              </w:rPr>
              <w:t>未</w:t>
            </w:r>
            <w:r>
              <w:rPr>
                <w:sz w:val="24"/>
              </w:rPr>
              <w:t>将一个采购包中的内容拆开投标；</w:t>
            </w:r>
          </w:p>
        </w:tc>
      </w:tr>
      <w:tr w:rsidR="00D451DB">
        <w:trPr>
          <w:trHeight w:val="761"/>
          <w:jc w:val="center"/>
        </w:trPr>
        <w:tc>
          <w:tcPr>
            <w:tcW w:w="281" w:type="pct"/>
            <w:vAlign w:val="center"/>
          </w:tcPr>
          <w:p w:rsidR="00D451DB" w:rsidRDefault="002D2664">
            <w:pPr>
              <w:widowControl/>
              <w:jc w:val="center"/>
              <w:rPr>
                <w:color w:val="000000"/>
                <w:kern w:val="0"/>
                <w:sz w:val="24"/>
              </w:rPr>
            </w:pPr>
            <w:r>
              <w:rPr>
                <w:rFonts w:hint="eastAsia"/>
                <w:color w:val="000000"/>
                <w:kern w:val="0"/>
                <w:sz w:val="24"/>
              </w:rPr>
              <w:t>3</w:t>
            </w:r>
          </w:p>
        </w:tc>
        <w:tc>
          <w:tcPr>
            <w:tcW w:w="916" w:type="pct"/>
            <w:vAlign w:val="center"/>
          </w:tcPr>
          <w:p w:rsidR="00D451DB" w:rsidRDefault="002D2664">
            <w:pPr>
              <w:widowControl/>
              <w:jc w:val="left"/>
              <w:rPr>
                <w:color w:val="000000"/>
                <w:kern w:val="0"/>
                <w:sz w:val="24"/>
              </w:rPr>
            </w:pPr>
            <w:r>
              <w:rPr>
                <w:color w:val="000000"/>
                <w:kern w:val="0"/>
                <w:sz w:val="24"/>
              </w:rPr>
              <w:t>投标报价</w:t>
            </w:r>
          </w:p>
        </w:tc>
        <w:tc>
          <w:tcPr>
            <w:tcW w:w="3803" w:type="pct"/>
            <w:vAlign w:val="center"/>
          </w:tcPr>
          <w:p w:rsidR="00D451DB" w:rsidRDefault="002D2664">
            <w:pPr>
              <w:widowControl/>
              <w:jc w:val="left"/>
              <w:rPr>
                <w:color w:val="000000"/>
                <w:kern w:val="0"/>
                <w:sz w:val="24"/>
              </w:rPr>
            </w:pPr>
            <w:r>
              <w:rPr>
                <w:rFonts w:hint="eastAsia"/>
                <w:color w:val="000000"/>
                <w:kern w:val="0"/>
                <w:sz w:val="24"/>
              </w:rPr>
              <w:t>投标报价未超过招标文件中规定的项目</w:t>
            </w:r>
            <w:r>
              <w:rPr>
                <w:rFonts w:hint="eastAsia"/>
                <w:color w:val="000000"/>
                <w:kern w:val="0"/>
                <w:sz w:val="24"/>
              </w:rPr>
              <w:t>/</w:t>
            </w:r>
            <w:r>
              <w:rPr>
                <w:rFonts w:hint="eastAsia"/>
                <w:color w:val="000000"/>
                <w:kern w:val="0"/>
                <w:sz w:val="24"/>
              </w:rPr>
              <w:t>采购包预算金额或者项目</w:t>
            </w:r>
            <w:r>
              <w:rPr>
                <w:rFonts w:hint="eastAsia"/>
                <w:color w:val="000000"/>
                <w:kern w:val="0"/>
                <w:sz w:val="24"/>
              </w:rPr>
              <w:t>/</w:t>
            </w:r>
            <w:r>
              <w:rPr>
                <w:rFonts w:hint="eastAsia"/>
                <w:color w:val="000000"/>
                <w:kern w:val="0"/>
                <w:sz w:val="24"/>
              </w:rPr>
              <w:t>采购包最高限价；</w:t>
            </w:r>
          </w:p>
        </w:tc>
      </w:tr>
      <w:tr w:rsidR="00D451DB">
        <w:trPr>
          <w:trHeight w:val="515"/>
          <w:jc w:val="center"/>
        </w:trPr>
        <w:tc>
          <w:tcPr>
            <w:tcW w:w="281" w:type="pct"/>
            <w:vAlign w:val="center"/>
          </w:tcPr>
          <w:p w:rsidR="00D451DB" w:rsidRDefault="002D2664">
            <w:pPr>
              <w:widowControl/>
              <w:jc w:val="center"/>
              <w:rPr>
                <w:color w:val="000000"/>
                <w:kern w:val="0"/>
                <w:sz w:val="24"/>
              </w:rPr>
            </w:pPr>
            <w:r>
              <w:rPr>
                <w:rFonts w:hint="eastAsia"/>
                <w:color w:val="000000"/>
                <w:kern w:val="0"/>
                <w:sz w:val="24"/>
              </w:rPr>
              <w:t>4</w:t>
            </w:r>
          </w:p>
        </w:tc>
        <w:tc>
          <w:tcPr>
            <w:tcW w:w="916" w:type="pct"/>
            <w:vAlign w:val="center"/>
          </w:tcPr>
          <w:p w:rsidR="00D451DB" w:rsidRDefault="002D2664">
            <w:pPr>
              <w:widowControl/>
              <w:jc w:val="left"/>
              <w:rPr>
                <w:color w:val="000000"/>
                <w:kern w:val="0"/>
                <w:sz w:val="24"/>
              </w:rPr>
            </w:pPr>
            <w:bookmarkStart w:id="906" w:name="OLE_LINK79"/>
            <w:bookmarkStart w:id="907" w:name="OLE_LINK80"/>
            <w:r>
              <w:rPr>
                <w:color w:val="000000"/>
                <w:kern w:val="0"/>
                <w:sz w:val="24"/>
              </w:rPr>
              <w:t>报价唯一性</w:t>
            </w:r>
            <w:bookmarkEnd w:id="906"/>
            <w:bookmarkEnd w:id="907"/>
          </w:p>
        </w:tc>
        <w:tc>
          <w:tcPr>
            <w:tcW w:w="3803" w:type="pct"/>
            <w:vAlign w:val="center"/>
          </w:tcPr>
          <w:p w:rsidR="00D451DB" w:rsidRDefault="002D2664">
            <w:pPr>
              <w:widowControl/>
              <w:jc w:val="left"/>
              <w:rPr>
                <w:color w:val="000000"/>
                <w:kern w:val="0"/>
                <w:sz w:val="24"/>
              </w:rPr>
            </w:pPr>
            <w:r>
              <w:rPr>
                <w:color w:val="000000"/>
                <w:kern w:val="0"/>
                <w:sz w:val="24"/>
              </w:rPr>
              <w:t>投标文件</w:t>
            </w:r>
            <w:r>
              <w:rPr>
                <w:rFonts w:hint="eastAsia"/>
                <w:color w:val="000000"/>
                <w:kern w:val="0"/>
                <w:sz w:val="24"/>
              </w:rPr>
              <w:t>未</w:t>
            </w:r>
            <w:r>
              <w:rPr>
                <w:rFonts w:hint="eastAsia"/>
                <w:sz w:val="24"/>
              </w:rPr>
              <w:t>出现可选择性或可调整的报价（招标文件另有规定的除外）；</w:t>
            </w:r>
          </w:p>
        </w:tc>
      </w:tr>
      <w:tr w:rsidR="00D451DB">
        <w:trPr>
          <w:trHeight w:val="515"/>
          <w:jc w:val="center"/>
        </w:trPr>
        <w:tc>
          <w:tcPr>
            <w:tcW w:w="281" w:type="pct"/>
            <w:vAlign w:val="center"/>
          </w:tcPr>
          <w:p w:rsidR="00D451DB" w:rsidRDefault="002D2664">
            <w:pPr>
              <w:widowControl/>
              <w:jc w:val="center"/>
              <w:rPr>
                <w:color w:val="000000"/>
                <w:kern w:val="0"/>
                <w:sz w:val="24"/>
              </w:rPr>
            </w:pPr>
            <w:r>
              <w:rPr>
                <w:rFonts w:hint="eastAsia"/>
                <w:color w:val="000000"/>
                <w:kern w:val="0"/>
                <w:sz w:val="24"/>
              </w:rPr>
              <w:t>5</w:t>
            </w:r>
          </w:p>
        </w:tc>
        <w:tc>
          <w:tcPr>
            <w:tcW w:w="916" w:type="pct"/>
            <w:vAlign w:val="center"/>
          </w:tcPr>
          <w:p w:rsidR="00D451DB" w:rsidRDefault="002D2664">
            <w:pPr>
              <w:widowControl/>
              <w:jc w:val="left"/>
              <w:rPr>
                <w:color w:val="000000"/>
                <w:kern w:val="0"/>
                <w:sz w:val="24"/>
              </w:rPr>
            </w:pPr>
            <w:r>
              <w:rPr>
                <w:color w:val="000000"/>
                <w:kern w:val="0"/>
                <w:sz w:val="24"/>
              </w:rPr>
              <w:t>投标有效期</w:t>
            </w:r>
          </w:p>
        </w:tc>
        <w:tc>
          <w:tcPr>
            <w:tcW w:w="3803" w:type="pct"/>
            <w:vAlign w:val="center"/>
          </w:tcPr>
          <w:p w:rsidR="00D451DB" w:rsidRDefault="002D2664">
            <w:pPr>
              <w:widowControl/>
              <w:jc w:val="left"/>
              <w:rPr>
                <w:color w:val="000000"/>
                <w:kern w:val="0"/>
                <w:sz w:val="24"/>
              </w:rPr>
            </w:pPr>
            <w:bookmarkStart w:id="908" w:name="OLE_LINK81"/>
            <w:bookmarkStart w:id="909" w:name="OLE_LINK82"/>
            <w:r>
              <w:rPr>
                <w:color w:val="000000"/>
                <w:kern w:val="0"/>
                <w:sz w:val="24"/>
              </w:rPr>
              <w:t>投标文件中承诺的投标有效期</w:t>
            </w:r>
            <w:r>
              <w:rPr>
                <w:rFonts w:hint="eastAsia"/>
                <w:color w:val="000000"/>
                <w:kern w:val="0"/>
                <w:sz w:val="24"/>
              </w:rPr>
              <w:t>满足</w:t>
            </w:r>
            <w:r>
              <w:rPr>
                <w:color w:val="000000"/>
                <w:kern w:val="0"/>
                <w:sz w:val="24"/>
              </w:rPr>
              <w:t>招标文件中载明的投标有效期的</w:t>
            </w:r>
            <w:r>
              <w:rPr>
                <w:rFonts w:hint="eastAsia"/>
                <w:color w:val="000000"/>
                <w:kern w:val="0"/>
                <w:sz w:val="24"/>
              </w:rPr>
              <w:t>；</w:t>
            </w:r>
            <w:bookmarkEnd w:id="908"/>
            <w:bookmarkEnd w:id="909"/>
          </w:p>
        </w:tc>
      </w:tr>
      <w:tr w:rsidR="00C90882" w:rsidTr="00700736">
        <w:trPr>
          <w:trHeight w:val="515"/>
          <w:jc w:val="center"/>
        </w:trPr>
        <w:tc>
          <w:tcPr>
            <w:tcW w:w="281" w:type="pct"/>
            <w:vAlign w:val="center"/>
          </w:tcPr>
          <w:p w:rsidR="00C90882" w:rsidRDefault="00C90882" w:rsidP="00C90882">
            <w:pPr>
              <w:widowControl/>
              <w:jc w:val="center"/>
              <w:rPr>
                <w:color w:val="000000"/>
                <w:kern w:val="0"/>
                <w:sz w:val="24"/>
              </w:rPr>
            </w:pPr>
            <w:r>
              <w:rPr>
                <w:rFonts w:hint="eastAsia"/>
                <w:color w:val="000000"/>
                <w:kern w:val="0"/>
                <w:sz w:val="24"/>
              </w:rPr>
              <w:t>6</w:t>
            </w:r>
          </w:p>
        </w:tc>
        <w:tc>
          <w:tcPr>
            <w:tcW w:w="916" w:type="pct"/>
            <w:shd w:val="clear" w:color="auto" w:fill="auto"/>
            <w:vAlign w:val="center"/>
          </w:tcPr>
          <w:p w:rsidR="00C90882" w:rsidRDefault="00C90882" w:rsidP="00C90882">
            <w:pPr>
              <w:widowControl/>
              <w:jc w:val="left"/>
              <w:rPr>
                <w:color w:val="000000"/>
                <w:kern w:val="0"/>
                <w:sz w:val="24"/>
              </w:rPr>
            </w:pPr>
            <w:bookmarkStart w:id="910" w:name="OLE_LINK83"/>
            <w:bookmarkStart w:id="911" w:name="OLE_LINK84"/>
            <w:r>
              <w:rPr>
                <w:color w:val="000000"/>
                <w:kern w:val="0"/>
                <w:sz w:val="24"/>
              </w:rPr>
              <w:t>实质性格式</w:t>
            </w:r>
            <w:bookmarkEnd w:id="910"/>
            <w:bookmarkEnd w:id="911"/>
          </w:p>
        </w:tc>
        <w:tc>
          <w:tcPr>
            <w:tcW w:w="3803" w:type="pct"/>
            <w:shd w:val="clear" w:color="auto" w:fill="auto"/>
            <w:vAlign w:val="center"/>
          </w:tcPr>
          <w:p w:rsidR="00C90882" w:rsidRDefault="00C90882" w:rsidP="00C90882">
            <w:pPr>
              <w:widowControl/>
              <w:jc w:val="left"/>
              <w:rPr>
                <w:color w:val="000000"/>
                <w:kern w:val="0"/>
                <w:sz w:val="24"/>
              </w:rPr>
            </w:pPr>
            <w:r>
              <w:rPr>
                <w:kern w:val="0"/>
                <w:sz w:val="24"/>
              </w:rPr>
              <w:t>标记为</w:t>
            </w:r>
            <w:r>
              <w:rPr>
                <w:kern w:val="0"/>
                <w:sz w:val="24"/>
              </w:rPr>
              <w:t>“</w:t>
            </w:r>
            <w:r>
              <w:rPr>
                <w:kern w:val="0"/>
                <w:sz w:val="24"/>
              </w:rPr>
              <w:t>实质性格式</w:t>
            </w:r>
            <w:r>
              <w:rPr>
                <w:kern w:val="0"/>
                <w:sz w:val="24"/>
              </w:rPr>
              <w:t>”</w:t>
            </w:r>
            <w:r>
              <w:rPr>
                <w:kern w:val="0"/>
                <w:sz w:val="24"/>
              </w:rPr>
              <w:t>的文件均按招标文件要求提供且签署、盖章的；</w:t>
            </w:r>
          </w:p>
        </w:tc>
      </w:tr>
      <w:tr w:rsidR="00C90882" w:rsidTr="00700736">
        <w:trPr>
          <w:trHeight w:val="515"/>
          <w:jc w:val="center"/>
        </w:trPr>
        <w:tc>
          <w:tcPr>
            <w:tcW w:w="281" w:type="pct"/>
            <w:vAlign w:val="center"/>
          </w:tcPr>
          <w:p w:rsidR="00C90882" w:rsidRDefault="00C90882" w:rsidP="00C90882">
            <w:pPr>
              <w:widowControl/>
              <w:jc w:val="center"/>
              <w:rPr>
                <w:color w:val="000000"/>
                <w:kern w:val="0"/>
                <w:sz w:val="24"/>
              </w:rPr>
            </w:pPr>
            <w:r>
              <w:rPr>
                <w:rFonts w:hint="eastAsia"/>
                <w:color w:val="000000"/>
                <w:kern w:val="0"/>
                <w:sz w:val="24"/>
              </w:rPr>
              <w:t>7</w:t>
            </w:r>
          </w:p>
        </w:tc>
        <w:tc>
          <w:tcPr>
            <w:tcW w:w="916" w:type="pct"/>
            <w:shd w:val="clear" w:color="auto" w:fill="auto"/>
            <w:vAlign w:val="center"/>
          </w:tcPr>
          <w:p w:rsidR="00C90882" w:rsidRDefault="00C90882" w:rsidP="00C90882">
            <w:pPr>
              <w:widowControl/>
              <w:jc w:val="left"/>
              <w:rPr>
                <w:kern w:val="0"/>
                <w:sz w:val="24"/>
              </w:rPr>
            </w:pPr>
            <w:r>
              <w:rPr>
                <w:rFonts w:hint="eastAsia"/>
                <w:kern w:val="0"/>
                <w:sz w:val="24"/>
              </w:rPr>
              <w:t>★号条款响应</w:t>
            </w:r>
          </w:p>
        </w:tc>
        <w:tc>
          <w:tcPr>
            <w:tcW w:w="3803" w:type="pct"/>
            <w:shd w:val="clear" w:color="auto" w:fill="auto"/>
            <w:vAlign w:val="center"/>
          </w:tcPr>
          <w:p w:rsidR="00C90882" w:rsidRDefault="00C90882" w:rsidP="00C90882">
            <w:pPr>
              <w:autoSpaceDE w:val="0"/>
              <w:autoSpaceDN w:val="0"/>
              <w:adjustRightInd w:val="0"/>
              <w:jc w:val="left"/>
              <w:rPr>
                <w:kern w:val="0"/>
                <w:sz w:val="24"/>
              </w:rPr>
            </w:pPr>
            <w:bookmarkStart w:id="912" w:name="OLE_LINK85"/>
            <w:bookmarkStart w:id="913" w:name="OLE_LINK86"/>
            <w:r>
              <w:rPr>
                <w:rFonts w:hint="eastAsia"/>
                <w:kern w:val="0"/>
                <w:sz w:val="24"/>
              </w:rPr>
              <w:t>投标文件满足招标文件第五章《采购需求》中★号条款要求的；</w:t>
            </w:r>
            <w:bookmarkEnd w:id="912"/>
            <w:bookmarkEnd w:id="913"/>
            <w:r>
              <w:rPr>
                <w:kern w:val="0"/>
                <w:sz w:val="24"/>
              </w:rPr>
              <w:t xml:space="preserve"> </w:t>
            </w:r>
          </w:p>
        </w:tc>
      </w:tr>
      <w:tr w:rsidR="00C90882" w:rsidTr="00700736">
        <w:trPr>
          <w:trHeight w:val="515"/>
          <w:jc w:val="center"/>
        </w:trPr>
        <w:tc>
          <w:tcPr>
            <w:tcW w:w="281" w:type="pct"/>
            <w:vAlign w:val="center"/>
          </w:tcPr>
          <w:p w:rsidR="00C90882" w:rsidRDefault="00C90882" w:rsidP="00C90882">
            <w:pPr>
              <w:widowControl/>
              <w:jc w:val="center"/>
              <w:rPr>
                <w:color w:val="000000"/>
                <w:kern w:val="0"/>
                <w:sz w:val="24"/>
              </w:rPr>
            </w:pPr>
            <w:r>
              <w:rPr>
                <w:rFonts w:hint="eastAsia"/>
                <w:color w:val="000000"/>
                <w:kern w:val="0"/>
                <w:sz w:val="24"/>
              </w:rPr>
              <w:t>8</w:t>
            </w:r>
          </w:p>
        </w:tc>
        <w:tc>
          <w:tcPr>
            <w:tcW w:w="916" w:type="pct"/>
            <w:shd w:val="clear" w:color="auto" w:fill="auto"/>
            <w:vAlign w:val="center"/>
          </w:tcPr>
          <w:p w:rsidR="00C90882" w:rsidRDefault="00C90882" w:rsidP="00C90882">
            <w:pPr>
              <w:widowControl/>
              <w:jc w:val="left"/>
              <w:rPr>
                <w:color w:val="000000"/>
                <w:kern w:val="0"/>
                <w:sz w:val="24"/>
              </w:rPr>
            </w:pPr>
            <w:bookmarkStart w:id="914" w:name="OLE_LINK87"/>
            <w:bookmarkStart w:id="915" w:name="OLE_LINK88"/>
            <w:r>
              <w:rPr>
                <w:sz w:val="24"/>
              </w:rPr>
              <w:t>拟分包情况说明（如有）</w:t>
            </w:r>
            <w:bookmarkEnd w:id="914"/>
            <w:bookmarkEnd w:id="915"/>
          </w:p>
        </w:tc>
        <w:tc>
          <w:tcPr>
            <w:tcW w:w="3803" w:type="pct"/>
            <w:shd w:val="clear" w:color="auto" w:fill="auto"/>
            <w:vAlign w:val="center"/>
          </w:tcPr>
          <w:p w:rsidR="00C90882" w:rsidRDefault="00C90882" w:rsidP="00C90882">
            <w:pPr>
              <w:widowControl/>
              <w:jc w:val="left"/>
              <w:rPr>
                <w:color w:val="000000"/>
                <w:kern w:val="0"/>
                <w:sz w:val="24"/>
              </w:rPr>
            </w:pPr>
            <w:r>
              <w:rPr>
                <w:sz w:val="24"/>
              </w:rPr>
              <w:t>如本项目（包）非因</w:t>
            </w:r>
            <w:r>
              <w:rPr>
                <w:sz w:val="24"/>
              </w:rPr>
              <w:t>“</w:t>
            </w:r>
            <w:r>
              <w:rPr>
                <w:sz w:val="24"/>
              </w:rPr>
              <w:t>落实政府采购政策</w:t>
            </w:r>
            <w:r>
              <w:rPr>
                <w:sz w:val="24"/>
              </w:rPr>
              <w:t>”</w:t>
            </w:r>
            <w:r>
              <w:rPr>
                <w:sz w:val="24"/>
              </w:rPr>
              <w:t>亦允许分包，且供应商拟进行分包时，必须提供；否则无须提供；</w:t>
            </w:r>
          </w:p>
        </w:tc>
      </w:tr>
      <w:tr w:rsidR="00C90882" w:rsidTr="00700736">
        <w:trPr>
          <w:trHeight w:val="515"/>
          <w:jc w:val="center"/>
        </w:trPr>
        <w:tc>
          <w:tcPr>
            <w:tcW w:w="281" w:type="pct"/>
            <w:vAlign w:val="center"/>
          </w:tcPr>
          <w:p w:rsidR="00C90882" w:rsidRDefault="00C90882" w:rsidP="00C90882">
            <w:pPr>
              <w:widowControl/>
              <w:jc w:val="center"/>
              <w:rPr>
                <w:color w:val="000000"/>
                <w:kern w:val="0"/>
                <w:sz w:val="24"/>
              </w:rPr>
            </w:pPr>
            <w:r>
              <w:rPr>
                <w:rFonts w:hint="eastAsia"/>
                <w:color w:val="000000"/>
                <w:kern w:val="0"/>
                <w:sz w:val="24"/>
              </w:rPr>
              <w:t>9</w:t>
            </w:r>
          </w:p>
        </w:tc>
        <w:tc>
          <w:tcPr>
            <w:tcW w:w="916" w:type="pct"/>
            <w:shd w:val="clear" w:color="auto" w:fill="auto"/>
            <w:vAlign w:val="center"/>
          </w:tcPr>
          <w:p w:rsidR="00C90882" w:rsidRDefault="00C90882" w:rsidP="00C90882">
            <w:pPr>
              <w:widowControl/>
              <w:jc w:val="left"/>
              <w:rPr>
                <w:color w:val="000000"/>
                <w:kern w:val="0"/>
                <w:sz w:val="24"/>
              </w:rPr>
            </w:pPr>
            <w:bookmarkStart w:id="916" w:name="OLE_LINK89"/>
            <w:bookmarkStart w:id="917" w:name="OLE_LINK90"/>
            <w:r>
              <w:rPr>
                <w:color w:val="000000"/>
                <w:kern w:val="0"/>
                <w:sz w:val="24"/>
              </w:rPr>
              <w:t>分包其他要求（如有）</w:t>
            </w:r>
            <w:bookmarkEnd w:id="916"/>
            <w:bookmarkEnd w:id="917"/>
          </w:p>
        </w:tc>
        <w:tc>
          <w:tcPr>
            <w:tcW w:w="3803" w:type="pct"/>
            <w:shd w:val="clear" w:color="auto" w:fill="auto"/>
            <w:vAlign w:val="center"/>
          </w:tcPr>
          <w:p w:rsidR="00C90882" w:rsidRDefault="00C90882" w:rsidP="00C90882">
            <w:pPr>
              <w:widowControl/>
              <w:jc w:val="left"/>
              <w:rPr>
                <w:sz w:val="24"/>
              </w:rPr>
            </w:pPr>
            <w:bookmarkStart w:id="918" w:name="OLE_LINK91"/>
            <w:bookmarkStart w:id="919" w:name="OLE_LINK92"/>
            <w:r>
              <w:rPr>
                <w:sz w:val="24"/>
              </w:rPr>
              <w:t>分包履行的内容、金额或者比例未超出《投标人须知资料表》中的规定；</w:t>
            </w:r>
          </w:p>
          <w:p w:rsidR="00C90882" w:rsidRDefault="00C90882" w:rsidP="00C90882">
            <w:pPr>
              <w:widowControl/>
              <w:jc w:val="left"/>
              <w:rPr>
                <w:color w:val="000000"/>
                <w:kern w:val="0"/>
                <w:sz w:val="24"/>
              </w:rPr>
            </w:pPr>
            <w:r>
              <w:rPr>
                <w:sz w:val="24"/>
              </w:rPr>
              <w:t>分包承担主体具备《投标人须知资料表》载明的资质条件且提供了资质证书电子件（如有）；</w:t>
            </w:r>
            <w:bookmarkEnd w:id="918"/>
            <w:bookmarkEnd w:id="919"/>
          </w:p>
        </w:tc>
      </w:tr>
      <w:tr w:rsidR="00C90882" w:rsidTr="00700736">
        <w:trPr>
          <w:trHeight w:val="515"/>
          <w:jc w:val="center"/>
        </w:trPr>
        <w:tc>
          <w:tcPr>
            <w:tcW w:w="281" w:type="pct"/>
            <w:vAlign w:val="center"/>
          </w:tcPr>
          <w:p w:rsidR="00C90882" w:rsidRDefault="00C90882" w:rsidP="00C90882">
            <w:pPr>
              <w:widowControl/>
              <w:jc w:val="center"/>
              <w:rPr>
                <w:color w:val="000000"/>
                <w:kern w:val="0"/>
                <w:sz w:val="24"/>
              </w:rPr>
            </w:pPr>
            <w:r>
              <w:rPr>
                <w:rFonts w:hint="eastAsia"/>
                <w:color w:val="000000"/>
                <w:kern w:val="0"/>
                <w:sz w:val="24"/>
              </w:rPr>
              <w:t>10</w:t>
            </w:r>
          </w:p>
        </w:tc>
        <w:tc>
          <w:tcPr>
            <w:tcW w:w="916" w:type="pct"/>
            <w:vAlign w:val="center"/>
          </w:tcPr>
          <w:p w:rsidR="00C90882" w:rsidRDefault="00C90882" w:rsidP="00C90882">
            <w:pPr>
              <w:widowControl/>
              <w:jc w:val="left"/>
              <w:rPr>
                <w:color w:val="000000"/>
                <w:kern w:val="0"/>
                <w:sz w:val="24"/>
              </w:rPr>
            </w:pPr>
            <w:r>
              <w:rPr>
                <w:rFonts w:hint="eastAsia"/>
                <w:color w:val="000000"/>
                <w:kern w:val="0"/>
                <w:sz w:val="24"/>
              </w:rPr>
              <w:t>报价</w:t>
            </w:r>
            <w:r>
              <w:rPr>
                <w:color w:val="000000"/>
                <w:kern w:val="0"/>
                <w:sz w:val="24"/>
              </w:rPr>
              <w:t>的修正</w:t>
            </w:r>
          </w:p>
          <w:p w:rsidR="00C90882" w:rsidRDefault="00C90882" w:rsidP="00C90882">
            <w:pPr>
              <w:widowControl/>
              <w:jc w:val="left"/>
              <w:rPr>
                <w:color w:val="000000"/>
                <w:kern w:val="0"/>
                <w:sz w:val="24"/>
              </w:rPr>
            </w:pPr>
            <w:r>
              <w:rPr>
                <w:color w:val="000000"/>
                <w:kern w:val="0"/>
                <w:sz w:val="24"/>
              </w:rPr>
              <w:t>（如有）</w:t>
            </w:r>
          </w:p>
        </w:tc>
        <w:tc>
          <w:tcPr>
            <w:tcW w:w="3803" w:type="pct"/>
            <w:vAlign w:val="center"/>
          </w:tcPr>
          <w:p w:rsidR="00C90882" w:rsidRDefault="00C90882" w:rsidP="00C90882">
            <w:pPr>
              <w:widowControl/>
              <w:jc w:val="left"/>
              <w:rPr>
                <w:kern w:val="0"/>
                <w:sz w:val="24"/>
              </w:rPr>
            </w:pPr>
            <w:bookmarkStart w:id="920" w:name="OLE_LINK93"/>
            <w:bookmarkStart w:id="921" w:name="OLE_LINK94"/>
            <w:r>
              <w:rPr>
                <w:rFonts w:hint="eastAsia"/>
                <w:kern w:val="0"/>
                <w:sz w:val="24"/>
              </w:rPr>
              <w:t>不</w:t>
            </w:r>
            <w:r>
              <w:rPr>
                <w:kern w:val="0"/>
                <w:sz w:val="24"/>
              </w:rPr>
              <w:t>涉及报价修正，或投标文件报价出现前后不一致时，</w:t>
            </w:r>
            <w:r>
              <w:rPr>
                <w:rFonts w:hint="eastAsia"/>
                <w:kern w:val="0"/>
                <w:sz w:val="24"/>
              </w:rPr>
              <w:t>投标</w:t>
            </w:r>
            <w:r>
              <w:rPr>
                <w:kern w:val="0"/>
                <w:sz w:val="24"/>
              </w:rPr>
              <w:t>人对修正后的报价予以确认；（如</w:t>
            </w:r>
            <w:r>
              <w:rPr>
                <w:rFonts w:hint="eastAsia"/>
                <w:kern w:val="0"/>
                <w:sz w:val="24"/>
              </w:rPr>
              <w:t>有</w:t>
            </w:r>
            <w:r>
              <w:rPr>
                <w:kern w:val="0"/>
                <w:sz w:val="24"/>
              </w:rPr>
              <w:t>）</w:t>
            </w:r>
            <w:bookmarkEnd w:id="920"/>
            <w:bookmarkEnd w:id="921"/>
          </w:p>
        </w:tc>
      </w:tr>
      <w:tr w:rsidR="00C90882">
        <w:trPr>
          <w:trHeight w:val="525"/>
          <w:jc w:val="center"/>
        </w:trPr>
        <w:tc>
          <w:tcPr>
            <w:tcW w:w="281" w:type="pct"/>
            <w:vAlign w:val="center"/>
          </w:tcPr>
          <w:p w:rsidR="00C90882" w:rsidRDefault="00C90882" w:rsidP="00C90882">
            <w:pPr>
              <w:widowControl/>
              <w:jc w:val="center"/>
              <w:rPr>
                <w:color w:val="000000"/>
                <w:kern w:val="0"/>
                <w:sz w:val="24"/>
              </w:rPr>
            </w:pPr>
            <w:r>
              <w:rPr>
                <w:rFonts w:hint="eastAsia"/>
                <w:color w:val="000000"/>
                <w:kern w:val="0"/>
                <w:sz w:val="24"/>
              </w:rPr>
              <w:t>11</w:t>
            </w:r>
          </w:p>
        </w:tc>
        <w:tc>
          <w:tcPr>
            <w:tcW w:w="916" w:type="pct"/>
            <w:vAlign w:val="center"/>
          </w:tcPr>
          <w:p w:rsidR="00C90882" w:rsidRDefault="00C90882" w:rsidP="00C90882">
            <w:pPr>
              <w:widowControl/>
              <w:jc w:val="left"/>
              <w:rPr>
                <w:color w:val="000000"/>
                <w:kern w:val="0"/>
                <w:sz w:val="24"/>
              </w:rPr>
            </w:pPr>
            <w:bookmarkStart w:id="922" w:name="OLE_LINK95"/>
            <w:bookmarkStart w:id="923" w:name="OLE_LINK96"/>
            <w:r>
              <w:rPr>
                <w:rFonts w:hint="eastAsia"/>
                <w:color w:val="000000"/>
                <w:kern w:val="0"/>
                <w:sz w:val="24"/>
              </w:rPr>
              <w:t>报价</w:t>
            </w:r>
            <w:r>
              <w:rPr>
                <w:color w:val="000000"/>
                <w:kern w:val="0"/>
                <w:sz w:val="24"/>
              </w:rPr>
              <w:t>合理性</w:t>
            </w:r>
            <w:bookmarkEnd w:id="922"/>
            <w:bookmarkEnd w:id="923"/>
          </w:p>
        </w:tc>
        <w:tc>
          <w:tcPr>
            <w:tcW w:w="3803" w:type="pct"/>
            <w:vAlign w:val="center"/>
          </w:tcPr>
          <w:p w:rsidR="00C90882" w:rsidRDefault="00C90882" w:rsidP="00C90882">
            <w:pPr>
              <w:widowControl/>
              <w:jc w:val="left"/>
              <w:rPr>
                <w:kern w:val="0"/>
                <w:sz w:val="24"/>
              </w:rPr>
            </w:pPr>
            <w:bookmarkStart w:id="924" w:name="OLE_LINK97"/>
            <w:bookmarkStart w:id="925" w:name="OLE_LINK98"/>
            <w:r>
              <w:rPr>
                <w:rFonts w:hint="eastAsia"/>
                <w:kern w:val="0"/>
                <w:sz w:val="24"/>
              </w:rPr>
              <w:t>报</w:t>
            </w:r>
            <w:r>
              <w:rPr>
                <w:kern w:val="0"/>
                <w:sz w:val="24"/>
              </w:rPr>
              <w:t>价合理，或</w:t>
            </w:r>
            <w:r>
              <w:rPr>
                <w:rFonts w:hint="eastAsia"/>
                <w:kern w:val="0"/>
                <w:sz w:val="24"/>
              </w:rPr>
              <w:t>投标</w:t>
            </w:r>
            <w:r>
              <w:rPr>
                <w:kern w:val="0"/>
                <w:sz w:val="24"/>
              </w:rPr>
              <w:t>人的报价明显低于其他通过</w:t>
            </w:r>
            <w:r>
              <w:rPr>
                <w:rFonts w:hint="eastAsia"/>
                <w:kern w:val="0"/>
                <w:sz w:val="24"/>
              </w:rPr>
              <w:t>符合</w:t>
            </w:r>
            <w:r>
              <w:rPr>
                <w:kern w:val="0"/>
                <w:sz w:val="24"/>
              </w:rPr>
              <w:t>性审查</w:t>
            </w:r>
            <w:r>
              <w:rPr>
                <w:rFonts w:hint="eastAsia"/>
                <w:kern w:val="0"/>
                <w:sz w:val="24"/>
              </w:rPr>
              <w:t>投标</w:t>
            </w:r>
            <w:r>
              <w:rPr>
                <w:kern w:val="0"/>
                <w:sz w:val="24"/>
              </w:rPr>
              <w:t>人的报价，有可能影响产品质量或</w:t>
            </w:r>
            <w:r>
              <w:rPr>
                <w:rFonts w:hint="eastAsia"/>
                <w:kern w:val="0"/>
                <w:sz w:val="24"/>
              </w:rPr>
              <w:t>者</w:t>
            </w:r>
            <w:r>
              <w:rPr>
                <w:kern w:val="0"/>
                <w:sz w:val="24"/>
              </w:rPr>
              <w:t>不能诚信履约的，能够应评标委员会要求在</w:t>
            </w:r>
            <w:r>
              <w:rPr>
                <w:rFonts w:hint="eastAsia"/>
                <w:kern w:val="0"/>
                <w:sz w:val="24"/>
              </w:rPr>
              <w:t>规定</w:t>
            </w:r>
            <w:r>
              <w:rPr>
                <w:kern w:val="0"/>
                <w:sz w:val="24"/>
              </w:rPr>
              <w:t>时间内证明其报价合理性的</w:t>
            </w:r>
            <w:r>
              <w:rPr>
                <w:rFonts w:hint="eastAsia"/>
                <w:kern w:val="0"/>
                <w:sz w:val="24"/>
              </w:rPr>
              <w:t>；</w:t>
            </w:r>
            <w:bookmarkEnd w:id="924"/>
            <w:bookmarkEnd w:id="925"/>
          </w:p>
        </w:tc>
      </w:tr>
      <w:tr w:rsidR="00C90882">
        <w:trPr>
          <w:trHeight w:val="509"/>
          <w:jc w:val="center"/>
        </w:trPr>
        <w:tc>
          <w:tcPr>
            <w:tcW w:w="281" w:type="pct"/>
            <w:vAlign w:val="center"/>
          </w:tcPr>
          <w:p w:rsidR="00C90882" w:rsidRDefault="00C90882" w:rsidP="00C90882">
            <w:pPr>
              <w:widowControl/>
              <w:jc w:val="center"/>
              <w:rPr>
                <w:color w:val="000000"/>
                <w:kern w:val="0"/>
                <w:sz w:val="24"/>
              </w:rPr>
            </w:pPr>
            <w:r>
              <w:rPr>
                <w:rFonts w:hint="eastAsia"/>
                <w:color w:val="000000"/>
                <w:kern w:val="0"/>
                <w:sz w:val="24"/>
              </w:rPr>
              <w:t>12</w:t>
            </w:r>
          </w:p>
        </w:tc>
        <w:tc>
          <w:tcPr>
            <w:tcW w:w="916" w:type="pct"/>
            <w:vAlign w:val="center"/>
          </w:tcPr>
          <w:p w:rsidR="00C90882" w:rsidRDefault="00C90882" w:rsidP="00C90882">
            <w:pPr>
              <w:widowControl/>
              <w:jc w:val="left"/>
              <w:rPr>
                <w:color w:val="000000"/>
                <w:kern w:val="0"/>
                <w:sz w:val="24"/>
              </w:rPr>
            </w:pPr>
            <w:bookmarkStart w:id="926" w:name="OLE_LINK99"/>
            <w:bookmarkStart w:id="927" w:name="OLE_LINK100"/>
            <w:r>
              <w:rPr>
                <w:rFonts w:hint="eastAsia"/>
                <w:color w:val="000000"/>
                <w:kern w:val="0"/>
                <w:sz w:val="24"/>
              </w:rPr>
              <w:t>合同履行期</w:t>
            </w:r>
            <w:bookmarkEnd w:id="926"/>
            <w:bookmarkEnd w:id="927"/>
          </w:p>
        </w:tc>
        <w:tc>
          <w:tcPr>
            <w:tcW w:w="3803" w:type="pct"/>
            <w:vAlign w:val="center"/>
          </w:tcPr>
          <w:p w:rsidR="00C90882" w:rsidRDefault="00C90882" w:rsidP="00C90882">
            <w:pPr>
              <w:widowControl/>
              <w:jc w:val="left"/>
              <w:rPr>
                <w:color w:val="000000"/>
                <w:kern w:val="0"/>
                <w:sz w:val="24"/>
              </w:rPr>
            </w:pPr>
            <w:bookmarkStart w:id="928" w:name="OLE_LINK101"/>
            <w:bookmarkStart w:id="929" w:name="OLE_LINK102"/>
            <w:r>
              <w:rPr>
                <w:sz w:val="24"/>
              </w:rPr>
              <w:t>投标文件中的</w:t>
            </w:r>
            <w:r>
              <w:rPr>
                <w:rFonts w:hint="eastAsia"/>
                <w:sz w:val="24"/>
              </w:rPr>
              <w:t>合同履行期满足</w:t>
            </w:r>
            <w:r>
              <w:rPr>
                <w:sz w:val="24"/>
              </w:rPr>
              <w:t>招标文件中载明的</w:t>
            </w:r>
            <w:r>
              <w:rPr>
                <w:rFonts w:hint="eastAsia"/>
                <w:sz w:val="24"/>
              </w:rPr>
              <w:t>合同履行期</w:t>
            </w:r>
            <w:r>
              <w:rPr>
                <w:sz w:val="24"/>
              </w:rPr>
              <w:t>的</w:t>
            </w:r>
            <w:r>
              <w:rPr>
                <w:rFonts w:hint="eastAsia"/>
                <w:sz w:val="24"/>
              </w:rPr>
              <w:t>；</w:t>
            </w:r>
            <w:bookmarkEnd w:id="928"/>
            <w:bookmarkEnd w:id="929"/>
          </w:p>
        </w:tc>
      </w:tr>
      <w:tr w:rsidR="0017534E">
        <w:trPr>
          <w:trHeight w:val="431"/>
          <w:jc w:val="center"/>
        </w:trPr>
        <w:tc>
          <w:tcPr>
            <w:tcW w:w="281" w:type="pct"/>
            <w:vAlign w:val="center"/>
          </w:tcPr>
          <w:p w:rsidR="0017534E" w:rsidRDefault="0017534E" w:rsidP="0017534E">
            <w:pPr>
              <w:widowControl/>
              <w:jc w:val="center"/>
              <w:rPr>
                <w:color w:val="000000"/>
                <w:kern w:val="0"/>
                <w:sz w:val="24"/>
              </w:rPr>
            </w:pPr>
            <w:r>
              <w:rPr>
                <w:rFonts w:hint="eastAsia"/>
                <w:color w:val="000000"/>
                <w:kern w:val="0"/>
                <w:sz w:val="24"/>
              </w:rPr>
              <w:t>13</w:t>
            </w:r>
          </w:p>
        </w:tc>
        <w:tc>
          <w:tcPr>
            <w:tcW w:w="916" w:type="pct"/>
            <w:vAlign w:val="center"/>
          </w:tcPr>
          <w:p w:rsidR="0017534E" w:rsidRDefault="0017534E" w:rsidP="0017534E">
            <w:pPr>
              <w:widowControl/>
              <w:jc w:val="left"/>
              <w:rPr>
                <w:color w:val="000000"/>
                <w:kern w:val="0"/>
                <w:sz w:val="24"/>
              </w:rPr>
            </w:pPr>
            <w:bookmarkStart w:id="930" w:name="OLE_LINK103"/>
            <w:bookmarkStart w:id="931" w:name="OLE_LINK104"/>
            <w:r>
              <w:rPr>
                <w:rFonts w:hint="eastAsia"/>
                <w:color w:val="000000"/>
                <w:kern w:val="0"/>
                <w:sz w:val="24"/>
              </w:rPr>
              <w:t>公平</w:t>
            </w:r>
            <w:r>
              <w:rPr>
                <w:color w:val="000000"/>
                <w:kern w:val="0"/>
                <w:sz w:val="24"/>
              </w:rPr>
              <w:t>竞争</w:t>
            </w:r>
            <w:bookmarkEnd w:id="930"/>
            <w:bookmarkEnd w:id="931"/>
          </w:p>
        </w:tc>
        <w:tc>
          <w:tcPr>
            <w:tcW w:w="3803" w:type="pct"/>
            <w:vAlign w:val="center"/>
          </w:tcPr>
          <w:p w:rsidR="0017534E" w:rsidRDefault="0017534E" w:rsidP="0017534E">
            <w:pPr>
              <w:widowControl/>
              <w:jc w:val="left"/>
              <w:rPr>
                <w:kern w:val="0"/>
                <w:sz w:val="24"/>
              </w:rPr>
            </w:pPr>
            <w:r>
              <w:rPr>
                <w:rFonts w:hint="eastAsia"/>
                <w:kern w:val="0"/>
                <w:sz w:val="24"/>
              </w:rPr>
              <w:t>投标</w:t>
            </w:r>
            <w:r>
              <w:rPr>
                <w:kern w:val="0"/>
                <w:sz w:val="24"/>
              </w:rPr>
              <w:t>人遵循公</w:t>
            </w:r>
            <w:r>
              <w:rPr>
                <w:rFonts w:hint="eastAsia"/>
                <w:kern w:val="0"/>
                <w:sz w:val="24"/>
              </w:rPr>
              <w:t>平</w:t>
            </w:r>
            <w:r>
              <w:rPr>
                <w:kern w:val="0"/>
                <w:sz w:val="24"/>
              </w:rPr>
              <w:t>竞争的原则，不存在恶意串通，防碍其他供应商的竞</w:t>
            </w:r>
            <w:r>
              <w:rPr>
                <w:rFonts w:hint="eastAsia"/>
                <w:kern w:val="0"/>
                <w:sz w:val="24"/>
              </w:rPr>
              <w:t>争</w:t>
            </w:r>
            <w:r>
              <w:rPr>
                <w:kern w:val="0"/>
                <w:sz w:val="24"/>
              </w:rPr>
              <w:t>行为，不</w:t>
            </w:r>
            <w:r>
              <w:rPr>
                <w:rFonts w:hint="eastAsia"/>
                <w:kern w:val="0"/>
                <w:sz w:val="24"/>
              </w:rPr>
              <w:t>存</w:t>
            </w:r>
            <w:r>
              <w:rPr>
                <w:kern w:val="0"/>
                <w:sz w:val="24"/>
              </w:rPr>
              <w:t>在损害采购</w:t>
            </w:r>
            <w:r>
              <w:rPr>
                <w:rFonts w:hint="eastAsia"/>
                <w:kern w:val="0"/>
                <w:sz w:val="24"/>
              </w:rPr>
              <w:t>人</w:t>
            </w:r>
            <w:r>
              <w:rPr>
                <w:kern w:val="0"/>
                <w:sz w:val="24"/>
              </w:rPr>
              <w:t>或者其他</w:t>
            </w:r>
            <w:r>
              <w:rPr>
                <w:rFonts w:hint="eastAsia"/>
                <w:kern w:val="0"/>
                <w:sz w:val="24"/>
              </w:rPr>
              <w:t>投</w:t>
            </w:r>
            <w:r>
              <w:rPr>
                <w:kern w:val="0"/>
                <w:sz w:val="24"/>
              </w:rPr>
              <w:t>标人的合法权益情形的</w:t>
            </w:r>
            <w:r>
              <w:rPr>
                <w:rFonts w:hint="eastAsia"/>
                <w:kern w:val="0"/>
                <w:sz w:val="24"/>
              </w:rPr>
              <w:t>；</w:t>
            </w:r>
          </w:p>
        </w:tc>
      </w:tr>
      <w:tr w:rsidR="0017534E">
        <w:trPr>
          <w:trHeight w:val="431"/>
          <w:jc w:val="center"/>
        </w:trPr>
        <w:tc>
          <w:tcPr>
            <w:tcW w:w="281" w:type="pct"/>
            <w:vAlign w:val="center"/>
          </w:tcPr>
          <w:p w:rsidR="0017534E" w:rsidRDefault="0017534E" w:rsidP="0017534E">
            <w:pPr>
              <w:widowControl/>
              <w:jc w:val="center"/>
              <w:rPr>
                <w:color w:val="000000"/>
                <w:kern w:val="0"/>
                <w:sz w:val="24"/>
              </w:rPr>
            </w:pPr>
            <w:r>
              <w:rPr>
                <w:rFonts w:hint="eastAsia"/>
                <w:color w:val="000000"/>
                <w:kern w:val="0"/>
                <w:sz w:val="24"/>
              </w:rPr>
              <w:t>1</w:t>
            </w:r>
            <w:r>
              <w:rPr>
                <w:color w:val="000000"/>
                <w:kern w:val="0"/>
                <w:sz w:val="24"/>
              </w:rPr>
              <w:t>4</w:t>
            </w:r>
          </w:p>
        </w:tc>
        <w:tc>
          <w:tcPr>
            <w:tcW w:w="916" w:type="pct"/>
            <w:vAlign w:val="center"/>
          </w:tcPr>
          <w:p w:rsidR="0017534E" w:rsidRDefault="0017534E" w:rsidP="0017534E">
            <w:pPr>
              <w:widowControl/>
              <w:jc w:val="left"/>
              <w:rPr>
                <w:color w:val="000000"/>
                <w:kern w:val="0"/>
                <w:sz w:val="24"/>
              </w:rPr>
            </w:pPr>
            <w:r>
              <w:rPr>
                <w:color w:val="000000"/>
                <w:kern w:val="0"/>
                <w:sz w:val="24"/>
              </w:rPr>
              <w:t>串通投标</w:t>
            </w:r>
          </w:p>
        </w:tc>
        <w:tc>
          <w:tcPr>
            <w:tcW w:w="3803" w:type="pct"/>
            <w:vAlign w:val="center"/>
          </w:tcPr>
          <w:p w:rsidR="0017534E" w:rsidRDefault="0017534E" w:rsidP="0017534E">
            <w:pPr>
              <w:widowControl/>
              <w:spacing w:line="340" w:lineRule="exact"/>
              <w:jc w:val="left"/>
              <w:rPr>
                <w:color w:val="000000"/>
                <w:kern w:val="0"/>
                <w:sz w:val="24"/>
              </w:rPr>
            </w:pPr>
            <w:bookmarkStart w:id="932" w:name="OLE_LINK105"/>
            <w:bookmarkStart w:id="933" w:name="OLE_LINK106"/>
            <w:r>
              <w:rPr>
                <w:rFonts w:hint="eastAsia"/>
                <w:color w:val="000000"/>
                <w:sz w:val="24"/>
              </w:rPr>
              <w:t>不存在《政府采购货物和服务招标投标管理办法》视为投标</w:t>
            </w:r>
            <w:r>
              <w:rPr>
                <w:color w:val="000000"/>
                <w:sz w:val="24"/>
              </w:rPr>
              <w:t>人</w:t>
            </w:r>
            <w:r>
              <w:rPr>
                <w:rFonts w:hint="eastAsia"/>
                <w:color w:val="000000"/>
                <w:sz w:val="24"/>
              </w:rPr>
              <w:t>串通投标的情形：</w:t>
            </w:r>
            <w:r>
              <w:rPr>
                <w:rFonts w:hint="eastAsia"/>
                <w:color w:val="000000"/>
                <w:sz w:val="24"/>
              </w:rPr>
              <w:t xml:space="preserve"> </w:t>
            </w:r>
            <w:r>
              <w:rPr>
                <w:rFonts w:hint="eastAsia"/>
                <w:color w:val="000000"/>
                <w:sz w:val="24"/>
              </w:rPr>
              <w:t>（一）不同投标</w:t>
            </w:r>
            <w:r>
              <w:rPr>
                <w:color w:val="000000"/>
                <w:sz w:val="24"/>
              </w:rPr>
              <w:t>人</w:t>
            </w:r>
            <w:r>
              <w:rPr>
                <w:rFonts w:hint="eastAsia"/>
                <w:color w:val="000000"/>
                <w:sz w:val="24"/>
              </w:rPr>
              <w:t>的投标文件由同一单位或者个人编制；（二）不同投标</w:t>
            </w:r>
            <w:r>
              <w:rPr>
                <w:color w:val="000000"/>
                <w:sz w:val="24"/>
              </w:rPr>
              <w:t>人</w:t>
            </w:r>
            <w:r>
              <w:rPr>
                <w:rFonts w:hint="eastAsia"/>
                <w:color w:val="000000"/>
                <w:sz w:val="24"/>
              </w:rPr>
              <w:t>委托同一单位或者个人办理投标事宜；（三）不同投标</w:t>
            </w:r>
            <w:r>
              <w:rPr>
                <w:color w:val="000000"/>
                <w:sz w:val="24"/>
              </w:rPr>
              <w:t>人</w:t>
            </w:r>
            <w:r>
              <w:rPr>
                <w:rFonts w:hint="eastAsia"/>
                <w:color w:val="000000"/>
                <w:sz w:val="24"/>
              </w:rPr>
              <w:t>的投标文件载明的项目管理成员或者联系人员为同一人；（四）不同投标</w:t>
            </w:r>
            <w:r>
              <w:rPr>
                <w:color w:val="000000"/>
                <w:sz w:val="24"/>
              </w:rPr>
              <w:t>人</w:t>
            </w:r>
            <w:r>
              <w:rPr>
                <w:rFonts w:hint="eastAsia"/>
                <w:color w:val="000000"/>
                <w:sz w:val="24"/>
              </w:rPr>
              <w:t>的投标文件异常一致或者投标报价呈规律性差异；（五）不同投标</w:t>
            </w:r>
            <w:r>
              <w:rPr>
                <w:color w:val="000000"/>
                <w:sz w:val="24"/>
              </w:rPr>
              <w:t>人</w:t>
            </w:r>
            <w:r>
              <w:rPr>
                <w:rFonts w:hint="eastAsia"/>
                <w:color w:val="000000"/>
                <w:sz w:val="24"/>
              </w:rPr>
              <w:t>的投标文件相互混装；（六）不同投标</w:t>
            </w:r>
            <w:r>
              <w:rPr>
                <w:color w:val="000000"/>
                <w:sz w:val="24"/>
              </w:rPr>
              <w:t>人</w:t>
            </w:r>
            <w:r>
              <w:rPr>
                <w:rFonts w:hint="eastAsia"/>
                <w:color w:val="000000"/>
                <w:sz w:val="24"/>
              </w:rPr>
              <w:t>的投标保证金从同一单位或者个人的账户转出。</w:t>
            </w:r>
            <w:bookmarkEnd w:id="932"/>
            <w:bookmarkEnd w:id="933"/>
          </w:p>
        </w:tc>
      </w:tr>
      <w:tr w:rsidR="0017534E">
        <w:trPr>
          <w:trHeight w:val="685"/>
          <w:jc w:val="center"/>
        </w:trPr>
        <w:tc>
          <w:tcPr>
            <w:tcW w:w="281" w:type="pct"/>
            <w:vAlign w:val="center"/>
          </w:tcPr>
          <w:p w:rsidR="0017534E" w:rsidRDefault="0017534E" w:rsidP="0017534E">
            <w:pPr>
              <w:widowControl/>
              <w:jc w:val="center"/>
              <w:rPr>
                <w:color w:val="000000"/>
                <w:kern w:val="0"/>
                <w:sz w:val="24"/>
              </w:rPr>
            </w:pPr>
            <w:r>
              <w:rPr>
                <w:color w:val="000000"/>
                <w:kern w:val="0"/>
                <w:sz w:val="24"/>
              </w:rPr>
              <w:t>15</w:t>
            </w:r>
          </w:p>
        </w:tc>
        <w:tc>
          <w:tcPr>
            <w:tcW w:w="916" w:type="pct"/>
            <w:vAlign w:val="center"/>
          </w:tcPr>
          <w:p w:rsidR="0017534E" w:rsidRDefault="0017534E" w:rsidP="0017534E">
            <w:pPr>
              <w:widowControl/>
              <w:jc w:val="left"/>
              <w:rPr>
                <w:color w:val="000000"/>
                <w:kern w:val="0"/>
                <w:sz w:val="24"/>
              </w:rPr>
            </w:pPr>
            <w:bookmarkStart w:id="934" w:name="OLE_LINK107"/>
            <w:bookmarkStart w:id="935" w:name="OLE_LINK108"/>
            <w:r>
              <w:rPr>
                <w:color w:val="000000"/>
                <w:kern w:val="0"/>
                <w:sz w:val="24"/>
              </w:rPr>
              <w:t>附加条件</w:t>
            </w:r>
            <w:bookmarkEnd w:id="934"/>
            <w:bookmarkEnd w:id="935"/>
          </w:p>
        </w:tc>
        <w:tc>
          <w:tcPr>
            <w:tcW w:w="3803" w:type="pct"/>
            <w:vAlign w:val="center"/>
          </w:tcPr>
          <w:p w:rsidR="0017534E" w:rsidRDefault="0017534E" w:rsidP="0017534E">
            <w:pPr>
              <w:widowControl/>
              <w:jc w:val="left"/>
              <w:rPr>
                <w:color w:val="000000"/>
                <w:kern w:val="0"/>
                <w:sz w:val="24"/>
              </w:rPr>
            </w:pPr>
            <w:bookmarkStart w:id="936" w:name="OLE_LINK109"/>
            <w:r>
              <w:rPr>
                <w:color w:val="000000"/>
                <w:kern w:val="0"/>
                <w:sz w:val="24"/>
              </w:rPr>
              <w:t>投标文件</w:t>
            </w:r>
            <w:r>
              <w:rPr>
                <w:rFonts w:hint="eastAsia"/>
                <w:color w:val="000000"/>
                <w:kern w:val="0"/>
                <w:sz w:val="24"/>
              </w:rPr>
              <w:t>未</w:t>
            </w:r>
            <w:r>
              <w:rPr>
                <w:color w:val="000000"/>
                <w:kern w:val="0"/>
                <w:sz w:val="24"/>
              </w:rPr>
              <w:t>含有采购人不能接受的附加条件的</w:t>
            </w:r>
            <w:r>
              <w:rPr>
                <w:rFonts w:hint="eastAsia"/>
                <w:color w:val="000000"/>
                <w:kern w:val="0"/>
                <w:sz w:val="24"/>
              </w:rPr>
              <w:t>；</w:t>
            </w:r>
            <w:bookmarkEnd w:id="936"/>
          </w:p>
        </w:tc>
      </w:tr>
      <w:tr w:rsidR="0017534E">
        <w:trPr>
          <w:trHeight w:val="685"/>
          <w:jc w:val="center"/>
        </w:trPr>
        <w:tc>
          <w:tcPr>
            <w:tcW w:w="281" w:type="pct"/>
            <w:vAlign w:val="center"/>
          </w:tcPr>
          <w:p w:rsidR="0017534E" w:rsidRDefault="0017534E" w:rsidP="0017534E">
            <w:pPr>
              <w:widowControl/>
              <w:jc w:val="center"/>
              <w:rPr>
                <w:color w:val="000000"/>
                <w:kern w:val="0"/>
                <w:sz w:val="24"/>
              </w:rPr>
            </w:pPr>
            <w:r>
              <w:rPr>
                <w:color w:val="000000"/>
                <w:kern w:val="0"/>
                <w:sz w:val="24"/>
              </w:rPr>
              <w:t>16</w:t>
            </w:r>
          </w:p>
        </w:tc>
        <w:tc>
          <w:tcPr>
            <w:tcW w:w="916" w:type="pct"/>
            <w:vAlign w:val="center"/>
          </w:tcPr>
          <w:p w:rsidR="0017534E" w:rsidRDefault="0017534E" w:rsidP="0017534E">
            <w:pPr>
              <w:widowControl/>
              <w:jc w:val="left"/>
              <w:rPr>
                <w:color w:val="000000"/>
                <w:kern w:val="0"/>
                <w:sz w:val="24"/>
              </w:rPr>
            </w:pPr>
            <w:r>
              <w:rPr>
                <w:color w:val="000000"/>
                <w:kern w:val="0"/>
                <w:sz w:val="24"/>
              </w:rPr>
              <w:t>其他无效</w:t>
            </w:r>
          </w:p>
          <w:p w:rsidR="0017534E" w:rsidRDefault="0017534E" w:rsidP="0017534E">
            <w:pPr>
              <w:widowControl/>
              <w:jc w:val="left"/>
              <w:rPr>
                <w:color w:val="000000"/>
                <w:kern w:val="0"/>
                <w:sz w:val="24"/>
              </w:rPr>
            </w:pPr>
            <w:r>
              <w:rPr>
                <w:color w:val="000000"/>
                <w:kern w:val="0"/>
                <w:sz w:val="24"/>
              </w:rPr>
              <w:t>情形</w:t>
            </w:r>
          </w:p>
        </w:tc>
        <w:tc>
          <w:tcPr>
            <w:tcW w:w="3803" w:type="pct"/>
            <w:vAlign w:val="center"/>
          </w:tcPr>
          <w:p w:rsidR="0017534E" w:rsidRDefault="0017534E" w:rsidP="0017534E">
            <w:pPr>
              <w:widowControl/>
              <w:jc w:val="left"/>
              <w:rPr>
                <w:color w:val="000000"/>
                <w:kern w:val="0"/>
                <w:sz w:val="24"/>
              </w:rPr>
            </w:pPr>
            <w:bookmarkStart w:id="937" w:name="OLE_LINK110"/>
            <w:bookmarkStart w:id="938" w:name="OLE_LINK111"/>
            <w:r w:rsidRPr="0017534E">
              <w:rPr>
                <w:rFonts w:hint="eastAsia"/>
                <w:color w:val="000000"/>
                <w:sz w:val="24"/>
              </w:rPr>
              <w:t>投标人</w:t>
            </w:r>
            <w:r>
              <w:rPr>
                <w:color w:val="000000"/>
                <w:sz w:val="24"/>
              </w:rPr>
              <w:t>、投标文件</w:t>
            </w:r>
            <w:r>
              <w:rPr>
                <w:rFonts w:hint="eastAsia"/>
                <w:color w:val="000000"/>
                <w:sz w:val="24"/>
              </w:rPr>
              <w:t>不存在</w:t>
            </w:r>
            <w:r>
              <w:rPr>
                <w:color w:val="000000"/>
                <w:sz w:val="24"/>
              </w:rPr>
              <w:t>不符合法律、法规和招标文件规定的其他无效情形</w:t>
            </w:r>
            <w:r>
              <w:rPr>
                <w:rFonts w:hint="eastAsia"/>
                <w:color w:val="000000"/>
                <w:sz w:val="24"/>
              </w:rPr>
              <w:t>。</w:t>
            </w:r>
            <w:bookmarkEnd w:id="937"/>
            <w:bookmarkEnd w:id="938"/>
          </w:p>
        </w:tc>
      </w:tr>
    </w:tbl>
    <w:p w:rsidR="00D451DB" w:rsidRDefault="002D2664">
      <w:pPr>
        <w:numPr>
          <w:ilvl w:val="0"/>
          <w:numId w:val="13"/>
        </w:numPr>
        <w:tabs>
          <w:tab w:val="left" w:pos="360"/>
        </w:tabs>
        <w:snapToGrid w:val="0"/>
        <w:spacing w:line="360" w:lineRule="auto"/>
        <w:outlineLvl w:val="1"/>
        <w:rPr>
          <w:sz w:val="24"/>
        </w:rPr>
      </w:pPr>
      <w:bookmarkStart w:id="939" w:name="_Toc161297640"/>
      <w:r>
        <w:rPr>
          <w:sz w:val="24"/>
        </w:rPr>
        <w:t>投标文件有关事项的澄清或者说明</w:t>
      </w:r>
      <w:bookmarkEnd w:id="939"/>
    </w:p>
    <w:p w:rsidR="00D451DB" w:rsidRDefault="002D2664" w:rsidP="0017534E">
      <w:pPr>
        <w:numPr>
          <w:ilvl w:val="1"/>
          <w:numId w:val="13"/>
        </w:numPr>
        <w:tabs>
          <w:tab w:val="left" w:pos="1080"/>
        </w:tabs>
        <w:snapToGrid w:val="0"/>
        <w:spacing w:line="360" w:lineRule="auto"/>
        <w:rPr>
          <w:sz w:val="24"/>
        </w:rPr>
      </w:pPr>
      <w:r>
        <w:rPr>
          <w:sz w:val="24"/>
        </w:rPr>
        <w:t>评标过程中，评标委员会将以书面形式要求</w:t>
      </w:r>
      <w:r w:rsidR="0017534E" w:rsidRPr="0017534E">
        <w:rPr>
          <w:rFonts w:hint="eastAsia"/>
          <w:sz w:val="24"/>
        </w:rPr>
        <w:t>投标人</w:t>
      </w:r>
      <w:r>
        <w:rPr>
          <w:sz w:val="24"/>
        </w:rPr>
        <w:t>对其投标文件中含义不明确、同类问题表述不一致或者有明显文字和计算错误的内容，作出必要的澄清、说明或者补正。</w:t>
      </w:r>
      <w:r w:rsidR="0017534E" w:rsidRPr="0017534E">
        <w:rPr>
          <w:rFonts w:hint="eastAsia"/>
          <w:sz w:val="24"/>
        </w:rPr>
        <w:t>投标人</w:t>
      </w:r>
      <w:r>
        <w:rPr>
          <w:sz w:val="24"/>
        </w:rPr>
        <w:t>的澄清、说明或者补正应当采用书面形式，并加盖公章，或者由法定代表人</w:t>
      </w:r>
      <w:r>
        <w:rPr>
          <w:rFonts w:hint="eastAsia"/>
          <w:sz w:val="24"/>
        </w:rPr>
        <w:t>（</w:t>
      </w:r>
      <w:r>
        <w:rPr>
          <w:sz w:val="24"/>
        </w:rPr>
        <w:t>若</w:t>
      </w:r>
      <w:r w:rsidR="0017534E" w:rsidRPr="0017534E">
        <w:rPr>
          <w:rFonts w:hint="eastAsia"/>
          <w:sz w:val="24"/>
        </w:rPr>
        <w:t>投标人</w:t>
      </w:r>
      <w:r>
        <w:rPr>
          <w:sz w:val="24"/>
        </w:rPr>
        <w:t>为事业单位或其他组织或</w:t>
      </w:r>
      <w:r>
        <w:rPr>
          <w:rFonts w:hint="eastAsia"/>
          <w:sz w:val="24"/>
        </w:rPr>
        <w:t>分</w:t>
      </w:r>
      <w:r>
        <w:rPr>
          <w:sz w:val="24"/>
        </w:rPr>
        <w:t>支机构，可为单位</w:t>
      </w:r>
      <w:r>
        <w:rPr>
          <w:rFonts w:hint="eastAsia"/>
          <w:sz w:val="24"/>
        </w:rPr>
        <w:t>负责</w:t>
      </w:r>
      <w:r>
        <w:rPr>
          <w:sz w:val="24"/>
        </w:rPr>
        <w:t>人）或其授权的代表签字。供应商的澄清、说明或者补正不得超出投标文件的范围或者改变投标文件的实质性内容。澄清文件将作为投标文件内容的一部分。</w:t>
      </w:r>
    </w:p>
    <w:p w:rsidR="00D451DB" w:rsidRDefault="002D2664" w:rsidP="0017534E">
      <w:pPr>
        <w:numPr>
          <w:ilvl w:val="1"/>
          <w:numId w:val="13"/>
        </w:numPr>
        <w:tabs>
          <w:tab w:val="left" w:pos="1080"/>
        </w:tabs>
        <w:snapToGrid w:val="0"/>
        <w:spacing w:line="360" w:lineRule="auto"/>
        <w:rPr>
          <w:sz w:val="24"/>
        </w:rPr>
      </w:pPr>
      <w:r>
        <w:rPr>
          <w:sz w:val="24"/>
        </w:rPr>
        <w:t>评标委员会认为</w:t>
      </w:r>
      <w:r w:rsidR="0017534E" w:rsidRPr="0017534E">
        <w:rPr>
          <w:rFonts w:hint="eastAsia"/>
          <w:sz w:val="24"/>
        </w:rPr>
        <w:t>投标人</w:t>
      </w:r>
      <w:r>
        <w:rPr>
          <w:sz w:val="24"/>
        </w:rPr>
        <w:t>的报价明显低于其他通过符合性审查</w:t>
      </w:r>
      <w:r w:rsidR="0017534E" w:rsidRPr="0017534E">
        <w:rPr>
          <w:rFonts w:hint="eastAsia"/>
          <w:sz w:val="24"/>
        </w:rPr>
        <w:t>投标人</w:t>
      </w:r>
      <w:r>
        <w:rPr>
          <w:sz w:val="24"/>
        </w:rPr>
        <w:t>的报价，有可能影响产品质量或者不能诚信履约的，有权要求该</w:t>
      </w:r>
      <w:r w:rsidR="0017534E" w:rsidRPr="0017534E">
        <w:rPr>
          <w:rFonts w:hint="eastAsia"/>
          <w:sz w:val="24"/>
        </w:rPr>
        <w:t>投标人</w:t>
      </w:r>
      <w:r>
        <w:rPr>
          <w:sz w:val="24"/>
        </w:rPr>
        <w:t>在评标现场合理的时间内提供书面说明，必要时提交相关证明材料；若</w:t>
      </w:r>
      <w:r w:rsidR="0017534E" w:rsidRPr="0017534E">
        <w:rPr>
          <w:rFonts w:hint="eastAsia"/>
          <w:sz w:val="24"/>
        </w:rPr>
        <w:t>投标人</w:t>
      </w:r>
      <w:r>
        <w:rPr>
          <w:sz w:val="24"/>
        </w:rPr>
        <w:t>不能证明其报价合理性，评标委员会将其作为</w:t>
      </w:r>
      <w:r>
        <w:rPr>
          <w:b/>
          <w:sz w:val="24"/>
        </w:rPr>
        <w:t>无效投标处理</w:t>
      </w:r>
      <w:r>
        <w:rPr>
          <w:sz w:val="24"/>
        </w:rPr>
        <w:t>。</w:t>
      </w:r>
    </w:p>
    <w:p w:rsidR="00D451DB" w:rsidRDefault="002D2664" w:rsidP="0017534E">
      <w:pPr>
        <w:numPr>
          <w:ilvl w:val="1"/>
          <w:numId w:val="13"/>
        </w:numPr>
        <w:tabs>
          <w:tab w:val="left" w:pos="1080"/>
        </w:tabs>
        <w:snapToGrid w:val="0"/>
        <w:spacing w:line="360" w:lineRule="auto"/>
        <w:rPr>
          <w:sz w:val="24"/>
        </w:rPr>
      </w:pPr>
      <w:r>
        <w:rPr>
          <w:sz w:val="24"/>
        </w:rPr>
        <w:t>投标报价须包含招标文件全部内容，如分项报价表有缺漏视为已含在其他各项报价中，将不对投标总价进行调整。评标委员会有权要求</w:t>
      </w:r>
      <w:r w:rsidR="0017534E" w:rsidRPr="0017534E">
        <w:rPr>
          <w:rFonts w:hint="eastAsia"/>
          <w:sz w:val="24"/>
        </w:rPr>
        <w:t>投标人</w:t>
      </w:r>
      <w:r>
        <w:rPr>
          <w:sz w:val="24"/>
        </w:rPr>
        <w:t>在评标现场合理的时间内对此进行书面确认，</w:t>
      </w:r>
      <w:r w:rsidR="0017534E" w:rsidRPr="0017534E">
        <w:rPr>
          <w:rFonts w:hint="eastAsia"/>
          <w:sz w:val="24"/>
        </w:rPr>
        <w:t>投标人</w:t>
      </w:r>
      <w:r>
        <w:rPr>
          <w:sz w:val="24"/>
        </w:rPr>
        <w:t>不确认的，视为将一个采购包中的内容拆开投标，其</w:t>
      </w:r>
      <w:r>
        <w:rPr>
          <w:b/>
          <w:sz w:val="24"/>
        </w:rPr>
        <w:t>投标无效</w:t>
      </w:r>
      <w:r>
        <w:rPr>
          <w:sz w:val="24"/>
        </w:rPr>
        <w:t>。</w:t>
      </w:r>
    </w:p>
    <w:p w:rsidR="00D451DB" w:rsidRDefault="002D2664">
      <w:pPr>
        <w:numPr>
          <w:ilvl w:val="1"/>
          <w:numId w:val="13"/>
        </w:numPr>
        <w:tabs>
          <w:tab w:val="left" w:pos="1080"/>
        </w:tabs>
        <w:snapToGrid w:val="0"/>
        <w:spacing w:line="360" w:lineRule="auto"/>
        <w:ind w:left="1077" w:hanging="720"/>
        <w:rPr>
          <w:sz w:val="24"/>
        </w:rPr>
      </w:pPr>
      <w:r>
        <w:rPr>
          <w:sz w:val="24"/>
        </w:rPr>
        <w:t>投标文件报价出现前后不一致的，按照下列规定修正：</w:t>
      </w:r>
    </w:p>
    <w:p w:rsidR="00D451DB" w:rsidRDefault="002D2664">
      <w:pPr>
        <w:numPr>
          <w:ilvl w:val="2"/>
          <w:numId w:val="13"/>
        </w:numPr>
        <w:tabs>
          <w:tab w:val="left" w:pos="1080"/>
          <w:tab w:val="left" w:pos="1589"/>
          <w:tab w:val="left" w:pos="2035"/>
          <w:tab w:val="left" w:pos="2114"/>
        </w:tabs>
        <w:snapToGrid w:val="0"/>
        <w:spacing w:line="360" w:lineRule="auto"/>
        <w:ind w:left="2035"/>
        <w:rPr>
          <w:sz w:val="24"/>
        </w:rPr>
      </w:pPr>
      <w:r>
        <w:rPr>
          <w:sz w:val="24"/>
        </w:rPr>
        <w:t>招标文件对于报价修正是否另有规定：</w:t>
      </w:r>
    </w:p>
    <w:p w:rsidR="00D451DB" w:rsidRDefault="002D2664">
      <w:pPr>
        <w:tabs>
          <w:tab w:val="left" w:pos="1080"/>
          <w:tab w:val="left" w:pos="1589"/>
          <w:tab w:val="left" w:pos="2035"/>
          <w:tab w:val="left" w:pos="2114"/>
        </w:tabs>
        <w:snapToGrid w:val="0"/>
        <w:spacing w:line="360" w:lineRule="auto"/>
        <w:ind w:left="2035"/>
        <w:rPr>
          <w:sz w:val="24"/>
          <w:u w:val="single"/>
        </w:rPr>
      </w:pPr>
      <w:r>
        <w:rPr>
          <w:sz w:val="24"/>
        </w:rPr>
        <w:t>□</w:t>
      </w:r>
      <w:r>
        <w:rPr>
          <w:sz w:val="24"/>
        </w:rPr>
        <w:t>有，具体规定为：</w:t>
      </w:r>
      <w:r>
        <w:rPr>
          <w:sz w:val="24"/>
        </w:rPr>
        <w:t>___/___________</w:t>
      </w:r>
    </w:p>
    <w:p w:rsidR="00D451DB" w:rsidRDefault="00181A76">
      <w:pPr>
        <w:tabs>
          <w:tab w:val="left" w:pos="1080"/>
          <w:tab w:val="left" w:pos="1589"/>
          <w:tab w:val="left" w:pos="2035"/>
          <w:tab w:val="left" w:pos="2114"/>
        </w:tabs>
        <w:snapToGrid w:val="0"/>
        <w:spacing w:line="360" w:lineRule="auto"/>
        <w:ind w:left="2035"/>
        <w:rPr>
          <w:sz w:val="24"/>
        </w:rPr>
      </w:pPr>
      <w:r w:rsidRPr="00017C6F">
        <w:rPr>
          <w:rFonts w:hint="eastAsia"/>
        </w:rPr>
        <w:t>■</w:t>
      </w:r>
      <w:r w:rsidR="002D2664">
        <w:rPr>
          <w:sz w:val="24"/>
        </w:rPr>
        <w:t>无，按下述</w:t>
      </w:r>
      <w:r w:rsidR="002D2664">
        <w:rPr>
          <w:sz w:val="24"/>
        </w:rPr>
        <w:t>2.4.2-</w:t>
      </w:r>
      <w:r w:rsidR="002D2664">
        <w:rPr>
          <w:rFonts w:hint="eastAsia"/>
          <w:sz w:val="24"/>
        </w:rPr>
        <w:t>--</w:t>
      </w:r>
      <w:r w:rsidR="002D2664">
        <w:rPr>
          <w:sz w:val="24"/>
        </w:rPr>
        <w:t>2.4.7</w:t>
      </w:r>
      <w:r w:rsidR="002D2664">
        <w:rPr>
          <w:sz w:val="24"/>
        </w:rPr>
        <w:t>项规定修正。</w:t>
      </w:r>
    </w:p>
    <w:p w:rsidR="00D451DB" w:rsidRDefault="002D2664">
      <w:pPr>
        <w:pStyle w:val="a6"/>
        <w:numPr>
          <w:ilvl w:val="2"/>
          <w:numId w:val="13"/>
        </w:numPr>
        <w:tabs>
          <w:tab w:val="clear" w:pos="2034"/>
          <w:tab w:val="left" w:pos="2035"/>
        </w:tabs>
        <w:rPr>
          <w:rFonts w:ascii="Times New Roman" w:hAnsi="Times New Roman"/>
          <w:color w:val="000000"/>
        </w:rPr>
      </w:pPr>
      <w:r>
        <w:rPr>
          <w:rFonts w:ascii="Times New Roman" w:hAnsi="Times New Roman" w:hint="eastAsia"/>
          <w:color w:val="000000"/>
        </w:rPr>
        <w:t>单独递交的开标一览表（报价表）与投标文件中开标一览表（报价表）内容不一致的，以单独递交的开标一览表（报价表）为准；</w:t>
      </w:r>
    </w:p>
    <w:p w:rsidR="00D451DB" w:rsidRDefault="002D2664">
      <w:pPr>
        <w:pStyle w:val="a6"/>
        <w:numPr>
          <w:ilvl w:val="2"/>
          <w:numId w:val="13"/>
        </w:numPr>
        <w:rPr>
          <w:rFonts w:ascii="Times New Roman" w:hAnsi="Times New Roman"/>
          <w:color w:val="000000"/>
        </w:rPr>
      </w:pPr>
      <w:r>
        <w:rPr>
          <w:rFonts w:ascii="Times New Roman" w:hAnsi="Times New Roman" w:hint="eastAsia"/>
          <w:color w:val="000000"/>
        </w:rPr>
        <w:t>投标文件中开标一览表（报价表）内容与投标文件中相应内容不一致的，以开标一览表（报价表）为准；</w:t>
      </w:r>
    </w:p>
    <w:p w:rsidR="00D451DB" w:rsidRDefault="002D2664">
      <w:pPr>
        <w:numPr>
          <w:ilvl w:val="2"/>
          <w:numId w:val="13"/>
        </w:numPr>
        <w:tabs>
          <w:tab w:val="left" w:pos="2035"/>
          <w:tab w:val="left" w:pos="2114"/>
          <w:tab w:val="left" w:pos="2977"/>
        </w:tabs>
        <w:snapToGrid w:val="0"/>
        <w:spacing w:line="360" w:lineRule="auto"/>
        <w:ind w:left="2035"/>
        <w:rPr>
          <w:color w:val="000000"/>
          <w:sz w:val="24"/>
        </w:rPr>
      </w:pPr>
      <w:r>
        <w:rPr>
          <w:color w:val="000000"/>
          <w:sz w:val="24"/>
        </w:rPr>
        <w:t>大写金额和小写金额不一致的，以大写金额为准；</w:t>
      </w:r>
    </w:p>
    <w:p w:rsidR="00D451DB" w:rsidRDefault="002D2664">
      <w:pPr>
        <w:numPr>
          <w:ilvl w:val="2"/>
          <w:numId w:val="13"/>
        </w:numPr>
        <w:tabs>
          <w:tab w:val="left" w:pos="2035"/>
          <w:tab w:val="left" w:pos="2114"/>
          <w:tab w:val="left" w:pos="2977"/>
        </w:tabs>
        <w:snapToGrid w:val="0"/>
        <w:spacing w:line="360" w:lineRule="auto"/>
        <w:ind w:left="2035"/>
        <w:rPr>
          <w:color w:val="000000"/>
          <w:sz w:val="24"/>
        </w:rPr>
      </w:pPr>
      <w:r>
        <w:rPr>
          <w:color w:val="000000"/>
          <w:sz w:val="24"/>
        </w:rPr>
        <w:t>单价金额小数点或者百分比有明显错位的，以开标一览表的总价为准，并修改单价；</w:t>
      </w:r>
    </w:p>
    <w:p w:rsidR="00D451DB" w:rsidRDefault="002D2664">
      <w:pPr>
        <w:numPr>
          <w:ilvl w:val="2"/>
          <w:numId w:val="13"/>
        </w:numPr>
        <w:tabs>
          <w:tab w:val="left" w:pos="2035"/>
          <w:tab w:val="left" w:pos="2114"/>
          <w:tab w:val="left" w:pos="2977"/>
        </w:tabs>
        <w:snapToGrid w:val="0"/>
        <w:spacing w:line="360" w:lineRule="auto"/>
        <w:ind w:left="2035"/>
        <w:rPr>
          <w:color w:val="000000"/>
          <w:sz w:val="24"/>
        </w:rPr>
      </w:pPr>
      <w:r>
        <w:rPr>
          <w:color w:val="000000"/>
          <w:sz w:val="24"/>
        </w:rPr>
        <w:t>总价金额与按单价汇总金额不一致的，以单价金额计算结果为准。</w:t>
      </w:r>
    </w:p>
    <w:p w:rsidR="005D2DAE" w:rsidRDefault="002D2664">
      <w:pPr>
        <w:numPr>
          <w:ilvl w:val="2"/>
          <w:numId w:val="13"/>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w:t>
      </w:r>
    </w:p>
    <w:p w:rsidR="00D451DB" w:rsidRDefault="002D2664">
      <w:pPr>
        <w:numPr>
          <w:ilvl w:val="2"/>
          <w:numId w:val="13"/>
        </w:numPr>
        <w:tabs>
          <w:tab w:val="left" w:pos="1080"/>
          <w:tab w:val="left" w:pos="1589"/>
          <w:tab w:val="left" w:pos="2035"/>
          <w:tab w:val="left" w:pos="2114"/>
        </w:tabs>
        <w:snapToGrid w:val="0"/>
        <w:spacing w:line="360" w:lineRule="auto"/>
        <w:ind w:left="2035"/>
        <w:rPr>
          <w:sz w:val="24"/>
        </w:rPr>
      </w:pPr>
      <w:r>
        <w:rPr>
          <w:sz w:val="24"/>
        </w:rPr>
        <w:t>修正后的报价经</w:t>
      </w:r>
      <w:r w:rsidR="005D2DAE">
        <w:rPr>
          <w:rFonts w:hint="eastAsia"/>
          <w:sz w:val="24"/>
        </w:rPr>
        <w:t>投标</w:t>
      </w:r>
      <w:r w:rsidR="005D2DAE">
        <w:rPr>
          <w:sz w:val="24"/>
        </w:rPr>
        <w:t>人</w:t>
      </w:r>
      <w:r>
        <w:rPr>
          <w:sz w:val="24"/>
        </w:rPr>
        <w:t>书面确认后产生约束力，</w:t>
      </w:r>
      <w:r w:rsidR="005D2DAE">
        <w:rPr>
          <w:rFonts w:hint="eastAsia"/>
          <w:sz w:val="24"/>
        </w:rPr>
        <w:t>投标</w:t>
      </w:r>
      <w:r w:rsidR="005D2DAE">
        <w:rPr>
          <w:sz w:val="24"/>
        </w:rPr>
        <w:t>人</w:t>
      </w:r>
      <w:r>
        <w:rPr>
          <w:sz w:val="24"/>
        </w:rPr>
        <w:t>不确认的，其</w:t>
      </w:r>
      <w:r>
        <w:rPr>
          <w:b/>
          <w:sz w:val="24"/>
        </w:rPr>
        <w:t>投标无效</w:t>
      </w:r>
      <w:r>
        <w:rPr>
          <w:sz w:val="24"/>
        </w:rPr>
        <w:t>。</w:t>
      </w:r>
    </w:p>
    <w:p w:rsidR="00D451DB" w:rsidRDefault="002D2664">
      <w:pPr>
        <w:numPr>
          <w:ilvl w:val="1"/>
          <w:numId w:val="13"/>
        </w:numPr>
        <w:tabs>
          <w:tab w:val="left" w:pos="1080"/>
        </w:tabs>
        <w:snapToGrid w:val="0"/>
        <w:spacing w:line="360" w:lineRule="auto"/>
        <w:ind w:left="1077" w:hanging="720"/>
        <w:rPr>
          <w:sz w:val="24"/>
        </w:rPr>
      </w:pPr>
      <w:r>
        <w:rPr>
          <w:sz w:val="24"/>
        </w:rPr>
        <w:t>落实政府采购政策的价格调整：只有符合第二章《</w:t>
      </w:r>
      <w:r w:rsidR="005D2DAE">
        <w:rPr>
          <w:rFonts w:hint="eastAsia"/>
          <w:sz w:val="24"/>
        </w:rPr>
        <w:t>投标</w:t>
      </w:r>
      <w:r w:rsidR="005D2DAE">
        <w:rPr>
          <w:sz w:val="24"/>
        </w:rPr>
        <w:t>人</w:t>
      </w:r>
      <w:r>
        <w:rPr>
          <w:sz w:val="24"/>
        </w:rPr>
        <w:t>须知》</w:t>
      </w:r>
      <w:r>
        <w:rPr>
          <w:sz w:val="24"/>
        </w:rPr>
        <w:t>5.2</w:t>
      </w:r>
      <w:r>
        <w:rPr>
          <w:sz w:val="24"/>
        </w:rPr>
        <w:t>条规定情形的，可以享受中小企业扶持政策，用扣除后的价格参加评审；否则，评标时价格不予扣除。</w:t>
      </w:r>
    </w:p>
    <w:p w:rsidR="00D451DB" w:rsidRDefault="002D2664">
      <w:pPr>
        <w:numPr>
          <w:ilvl w:val="2"/>
          <w:numId w:val="1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sz w:val="24"/>
          <w:u w:val="single"/>
        </w:rPr>
        <w:t>10</w:t>
      </w:r>
      <w:r>
        <w:rPr>
          <w:sz w:val="24"/>
        </w:rPr>
        <w:t>%</w:t>
      </w:r>
      <w:r>
        <w:rPr>
          <w:sz w:val="24"/>
        </w:rPr>
        <w:t>的扣除，用扣除后的价格参加评审。</w:t>
      </w:r>
    </w:p>
    <w:p w:rsidR="00D451DB" w:rsidRDefault="002D2664">
      <w:pPr>
        <w:numPr>
          <w:ilvl w:val="2"/>
          <w:numId w:val="13"/>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sz w:val="24"/>
        </w:rPr>
        <w:t xml:space="preserve"> 30%</w:t>
      </w:r>
      <w:r>
        <w:rPr>
          <w:sz w:val="24"/>
        </w:rPr>
        <w:t>以上的联合体或者大中型企业的报价给予</w:t>
      </w:r>
      <w:r>
        <w:rPr>
          <w:sz w:val="24"/>
        </w:rPr>
        <w:t>_</w:t>
      </w:r>
      <w:r>
        <w:rPr>
          <w:sz w:val="24"/>
          <w:u w:val="single"/>
        </w:rPr>
        <w:t>/</w:t>
      </w:r>
      <w:r>
        <w:rPr>
          <w:sz w:val="24"/>
        </w:rPr>
        <w:t>_%</w:t>
      </w:r>
      <w:r>
        <w:rPr>
          <w:sz w:val="24"/>
        </w:rPr>
        <w:t>的扣除，用扣除后的价格参加评审。</w:t>
      </w:r>
    </w:p>
    <w:p w:rsidR="00D451DB" w:rsidRDefault="002D2664">
      <w:pPr>
        <w:numPr>
          <w:ilvl w:val="2"/>
          <w:numId w:val="13"/>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rsidR="00D451DB" w:rsidRDefault="002D2664">
      <w:pPr>
        <w:numPr>
          <w:ilvl w:val="2"/>
          <w:numId w:val="13"/>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rsidR="00D451DB" w:rsidRDefault="002D2664">
      <w:pPr>
        <w:numPr>
          <w:ilvl w:val="2"/>
          <w:numId w:val="13"/>
        </w:numPr>
        <w:tabs>
          <w:tab w:val="left" w:pos="1080"/>
          <w:tab w:val="left" w:pos="1589"/>
          <w:tab w:val="left" w:pos="2035"/>
        </w:tabs>
        <w:snapToGrid w:val="0"/>
        <w:spacing w:line="360" w:lineRule="auto"/>
        <w:ind w:left="2035"/>
        <w:rPr>
          <w:sz w:val="24"/>
        </w:rPr>
      </w:pPr>
      <w:r>
        <w:rPr>
          <w:color w:val="000000"/>
          <w:sz w:val="24"/>
        </w:rPr>
        <w:t>中小企业参加政府采购活动，应当按照招标文件给定的格式出具《中小企业声明函》，否则不得享受相关中小企业扶持政策。</w:t>
      </w:r>
    </w:p>
    <w:p w:rsidR="00D451DB" w:rsidRDefault="002D2664">
      <w:pPr>
        <w:numPr>
          <w:ilvl w:val="2"/>
          <w:numId w:val="13"/>
        </w:numPr>
        <w:tabs>
          <w:tab w:val="left" w:pos="1080"/>
          <w:tab w:val="left" w:pos="1589"/>
          <w:tab w:val="left" w:pos="2035"/>
        </w:tabs>
        <w:snapToGrid w:val="0"/>
        <w:spacing w:line="360" w:lineRule="auto"/>
        <w:ind w:left="2035"/>
        <w:rPr>
          <w:sz w:val="24"/>
        </w:rPr>
      </w:pPr>
      <w:r>
        <w:rPr>
          <w:sz w:val="24"/>
        </w:rPr>
        <w:t>监狱企业提供了由省级以上监狱管理局（北京市含教育矫治局）、戒毒管理局（含新疆生产建设兵团）出具的属于监狱企业的证明文件的，视同小微企业。</w:t>
      </w:r>
    </w:p>
    <w:p w:rsidR="00D451DB" w:rsidRDefault="002D2664">
      <w:pPr>
        <w:numPr>
          <w:ilvl w:val="2"/>
          <w:numId w:val="13"/>
        </w:numPr>
        <w:tabs>
          <w:tab w:val="left" w:pos="1080"/>
          <w:tab w:val="left" w:pos="1589"/>
          <w:tab w:val="left" w:pos="2035"/>
        </w:tabs>
        <w:snapToGrid w:val="0"/>
        <w:spacing w:line="360" w:lineRule="auto"/>
        <w:ind w:left="2035"/>
        <w:rPr>
          <w:sz w:val="24"/>
        </w:rPr>
      </w:pPr>
      <w:r>
        <w:rPr>
          <w:sz w:val="24"/>
        </w:rPr>
        <w:t>残疾人福利性单位按招标文件要求提供了《残疾人福利性单位声明函》（见附件）的，视同小微企业。</w:t>
      </w:r>
    </w:p>
    <w:p w:rsidR="00D451DB" w:rsidRDefault="002D2664">
      <w:pPr>
        <w:numPr>
          <w:ilvl w:val="2"/>
          <w:numId w:val="13"/>
        </w:numPr>
        <w:tabs>
          <w:tab w:val="clear" w:pos="1980"/>
          <w:tab w:val="left" w:pos="1080"/>
          <w:tab w:val="left" w:pos="1589"/>
          <w:tab w:val="left" w:pos="2014"/>
        </w:tabs>
        <w:snapToGrid w:val="0"/>
        <w:spacing w:line="360" w:lineRule="auto"/>
        <w:ind w:left="2035"/>
        <w:rPr>
          <w:sz w:val="24"/>
        </w:rPr>
      </w:pPr>
      <w:r>
        <w:rPr>
          <w:sz w:val="24"/>
        </w:rPr>
        <w:t>若</w:t>
      </w:r>
      <w:r w:rsidR="005D2DAE">
        <w:rPr>
          <w:rFonts w:hint="eastAsia"/>
          <w:sz w:val="24"/>
        </w:rPr>
        <w:t>投标</w:t>
      </w:r>
      <w:r w:rsidR="005D2DAE">
        <w:rPr>
          <w:sz w:val="24"/>
        </w:rPr>
        <w:t>人</w:t>
      </w:r>
      <w:r>
        <w:rPr>
          <w:sz w:val="24"/>
        </w:rPr>
        <w:t>同时属于小型或微型企业、监狱企业、残疾人福利性单位中的两种及以上，将不重复享受小微企业价格扣减的优惠政策。</w:t>
      </w:r>
    </w:p>
    <w:p w:rsidR="00D451DB" w:rsidRDefault="002D2664">
      <w:pPr>
        <w:numPr>
          <w:ilvl w:val="0"/>
          <w:numId w:val="13"/>
        </w:numPr>
        <w:tabs>
          <w:tab w:val="left" w:pos="360"/>
        </w:tabs>
        <w:snapToGrid w:val="0"/>
        <w:spacing w:line="360" w:lineRule="auto"/>
        <w:outlineLvl w:val="1"/>
        <w:rPr>
          <w:sz w:val="24"/>
        </w:rPr>
      </w:pPr>
      <w:bookmarkStart w:id="940" w:name="_Toc161297641"/>
      <w:r>
        <w:rPr>
          <w:sz w:val="24"/>
        </w:rPr>
        <w:t>投标文件的比较和评价</w:t>
      </w:r>
      <w:bookmarkEnd w:id="888"/>
      <w:bookmarkEnd w:id="889"/>
      <w:bookmarkEnd w:id="940"/>
    </w:p>
    <w:p w:rsidR="00D451DB" w:rsidRDefault="002D2664">
      <w:pPr>
        <w:numPr>
          <w:ilvl w:val="1"/>
          <w:numId w:val="13"/>
        </w:numPr>
        <w:tabs>
          <w:tab w:val="left" w:pos="1080"/>
        </w:tabs>
        <w:snapToGrid w:val="0"/>
        <w:spacing w:line="360" w:lineRule="auto"/>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rsidR="00D451DB" w:rsidRDefault="002D2664">
      <w:pPr>
        <w:numPr>
          <w:ilvl w:val="1"/>
          <w:numId w:val="13"/>
        </w:numPr>
        <w:tabs>
          <w:tab w:val="left" w:pos="1080"/>
        </w:tabs>
        <w:snapToGrid w:val="0"/>
        <w:spacing w:line="360" w:lineRule="auto"/>
        <w:ind w:left="1077" w:hanging="720"/>
        <w:rPr>
          <w:sz w:val="24"/>
        </w:rPr>
      </w:pPr>
      <w:r>
        <w:rPr>
          <w:sz w:val="24"/>
        </w:rPr>
        <w:t>评标方法和评标标准</w:t>
      </w:r>
    </w:p>
    <w:p w:rsidR="00D451DB" w:rsidRDefault="002D2664">
      <w:pPr>
        <w:numPr>
          <w:ilvl w:val="2"/>
          <w:numId w:val="13"/>
        </w:numPr>
        <w:tabs>
          <w:tab w:val="left" w:pos="1080"/>
          <w:tab w:val="left" w:pos="1589"/>
          <w:tab w:val="left" w:pos="2035"/>
        </w:tabs>
        <w:snapToGrid w:val="0"/>
        <w:spacing w:line="360" w:lineRule="auto"/>
        <w:ind w:left="2035"/>
        <w:rPr>
          <w:sz w:val="24"/>
        </w:rPr>
      </w:pPr>
      <w:r>
        <w:rPr>
          <w:sz w:val="24"/>
        </w:rPr>
        <w:t>本项目采用的评标方法为：</w:t>
      </w:r>
    </w:p>
    <w:p w:rsidR="00D451DB" w:rsidRDefault="00A77D46">
      <w:pPr>
        <w:tabs>
          <w:tab w:val="left" w:pos="900"/>
          <w:tab w:val="left" w:pos="1589"/>
          <w:tab w:val="left" w:pos="1701"/>
        </w:tabs>
        <w:snapToGrid w:val="0"/>
        <w:spacing w:line="360" w:lineRule="auto"/>
        <w:ind w:left="1985"/>
        <w:rPr>
          <w:sz w:val="24"/>
        </w:rPr>
      </w:pPr>
      <w:r w:rsidRPr="00017C6F">
        <w:rPr>
          <w:rFonts w:hint="eastAsia"/>
        </w:rPr>
        <w:t>■</w:t>
      </w:r>
      <w:r w:rsidR="002D2664">
        <w:rPr>
          <w:sz w:val="24"/>
        </w:rPr>
        <w:t>综合评分法，指投标文件满足招标文件全部实质性要求，且按照评审因素的量化指标评审得分最高的</w:t>
      </w:r>
      <w:r>
        <w:rPr>
          <w:rFonts w:hint="eastAsia"/>
          <w:sz w:val="24"/>
        </w:rPr>
        <w:t>投标</w:t>
      </w:r>
      <w:r>
        <w:rPr>
          <w:sz w:val="24"/>
        </w:rPr>
        <w:t>人</w:t>
      </w:r>
      <w:r w:rsidR="002D2664">
        <w:rPr>
          <w:sz w:val="24"/>
        </w:rPr>
        <w:t>为中标候选人的评标方法，见《评标标准》</w:t>
      </w:r>
      <w:r w:rsidR="002D2664">
        <w:rPr>
          <w:rFonts w:hint="eastAsia"/>
          <w:sz w:val="24"/>
        </w:rPr>
        <w:t>，招标文件中没有规定的评标标准不得作为评审的依据。</w:t>
      </w:r>
    </w:p>
    <w:p w:rsidR="00D451DB" w:rsidRDefault="002D2664">
      <w:pPr>
        <w:tabs>
          <w:tab w:val="left" w:pos="900"/>
          <w:tab w:val="left" w:pos="1589"/>
          <w:tab w:val="left" w:pos="1701"/>
        </w:tabs>
        <w:snapToGrid w:val="0"/>
        <w:spacing w:line="360" w:lineRule="auto"/>
        <w:ind w:left="1985"/>
        <w:rPr>
          <w:sz w:val="24"/>
        </w:rPr>
      </w:pPr>
      <w:r>
        <w:rPr>
          <w:sz w:val="24"/>
        </w:rPr>
        <w:t>□</w:t>
      </w:r>
      <w:r>
        <w:rPr>
          <w:sz w:val="24"/>
        </w:rPr>
        <w:t>最低评标价法，指投标文件满足招标文件全部实质性要求，且投标报价最低的</w:t>
      </w:r>
      <w:r w:rsidR="00A77D46">
        <w:rPr>
          <w:rFonts w:hint="eastAsia"/>
          <w:sz w:val="24"/>
        </w:rPr>
        <w:t>投标</w:t>
      </w:r>
      <w:r w:rsidR="00A77D46">
        <w:rPr>
          <w:sz w:val="24"/>
        </w:rPr>
        <w:t>人</w:t>
      </w:r>
      <w:r>
        <w:rPr>
          <w:sz w:val="24"/>
        </w:rPr>
        <w:t>为中标候选人的评标方法。</w:t>
      </w:r>
    </w:p>
    <w:p w:rsidR="00D451DB" w:rsidRDefault="002D2664">
      <w:pPr>
        <w:numPr>
          <w:ilvl w:val="2"/>
          <w:numId w:val="13"/>
        </w:numPr>
        <w:tabs>
          <w:tab w:val="left" w:pos="1080"/>
          <w:tab w:val="left" w:pos="1589"/>
          <w:tab w:val="left" w:pos="2035"/>
        </w:tabs>
        <w:snapToGrid w:val="0"/>
        <w:spacing w:line="360" w:lineRule="auto"/>
        <w:ind w:left="2035"/>
        <w:rPr>
          <w:sz w:val="24"/>
        </w:rPr>
      </w:pPr>
      <w:r>
        <w:rPr>
          <w:sz w:val="24"/>
        </w:rPr>
        <w:t>采用最低评标价法时，提供相同品牌产品（单一产品或核心产品品牌相同）的不同</w:t>
      </w:r>
      <w:r w:rsidR="00A77D46">
        <w:rPr>
          <w:rFonts w:hint="eastAsia"/>
          <w:sz w:val="24"/>
        </w:rPr>
        <w:t>投标</w:t>
      </w:r>
      <w:r w:rsidR="00A77D46">
        <w:rPr>
          <w:sz w:val="24"/>
        </w:rPr>
        <w:t>人</w:t>
      </w:r>
      <w:r>
        <w:rPr>
          <w:sz w:val="24"/>
        </w:rPr>
        <w:t>参加同一合同项下投标的，以其中通过资格审查、符合性审查且报价最低的参加评标；报价相同的，由采购人或者采购人委托评标委员会按照下述方法确定一个参加评标的</w:t>
      </w:r>
      <w:r w:rsidR="00A77D46">
        <w:rPr>
          <w:rFonts w:hint="eastAsia"/>
          <w:sz w:val="24"/>
        </w:rPr>
        <w:t>投</w:t>
      </w:r>
      <w:r w:rsidR="00A77D46">
        <w:rPr>
          <w:sz w:val="24"/>
        </w:rPr>
        <w:t>标人</w:t>
      </w:r>
      <w:r>
        <w:rPr>
          <w:sz w:val="24"/>
        </w:rPr>
        <w:t>，其他</w:t>
      </w:r>
      <w:r>
        <w:rPr>
          <w:b/>
          <w:sz w:val="24"/>
        </w:rPr>
        <w:t>投标无效</w:t>
      </w:r>
      <w:r>
        <w:rPr>
          <w:sz w:val="24"/>
        </w:rPr>
        <w:t>。</w:t>
      </w:r>
    </w:p>
    <w:p w:rsidR="00D451DB" w:rsidRDefault="002D2664">
      <w:pPr>
        <w:tabs>
          <w:tab w:val="left" w:pos="1080"/>
          <w:tab w:val="left" w:pos="1589"/>
          <w:tab w:val="left" w:pos="2035"/>
        </w:tabs>
        <w:snapToGrid w:val="0"/>
        <w:spacing w:line="440" w:lineRule="exact"/>
        <w:ind w:left="2035"/>
        <w:rPr>
          <w:sz w:val="24"/>
        </w:rPr>
      </w:pPr>
      <w:r>
        <w:rPr>
          <w:sz w:val="24"/>
        </w:rPr>
        <w:t>□</w:t>
      </w:r>
      <w:r>
        <w:rPr>
          <w:sz w:val="24"/>
        </w:rPr>
        <w:t>随机抽取</w:t>
      </w:r>
    </w:p>
    <w:p w:rsidR="00D451DB" w:rsidRDefault="002D2664">
      <w:pPr>
        <w:widowControl/>
        <w:spacing w:line="440" w:lineRule="exact"/>
        <w:ind w:leftChars="912" w:left="2155" w:hangingChars="100" w:hanging="240"/>
        <w:jc w:val="left"/>
        <w:rPr>
          <w:sz w:val="24"/>
          <w:u w:val="single"/>
        </w:rPr>
      </w:pPr>
      <w:r>
        <w:rPr>
          <w:sz w:val="24"/>
        </w:rPr>
        <w:t>□</w:t>
      </w:r>
      <w:r>
        <w:rPr>
          <w:sz w:val="24"/>
        </w:rPr>
        <w:t>其他方式，具体要求：</w:t>
      </w:r>
      <w:r>
        <w:rPr>
          <w:sz w:val="24"/>
          <w:u w:val="single"/>
        </w:rPr>
        <w:t xml:space="preserve">   </w:t>
      </w:r>
      <w:r>
        <w:rPr>
          <w:rFonts w:hint="eastAsia"/>
          <w:sz w:val="24"/>
          <w:u w:val="single"/>
        </w:rPr>
        <w:t>/</w:t>
      </w:r>
      <w:r>
        <w:rPr>
          <w:sz w:val="24"/>
          <w:u w:val="single"/>
        </w:rPr>
        <w:t xml:space="preserve">   </w:t>
      </w:r>
    </w:p>
    <w:p w:rsidR="00D451DB" w:rsidRDefault="002D2664">
      <w:pPr>
        <w:numPr>
          <w:ilvl w:val="2"/>
          <w:numId w:val="13"/>
        </w:numPr>
        <w:tabs>
          <w:tab w:val="left" w:pos="1080"/>
          <w:tab w:val="left" w:pos="1589"/>
          <w:tab w:val="left" w:pos="2035"/>
        </w:tabs>
        <w:snapToGrid w:val="0"/>
        <w:spacing w:line="440" w:lineRule="exact"/>
        <w:ind w:left="2035"/>
        <w:rPr>
          <w:sz w:val="24"/>
        </w:rPr>
      </w:pPr>
      <w:r>
        <w:rPr>
          <w:sz w:val="24"/>
        </w:rPr>
        <w:t>非政府强制采购的节能产品或环境标志产品，依据品目清单和认证证书实施政府优先采购。优先采购的具体规定（如涉及）</w:t>
      </w:r>
      <w:r>
        <w:rPr>
          <w:sz w:val="24"/>
        </w:rPr>
        <w:t>_</w:t>
      </w:r>
      <w:r>
        <w:rPr>
          <w:rFonts w:hint="eastAsia"/>
          <w:sz w:val="24"/>
        </w:rPr>
        <w:t>/</w:t>
      </w:r>
      <w:r>
        <w:rPr>
          <w:sz w:val="24"/>
        </w:rPr>
        <w:t>____</w:t>
      </w:r>
      <w:r>
        <w:rPr>
          <w:sz w:val="24"/>
        </w:rPr>
        <w:t>。</w:t>
      </w:r>
    </w:p>
    <w:p w:rsidR="00D451DB" w:rsidRDefault="002D2664">
      <w:pPr>
        <w:numPr>
          <w:ilvl w:val="0"/>
          <w:numId w:val="13"/>
        </w:numPr>
        <w:tabs>
          <w:tab w:val="left" w:pos="360"/>
        </w:tabs>
        <w:snapToGrid w:val="0"/>
        <w:spacing w:line="440" w:lineRule="exact"/>
        <w:outlineLvl w:val="1"/>
        <w:rPr>
          <w:sz w:val="24"/>
        </w:rPr>
      </w:pPr>
      <w:bookmarkStart w:id="941" w:name="_Toc161297642"/>
      <w:r>
        <w:rPr>
          <w:sz w:val="24"/>
        </w:rPr>
        <w:t>确定</w:t>
      </w:r>
      <w:bookmarkStart w:id="942" w:name="_Toc164608660"/>
      <w:bookmarkStart w:id="943" w:name="_Toc151193644"/>
      <w:bookmarkStart w:id="944" w:name="_Toc127151747"/>
      <w:bookmarkStart w:id="945" w:name="_Toc127161460"/>
      <w:bookmarkStart w:id="946" w:name="_Toc305158888"/>
      <w:bookmarkStart w:id="947" w:name="_Toc151193788"/>
      <w:bookmarkStart w:id="948" w:name="_Toc151190173"/>
      <w:bookmarkStart w:id="949" w:name="_Toc151193934"/>
      <w:bookmarkStart w:id="950" w:name="_Toc164608815"/>
      <w:bookmarkStart w:id="951" w:name="_Ref467307010"/>
      <w:bookmarkStart w:id="952" w:name="_Toc520356170"/>
      <w:bookmarkStart w:id="953" w:name="_Toc226337242"/>
      <w:bookmarkStart w:id="954" w:name="_Toc150480784"/>
      <w:bookmarkStart w:id="955" w:name="_Toc149720839"/>
      <w:bookmarkStart w:id="956" w:name="_Toc164229387"/>
      <w:bookmarkStart w:id="957" w:name="_Toc150509297"/>
      <w:bookmarkStart w:id="958" w:name="_Toc195842911"/>
      <w:bookmarkStart w:id="959" w:name="_Toc226965819"/>
      <w:bookmarkStart w:id="960" w:name="_Toc264969236"/>
      <w:bookmarkStart w:id="961" w:name="_Toc226309790"/>
      <w:bookmarkStart w:id="962" w:name="_Toc151193716"/>
      <w:bookmarkStart w:id="963" w:name="_Toc127151546"/>
      <w:bookmarkStart w:id="964" w:name="_Toc164351640"/>
      <w:bookmarkStart w:id="965" w:name="_Toc150774646"/>
      <w:bookmarkStart w:id="966" w:name="_Toc151193860"/>
      <w:bookmarkStart w:id="967" w:name="_Toc305158814"/>
      <w:bookmarkStart w:id="968" w:name="_Toc142311048"/>
      <w:bookmarkStart w:id="969" w:name="_Toc164229241"/>
      <w:bookmarkStart w:id="970" w:name="_Toc265228384"/>
      <w:bookmarkStart w:id="971" w:name="_Toc150774751"/>
      <w:bookmarkStart w:id="972" w:name="_Toc226965736"/>
      <w:r>
        <w:rPr>
          <w:sz w:val="24"/>
        </w:rPr>
        <w:t>中标候选人名单</w:t>
      </w:r>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p w:rsidR="00D451DB" w:rsidRDefault="002D2664">
      <w:pPr>
        <w:numPr>
          <w:ilvl w:val="1"/>
          <w:numId w:val="13"/>
        </w:numPr>
        <w:tabs>
          <w:tab w:val="left" w:pos="1080"/>
        </w:tabs>
        <w:snapToGrid w:val="0"/>
        <w:spacing w:line="440" w:lineRule="exact"/>
        <w:ind w:left="1077" w:hanging="720"/>
        <w:rPr>
          <w:sz w:val="24"/>
        </w:rPr>
      </w:pPr>
      <w:r>
        <w:rPr>
          <w:sz w:val="24"/>
        </w:rPr>
        <w:t>采用综合评分法时，提供相同品牌产品（单一产品或核心产品品牌相同）且通过资格审查、符合性审查的不同</w:t>
      </w:r>
      <w:r w:rsidR="00A77D46">
        <w:rPr>
          <w:rFonts w:hint="eastAsia"/>
          <w:sz w:val="24"/>
        </w:rPr>
        <w:t>投标</w:t>
      </w:r>
      <w:r w:rsidR="00A77D46">
        <w:rPr>
          <w:sz w:val="24"/>
        </w:rPr>
        <w:t>人</w:t>
      </w:r>
      <w:r>
        <w:rPr>
          <w:sz w:val="24"/>
        </w:rPr>
        <w:t>参加同一合同项下投标的，按一家</w:t>
      </w:r>
      <w:r w:rsidR="00A77D46">
        <w:rPr>
          <w:rFonts w:hint="eastAsia"/>
          <w:sz w:val="24"/>
        </w:rPr>
        <w:t>投标</w:t>
      </w:r>
      <w:r w:rsidR="00A77D46">
        <w:rPr>
          <w:sz w:val="24"/>
        </w:rPr>
        <w:t>人</w:t>
      </w:r>
      <w:r>
        <w:rPr>
          <w:sz w:val="24"/>
        </w:rPr>
        <w:t>计算，评审后得分最高的同品牌</w:t>
      </w:r>
      <w:r w:rsidR="00A77D46">
        <w:rPr>
          <w:rFonts w:hint="eastAsia"/>
          <w:sz w:val="24"/>
        </w:rPr>
        <w:t>投标</w:t>
      </w:r>
      <w:r w:rsidR="00A77D46">
        <w:rPr>
          <w:sz w:val="24"/>
        </w:rPr>
        <w:t>人</w:t>
      </w:r>
      <w:r>
        <w:rPr>
          <w:sz w:val="24"/>
        </w:rPr>
        <w:t>获得中标人推荐资格；评审得分相同的，评标委员会按照下述规定确定一个</w:t>
      </w:r>
      <w:r w:rsidR="00A77D46">
        <w:rPr>
          <w:rFonts w:hint="eastAsia"/>
          <w:sz w:val="24"/>
        </w:rPr>
        <w:t>投标</w:t>
      </w:r>
      <w:r w:rsidR="00A77D46">
        <w:rPr>
          <w:sz w:val="24"/>
        </w:rPr>
        <w:t>人</w:t>
      </w:r>
      <w:r>
        <w:rPr>
          <w:sz w:val="24"/>
        </w:rPr>
        <w:t>获得中标人推荐资格，其他同品牌</w:t>
      </w:r>
      <w:r w:rsidR="00A77D46">
        <w:rPr>
          <w:rFonts w:hint="eastAsia"/>
          <w:sz w:val="24"/>
        </w:rPr>
        <w:t>投标</w:t>
      </w:r>
      <w:r w:rsidR="00A77D46">
        <w:rPr>
          <w:sz w:val="24"/>
        </w:rPr>
        <w:t>人</w:t>
      </w:r>
      <w:r>
        <w:rPr>
          <w:sz w:val="24"/>
        </w:rPr>
        <w:t>不作为中标候选人。</w:t>
      </w:r>
    </w:p>
    <w:p w:rsidR="00D451DB" w:rsidRDefault="002D2664">
      <w:pPr>
        <w:pStyle w:val="af4"/>
        <w:tabs>
          <w:tab w:val="left" w:pos="900"/>
          <w:tab w:val="left" w:pos="2127"/>
        </w:tabs>
        <w:adjustRightInd w:val="0"/>
        <w:snapToGrid w:val="0"/>
        <w:spacing w:line="440" w:lineRule="exact"/>
        <w:ind w:left="993" w:firstLineChars="57" w:firstLine="137"/>
        <w:rPr>
          <w:rFonts w:ascii="Times New Roman" w:hAnsi="Times New Roman" w:hint="default"/>
          <w:sz w:val="24"/>
          <w:szCs w:val="24"/>
        </w:rPr>
      </w:pPr>
      <w:r>
        <w:rPr>
          <w:rFonts w:ascii="Times New Roman" w:hAnsi="Times New Roman" w:hint="default"/>
          <w:sz w:val="24"/>
          <w:szCs w:val="24"/>
        </w:rPr>
        <w:t>□</w:t>
      </w:r>
      <w:r>
        <w:rPr>
          <w:rFonts w:ascii="Times New Roman" w:hAnsi="Times New Roman" w:hint="default"/>
          <w:sz w:val="24"/>
          <w:szCs w:val="24"/>
        </w:rPr>
        <w:t>随机抽取</w:t>
      </w:r>
    </w:p>
    <w:p w:rsidR="00D451DB" w:rsidRDefault="00A77D46" w:rsidP="00A77D46">
      <w:pPr>
        <w:widowControl/>
        <w:spacing w:line="440" w:lineRule="exact"/>
        <w:ind w:leftChars="556" w:left="1168"/>
        <w:jc w:val="left"/>
        <w:rPr>
          <w:sz w:val="24"/>
          <w:u w:val="single"/>
        </w:rPr>
      </w:pPr>
      <w:r>
        <w:rPr>
          <w:sz w:val="24"/>
        </w:rPr>
        <w:t>□</w:t>
      </w:r>
      <w:r w:rsidR="002D2664">
        <w:rPr>
          <w:sz w:val="24"/>
        </w:rPr>
        <w:t>其他方式，具体要求：</w:t>
      </w:r>
      <w:r w:rsidR="002D2664">
        <w:rPr>
          <w:rFonts w:hint="eastAsia"/>
          <w:sz w:val="24"/>
        </w:rPr>
        <w:t xml:space="preserve"> </w:t>
      </w:r>
      <w:r w:rsidR="002D2664">
        <w:rPr>
          <w:rFonts w:ascii="宋体" w:hAnsi="宋体" w:cs="宋体" w:hint="eastAsia"/>
          <w:color w:val="000000"/>
          <w:kern w:val="0"/>
          <w:sz w:val="24"/>
          <w:u w:val="single"/>
          <w:lang w:bidi="ar"/>
        </w:rPr>
        <w:t>投标报价低者获推荐；价格仍相同的，按技术评审得分高者优先。</w:t>
      </w:r>
    </w:p>
    <w:p w:rsidR="00D451DB" w:rsidRDefault="002D2664">
      <w:pPr>
        <w:numPr>
          <w:ilvl w:val="1"/>
          <w:numId w:val="13"/>
        </w:numPr>
        <w:tabs>
          <w:tab w:val="left" w:pos="1080"/>
        </w:tabs>
        <w:snapToGrid w:val="0"/>
        <w:spacing w:line="440" w:lineRule="exact"/>
        <w:ind w:left="1077" w:hanging="720"/>
        <w:rPr>
          <w:sz w:val="24"/>
        </w:rPr>
      </w:pPr>
      <w:r>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w:t>
      </w:r>
      <w:r w:rsidR="00A77D46">
        <w:rPr>
          <w:rFonts w:hint="eastAsia"/>
          <w:sz w:val="24"/>
        </w:rPr>
        <w:t>投标</w:t>
      </w:r>
      <w:r w:rsidR="00A77D46">
        <w:rPr>
          <w:sz w:val="24"/>
        </w:rPr>
        <w:t>人</w:t>
      </w:r>
      <w:r>
        <w:rPr>
          <w:sz w:val="24"/>
        </w:rPr>
        <w:t>为排名第一的中标候选人。评分分值计算保留小数点后两位，第三位四舍五入。</w:t>
      </w:r>
    </w:p>
    <w:p w:rsidR="00D451DB" w:rsidRDefault="002D2664">
      <w:pPr>
        <w:numPr>
          <w:ilvl w:val="1"/>
          <w:numId w:val="13"/>
        </w:numPr>
        <w:tabs>
          <w:tab w:val="left" w:pos="1080"/>
        </w:tabs>
        <w:snapToGrid w:val="0"/>
        <w:spacing w:line="440" w:lineRule="exact"/>
        <w:ind w:left="1077" w:hanging="720"/>
        <w:rPr>
          <w:sz w:val="24"/>
        </w:rPr>
      </w:pPr>
      <w:r>
        <w:rPr>
          <w:sz w:val="24"/>
        </w:rPr>
        <w:t>采用最低评标价法时，评标结果按本章</w:t>
      </w:r>
      <w:r>
        <w:rPr>
          <w:sz w:val="24"/>
        </w:rPr>
        <w:t>2.4</w:t>
      </w:r>
      <w:r>
        <w:rPr>
          <w:sz w:val="24"/>
        </w:rPr>
        <w:t>、</w:t>
      </w:r>
      <w:r>
        <w:rPr>
          <w:sz w:val="24"/>
        </w:rPr>
        <w:t>2.5</w:t>
      </w:r>
      <w:r>
        <w:rPr>
          <w:sz w:val="24"/>
        </w:rPr>
        <w:t>调整后的投标报价由低到高顺序排列。投标报价相同的并列。投标文件满足招标文件全部实质性要求且投标报价最低的</w:t>
      </w:r>
      <w:r w:rsidR="00A77D46">
        <w:rPr>
          <w:rFonts w:hint="eastAsia"/>
          <w:sz w:val="24"/>
        </w:rPr>
        <w:t>投标</w:t>
      </w:r>
      <w:r w:rsidR="00A77D46">
        <w:rPr>
          <w:sz w:val="24"/>
        </w:rPr>
        <w:t>人</w:t>
      </w:r>
      <w:r>
        <w:rPr>
          <w:sz w:val="24"/>
        </w:rPr>
        <w:t>为排名第一的中标候选人。</w:t>
      </w:r>
    </w:p>
    <w:p w:rsidR="00D451DB" w:rsidRDefault="002D2664">
      <w:pPr>
        <w:numPr>
          <w:ilvl w:val="1"/>
          <w:numId w:val="13"/>
        </w:numPr>
        <w:tabs>
          <w:tab w:val="left" w:pos="1080"/>
        </w:tabs>
        <w:snapToGrid w:val="0"/>
        <w:spacing w:line="440" w:lineRule="exact"/>
        <w:ind w:left="1077" w:hanging="720"/>
        <w:rPr>
          <w:sz w:val="24"/>
        </w:rPr>
      </w:pPr>
      <w:r>
        <w:rPr>
          <w:sz w:val="24"/>
        </w:rPr>
        <w:t>评标委员会要对评分汇总情况进行复核，特别是对排名第一的、</w:t>
      </w:r>
      <w:r w:rsidR="00C90882">
        <w:rPr>
          <w:sz w:val="24"/>
        </w:rPr>
        <w:t>报价最低的</w:t>
      </w:r>
      <w:r w:rsidR="00C90882" w:rsidRPr="00C90882">
        <w:rPr>
          <w:color w:val="FF0000"/>
          <w:sz w:val="24"/>
        </w:rPr>
        <w:t>、</w:t>
      </w:r>
      <w:r w:rsidR="00C90882" w:rsidRPr="00A77D46">
        <w:rPr>
          <w:sz w:val="24"/>
        </w:rPr>
        <w:t>投标</w:t>
      </w:r>
      <w:r w:rsidR="00C90882" w:rsidRPr="00A77D46">
        <w:rPr>
          <w:rFonts w:hint="eastAsia"/>
          <w:sz w:val="24"/>
        </w:rPr>
        <w:t>或</w:t>
      </w:r>
      <w:r w:rsidR="00A77D46" w:rsidRPr="00A77D46">
        <w:rPr>
          <w:rFonts w:hint="eastAsia"/>
          <w:sz w:val="24"/>
        </w:rPr>
        <w:t>响应</w:t>
      </w:r>
      <w:r w:rsidRPr="00A77D46">
        <w:rPr>
          <w:sz w:val="24"/>
        </w:rPr>
        <w:t>文件被认定为无效的</w:t>
      </w:r>
      <w:r>
        <w:rPr>
          <w:sz w:val="24"/>
        </w:rPr>
        <w:t>情形进行重点复核。</w:t>
      </w:r>
    </w:p>
    <w:p w:rsidR="00D451DB" w:rsidRDefault="002D2664">
      <w:pPr>
        <w:numPr>
          <w:ilvl w:val="1"/>
          <w:numId w:val="13"/>
        </w:numPr>
        <w:tabs>
          <w:tab w:val="left" w:pos="1080"/>
        </w:tabs>
        <w:snapToGrid w:val="0"/>
        <w:spacing w:line="440" w:lineRule="exact"/>
        <w:ind w:left="1077" w:hanging="720"/>
        <w:rPr>
          <w:sz w:val="24"/>
        </w:rPr>
      </w:pPr>
      <w:r>
        <w:rPr>
          <w:sz w:val="24"/>
        </w:rPr>
        <w:t>评标委员会将根据各</w:t>
      </w:r>
      <w:r w:rsidR="00A77D46">
        <w:rPr>
          <w:rFonts w:hint="eastAsia"/>
          <w:sz w:val="24"/>
        </w:rPr>
        <w:t>投标</w:t>
      </w:r>
      <w:r w:rsidR="00A77D46">
        <w:rPr>
          <w:sz w:val="24"/>
        </w:rPr>
        <w:t>人</w:t>
      </w:r>
      <w:r>
        <w:rPr>
          <w:sz w:val="24"/>
        </w:rPr>
        <w:t>的评标排序，依次推荐本项目的中标候选人，起草并签署评标报告。本项目评标委员会共推荐</w:t>
      </w:r>
      <w:r>
        <w:rPr>
          <w:sz w:val="24"/>
          <w:u w:val="single"/>
        </w:rPr>
        <w:t>3</w:t>
      </w:r>
      <w:r>
        <w:rPr>
          <w:sz w:val="24"/>
        </w:rPr>
        <w:t>名中标候选人。</w:t>
      </w:r>
    </w:p>
    <w:p w:rsidR="00D451DB" w:rsidRDefault="002D2664">
      <w:pPr>
        <w:numPr>
          <w:ilvl w:val="0"/>
          <w:numId w:val="13"/>
        </w:numPr>
        <w:tabs>
          <w:tab w:val="left" w:pos="360"/>
        </w:tabs>
        <w:snapToGrid w:val="0"/>
        <w:spacing w:line="440" w:lineRule="exact"/>
        <w:outlineLvl w:val="1"/>
        <w:rPr>
          <w:sz w:val="24"/>
        </w:rPr>
      </w:pPr>
      <w:bookmarkStart w:id="973" w:name="_Toc161297643"/>
      <w:r>
        <w:rPr>
          <w:sz w:val="24"/>
        </w:rPr>
        <w:t>报告违法行为</w:t>
      </w:r>
      <w:bookmarkEnd w:id="973"/>
    </w:p>
    <w:p w:rsidR="00D451DB" w:rsidRDefault="002D2664">
      <w:pPr>
        <w:numPr>
          <w:ilvl w:val="1"/>
          <w:numId w:val="13"/>
        </w:numPr>
        <w:tabs>
          <w:tab w:val="left" w:pos="1080"/>
        </w:tabs>
        <w:snapToGrid w:val="0"/>
        <w:spacing w:line="440" w:lineRule="exact"/>
        <w:ind w:left="1077" w:hanging="720"/>
        <w:rPr>
          <w:sz w:val="24"/>
        </w:rPr>
      </w:pPr>
      <w:r>
        <w:rPr>
          <w:sz w:val="24"/>
        </w:rPr>
        <w:t>评标委员会在评标过程中发现</w:t>
      </w:r>
      <w:r w:rsidR="00A77D46">
        <w:rPr>
          <w:rFonts w:hint="eastAsia"/>
          <w:sz w:val="24"/>
        </w:rPr>
        <w:t>投标</w:t>
      </w:r>
      <w:r w:rsidR="00A77D46">
        <w:rPr>
          <w:sz w:val="24"/>
        </w:rPr>
        <w:t>人</w:t>
      </w:r>
      <w:r>
        <w:rPr>
          <w:sz w:val="24"/>
        </w:rPr>
        <w:t>有行贿、提供虚假材料或者串通等违法行为时，有向采购人、采购代理机构或者有关部门报告的职责。</w:t>
      </w:r>
    </w:p>
    <w:p w:rsidR="00D451DB" w:rsidRDefault="002D2664">
      <w:pPr>
        <w:widowControl/>
        <w:spacing w:line="440" w:lineRule="exact"/>
        <w:jc w:val="left"/>
        <w:rPr>
          <w:b/>
          <w:sz w:val="24"/>
        </w:rPr>
      </w:pPr>
      <w:r>
        <w:rPr>
          <w:b/>
          <w:sz w:val="24"/>
        </w:rPr>
        <w:br w:type="page"/>
      </w:r>
    </w:p>
    <w:p w:rsidR="00D451DB" w:rsidRDefault="002D2664">
      <w:pPr>
        <w:tabs>
          <w:tab w:val="left" w:pos="360"/>
          <w:tab w:val="left" w:pos="900"/>
        </w:tabs>
        <w:snapToGrid w:val="0"/>
        <w:spacing w:line="360" w:lineRule="auto"/>
        <w:jc w:val="center"/>
        <w:outlineLvl w:val="1"/>
        <w:rPr>
          <w:rFonts w:ascii="宋体" w:hAnsi="宋体" w:cs="宋体"/>
          <w:b/>
          <w:kern w:val="0"/>
          <w:sz w:val="24"/>
        </w:rPr>
      </w:pPr>
      <w:bookmarkStart w:id="974" w:name="_Toc161297644"/>
      <w:r>
        <w:rPr>
          <w:b/>
          <w:sz w:val="24"/>
        </w:rPr>
        <w:t>二、评标标准</w:t>
      </w:r>
      <w:bookmarkStart w:id="975" w:name="_Toc99301424"/>
      <w:bookmarkEnd w:id="974"/>
    </w:p>
    <w:tbl>
      <w:tblPr>
        <w:tblW w:w="964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110"/>
        <w:gridCol w:w="1416"/>
        <w:gridCol w:w="850"/>
        <w:gridCol w:w="5534"/>
      </w:tblGrid>
      <w:tr w:rsidR="00D451DB">
        <w:trPr>
          <w:trHeight w:val="377"/>
          <w:jc w:val="right"/>
        </w:trPr>
        <w:tc>
          <w:tcPr>
            <w:tcW w:w="730" w:type="dxa"/>
            <w:vAlign w:val="center"/>
          </w:tcPr>
          <w:p w:rsidR="00D451DB" w:rsidRDefault="002D2664">
            <w:pPr>
              <w:ind w:firstLine="28"/>
              <w:jc w:val="center"/>
              <w:rPr>
                <w:rFonts w:ascii="宋体" w:hAnsi="宋体"/>
                <w:b/>
                <w:sz w:val="24"/>
              </w:rPr>
            </w:pPr>
            <w:r>
              <w:rPr>
                <w:rFonts w:ascii="宋体" w:hAnsi="宋体"/>
                <w:b/>
                <w:sz w:val="24"/>
              </w:rPr>
              <w:t>序号</w:t>
            </w:r>
          </w:p>
        </w:tc>
        <w:tc>
          <w:tcPr>
            <w:tcW w:w="2526" w:type="dxa"/>
            <w:gridSpan w:val="2"/>
            <w:vAlign w:val="center"/>
          </w:tcPr>
          <w:p w:rsidR="00D451DB" w:rsidRDefault="002D2664">
            <w:pPr>
              <w:ind w:firstLine="28"/>
              <w:jc w:val="center"/>
              <w:rPr>
                <w:rFonts w:ascii="宋体" w:hAnsi="宋体"/>
                <w:b/>
                <w:sz w:val="24"/>
              </w:rPr>
            </w:pPr>
            <w:r>
              <w:rPr>
                <w:rFonts w:ascii="宋体" w:hAnsi="宋体"/>
                <w:b/>
                <w:sz w:val="24"/>
              </w:rPr>
              <w:t>评分因素</w:t>
            </w:r>
          </w:p>
        </w:tc>
        <w:tc>
          <w:tcPr>
            <w:tcW w:w="850" w:type="dxa"/>
            <w:vAlign w:val="center"/>
          </w:tcPr>
          <w:p w:rsidR="00D451DB" w:rsidRDefault="002D2664">
            <w:pPr>
              <w:ind w:firstLine="28"/>
              <w:jc w:val="center"/>
              <w:rPr>
                <w:rFonts w:ascii="宋体" w:hAnsi="宋体"/>
                <w:b/>
                <w:sz w:val="24"/>
              </w:rPr>
            </w:pPr>
            <w:r>
              <w:rPr>
                <w:rFonts w:ascii="宋体" w:hAnsi="宋体"/>
                <w:b/>
                <w:sz w:val="24"/>
              </w:rPr>
              <w:t>分值</w:t>
            </w:r>
          </w:p>
        </w:tc>
        <w:tc>
          <w:tcPr>
            <w:tcW w:w="5534" w:type="dxa"/>
            <w:vAlign w:val="center"/>
          </w:tcPr>
          <w:p w:rsidR="00D451DB" w:rsidRDefault="002D2664">
            <w:pPr>
              <w:ind w:firstLine="28"/>
              <w:jc w:val="center"/>
              <w:rPr>
                <w:rFonts w:ascii="宋体" w:hAnsi="宋体"/>
                <w:b/>
                <w:sz w:val="24"/>
              </w:rPr>
            </w:pPr>
            <w:r>
              <w:rPr>
                <w:rFonts w:ascii="宋体" w:hAnsi="宋体"/>
                <w:b/>
                <w:sz w:val="24"/>
              </w:rPr>
              <w:t>评分标准</w:t>
            </w:r>
          </w:p>
        </w:tc>
      </w:tr>
      <w:tr w:rsidR="00D451DB">
        <w:trPr>
          <w:jc w:val="right"/>
        </w:trPr>
        <w:tc>
          <w:tcPr>
            <w:tcW w:w="730" w:type="dxa"/>
            <w:vAlign w:val="center"/>
          </w:tcPr>
          <w:p w:rsidR="00D451DB" w:rsidRDefault="002D2664">
            <w:pPr>
              <w:ind w:firstLine="28"/>
              <w:jc w:val="center"/>
              <w:rPr>
                <w:rFonts w:ascii="宋体" w:hAnsi="宋体"/>
                <w:b/>
                <w:sz w:val="24"/>
              </w:rPr>
            </w:pPr>
            <w:r>
              <w:rPr>
                <w:rFonts w:ascii="宋体" w:hAnsi="宋体" w:hint="eastAsia"/>
                <w:b/>
                <w:sz w:val="24"/>
              </w:rPr>
              <w:t>1</w:t>
            </w:r>
          </w:p>
        </w:tc>
        <w:tc>
          <w:tcPr>
            <w:tcW w:w="2526" w:type="dxa"/>
            <w:gridSpan w:val="2"/>
            <w:vAlign w:val="center"/>
          </w:tcPr>
          <w:p w:rsidR="00D451DB" w:rsidRDefault="002D2664">
            <w:pPr>
              <w:ind w:firstLine="28"/>
              <w:jc w:val="center"/>
              <w:rPr>
                <w:rFonts w:ascii="宋体" w:hAnsi="宋体"/>
                <w:sz w:val="24"/>
              </w:rPr>
            </w:pPr>
            <w:r>
              <w:rPr>
                <w:rFonts w:ascii="宋体" w:hAnsi="宋体"/>
                <w:sz w:val="24"/>
              </w:rPr>
              <w:t>投标报价</w:t>
            </w:r>
          </w:p>
          <w:p w:rsidR="00D451DB" w:rsidRDefault="002D2664">
            <w:pPr>
              <w:ind w:firstLine="28"/>
              <w:jc w:val="center"/>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分）</w:t>
            </w:r>
          </w:p>
        </w:tc>
        <w:tc>
          <w:tcPr>
            <w:tcW w:w="850" w:type="dxa"/>
            <w:vAlign w:val="center"/>
          </w:tcPr>
          <w:p w:rsidR="00D451DB" w:rsidRDefault="002D2664">
            <w:pPr>
              <w:ind w:firstLine="28"/>
              <w:jc w:val="center"/>
              <w:rPr>
                <w:rFonts w:ascii="宋体" w:hAnsi="宋体"/>
                <w:sz w:val="24"/>
              </w:rPr>
            </w:pPr>
            <w:r>
              <w:rPr>
                <w:rFonts w:ascii="宋体" w:hAnsi="宋体"/>
                <w:sz w:val="24"/>
              </w:rPr>
              <w:t>0-10</w:t>
            </w:r>
          </w:p>
        </w:tc>
        <w:tc>
          <w:tcPr>
            <w:tcW w:w="5534" w:type="dxa"/>
            <w:vAlign w:val="center"/>
          </w:tcPr>
          <w:p w:rsidR="00D451DB" w:rsidRDefault="002D2664">
            <w:pPr>
              <w:spacing w:line="340" w:lineRule="exact"/>
              <w:rPr>
                <w:rFonts w:ascii="宋体" w:hAnsi="宋体"/>
                <w:sz w:val="24"/>
              </w:rPr>
            </w:pPr>
            <w:r>
              <w:rPr>
                <w:rFonts w:ascii="宋体" w:hAnsi="宋体"/>
                <w:sz w:val="24"/>
              </w:rPr>
              <w:t>满足招标文件要求且投标价格最低的投标报价为评标基准价，其价格分为满分。其他</w:t>
            </w:r>
            <w:r w:rsidR="00A77D46">
              <w:rPr>
                <w:rFonts w:ascii="宋体" w:hAnsi="宋体" w:hint="eastAsia"/>
                <w:sz w:val="24"/>
              </w:rPr>
              <w:t>投标</w:t>
            </w:r>
            <w:r w:rsidR="00A77D46">
              <w:rPr>
                <w:rFonts w:ascii="宋体" w:hAnsi="宋体"/>
                <w:sz w:val="24"/>
              </w:rPr>
              <w:t>人</w:t>
            </w:r>
            <w:r>
              <w:rPr>
                <w:rFonts w:ascii="宋体" w:hAnsi="宋体"/>
                <w:sz w:val="24"/>
              </w:rPr>
              <w:t>的价格分统一按照下列公式计算：</w:t>
            </w:r>
          </w:p>
          <w:p w:rsidR="00D451DB" w:rsidRDefault="002D2664">
            <w:pPr>
              <w:spacing w:line="340" w:lineRule="exact"/>
              <w:rPr>
                <w:rFonts w:ascii="宋体" w:hAnsi="宋体"/>
                <w:sz w:val="24"/>
              </w:rPr>
            </w:pPr>
            <w:r>
              <w:rPr>
                <w:rFonts w:ascii="宋体" w:hAnsi="宋体"/>
                <w:sz w:val="24"/>
              </w:rPr>
              <w:t>投标报价得分＝（评标基准价/投标报价）×10。</w:t>
            </w:r>
          </w:p>
          <w:p w:rsidR="00D451DB" w:rsidRDefault="002D2664">
            <w:pPr>
              <w:spacing w:line="340" w:lineRule="exact"/>
              <w:rPr>
                <w:rFonts w:ascii="宋体" w:hAnsi="宋体"/>
                <w:sz w:val="24"/>
              </w:rPr>
            </w:pPr>
            <w:r>
              <w:rPr>
                <w:rFonts w:ascii="宋体" w:hAnsi="宋体" w:hint="eastAsia"/>
                <w:sz w:val="24"/>
              </w:rPr>
              <w:t>注</w:t>
            </w:r>
            <w:r>
              <w:rPr>
                <w:rFonts w:ascii="宋体" w:hAnsi="宋体"/>
                <w:sz w:val="24"/>
              </w:rPr>
              <w:t>：</w:t>
            </w:r>
            <w:r>
              <w:rPr>
                <w:rFonts w:ascii="宋体" w:hAnsi="宋体" w:hint="eastAsia"/>
                <w:sz w:val="24"/>
              </w:rPr>
              <w:t>此处投标报价指经过报价修正，及</w:t>
            </w:r>
            <w:r>
              <w:rPr>
                <w:rFonts w:ascii="宋体" w:hAnsi="宋体"/>
                <w:sz w:val="24"/>
              </w:rPr>
              <w:t>因落实政府采购政策进行价格调整</w:t>
            </w:r>
            <w:r>
              <w:rPr>
                <w:rFonts w:ascii="宋体" w:hAnsi="宋体" w:hint="eastAsia"/>
                <w:sz w:val="24"/>
              </w:rPr>
              <w:t>后</w:t>
            </w:r>
            <w:r>
              <w:rPr>
                <w:rFonts w:ascii="宋体" w:hAnsi="宋体"/>
                <w:sz w:val="24"/>
              </w:rPr>
              <w:t>的</w:t>
            </w:r>
            <w:r>
              <w:rPr>
                <w:rFonts w:ascii="宋体" w:hAnsi="宋体" w:hint="eastAsia"/>
                <w:sz w:val="24"/>
              </w:rPr>
              <w:t>报价</w:t>
            </w:r>
            <w:r>
              <w:rPr>
                <w:rFonts w:ascii="宋体" w:hAnsi="宋体"/>
                <w:sz w:val="24"/>
              </w:rPr>
              <w:t>，详见第四章《评标方法和评标标准》</w:t>
            </w:r>
            <w:r>
              <w:rPr>
                <w:rFonts w:ascii="宋体" w:hAnsi="宋体" w:hint="eastAsia"/>
                <w:sz w:val="24"/>
              </w:rPr>
              <w:t>2</w:t>
            </w:r>
            <w:r>
              <w:rPr>
                <w:rFonts w:ascii="宋体" w:hAnsi="宋体"/>
                <w:sz w:val="24"/>
              </w:rPr>
              <w:t>.4</w:t>
            </w:r>
            <w:r>
              <w:rPr>
                <w:rFonts w:ascii="宋体" w:hAnsi="宋体" w:hint="eastAsia"/>
                <w:sz w:val="24"/>
              </w:rPr>
              <w:t>及</w:t>
            </w:r>
            <w:r>
              <w:rPr>
                <w:rFonts w:ascii="宋体" w:hAnsi="宋体"/>
                <w:sz w:val="24"/>
              </w:rPr>
              <w:t>2.5。</w:t>
            </w:r>
          </w:p>
        </w:tc>
      </w:tr>
      <w:tr w:rsidR="00D451DB">
        <w:trPr>
          <w:trHeight w:val="2128"/>
          <w:jc w:val="right"/>
        </w:trPr>
        <w:tc>
          <w:tcPr>
            <w:tcW w:w="730" w:type="dxa"/>
            <w:vMerge w:val="restart"/>
            <w:vAlign w:val="center"/>
          </w:tcPr>
          <w:p w:rsidR="00D451DB" w:rsidRDefault="002D2664">
            <w:pPr>
              <w:ind w:firstLine="28"/>
              <w:jc w:val="center"/>
              <w:rPr>
                <w:rFonts w:ascii="宋体" w:hAnsi="宋体"/>
                <w:b/>
                <w:sz w:val="24"/>
              </w:rPr>
            </w:pPr>
            <w:r>
              <w:rPr>
                <w:rFonts w:ascii="宋体" w:hAnsi="宋体" w:hint="eastAsia"/>
                <w:b/>
                <w:sz w:val="24"/>
              </w:rPr>
              <w:t>2</w:t>
            </w:r>
          </w:p>
        </w:tc>
        <w:tc>
          <w:tcPr>
            <w:tcW w:w="1110" w:type="dxa"/>
            <w:vMerge w:val="restart"/>
            <w:vAlign w:val="center"/>
          </w:tcPr>
          <w:p w:rsidR="00D451DB" w:rsidRDefault="002D2664">
            <w:pPr>
              <w:jc w:val="center"/>
              <w:rPr>
                <w:rFonts w:ascii="宋体" w:hAnsi="宋体"/>
                <w:sz w:val="24"/>
              </w:rPr>
            </w:pPr>
            <w:r>
              <w:rPr>
                <w:rFonts w:ascii="宋体" w:hAnsi="宋体" w:hint="eastAsia"/>
                <w:sz w:val="24"/>
              </w:rPr>
              <w:t>商务</w:t>
            </w:r>
          </w:p>
          <w:p w:rsidR="00D451DB" w:rsidRDefault="002D2664">
            <w:pPr>
              <w:jc w:val="center"/>
              <w:rPr>
                <w:rFonts w:ascii="宋体" w:hAnsi="宋体"/>
                <w:sz w:val="24"/>
              </w:rPr>
            </w:pPr>
            <w:r>
              <w:rPr>
                <w:rFonts w:ascii="宋体" w:hAnsi="宋体"/>
                <w:sz w:val="24"/>
              </w:rPr>
              <w:t>部分</w:t>
            </w:r>
          </w:p>
          <w:p w:rsidR="00D451DB" w:rsidRDefault="002D2664">
            <w:pPr>
              <w:rPr>
                <w:rFonts w:ascii="宋体" w:hAnsi="宋体"/>
                <w:sz w:val="24"/>
              </w:rPr>
            </w:pPr>
            <w:r>
              <w:rPr>
                <w:rFonts w:ascii="宋体" w:hAnsi="宋体" w:hint="eastAsia"/>
                <w:sz w:val="24"/>
              </w:rPr>
              <w:t>（1</w:t>
            </w:r>
            <w:r>
              <w:rPr>
                <w:rFonts w:ascii="宋体" w:hAnsi="宋体"/>
                <w:sz w:val="24"/>
              </w:rPr>
              <w:t>5</w:t>
            </w:r>
            <w:r>
              <w:rPr>
                <w:rFonts w:ascii="宋体" w:hAnsi="宋体" w:hint="eastAsia"/>
                <w:sz w:val="24"/>
              </w:rPr>
              <w:t>分）</w:t>
            </w:r>
          </w:p>
        </w:tc>
        <w:tc>
          <w:tcPr>
            <w:tcW w:w="1416" w:type="dxa"/>
            <w:vAlign w:val="center"/>
          </w:tcPr>
          <w:p w:rsidR="00D451DB" w:rsidRDefault="002D2664">
            <w:pPr>
              <w:jc w:val="center"/>
              <w:rPr>
                <w:rFonts w:ascii="宋体" w:hAnsi="宋体"/>
                <w:sz w:val="24"/>
              </w:rPr>
            </w:pPr>
            <w:bookmarkStart w:id="976" w:name="OLE_LINK112"/>
            <w:bookmarkStart w:id="977" w:name="OLE_LINK113"/>
            <w:r>
              <w:rPr>
                <w:rFonts w:ascii="宋体" w:hAnsi="宋体" w:hint="eastAsia"/>
                <w:sz w:val="24"/>
              </w:rPr>
              <w:t>类似业绩</w:t>
            </w:r>
            <w:bookmarkEnd w:id="976"/>
            <w:bookmarkEnd w:id="977"/>
          </w:p>
        </w:tc>
        <w:tc>
          <w:tcPr>
            <w:tcW w:w="850" w:type="dxa"/>
            <w:vAlign w:val="center"/>
          </w:tcPr>
          <w:p w:rsidR="00D451DB" w:rsidRDefault="002D2664">
            <w:pPr>
              <w:jc w:val="center"/>
              <w:rPr>
                <w:rFonts w:ascii="宋体" w:hAnsi="宋体"/>
                <w:sz w:val="24"/>
              </w:rPr>
            </w:pPr>
            <w:r>
              <w:rPr>
                <w:rFonts w:ascii="宋体" w:hAnsi="宋体"/>
                <w:sz w:val="24"/>
              </w:rPr>
              <w:t>0-</w:t>
            </w:r>
            <w:r>
              <w:rPr>
                <w:rFonts w:ascii="宋体" w:hAnsi="宋体" w:hint="eastAsia"/>
                <w:sz w:val="24"/>
              </w:rPr>
              <w:t>6</w:t>
            </w:r>
          </w:p>
        </w:tc>
        <w:tc>
          <w:tcPr>
            <w:tcW w:w="5534" w:type="dxa"/>
            <w:vAlign w:val="center"/>
          </w:tcPr>
          <w:p w:rsidR="00D451DB" w:rsidRDefault="002D2664" w:rsidP="00A77D46">
            <w:pPr>
              <w:spacing w:line="340" w:lineRule="exact"/>
              <w:rPr>
                <w:rFonts w:ascii="宋体" w:hAnsi="宋体"/>
                <w:sz w:val="24"/>
              </w:rPr>
            </w:pPr>
            <w:bookmarkStart w:id="978" w:name="OLE_LINK114"/>
            <w:bookmarkStart w:id="979" w:name="OLE_LINK115"/>
            <w:r>
              <w:rPr>
                <w:rFonts w:ascii="宋体" w:hAnsi="宋体" w:hint="eastAsia"/>
                <w:sz w:val="24"/>
              </w:rPr>
              <w:t>近三年（202</w:t>
            </w:r>
            <w:r w:rsidR="00A77D46">
              <w:rPr>
                <w:rFonts w:ascii="宋体" w:hAnsi="宋体"/>
                <w:sz w:val="24"/>
              </w:rPr>
              <w:t>2</w:t>
            </w:r>
            <w:r>
              <w:rPr>
                <w:rFonts w:ascii="宋体" w:hAnsi="宋体" w:hint="eastAsia"/>
                <w:sz w:val="24"/>
              </w:rPr>
              <w:t>年</w:t>
            </w:r>
            <w:r w:rsidR="00A77D46">
              <w:rPr>
                <w:rFonts w:ascii="宋体" w:hAnsi="宋体"/>
                <w:sz w:val="24"/>
              </w:rPr>
              <w:t>3</w:t>
            </w:r>
            <w:r>
              <w:rPr>
                <w:rFonts w:ascii="宋体" w:hAnsi="宋体" w:hint="eastAsia"/>
                <w:sz w:val="24"/>
              </w:rPr>
              <w:t>月至投标截止期，以合同签订日期为准），承接餐饮服务项目业绩，每提供一个有效业绩得</w:t>
            </w:r>
            <w:r>
              <w:rPr>
                <w:rFonts w:ascii="宋体" w:hAnsi="宋体"/>
                <w:sz w:val="24"/>
              </w:rPr>
              <w:t>1</w:t>
            </w:r>
            <w:r>
              <w:rPr>
                <w:rFonts w:ascii="宋体" w:hAnsi="宋体" w:hint="eastAsia"/>
                <w:sz w:val="24"/>
              </w:rPr>
              <w:t>分，最高得</w:t>
            </w:r>
            <w:r>
              <w:rPr>
                <w:rFonts w:ascii="宋体" w:hAnsi="宋体"/>
                <w:sz w:val="24"/>
              </w:rPr>
              <w:t>6</w:t>
            </w:r>
            <w:r>
              <w:rPr>
                <w:rFonts w:ascii="宋体" w:hAnsi="宋体" w:hint="eastAsia"/>
                <w:sz w:val="24"/>
              </w:rPr>
              <w:t>分。（提供合同关键页、金额内容页、合</w:t>
            </w:r>
            <w:r>
              <w:rPr>
                <w:rFonts w:ascii="宋体" w:hAnsi="宋体"/>
                <w:sz w:val="24"/>
              </w:rPr>
              <w:t>同签署日期页、</w:t>
            </w:r>
            <w:r>
              <w:rPr>
                <w:rFonts w:ascii="宋体" w:hAnsi="宋体" w:hint="eastAsia"/>
                <w:sz w:val="24"/>
              </w:rPr>
              <w:t>与合同双方盖章页等</w:t>
            </w:r>
            <w:r>
              <w:rPr>
                <w:rFonts w:ascii="宋体" w:hAnsi="宋体"/>
                <w:sz w:val="24"/>
              </w:rPr>
              <w:t>，</w:t>
            </w:r>
            <w:r>
              <w:rPr>
                <w:rFonts w:ascii="宋体" w:hAnsi="宋体" w:hint="eastAsia"/>
                <w:sz w:val="24"/>
              </w:rPr>
              <w:t>复印件并加盖公章，未按要求提供完整材料的不得分）</w:t>
            </w:r>
            <w:bookmarkEnd w:id="978"/>
            <w:bookmarkEnd w:id="979"/>
          </w:p>
        </w:tc>
      </w:tr>
      <w:tr w:rsidR="00D451DB">
        <w:trPr>
          <w:trHeight w:val="607"/>
          <w:jc w:val="right"/>
        </w:trPr>
        <w:tc>
          <w:tcPr>
            <w:tcW w:w="730" w:type="dxa"/>
            <w:vMerge/>
            <w:vAlign w:val="center"/>
          </w:tcPr>
          <w:p w:rsidR="00D451DB" w:rsidRDefault="00D451DB">
            <w:pPr>
              <w:ind w:firstLine="28"/>
              <w:jc w:val="center"/>
              <w:rPr>
                <w:rFonts w:ascii="宋体" w:hAnsi="宋体"/>
                <w:b/>
                <w:sz w:val="24"/>
              </w:rPr>
            </w:pPr>
          </w:p>
        </w:tc>
        <w:tc>
          <w:tcPr>
            <w:tcW w:w="1110" w:type="dxa"/>
            <w:vMerge/>
            <w:vAlign w:val="center"/>
          </w:tcPr>
          <w:p w:rsidR="00D451DB" w:rsidRDefault="00D451DB">
            <w:pPr>
              <w:jc w:val="center"/>
              <w:rPr>
                <w:rFonts w:ascii="宋体" w:hAnsi="宋体"/>
                <w:sz w:val="24"/>
              </w:rPr>
            </w:pPr>
          </w:p>
        </w:tc>
        <w:tc>
          <w:tcPr>
            <w:tcW w:w="1416" w:type="dxa"/>
            <w:vAlign w:val="center"/>
          </w:tcPr>
          <w:p w:rsidR="00D451DB" w:rsidRDefault="002D2664">
            <w:pPr>
              <w:autoSpaceDE w:val="0"/>
              <w:autoSpaceDN w:val="0"/>
              <w:adjustRightInd w:val="0"/>
              <w:jc w:val="left"/>
              <w:rPr>
                <w:rFonts w:ascii="宋体" w:cs="宋体"/>
                <w:kern w:val="0"/>
                <w:sz w:val="24"/>
              </w:rPr>
            </w:pPr>
            <w:r>
              <w:rPr>
                <w:rFonts w:ascii="宋体" w:cs="宋体" w:hint="eastAsia"/>
                <w:kern w:val="0"/>
                <w:sz w:val="24"/>
              </w:rPr>
              <w:t>体系认证</w:t>
            </w:r>
          </w:p>
          <w:p w:rsidR="00D451DB" w:rsidRDefault="002D2664">
            <w:pPr>
              <w:autoSpaceDE w:val="0"/>
              <w:autoSpaceDN w:val="0"/>
              <w:adjustRightInd w:val="0"/>
              <w:jc w:val="left"/>
              <w:rPr>
                <w:rFonts w:ascii="宋体" w:hAnsi="宋体"/>
                <w:sz w:val="24"/>
              </w:rPr>
            </w:pPr>
            <w:r>
              <w:rPr>
                <w:rFonts w:ascii="宋体" w:cs="宋体" w:hint="eastAsia"/>
                <w:kern w:val="0"/>
                <w:sz w:val="24"/>
              </w:rPr>
              <w:t>证书</w:t>
            </w:r>
          </w:p>
        </w:tc>
        <w:tc>
          <w:tcPr>
            <w:tcW w:w="850" w:type="dxa"/>
            <w:vAlign w:val="center"/>
          </w:tcPr>
          <w:p w:rsidR="00D451DB" w:rsidRDefault="002D2664">
            <w:pPr>
              <w:jc w:val="center"/>
              <w:rPr>
                <w:rFonts w:ascii="宋体" w:hAnsi="宋体"/>
                <w:sz w:val="24"/>
              </w:rPr>
            </w:pPr>
            <w:r>
              <w:rPr>
                <w:rFonts w:ascii="宋体" w:hAnsi="宋体" w:hint="eastAsia"/>
                <w:sz w:val="24"/>
              </w:rPr>
              <w:t>0</w:t>
            </w:r>
            <w:r>
              <w:rPr>
                <w:rFonts w:ascii="宋体" w:hAnsi="宋体"/>
                <w:sz w:val="24"/>
              </w:rPr>
              <w:t>-3</w:t>
            </w:r>
          </w:p>
        </w:tc>
        <w:tc>
          <w:tcPr>
            <w:tcW w:w="5534" w:type="dxa"/>
            <w:vAlign w:val="center"/>
          </w:tcPr>
          <w:p w:rsidR="00D451DB" w:rsidRDefault="00A77D46">
            <w:pPr>
              <w:spacing w:line="340" w:lineRule="exact"/>
              <w:rPr>
                <w:rFonts w:ascii="宋体" w:hAnsi="宋体"/>
                <w:sz w:val="24"/>
              </w:rPr>
            </w:pPr>
            <w:bookmarkStart w:id="980" w:name="OLE_LINK116"/>
            <w:bookmarkStart w:id="981" w:name="OLE_LINK117"/>
            <w:r>
              <w:rPr>
                <w:rFonts w:ascii="宋体" w:hAnsi="宋体" w:hint="eastAsia"/>
                <w:sz w:val="24"/>
              </w:rPr>
              <w:t>投</w:t>
            </w:r>
            <w:r>
              <w:rPr>
                <w:rFonts w:ascii="宋体" w:hAnsi="宋体"/>
                <w:sz w:val="24"/>
              </w:rPr>
              <w:t>标人</w:t>
            </w:r>
            <w:r w:rsidR="002D2664">
              <w:rPr>
                <w:rFonts w:ascii="宋体" w:hAnsi="宋体" w:hint="eastAsia"/>
                <w:sz w:val="24"/>
              </w:rPr>
              <w:t>提供有效期内相应证书复印件加盖</w:t>
            </w:r>
            <w:r>
              <w:rPr>
                <w:rFonts w:ascii="宋体" w:hAnsi="宋体" w:hint="eastAsia"/>
                <w:sz w:val="24"/>
              </w:rPr>
              <w:t>投</w:t>
            </w:r>
            <w:r>
              <w:rPr>
                <w:rFonts w:ascii="宋体" w:hAnsi="宋体"/>
                <w:sz w:val="24"/>
              </w:rPr>
              <w:t>标人</w:t>
            </w:r>
            <w:r w:rsidR="002D2664">
              <w:rPr>
                <w:rFonts w:ascii="宋体" w:hAnsi="宋体" w:hint="eastAsia"/>
                <w:sz w:val="24"/>
              </w:rPr>
              <w:t>公章有效，否则评审时不予认可：</w:t>
            </w:r>
          </w:p>
          <w:p w:rsidR="00D451DB" w:rsidRDefault="002D2664">
            <w:pPr>
              <w:spacing w:line="340" w:lineRule="exact"/>
              <w:rPr>
                <w:rFonts w:ascii="宋体" w:hAnsi="宋体"/>
                <w:sz w:val="24"/>
              </w:rPr>
            </w:pPr>
            <w:r>
              <w:rPr>
                <w:rFonts w:ascii="宋体" w:hAnsi="宋体" w:hint="eastAsia"/>
                <w:sz w:val="24"/>
              </w:rPr>
              <w:t>ISO9001质量管理体系认证证书、</w:t>
            </w:r>
          </w:p>
          <w:p w:rsidR="00D451DB" w:rsidRDefault="002D2664">
            <w:pPr>
              <w:spacing w:line="340" w:lineRule="exact"/>
              <w:rPr>
                <w:rFonts w:ascii="宋体" w:hAnsi="宋体"/>
                <w:sz w:val="24"/>
              </w:rPr>
            </w:pPr>
            <w:r>
              <w:rPr>
                <w:rFonts w:ascii="宋体" w:hAnsi="宋体" w:hint="eastAsia"/>
                <w:sz w:val="24"/>
              </w:rPr>
              <w:t>ISO14001环境管理体系认证证书、</w:t>
            </w:r>
          </w:p>
          <w:p w:rsidR="00D451DB" w:rsidRDefault="002D2664">
            <w:pPr>
              <w:spacing w:line="340" w:lineRule="exact"/>
              <w:rPr>
                <w:rFonts w:ascii="宋体" w:hAnsi="宋体"/>
                <w:sz w:val="24"/>
              </w:rPr>
            </w:pPr>
            <w:r>
              <w:rPr>
                <w:rFonts w:ascii="宋体" w:hAnsi="宋体" w:hint="eastAsia"/>
                <w:sz w:val="24"/>
              </w:rPr>
              <w:t>ISO45001职业健康安全管理体系认证证书、</w:t>
            </w:r>
          </w:p>
          <w:p w:rsidR="00D451DB" w:rsidRDefault="002D2664">
            <w:pPr>
              <w:spacing w:line="340" w:lineRule="exact"/>
              <w:rPr>
                <w:rFonts w:ascii="宋体" w:hAnsi="宋体"/>
                <w:sz w:val="24"/>
              </w:rPr>
            </w:pPr>
            <w:r>
              <w:rPr>
                <w:rFonts w:ascii="宋体" w:hAnsi="宋体" w:hint="eastAsia"/>
                <w:sz w:val="24"/>
              </w:rPr>
              <w:t>提供以</w:t>
            </w:r>
            <w:r>
              <w:rPr>
                <w:rFonts w:ascii="宋体" w:hAnsi="宋体"/>
                <w:sz w:val="24"/>
              </w:rPr>
              <w:t>上</w:t>
            </w:r>
            <w:r>
              <w:rPr>
                <w:rFonts w:ascii="宋体" w:hAnsi="宋体" w:hint="eastAsia"/>
                <w:sz w:val="24"/>
              </w:rPr>
              <w:t>证</w:t>
            </w:r>
            <w:r>
              <w:rPr>
                <w:rFonts w:ascii="宋体" w:hAnsi="宋体"/>
                <w:sz w:val="24"/>
              </w:rPr>
              <w:t>书</w:t>
            </w:r>
            <w:r>
              <w:rPr>
                <w:rFonts w:ascii="宋体" w:hAnsi="宋体" w:hint="eastAsia"/>
                <w:sz w:val="24"/>
              </w:rPr>
              <w:t>1个得</w:t>
            </w:r>
            <w:r>
              <w:rPr>
                <w:rFonts w:ascii="宋体" w:hAnsi="宋体"/>
                <w:sz w:val="24"/>
              </w:rPr>
              <w:t>1</w:t>
            </w:r>
            <w:r>
              <w:rPr>
                <w:rFonts w:ascii="宋体" w:hAnsi="宋体" w:hint="eastAsia"/>
                <w:sz w:val="24"/>
              </w:rPr>
              <w:t>分，最多</w:t>
            </w:r>
            <w:r>
              <w:rPr>
                <w:rFonts w:ascii="宋体" w:hAnsi="宋体"/>
                <w:sz w:val="24"/>
              </w:rPr>
              <w:t>3</w:t>
            </w:r>
            <w:r>
              <w:rPr>
                <w:rFonts w:ascii="宋体" w:hAnsi="宋体" w:hint="eastAsia"/>
                <w:sz w:val="24"/>
              </w:rPr>
              <w:t>分。</w:t>
            </w:r>
            <w:bookmarkEnd w:id="980"/>
            <w:bookmarkEnd w:id="981"/>
          </w:p>
        </w:tc>
      </w:tr>
      <w:tr w:rsidR="00D451DB">
        <w:trPr>
          <w:trHeight w:val="3762"/>
          <w:jc w:val="right"/>
        </w:trPr>
        <w:tc>
          <w:tcPr>
            <w:tcW w:w="730" w:type="dxa"/>
            <w:vMerge/>
            <w:vAlign w:val="center"/>
          </w:tcPr>
          <w:p w:rsidR="00D451DB" w:rsidRDefault="00D451DB">
            <w:pPr>
              <w:ind w:firstLine="28"/>
              <w:jc w:val="center"/>
              <w:rPr>
                <w:rFonts w:ascii="宋体" w:hAnsi="宋体"/>
                <w:b/>
                <w:sz w:val="24"/>
              </w:rPr>
            </w:pPr>
          </w:p>
        </w:tc>
        <w:tc>
          <w:tcPr>
            <w:tcW w:w="1110" w:type="dxa"/>
            <w:vMerge/>
            <w:vAlign w:val="center"/>
          </w:tcPr>
          <w:p w:rsidR="00D451DB" w:rsidRDefault="00D451DB">
            <w:pPr>
              <w:jc w:val="center"/>
              <w:rPr>
                <w:rFonts w:ascii="宋体" w:hAnsi="宋体"/>
                <w:sz w:val="24"/>
              </w:rPr>
            </w:pPr>
          </w:p>
        </w:tc>
        <w:tc>
          <w:tcPr>
            <w:tcW w:w="1416" w:type="dxa"/>
            <w:vAlign w:val="center"/>
          </w:tcPr>
          <w:p w:rsidR="00D451DB" w:rsidRDefault="002D2664">
            <w:pPr>
              <w:rPr>
                <w:rFonts w:ascii="宋体" w:hAnsi="宋体"/>
                <w:sz w:val="24"/>
              </w:rPr>
            </w:pPr>
            <w:r>
              <w:rPr>
                <w:rFonts w:ascii="宋体" w:hAnsi="宋体" w:hint="eastAsia"/>
                <w:sz w:val="24"/>
              </w:rPr>
              <w:t>人员配备（所有人员均需提供有效的健康证）</w:t>
            </w:r>
          </w:p>
        </w:tc>
        <w:tc>
          <w:tcPr>
            <w:tcW w:w="850" w:type="dxa"/>
            <w:vAlign w:val="center"/>
          </w:tcPr>
          <w:p w:rsidR="00D451DB" w:rsidRDefault="002D2664">
            <w:pPr>
              <w:jc w:val="center"/>
              <w:rPr>
                <w:rFonts w:ascii="宋体" w:hAnsi="宋体"/>
                <w:sz w:val="24"/>
              </w:rPr>
            </w:pPr>
            <w:r>
              <w:rPr>
                <w:rFonts w:ascii="宋体" w:hAnsi="宋体"/>
                <w:sz w:val="24"/>
              </w:rPr>
              <w:t>0-6</w:t>
            </w:r>
          </w:p>
        </w:tc>
        <w:tc>
          <w:tcPr>
            <w:tcW w:w="5534" w:type="dxa"/>
            <w:vAlign w:val="center"/>
          </w:tcPr>
          <w:p w:rsidR="00D451DB" w:rsidRDefault="002D2664">
            <w:pPr>
              <w:rPr>
                <w:rFonts w:ascii="宋体" w:hAnsi="宋体"/>
                <w:sz w:val="24"/>
              </w:rPr>
            </w:pPr>
            <w:bookmarkStart w:id="982" w:name="OLE_LINK118"/>
            <w:bookmarkStart w:id="983" w:name="OLE_LINK119"/>
            <w:r>
              <w:rPr>
                <w:rFonts w:ascii="宋体" w:hAnsi="宋体" w:hint="eastAsia"/>
                <w:sz w:val="24"/>
              </w:rPr>
              <w:t>岗位设置：</w:t>
            </w:r>
          </w:p>
          <w:p w:rsidR="00D451DB" w:rsidRDefault="002D2664">
            <w:pPr>
              <w:rPr>
                <w:rFonts w:ascii="宋体" w:hAnsi="宋体"/>
                <w:sz w:val="24"/>
              </w:rPr>
            </w:pPr>
            <w:r>
              <w:rPr>
                <w:rFonts w:ascii="宋体" w:hAnsi="宋体" w:hint="eastAsia"/>
                <w:sz w:val="24"/>
              </w:rPr>
              <w:t>综合评审针对本项目的人员配备，主</w:t>
            </w:r>
            <w:r>
              <w:rPr>
                <w:rFonts w:ascii="宋体" w:hAnsi="宋体"/>
                <w:sz w:val="24"/>
              </w:rPr>
              <w:t>要包括</w:t>
            </w:r>
            <w:r>
              <w:rPr>
                <w:rFonts w:ascii="宋体" w:hAnsi="宋体" w:hint="eastAsia"/>
                <w:sz w:val="24"/>
              </w:rPr>
              <w:t>管理</w:t>
            </w:r>
            <w:r>
              <w:rPr>
                <w:rFonts w:ascii="宋体" w:hAnsi="宋体"/>
                <w:sz w:val="24"/>
              </w:rPr>
              <w:t>员、厨师长、厨师、</w:t>
            </w:r>
            <w:r>
              <w:rPr>
                <w:rFonts w:ascii="宋体" w:hAnsi="宋体" w:hint="eastAsia"/>
                <w:sz w:val="24"/>
              </w:rPr>
              <w:t>面</w:t>
            </w:r>
            <w:r>
              <w:rPr>
                <w:rFonts w:ascii="宋体" w:hAnsi="宋体"/>
                <w:sz w:val="24"/>
              </w:rPr>
              <w:t>点师、</w:t>
            </w:r>
            <w:r>
              <w:rPr>
                <w:rFonts w:ascii="宋体" w:hAnsi="宋体" w:hint="eastAsia"/>
                <w:sz w:val="24"/>
              </w:rPr>
              <w:t>配</w:t>
            </w:r>
            <w:r>
              <w:rPr>
                <w:rFonts w:ascii="宋体" w:hAnsi="宋体"/>
                <w:sz w:val="24"/>
              </w:rPr>
              <w:t>菜、服务员等</w:t>
            </w:r>
            <w:r>
              <w:rPr>
                <w:rFonts w:ascii="宋体" w:hAnsi="宋体" w:hint="eastAsia"/>
                <w:sz w:val="24"/>
              </w:rPr>
              <w:t>。</w:t>
            </w:r>
          </w:p>
          <w:p w:rsidR="00D451DB" w:rsidRDefault="002D2664">
            <w:pPr>
              <w:rPr>
                <w:rFonts w:ascii="宋体" w:hAnsi="宋体"/>
                <w:sz w:val="24"/>
              </w:rPr>
            </w:pPr>
            <w:r>
              <w:rPr>
                <w:rFonts w:ascii="宋体" w:hAnsi="宋体" w:hint="eastAsia"/>
                <w:sz w:val="24"/>
              </w:rPr>
              <w:t>综合评审针对本项目的人员配备，数量齐全，岗位设置合理，人员分工明晰，得</w:t>
            </w:r>
            <w:r>
              <w:rPr>
                <w:rFonts w:ascii="宋体" w:hAnsi="宋体"/>
                <w:sz w:val="24"/>
              </w:rPr>
              <w:t>6</w:t>
            </w:r>
            <w:r>
              <w:rPr>
                <w:rFonts w:ascii="宋体" w:hAnsi="宋体" w:hint="eastAsia"/>
                <w:sz w:val="24"/>
              </w:rPr>
              <w:t>分；</w:t>
            </w:r>
          </w:p>
          <w:p w:rsidR="00D451DB" w:rsidRDefault="002D2664">
            <w:pPr>
              <w:rPr>
                <w:rFonts w:ascii="宋体" w:hAnsi="宋体"/>
                <w:sz w:val="24"/>
              </w:rPr>
            </w:pPr>
            <w:r>
              <w:rPr>
                <w:rFonts w:ascii="宋体" w:hAnsi="宋体" w:hint="eastAsia"/>
                <w:sz w:val="24"/>
              </w:rPr>
              <w:t>提供了针对本项目的人员配备，数量齐全，但是分工及岗位设置的合理性有欠缺，得</w:t>
            </w:r>
            <w:r>
              <w:rPr>
                <w:rFonts w:ascii="宋体" w:hAnsi="宋体"/>
                <w:sz w:val="24"/>
              </w:rPr>
              <w:t>4</w:t>
            </w:r>
            <w:r>
              <w:rPr>
                <w:rFonts w:ascii="宋体" w:hAnsi="宋体" w:hint="eastAsia"/>
                <w:sz w:val="24"/>
              </w:rPr>
              <w:t>分；</w:t>
            </w:r>
          </w:p>
          <w:p w:rsidR="00D451DB" w:rsidRDefault="002D2664">
            <w:pPr>
              <w:pStyle w:val="a8"/>
              <w:ind w:firstLineChars="0" w:firstLine="0"/>
              <w:rPr>
                <w:sz w:val="24"/>
              </w:rPr>
            </w:pPr>
            <w:r>
              <w:rPr>
                <w:rFonts w:hint="eastAsia"/>
                <w:sz w:val="24"/>
              </w:rPr>
              <w:t>提供了针对本项目的人员配备欠</w:t>
            </w:r>
            <w:r>
              <w:rPr>
                <w:sz w:val="24"/>
              </w:rPr>
              <w:t>缺</w:t>
            </w:r>
            <w:r>
              <w:rPr>
                <w:rFonts w:hint="eastAsia"/>
                <w:sz w:val="24"/>
              </w:rPr>
              <w:t>，数量不齐全，分工及岗位设置的合理性有欠缺，得</w:t>
            </w:r>
            <w:r>
              <w:rPr>
                <w:sz w:val="24"/>
              </w:rPr>
              <w:t>2</w:t>
            </w:r>
            <w:r>
              <w:rPr>
                <w:rFonts w:hint="eastAsia"/>
                <w:sz w:val="24"/>
              </w:rPr>
              <w:t>分；</w:t>
            </w:r>
          </w:p>
          <w:p w:rsidR="00D451DB" w:rsidRDefault="002D2664">
            <w:pPr>
              <w:pStyle w:val="Default"/>
              <w:jc w:val="both"/>
              <w:rPr>
                <w:sz w:val="23"/>
                <w:szCs w:val="23"/>
              </w:rPr>
            </w:pPr>
            <w:r>
              <w:rPr>
                <w:sz w:val="23"/>
                <w:szCs w:val="23"/>
              </w:rPr>
              <w:t>未提供任何的岗位设置等说明或者人员数量不满足招</w:t>
            </w:r>
          </w:p>
          <w:p w:rsidR="00D451DB" w:rsidRDefault="002D2664">
            <w:pPr>
              <w:pStyle w:val="Default"/>
              <w:jc w:val="both"/>
              <w:rPr>
                <w:sz w:val="23"/>
                <w:szCs w:val="23"/>
              </w:rPr>
            </w:pPr>
            <w:r>
              <w:rPr>
                <w:sz w:val="23"/>
                <w:szCs w:val="23"/>
              </w:rPr>
              <w:t>标人要求不得分。</w:t>
            </w:r>
            <w:r>
              <w:rPr>
                <w:sz w:val="23"/>
                <w:szCs w:val="23"/>
              </w:rPr>
              <w:t></w:t>
            </w:r>
          </w:p>
          <w:p w:rsidR="00D451DB" w:rsidRDefault="002D2664">
            <w:pPr>
              <w:spacing w:line="340" w:lineRule="exact"/>
              <w:rPr>
                <w:rFonts w:ascii="宋体" w:hAnsi="宋体"/>
                <w:sz w:val="24"/>
              </w:rPr>
            </w:pPr>
            <w:r>
              <w:rPr>
                <w:rFonts w:ascii="宋体" w:hAnsi="宋体" w:hint="eastAsia"/>
                <w:sz w:val="24"/>
              </w:rPr>
              <w:t>（需提供人员清单及证明等评审所需材料，人员清单至少包括姓名、年龄、岗位设置或职责分工等内容，否则不予认可）</w:t>
            </w:r>
          </w:p>
          <w:p w:rsidR="00D451DB" w:rsidRDefault="002D2664">
            <w:pPr>
              <w:spacing w:line="340" w:lineRule="exact"/>
              <w:rPr>
                <w:rFonts w:ascii="宋体" w:hAnsi="宋体"/>
                <w:sz w:val="24"/>
              </w:rPr>
            </w:pPr>
            <w:r>
              <w:rPr>
                <w:rFonts w:ascii="宋体" w:hAnsi="宋体" w:hint="eastAsia"/>
                <w:sz w:val="24"/>
              </w:rPr>
              <w:t>备注：提供有效的证书复印件作为评审依据，否则不予认可。人员健康证提供不全或</w:t>
            </w:r>
            <w:r>
              <w:rPr>
                <w:rFonts w:ascii="宋体" w:hAnsi="宋体"/>
                <w:sz w:val="24"/>
              </w:rPr>
              <w:t>未提供</w:t>
            </w:r>
            <w:r>
              <w:rPr>
                <w:rFonts w:ascii="宋体" w:hAnsi="宋体" w:hint="eastAsia"/>
                <w:sz w:val="24"/>
              </w:rPr>
              <w:t>的，本项“人员配备”评审不得分。</w:t>
            </w:r>
          </w:p>
          <w:bookmarkEnd w:id="982"/>
          <w:bookmarkEnd w:id="983"/>
          <w:p w:rsidR="00D451DB" w:rsidRDefault="00D451DB">
            <w:pPr>
              <w:pStyle w:val="a8"/>
              <w:ind w:firstLine="210"/>
            </w:pPr>
          </w:p>
        </w:tc>
      </w:tr>
      <w:tr w:rsidR="00D451DB">
        <w:trPr>
          <w:trHeight w:val="631"/>
          <w:jc w:val="right"/>
        </w:trPr>
        <w:tc>
          <w:tcPr>
            <w:tcW w:w="730" w:type="dxa"/>
            <w:vMerge w:val="restart"/>
            <w:vAlign w:val="center"/>
          </w:tcPr>
          <w:p w:rsidR="00D451DB" w:rsidRDefault="002D2664">
            <w:pPr>
              <w:ind w:firstLine="28"/>
              <w:jc w:val="center"/>
              <w:rPr>
                <w:rFonts w:ascii="宋体" w:hAnsi="宋体"/>
                <w:b/>
                <w:sz w:val="24"/>
              </w:rPr>
            </w:pPr>
            <w:bookmarkStart w:id="984" w:name="_Hlk193891306"/>
            <w:bookmarkStart w:id="985" w:name="_Hlk193893377"/>
            <w:r>
              <w:rPr>
                <w:rFonts w:ascii="宋体" w:hAnsi="宋体"/>
                <w:b/>
                <w:sz w:val="24"/>
              </w:rPr>
              <w:t>3</w:t>
            </w:r>
          </w:p>
        </w:tc>
        <w:tc>
          <w:tcPr>
            <w:tcW w:w="1110" w:type="dxa"/>
            <w:vMerge w:val="restart"/>
            <w:vAlign w:val="center"/>
          </w:tcPr>
          <w:p w:rsidR="00D451DB" w:rsidRDefault="002D2664">
            <w:pPr>
              <w:jc w:val="center"/>
              <w:rPr>
                <w:rFonts w:ascii="宋体" w:hAnsi="宋体"/>
                <w:sz w:val="24"/>
              </w:rPr>
            </w:pPr>
            <w:r>
              <w:rPr>
                <w:rFonts w:ascii="宋体" w:hAnsi="宋体" w:hint="eastAsia"/>
                <w:sz w:val="24"/>
              </w:rPr>
              <w:t>技术服务</w:t>
            </w:r>
            <w:r>
              <w:rPr>
                <w:rFonts w:ascii="宋体" w:hAnsi="宋体"/>
                <w:sz w:val="24"/>
              </w:rPr>
              <w:t>方案部分</w:t>
            </w:r>
          </w:p>
          <w:p w:rsidR="00D451DB" w:rsidRDefault="002D2664">
            <w:pPr>
              <w:rPr>
                <w:rFonts w:ascii="宋体" w:hAnsi="宋体"/>
                <w:sz w:val="24"/>
              </w:rPr>
            </w:pPr>
            <w:r>
              <w:rPr>
                <w:rFonts w:ascii="宋体" w:hAnsi="宋体" w:hint="eastAsia"/>
                <w:sz w:val="24"/>
              </w:rPr>
              <w:t>（</w:t>
            </w:r>
            <w:r>
              <w:rPr>
                <w:rFonts w:ascii="宋体" w:hAnsi="宋体"/>
                <w:sz w:val="24"/>
              </w:rPr>
              <w:t>75</w:t>
            </w:r>
            <w:r>
              <w:rPr>
                <w:rFonts w:ascii="宋体" w:hAnsi="宋体" w:hint="eastAsia"/>
                <w:sz w:val="24"/>
              </w:rPr>
              <w:t>分</w:t>
            </w:r>
            <w:r>
              <w:rPr>
                <w:rFonts w:ascii="宋体" w:hAnsi="宋体"/>
                <w:sz w:val="24"/>
              </w:rPr>
              <w:t>）</w:t>
            </w:r>
          </w:p>
        </w:tc>
        <w:tc>
          <w:tcPr>
            <w:tcW w:w="1416" w:type="dxa"/>
            <w:vAlign w:val="center"/>
          </w:tcPr>
          <w:p w:rsidR="00D451DB" w:rsidRDefault="002D2664">
            <w:pPr>
              <w:jc w:val="center"/>
              <w:rPr>
                <w:rFonts w:ascii="宋体" w:hAnsi="宋体"/>
                <w:sz w:val="24"/>
              </w:rPr>
            </w:pPr>
            <w:bookmarkStart w:id="986" w:name="OLE_LINK120"/>
            <w:bookmarkStart w:id="987" w:name="OLE_LINK121"/>
            <w:r>
              <w:rPr>
                <w:rFonts w:ascii="宋体" w:hAnsi="宋体" w:hint="eastAsia"/>
                <w:sz w:val="24"/>
              </w:rPr>
              <w:t>针对本项目的具体服务方案</w:t>
            </w:r>
            <w:bookmarkEnd w:id="986"/>
            <w:bookmarkEnd w:id="987"/>
          </w:p>
        </w:tc>
        <w:tc>
          <w:tcPr>
            <w:tcW w:w="850" w:type="dxa"/>
            <w:vAlign w:val="center"/>
          </w:tcPr>
          <w:p w:rsidR="00D451DB" w:rsidRDefault="002D2664">
            <w:pPr>
              <w:rPr>
                <w:rFonts w:ascii="宋体" w:hAnsi="宋体"/>
                <w:sz w:val="24"/>
              </w:rPr>
            </w:pPr>
            <w:r>
              <w:rPr>
                <w:rFonts w:ascii="宋体" w:hAnsi="宋体"/>
                <w:sz w:val="24"/>
              </w:rPr>
              <w:t>0-15</w:t>
            </w:r>
          </w:p>
        </w:tc>
        <w:tc>
          <w:tcPr>
            <w:tcW w:w="5534" w:type="dxa"/>
            <w:vAlign w:val="center"/>
          </w:tcPr>
          <w:p w:rsidR="00D451DB" w:rsidRDefault="002D2664">
            <w:pPr>
              <w:spacing w:line="340" w:lineRule="exact"/>
              <w:rPr>
                <w:rFonts w:ascii="宋体" w:hAnsi="宋体"/>
                <w:sz w:val="24"/>
              </w:rPr>
            </w:pPr>
            <w:r>
              <w:rPr>
                <w:rFonts w:ascii="宋体" w:hAnsi="宋体" w:hint="eastAsia"/>
                <w:sz w:val="24"/>
              </w:rPr>
              <w:t>应具有详细服务方案，服务方案编制完善、针对性强、包括食材采购、工作日早</w:t>
            </w:r>
            <w:r>
              <w:rPr>
                <w:rFonts w:ascii="宋体" w:hAnsi="宋体"/>
                <w:sz w:val="24"/>
              </w:rPr>
              <w:t>、</w:t>
            </w:r>
            <w:r>
              <w:rPr>
                <w:rFonts w:ascii="宋体" w:hAnsi="宋体" w:hint="eastAsia"/>
                <w:sz w:val="24"/>
              </w:rPr>
              <w:t>中</w:t>
            </w:r>
            <w:r>
              <w:rPr>
                <w:rFonts w:ascii="宋体" w:hAnsi="宋体"/>
                <w:sz w:val="24"/>
              </w:rPr>
              <w:t>、晚</w:t>
            </w:r>
            <w:r>
              <w:rPr>
                <w:rFonts w:ascii="宋体" w:hAnsi="宋体" w:hint="eastAsia"/>
                <w:sz w:val="24"/>
              </w:rPr>
              <w:t>工作餐，加班、值班用餐的餐饮服务方案及各种食材预估消耗数量合理。</w:t>
            </w:r>
          </w:p>
          <w:p w:rsidR="00D451DB" w:rsidRDefault="002D2664">
            <w:pPr>
              <w:spacing w:line="340" w:lineRule="exact"/>
              <w:rPr>
                <w:rFonts w:ascii="宋体" w:hAnsi="宋体"/>
                <w:sz w:val="24"/>
              </w:rPr>
            </w:pPr>
            <w:r>
              <w:rPr>
                <w:rFonts w:ascii="宋体" w:hAnsi="宋体" w:hint="eastAsia"/>
                <w:sz w:val="24"/>
              </w:rPr>
              <w:t>方案内容完整，合理、可行，具有针对性，优于或完全满足采购需求的得</w:t>
            </w:r>
            <w:r>
              <w:rPr>
                <w:rFonts w:ascii="宋体" w:hAnsi="宋体"/>
                <w:sz w:val="24"/>
              </w:rPr>
              <w:t>15</w:t>
            </w:r>
            <w:r>
              <w:rPr>
                <w:rFonts w:ascii="宋体" w:hAnsi="宋体" w:hint="eastAsia"/>
                <w:sz w:val="24"/>
              </w:rPr>
              <w:t>分；</w:t>
            </w:r>
          </w:p>
          <w:p w:rsidR="00D451DB" w:rsidRDefault="002D2664">
            <w:pPr>
              <w:spacing w:line="340" w:lineRule="exact"/>
              <w:rPr>
                <w:rFonts w:ascii="宋体" w:hAnsi="宋体"/>
                <w:sz w:val="24"/>
              </w:rPr>
            </w:pPr>
            <w:r>
              <w:rPr>
                <w:rFonts w:ascii="宋体" w:hAnsi="宋体" w:hint="eastAsia"/>
                <w:sz w:val="24"/>
              </w:rPr>
              <w:t>方案内容完整，合理、可行，欠缺针对性，满足采购需求得</w:t>
            </w:r>
            <w:r>
              <w:rPr>
                <w:rFonts w:ascii="宋体" w:hAnsi="宋体"/>
                <w:sz w:val="24"/>
              </w:rPr>
              <w:t>12</w:t>
            </w:r>
            <w:r>
              <w:rPr>
                <w:rFonts w:ascii="宋体" w:hAnsi="宋体" w:hint="eastAsia"/>
                <w:sz w:val="24"/>
              </w:rPr>
              <w:t>分；</w:t>
            </w:r>
          </w:p>
          <w:p w:rsidR="00D451DB" w:rsidRDefault="002D2664">
            <w:pPr>
              <w:spacing w:line="340" w:lineRule="exact"/>
              <w:rPr>
                <w:rFonts w:ascii="宋体" w:hAnsi="宋体"/>
                <w:sz w:val="24"/>
              </w:rPr>
            </w:pPr>
            <w:r>
              <w:rPr>
                <w:rFonts w:ascii="宋体" w:hAnsi="宋体" w:hint="eastAsia"/>
                <w:sz w:val="24"/>
              </w:rPr>
              <w:t>方案内容简单，但合理并具有可行性，满足采购需求得</w:t>
            </w:r>
            <w:r>
              <w:rPr>
                <w:rFonts w:ascii="宋体" w:hAnsi="宋体"/>
                <w:sz w:val="24"/>
              </w:rPr>
              <w:t>9</w:t>
            </w:r>
            <w:r>
              <w:rPr>
                <w:rFonts w:ascii="宋体" w:hAnsi="宋体" w:hint="eastAsia"/>
                <w:sz w:val="24"/>
              </w:rPr>
              <w:t>分；</w:t>
            </w:r>
          </w:p>
          <w:p w:rsidR="00D451DB" w:rsidRDefault="002D2664">
            <w:pPr>
              <w:spacing w:line="340" w:lineRule="exact"/>
              <w:rPr>
                <w:rFonts w:ascii="宋体" w:hAnsi="宋体"/>
                <w:sz w:val="24"/>
              </w:rPr>
            </w:pPr>
            <w:r>
              <w:rPr>
                <w:rFonts w:ascii="宋体" w:hAnsi="宋体" w:hint="eastAsia"/>
                <w:sz w:val="24"/>
              </w:rPr>
              <w:t>方案合理性、可行性欠缺，部分满足采购需求得</w:t>
            </w:r>
            <w:r>
              <w:rPr>
                <w:rFonts w:ascii="宋体" w:hAnsi="宋体"/>
                <w:sz w:val="24"/>
              </w:rPr>
              <w:t>6</w:t>
            </w:r>
            <w:r>
              <w:rPr>
                <w:rFonts w:ascii="宋体" w:hAnsi="宋体" w:hint="eastAsia"/>
                <w:sz w:val="24"/>
              </w:rPr>
              <w:t>分；</w:t>
            </w:r>
          </w:p>
          <w:p w:rsidR="00D451DB" w:rsidRDefault="002D2664">
            <w:pPr>
              <w:spacing w:line="340" w:lineRule="exact"/>
              <w:rPr>
                <w:rFonts w:ascii="宋体" w:hAnsi="宋体"/>
                <w:sz w:val="24"/>
              </w:rPr>
            </w:pPr>
            <w:r>
              <w:rPr>
                <w:rFonts w:ascii="宋体" w:hAnsi="宋体" w:hint="eastAsia"/>
                <w:sz w:val="24"/>
              </w:rPr>
              <w:t>方案不合理或不可行，不能满足采购需求得</w:t>
            </w:r>
            <w:r>
              <w:rPr>
                <w:rFonts w:ascii="宋体" w:hAnsi="宋体"/>
                <w:sz w:val="24"/>
              </w:rPr>
              <w:t>3</w:t>
            </w:r>
            <w:r>
              <w:rPr>
                <w:rFonts w:ascii="宋体" w:hAnsi="宋体" w:hint="eastAsia"/>
                <w:sz w:val="24"/>
              </w:rPr>
              <w:t>分；</w:t>
            </w:r>
          </w:p>
          <w:p w:rsidR="00D451DB" w:rsidRDefault="002D2664">
            <w:pPr>
              <w:spacing w:line="340" w:lineRule="exact"/>
              <w:rPr>
                <w:rFonts w:ascii="宋体" w:hAnsi="宋体"/>
                <w:sz w:val="24"/>
              </w:rPr>
            </w:pPr>
            <w:r>
              <w:rPr>
                <w:rFonts w:ascii="宋体" w:hAnsi="宋体" w:hint="eastAsia"/>
                <w:sz w:val="24"/>
              </w:rPr>
              <w:t>方案仅简单照抄招标文件得</w:t>
            </w:r>
            <w:r>
              <w:rPr>
                <w:rFonts w:ascii="宋体" w:hAnsi="宋体"/>
                <w:sz w:val="24"/>
              </w:rPr>
              <w:t>1</w:t>
            </w:r>
            <w:r>
              <w:rPr>
                <w:rFonts w:ascii="宋体" w:hAnsi="宋体" w:hint="eastAsia"/>
                <w:sz w:val="24"/>
              </w:rPr>
              <w:t>分；</w:t>
            </w:r>
          </w:p>
          <w:p w:rsidR="00D451DB" w:rsidRDefault="002D2664">
            <w:pPr>
              <w:spacing w:line="340" w:lineRule="exact"/>
              <w:rPr>
                <w:rFonts w:ascii="宋体" w:hAnsi="宋体"/>
                <w:sz w:val="24"/>
              </w:rPr>
            </w:pPr>
            <w:r>
              <w:rPr>
                <w:rFonts w:ascii="宋体" w:hAnsi="宋体" w:hint="eastAsia"/>
                <w:sz w:val="24"/>
              </w:rPr>
              <w:t>未提供不得分。</w:t>
            </w:r>
          </w:p>
        </w:tc>
      </w:tr>
      <w:bookmarkEnd w:id="984"/>
      <w:tr w:rsidR="00D451DB">
        <w:trPr>
          <w:trHeight w:val="631"/>
          <w:jc w:val="right"/>
        </w:trPr>
        <w:tc>
          <w:tcPr>
            <w:tcW w:w="730" w:type="dxa"/>
            <w:vMerge/>
            <w:vAlign w:val="center"/>
          </w:tcPr>
          <w:p w:rsidR="00D451DB" w:rsidRDefault="00D451DB">
            <w:pPr>
              <w:ind w:firstLine="28"/>
              <w:jc w:val="center"/>
              <w:rPr>
                <w:rFonts w:ascii="宋体" w:hAnsi="宋体"/>
                <w:b/>
                <w:sz w:val="24"/>
              </w:rPr>
            </w:pPr>
          </w:p>
        </w:tc>
        <w:tc>
          <w:tcPr>
            <w:tcW w:w="1110" w:type="dxa"/>
            <w:vMerge/>
            <w:vAlign w:val="center"/>
          </w:tcPr>
          <w:p w:rsidR="00D451DB" w:rsidRDefault="00D451DB">
            <w:pPr>
              <w:jc w:val="center"/>
              <w:rPr>
                <w:rFonts w:ascii="宋体" w:hAnsi="宋体"/>
                <w:sz w:val="24"/>
              </w:rPr>
            </w:pPr>
          </w:p>
        </w:tc>
        <w:tc>
          <w:tcPr>
            <w:tcW w:w="1416" w:type="dxa"/>
            <w:vAlign w:val="center"/>
          </w:tcPr>
          <w:p w:rsidR="00D451DB" w:rsidRDefault="002D2664">
            <w:pPr>
              <w:pStyle w:val="Default"/>
              <w:jc w:val="center"/>
              <w:rPr>
                <w:sz w:val="23"/>
                <w:szCs w:val="23"/>
              </w:rPr>
            </w:pPr>
            <w:bookmarkStart w:id="988" w:name="OLE_LINK124"/>
            <w:bookmarkStart w:id="989" w:name="OLE_LINK125"/>
            <w:r>
              <w:t>食谱搭配及服务内容</w:t>
            </w:r>
            <w:r>
              <w:t></w:t>
            </w:r>
          </w:p>
          <w:bookmarkEnd w:id="988"/>
          <w:bookmarkEnd w:id="989"/>
          <w:p w:rsidR="00D451DB" w:rsidRDefault="00D451DB">
            <w:pPr>
              <w:jc w:val="center"/>
              <w:rPr>
                <w:rFonts w:ascii="宋体" w:hAnsi="宋体"/>
                <w:sz w:val="24"/>
              </w:rPr>
            </w:pPr>
          </w:p>
        </w:tc>
        <w:tc>
          <w:tcPr>
            <w:tcW w:w="850" w:type="dxa"/>
            <w:vAlign w:val="center"/>
          </w:tcPr>
          <w:p w:rsidR="00D451DB" w:rsidRDefault="002D2664">
            <w:pPr>
              <w:rPr>
                <w:rFonts w:ascii="宋体" w:hAnsi="宋体"/>
                <w:sz w:val="24"/>
              </w:rPr>
            </w:pPr>
            <w:r>
              <w:rPr>
                <w:rFonts w:ascii="宋体" w:hAnsi="宋体" w:hint="eastAsia"/>
                <w:sz w:val="24"/>
              </w:rPr>
              <w:t>0</w:t>
            </w:r>
            <w:r>
              <w:rPr>
                <w:rFonts w:ascii="宋体" w:hAnsi="宋体"/>
                <w:sz w:val="24"/>
              </w:rPr>
              <w:t>-15</w:t>
            </w:r>
          </w:p>
        </w:tc>
        <w:tc>
          <w:tcPr>
            <w:tcW w:w="5534" w:type="dxa"/>
            <w:vAlign w:val="center"/>
          </w:tcPr>
          <w:p w:rsidR="00D451DB" w:rsidRDefault="002D2664">
            <w:pPr>
              <w:pStyle w:val="ad"/>
              <w:spacing w:line="340" w:lineRule="exact"/>
            </w:pPr>
            <w:bookmarkStart w:id="990" w:name="OLE_LINK126"/>
            <w:bookmarkStart w:id="991" w:name="OLE_LINK127"/>
            <w:r>
              <w:rPr>
                <w:rFonts w:hint="eastAsia"/>
              </w:rPr>
              <w:t>针对本项目就餐标准、就餐人数、就餐方式提供的各种食谱搭配及服务内容进行综合评审：</w:t>
            </w:r>
          </w:p>
          <w:p w:rsidR="00D451DB" w:rsidRDefault="002D2664">
            <w:pPr>
              <w:pStyle w:val="ad"/>
              <w:spacing w:line="340" w:lineRule="exact"/>
            </w:pPr>
            <w:r>
              <w:rPr>
                <w:rFonts w:hint="eastAsia"/>
              </w:rPr>
              <w:t>各种餐食的食谱搭配科学、合理、品种齐全，营养丰富得</w:t>
            </w:r>
            <w:r>
              <w:t>15</w:t>
            </w:r>
            <w:r>
              <w:rPr>
                <w:rFonts w:hint="eastAsia"/>
              </w:rPr>
              <w:t>分；</w:t>
            </w:r>
          </w:p>
          <w:p w:rsidR="00D451DB" w:rsidRDefault="002D2664">
            <w:pPr>
              <w:pStyle w:val="ad"/>
              <w:spacing w:line="340" w:lineRule="exact"/>
            </w:pPr>
            <w:r>
              <w:rPr>
                <w:rFonts w:hint="eastAsia"/>
              </w:rPr>
              <w:t>提供了各种餐食食谱搭配，但是科学性、合理性、品种的齐全程度以及营养的丰富程度欠缺，能满足招标人日常用餐要求得</w:t>
            </w:r>
            <w:r>
              <w:t>12</w:t>
            </w:r>
            <w:r>
              <w:rPr>
                <w:rFonts w:hint="eastAsia"/>
              </w:rPr>
              <w:t>分；</w:t>
            </w:r>
          </w:p>
          <w:p w:rsidR="00D451DB" w:rsidRDefault="002D2664">
            <w:pPr>
              <w:pStyle w:val="ad"/>
              <w:spacing w:line="340" w:lineRule="exact"/>
            </w:pPr>
            <w:r>
              <w:rPr>
                <w:rFonts w:hint="eastAsia"/>
              </w:rPr>
              <w:t>提供了各种餐食食谱搭配，但是科学性、品种的丰富程度等应答通用，无亮点得</w:t>
            </w:r>
            <w:r>
              <w:t>9</w:t>
            </w:r>
            <w:r>
              <w:rPr>
                <w:rFonts w:hint="eastAsia"/>
              </w:rPr>
              <w:t>分；</w:t>
            </w:r>
          </w:p>
          <w:p w:rsidR="00D451DB" w:rsidRDefault="002D2664">
            <w:pPr>
              <w:pStyle w:val="ad"/>
              <w:spacing w:line="340" w:lineRule="exact"/>
            </w:pPr>
            <w:r>
              <w:rPr>
                <w:rFonts w:hint="eastAsia"/>
              </w:rPr>
              <w:t>提供的各种餐食食谱搭配不具备科学性，品种及营养程度不满足招标人要求得</w:t>
            </w:r>
            <w:r>
              <w:t>6</w:t>
            </w:r>
            <w:r>
              <w:rPr>
                <w:rFonts w:hint="eastAsia"/>
              </w:rPr>
              <w:t>分；</w:t>
            </w:r>
          </w:p>
          <w:p w:rsidR="00D451DB" w:rsidRDefault="002D2664">
            <w:pPr>
              <w:pStyle w:val="ad"/>
              <w:spacing w:line="340" w:lineRule="exact"/>
            </w:pPr>
            <w:r>
              <w:rPr>
                <w:rFonts w:hint="eastAsia"/>
              </w:rPr>
              <w:t>未提供不得分。</w:t>
            </w:r>
            <w:bookmarkEnd w:id="990"/>
            <w:bookmarkEnd w:id="991"/>
          </w:p>
        </w:tc>
      </w:tr>
      <w:tr w:rsidR="00D451DB">
        <w:trPr>
          <w:trHeight w:val="132"/>
          <w:jc w:val="right"/>
        </w:trPr>
        <w:tc>
          <w:tcPr>
            <w:tcW w:w="730" w:type="dxa"/>
            <w:vMerge/>
            <w:vAlign w:val="center"/>
          </w:tcPr>
          <w:p w:rsidR="00D451DB" w:rsidRDefault="00D451DB">
            <w:pPr>
              <w:ind w:firstLine="28"/>
              <w:jc w:val="center"/>
              <w:rPr>
                <w:rFonts w:ascii="宋体" w:hAnsi="宋体"/>
                <w:b/>
                <w:sz w:val="24"/>
              </w:rPr>
            </w:pPr>
          </w:p>
        </w:tc>
        <w:tc>
          <w:tcPr>
            <w:tcW w:w="1110" w:type="dxa"/>
            <w:vMerge/>
            <w:vAlign w:val="center"/>
          </w:tcPr>
          <w:p w:rsidR="00D451DB" w:rsidRDefault="00D451DB">
            <w:pPr>
              <w:jc w:val="center"/>
              <w:rPr>
                <w:rFonts w:ascii="宋体" w:hAnsi="宋体"/>
                <w:sz w:val="24"/>
              </w:rPr>
            </w:pPr>
          </w:p>
        </w:tc>
        <w:tc>
          <w:tcPr>
            <w:tcW w:w="1416" w:type="dxa"/>
            <w:vAlign w:val="center"/>
          </w:tcPr>
          <w:p w:rsidR="00D451DB" w:rsidRDefault="002D2664">
            <w:pPr>
              <w:pStyle w:val="Default"/>
              <w:jc w:val="center"/>
              <w:rPr>
                <w:rFonts w:ascii="宋体" w:hAnsi="宋体"/>
              </w:rPr>
            </w:pPr>
            <w:r>
              <w:rPr>
                <w:sz w:val="23"/>
                <w:szCs w:val="23"/>
              </w:rPr>
              <w:t>食品卫生管理和环境卫生管理方案</w:t>
            </w:r>
            <w:r>
              <w:rPr>
                <w:sz w:val="23"/>
                <w:szCs w:val="23"/>
              </w:rPr>
              <w:t></w:t>
            </w:r>
          </w:p>
        </w:tc>
        <w:tc>
          <w:tcPr>
            <w:tcW w:w="850" w:type="dxa"/>
            <w:vAlign w:val="center"/>
          </w:tcPr>
          <w:p w:rsidR="00D451DB" w:rsidRDefault="002D2664">
            <w:pPr>
              <w:rPr>
                <w:rFonts w:ascii="宋体" w:hAnsi="宋体"/>
                <w:sz w:val="24"/>
              </w:rPr>
            </w:pPr>
            <w:r>
              <w:rPr>
                <w:rFonts w:ascii="宋体" w:hAnsi="宋体" w:hint="eastAsia"/>
                <w:sz w:val="24"/>
              </w:rPr>
              <w:t>0</w:t>
            </w:r>
            <w:r>
              <w:rPr>
                <w:rFonts w:ascii="宋体" w:hAnsi="宋体"/>
                <w:sz w:val="24"/>
              </w:rPr>
              <w:t>-10</w:t>
            </w:r>
          </w:p>
        </w:tc>
        <w:tc>
          <w:tcPr>
            <w:tcW w:w="5534" w:type="dxa"/>
            <w:vAlign w:val="center"/>
          </w:tcPr>
          <w:p w:rsidR="00D451DB" w:rsidRDefault="002D2664">
            <w:pPr>
              <w:pStyle w:val="ad"/>
              <w:spacing w:line="340" w:lineRule="exact"/>
            </w:pPr>
            <w:bookmarkStart w:id="992" w:name="OLE_LINK128"/>
            <w:r>
              <w:rPr>
                <w:rFonts w:hint="eastAsia"/>
              </w:rPr>
              <w:t>针对项目需求提供的食品卫生管理和环境卫生管理方案严格按照《中华人民共和国食品安全法》的要求和环境卫生监督管理部门的相关规定，针对性强，充分结合本项目特征,内容完整合理且可行性强得</w:t>
            </w:r>
            <w:r>
              <w:t>10</w:t>
            </w:r>
            <w:r>
              <w:rPr>
                <w:rFonts w:hint="eastAsia"/>
              </w:rPr>
              <w:t>分；</w:t>
            </w:r>
          </w:p>
          <w:p w:rsidR="00D451DB" w:rsidRDefault="002D2664">
            <w:pPr>
              <w:pStyle w:val="ad"/>
              <w:spacing w:line="340" w:lineRule="exact"/>
            </w:pPr>
            <w:r>
              <w:rPr>
                <w:rFonts w:hint="eastAsia"/>
              </w:rPr>
              <w:t>按照《中华人民共和国食品安全法》的要求和环境卫生监督管理部门的相关规定，提出的食品安全卫生管理和环境卫生管理方案结合本项目特征,内容合理，具有可行性得</w:t>
            </w:r>
            <w:r>
              <w:t>8</w:t>
            </w:r>
            <w:r>
              <w:rPr>
                <w:rFonts w:hint="eastAsia"/>
              </w:rPr>
              <w:t>分；</w:t>
            </w:r>
          </w:p>
          <w:p w:rsidR="00D451DB" w:rsidRDefault="002D2664">
            <w:pPr>
              <w:pStyle w:val="ad"/>
              <w:spacing w:line="340" w:lineRule="exact"/>
            </w:pPr>
            <w:r>
              <w:rPr>
                <w:rFonts w:hint="eastAsia"/>
              </w:rPr>
              <w:t>按照《中华人民共和国食品安全法》的要求和环境卫生监督管理部门的相关规定，提出的食品安全卫生管理和环境卫生管理方案部分结合本项目特征,内容合理得</w:t>
            </w:r>
            <w:r>
              <w:t>6</w:t>
            </w:r>
            <w:r>
              <w:rPr>
                <w:rFonts w:hint="eastAsia"/>
              </w:rPr>
              <w:t>分；</w:t>
            </w:r>
          </w:p>
          <w:p w:rsidR="00D451DB" w:rsidRDefault="002D2664">
            <w:pPr>
              <w:pStyle w:val="Default"/>
            </w:pPr>
            <w:r>
              <w:rPr>
                <w:sz w:val="23"/>
                <w:szCs w:val="23"/>
              </w:rPr>
              <w:t>按照《中华人民共和国食品安全法》的要求和环境卫生监督管理部门的相关规定，提出的食品安全卫生管理和环境卫生管理方案简单</w:t>
            </w:r>
            <w:r>
              <w:rPr>
                <w:sz w:val="23"/>
                <w:szCs w:val="23"/>
              </w:rPr>
              <w:t></w:t>
            </w:r>
            <w:r>
              <w:rPr>
                <w:sz w:val="23"/>
                <w:szCs w:val="23"/>
              </w:rPr>
              <w:t>或未体现与本项目实际情况结合，内容简略或有所遗漏，可行性欠缺得</w:t>
            </w:r>
            <w:r>
              <w:rPr>
                <w:sz w:val="23"/>
                <w:szCs w:val="23"/>
              </w:rPr>
              <w:t></w:t>
            </w:r>
            <w:r>
              <w:rPr>
                <w:sz w:val="23"/>
                <w:szCs w:val="23"/>
              </w:rPr>
              <w:t>分；</w:t>
            </w:r>
            <w:r>
              <w:rPr>
                <w:sz w:val="23"/>
                <w:szCs w:val="23"/>
              </w:rPr>
              <w:t></w:t>
            </w:r>
            <w:r>
              <w:rPr>
                <w:sz w:val="23"/>
                <w:szCs w:val="23"/>
              </w:rPr>
              <w:t>未提供不得分。</w:t>
            </w:r>
            <w:r>
              <w:rPr>
                <w:sz w:val="23"/>
                <w:szCs w:val="23"/>
              </w:rPr>
              <w:t></w:t>
            </w:r>
            <w:bookmarkEnd w:id="992"/>
          </w:p>
        </w:tc>
      </w:tr>
      <w:tr w:rsidR="00D451DB">
        <w:trPr>
          <w:trHeight w:val="631"/>
          <w:jc w:val="right"/>
        </w:trPr>
        <w:tc>
          <w:tcPr>
            <w:tcW w:w="730" w:type="dxa"/>
            <w:vMerge/>
            <w:vAlign w:val="center"/>
          </w:tcPr>
          <w:p w:rsidR="00D451DB" w:rsidRDefault="00D451DB">
            <w:pPr>
              <w:ind w:firstLine="28"/>
              <w:jc w:val="center"/>
              <w:rPr>
                <w:rFonts w:ascii="宋体" w:hAnsi="宋体"/>
                <w:b/>
                <w:sz w:val="24"/>
              </w:rPr>
            </w:pPr>
          </w:p>
        </w:tc>
        <w:tc>
          <w:tcPr>
            <w:tcW w:w="1110" w:type="dxa"/>
            <w:vMerge/>
            <w:vAlign w:val="center"/>
          </w:tcPr>
          <w:p w:rsidR="00D451DB" w:rsidRDefault="00D451DB">
            <w:pPr>
              <w:jc w:val="center"/>
              <w:rPr>
                <w:rFonts w:ascii="宋体" w:hAnsi="宋体"/>
                <w:sz w:val="24"/>
              </w:rPr>
            </w:pPr>
          </w:p>
        </w:tc>
        <w:tc>
          <w:tcPr>
            <w:tcW w:w="1416" w:type="dxa"/>
            <w:vAlign w:val="center"/>
          </w:tcPr>
          <w:p w:rsidR="00D451DB" w:rsidRDefault="002D2664">
            <w:pPr>
              <w:pStyle w:val="Default"/>
              <w:jc w:val="center"/>
              <w:rPr>
                <w:sz w:val="23"/>
                <w:szCs w:val="23"/>
              </w:rPr>
            </w:pPr>
            <w:bookmarkStart w:id="993" w:name="OLE_LINK129"/>
            <w:bookmarkStart w:id="994" w:name="OLE_LINK130"/>
            <w:r>
              <w:rPr>
                <w:sz w:val="23"/>
                <w:szCs w:val="23"/>
              </w:rPr>
              <w:t>餐饮质量保证体系安全合规操作及措施</w:t>
            </w:r>
            <w:bookmarkEnd w:id="993"/>
            <w:bookmarkEnd w:id="994"/>
          </w:p>
        </w:tc>
        <w:tc>
          <w:tcPr>
            <w:tcW w:w="850" w:type="dxa"/>
            <w:vAlign w:val="center"/>
          </w:tcPr>
          <w:p w:rsidR="00D451DB" w:rsidRDefault="002D2664">
            <w:pPr>
              <w:rPr>
                <w:rFonts w:ascii="宋体" w:hAnsi="宋体"/>
                <w:sz w:val="24"/>
              </w:rPr>
            </w:pPr>
            <w:r>
              <w:rPr>
                <w:rFonts w:ascii="宋体" w:hAnsi="宋体" w:hint="eastAsia"/>
                <w:sz w:val="24"/>
              </w:rPr>
              <w:t>0</w:t>
            </w:r>
            <w:r>
              <w:rPr>
                <w:rFonts w:ascii="宋体" w:hAnsi="宋体"/>
                <w:sz w:val="24"/>
              </w:rPr>
              <w:t>-10</w:t>
            </w:r>
          </w:p>
        </w:tc>
        <w:tc>
          <w:tcPr>
            <w:tcW w:w="5534" w:type="dxa"/>
            <w:vAlign w:val="center"/>
          </w:tcPr>
          <w:p w:rsidR="00D451DB" w:rsidRPr="00700B53" w:rsidRDefault="002D2664" w:rsidP="00700B53">
            <w:bookmarkStart w:id="995" w:name="OLE_LINK131"/>
            <w:bookmarkStart w:id="996" w:name="OLE_LINK132"/>
            <w:r w:rsidRPr="00700B53">
              <w:t>根据供应商对餐饮质量保证方案的完整性、可行性、针对性、优化程度进行打分：</w:t>
            </w:r>
          </w:p>
          <w:p w:rsidR="00D451DB" w:rsidRPr="00700B53" w:rsidRDefault="002D2664" w:rsidP="00700B53">
            <w:r w:rsidRPr="00700B53">
              <w:t>方案全面、措施可行、方法科学、操作性强，得</w:t>
            </w:r>
            <w:r w:rsidRPr="00700B53">
              <w:t></w:t>
            </w:r>
            <w:r w:rsidR="00700B53">
              <w:t>10</w:t>
            </w:r>
            <w:r w:rsidRPr="00700B53">
              <w:t></w:t>
            </w:r>
            <w:r w:rsidRPr="00700B53">
              <w:t>分；</w:t>
            </w:r>
          </w:p>
          <w:p w:rsidR="00D451DB" w:rsidRPr="00700B53" w:rsidRDefault="002D2664" w:rsidP="00700B53">
            <w:r w:rsidRPr="00700B53">
              <w:t>方案较全面、措施较可行、方法较科学、操作性较强，得</w:t>
            </w:r>
            <w:r w:rsidR="00700B53">
              <w:t>8</w:t>
            </w:r>
            <w:r w:rsidRPr="00700B53">
              <w:t></w:t>
            </w:r>
            <w:r w:rsidRPr="00700B53">
              <w:t>分；</w:t>
            </w:r>
          </w:p>
          <w:p w:rsidR="00D451DB" w:rsidRPr="00700B53" w:rsidRDefault="002D2664" w:rsidP="00700B53">
            <w:r w:rsidRPr="00700B53">
              <w:t>方案一般、措施一般可行、方法科学性一般、操作性一般，得</w:t>
            </w:r>
            <w:r w:rsidR="00700B53">
              <w:t>6</w:t>
            </w:r>
            <w:r w:rsidRPr="00700B53">
              <w:t>分；</w:t>
            </w:r>
          </w:p>
          <w:p w:rsidR="00D451DB" w:rsidRPr="00700B53" w:rsidRDefault="002D2664" w:rsidP="00700B53">
            <w:r w:rsidRPr="00700B53">
              <w:t>方案欠全面、措施欠可行、方法欠科学、欠操作性，得</w:t>
            </w:r>
            <w:r w:rsidR="00700B53">
              <w:t>4</w:t>
            </w:r>
            <w:r w:rsidRPr="00700B53">
              <w:t>分；</w:t>
            </w:r>
          </w:p>
          <w:p w:rsidR="00D451DB" w:rsidRPr="00700B53" w:rsidRDefault="002D2664" w:rsidP="00700B53">
            <w:r w:rsidRPr="00700B53">
              <w:t>方案不全面、措施较差、方法不科学、无操作性，得</w:t>
            </w:r>
            <w:r w:rsidRPr="00700B53">
              <w:t></w:t>
            </w:r>
            <w:r w:rsidR="00700B53">
              <w:t>2</w:t>
            </w:r>
            <w:r w:rsidRPr="00700B53">
              <w:t>分；</w:t>
            </w:r>
          </w:p>
          <w:p w:rsidR="00D451DB" w:rsidRDefault="002D2664" w:rsidP="00700B53">
            <w:r w:rsidRPr="00700B53">
              <w:t>未提供得</w:t>
            </w:r>
            <w:r w:rsidR="00700B53">
              <w:t>0</w:t>
            </w:r>
            <w:r w:rsidRPr="00700B53">
              <w:t>分。</w:t>
            </w:r>
            <w:bookmarkEnd w:id="995"/>
            <w:bookmarkEnd w:id="996"/>
          </w:p>
        </w:tc>
      </w:tr>
      <w:tr w:rsidR="00D451DB">
        <w:trPr>
          <w:trHeight w:val="631"/>
          <w:jc w:val="right"/>
        </w:trPr>
        <w:tc>
          <w:tcPr>
            <w:tcW w:w="730" w:type="dxa"/>
            <w:vMerge/>
            <w:vAlign w:val="center"/>
          </w:tcPr>
          <w:p w:rsidR="00D451DB" w:rsidRDefault="00D451DB">
            <w:pPr>
              <w:ind w:firstLine="28"/>
              <w:jc w:val="center"/>
              <w:rPr>
                <w:rFonts w:ascii="宋体" w:hAnsi="宋体"/>
                <w:b/>
                <w:sz w:val="24"/>
              </w:rPr>
            </w:pPr>
          </w:p>
        </w:tc>
        <w:tc>
          <w:tcPr>
            <w:tcW w:w="1110" w:type="dxa"/>
            <w:vMerge/>
            <w:vAlign w:val="center"/>
          </w:tcPr>
          <w:p w:rsidR="00D451DB" w:rsidRDefault="00D451DB">
            <w:pPr>
              <w:rPr>
                <w:rFonts w:ascii="宋体" w:hAnsi="宋体"/>
                <w:sz w:val="24"/>
              </w:rPr>
            </w:pPr>
          </w:p>
        </w:tc>
        <w:tc>
          <w:tcPr>
            <w:tcW w:w="1416" w:type="dxa"/>
            <w:vAlign w:val="center"/>
          </w:tcPr>
          <w:p w:rsidR="00D451DB" w:rsidRDefault="002D2664">
            <w:pPr>
              <w:jc w:val="center"/>
              <w:rPr>
                <w:rFonts w:ascii="宋体" w:hAnsi="宋体"/>
                <w:sz w:val="24"/>
              </w:rPr>
            </w:pPr>
            <w:bookmarkStart w:id="997" w:name="OLE_LINK133"/>
            <w:bookmarkStart w:id="998" w:name="OLE_LINK134"/>
            <w:r>
              <w:rPr>
                <w:rFonts w:ascii="宋体" w:hAnsi="宋体" w:hint="eastAsia"/>
                <w:sz w:val="24"/>
              </w:rPr>
              <w:t>采购渠道保障控制方案</w:t>
            </w:r>
            <w:bookmarkEnd w:id="997"/>
            <w:bookmarkEnd w:id="998"/>
          </w:p>
        </w:tc>
        <w:tc>
          <w:tcPr>
            <w:tcW w:w="850" w:type="dxa"/>
            <w:vAlign w:val="center"/>
          </w:tcPr>
          <w:p w:rsidR="00D451DB" w:rsidRDefault="002D2664">
            <w:pPr>
              <w:rPr>
                <w:rFonts w:ascii="宋体" w:hAnsi="宋体"/>
                <w:sz w:val="24"/>
              </w:rPr>
            </w:pPr>
            <w:r>
              <w:rPr>
                <w:rFonts w:ascii="宋体" w:hAnsi="宋体" w:hint="eastAsia"/>
                <w:sz w:val="24"/>
              </w:rPr>
              <w:t>0</w:t>
            </w:r>
            <w:r>
              <w:rPr>
                <w:rFonts w:ascii="宋体" w:hAnsi="宋体"/>
                <w:sz w:val="24"/>
              </w:rPr>
              <w:t>-9</w:t>
            </w:r>
          </w:p>
        </w:tc>
        <w:tc>
          <w:tcPr>
            <w:tcW w:w="5534" w:type="dxa"/>
            <w:vAlign w:val="center"/>
          </w:tcPr>
          <w:p w:rsidR="00D451DB" w:rsidRDefault="002D2664">
            <w:pPr>
              <w:pStyle w:val="Default"/>
            </w:pPr>
            <w:bookmarkStart w:id="999" w:name="OLE_LINK135"/>
            <w:bookmarkStart w:id="1000" w:name="OLE_LINK136"/>
            <w:r>
              <w:t>针对项目需求提供的食材采购渠道正规、品质高、验收标准严格、采购管理合理，粮油副食、肉禽蛋品、蔬菜、水产等各类食材进货台账</w:t>
            </w:r>
            <w:r>
              <w:t></w:t>
            </w:r>
            <w:r>
              <w:t>合同</w:t>
            </w:r>
            <w:r>
              <w:t></w:t>
            </w:r>
            <w:r>
              <w:t>凭证健全，供应链均正规可追溯、稳定安全可靠，各类食材可选品牌或种类丰富多样得</w:t>
            </w:r>
            <w:r>
              <w:t></w:t>
            </w:r>
            <w:r>
              <w:t>分；</w:t>
            </w:r>
          </w:p>
          <w:p w:rsidR="00D451DB" w:rsidRDefault="002D2664">
            <w:pPr>
              <w:pStyle w:val="Default"/>
            </w:pPr>
            <w:r>
              <w:t>针对项目需求提供了食材采购渠道说明，粮油副食、肉禽蛋品、蔬菜、水产等各类食材进货台账</w:t>
            </w:r>
            <w:r>
              <w:t></w:t>
            </w:r>
            <w:r>
              <w:t>合同</w:t>
            </w:r>
            <w:r>
              <w:t></w:t>
            </w:r>
            <w:r>
              <w:t>凭证健全，供应链稳定但不能体现可追溯，各类食材可选品牌或种类丰富多样得</w:t>
            </w:r>
            <w:r>
              <w:t></w:t>
            </w:r>
            <w:r>
              <w:t>分；</w:t>
            </w:r>
          </w:p>
          <w:p w:rsidR="00D451DB" w:rsidRDefault="002D2664">
            <w:pPr>
              <w:pStyle w:val="Default"/>
            </w:pPr>
            <w:r>
              <w:t>针对项目需求提供了食材采购渠道说明，粮油副食、肉禽蛋品、蔬菜、水产等各类食材进货台账</w:t>
            </w:r>
            <w:r>
              <w:t></w:t>
            </w:r>
            <w:r>
              <w:t>合同</w:t>
            </w:r>
            <w:r>
              <w:t></w:t>
            </w:r>
            <w:r>
              <w:t>凭证不健全，供应链存在风险，但各类食材可选品牌或种类多样得</w:t>
            </w:r>
            <w:r>
              <w:t></w:t>
            </w:r>
            <w:r>
              <w:t>分；</w:t>
            </w:r>
          </w:p>
          <w:p w:rsidR="00D451DB" w:rsidRDefault="002D2664">
            <w:pPr>
              <w:pStyle w:val="Default"/>
            </w:pPr>
            <w:r>
              <w:t>提供的食材采购渠道内容说明和食品质量控制等方案简陋，粮油副食、肉禽蛋品、蔬菜、水产等各类食材进货台账</w:t>
            </w:r>
            <w:r>
              <w:t></w:t>
            </w:r>
            <w:r>
              <w:t>合同</w:t>
            </w:r>
            <w:r>
              <w:t></w:t>
            </w:r>
            <w:r>
              <w:t>凭证不健全，供应链存在风险，各类食材可选品牌或种类品种单一得</w:t>
            </w:r>
            <w:r>
              <w:t></w:t>
            </w:r>
            <w:r>
              <w:t>分；</w:t>
            </w:r>
          </w:p>
          <w:p w:rsidR="00D451DB" w:rsidRDefault="002D2664" w:rsidP="00ED7422">
            <w:pPr>
              <w:pStyle w:val="Default"/>
            </w:pPr>
            <w:r>
              <w:t>未提供得</w:t>
            </w:r>
            <w:r w:rsidR="00ED7422">
              <w:t></w:t>
            </w:r>
            <w:r>
              <w:t>分。</w:t>
            </w:r>
            <w:bookmarkEnd w:id="999"/>
            <w:bookmarkEnd w:id="1000"/>
          </w:p>
        </w:tc>
      </w:tr>
      <w:tr w:rsidR="00D451DB">
        <w:trPr>
          <w:trHeight w:val="631"/>
          <w:jc w:val="right"/>
        </w:trPr>
        <w:tc>
          <w:tcPr>
            <w:tcW w:w="730" w:type="dxa"/>
            <w:vMerge/>
            <w:vAlign w:val="center"/>
          </w:tcPr>
          <w:p w:rsidR="00D451DB" w:rsidRDefault="00D451DB">
            <w:pPr>
              <w:ind w:firstLine="28"/>
              <w:jc w:val="center"/>
              <w:rPr>
                <w:rFonts w:ascii="宋体" w:hAnsi="宋体"/>
                <w:b/>
                <w:sz w:val="24"/>
              </w:rPr>
            </w:pPr>
          </w:p>
        </w:tc>
        <w:tc>
          <w:tcPr>
            <w:tcW w:w="1110" w:type="dxa"/>
            <w:vMerge/>
            <w:vAlign w:val="center"/>
          </w:tcPr>
          <w:p w:rsidR="00D451DB" w:rsidRDefault="00D451DB">
            <w:pPr>
              <w:rPr>
                <w:rFonts w:ascii="宋体" w:hAnsi="宋体"/>
                <w:sz w:val="24"/>
              </w:rPr>
            </w:pPr>
          </w:p>
        </w:tc>
        <w:tc>
          <w:tcPr>
            <w:tcW w:w="1416" w:type="dxa"/>
            <w:vAlign w:val="center"/>
          </w:tcPr>
          <w:p w:rsidR="00D451DB" w:rsidRDefault="002D2664">
            <w:pPr>
              <w:jc w:val="center"/>
              <w:rPr>
                <w:rFonts w:ascii="宋体" w:hAnsi="宋体"/>
                <w:sz w:val="24"/>
              </w:rPr>
            </w:pPr>
            <w:bookmarkStart w:id="1001" w:name="OLE_LINK137"/>
            <w:bookmarkStart w:id="1002" w:name="OLE_LINK138"/>
            <w:r>
              <w:rPr>
                <w:rFonts w:ascii="宋体" w:hAnsi="宋体" w:hint="eastAsia"/>
                <w:sz w:val="24"/>
              </w:rPr>
              <w:t>人员岗</w:t>
            </w:r>
            <w:r>
              <w:rPr>
                <w:rFonts w:ascii="宋体" w:hAnsi="宋体"/>
                <w:sz w:val="24"/>
              </w:rPr>
              <w:t>位</w:t>
            </w:r>
          </w:p>
          <w:p w:rsidR="00D451DB" w:rsidRDefault="002D2664">
            <w:pPr>
              <w:jc w:val="center"/>
              <w:rPr>
                <w:rFonts w:ascii="宋体" w:hAnsi="宋体"/>
                <w:sz w:val="24"/>
              </w:rPr>
            </w:pPr>
            <w:r>
              <w:rPr>
                <w:rFonts w:ascii="宋体" w:hAnsi="宋体" w:hint="eastAsia"/>
                <w:sz w:val="24"/>
              </w:rPr>
              <w:t>职责</w:t>
            </w:r>
            <w:bookmarkEnd w:id="1001"/>
            <w:bookmarkEnd w:id="1002"/>
          </w:p>
        </w:tc>
        <w:tc>
          <w:tcPr>
            <w:tcW w:w="850" w:type="dxa"/>
            <w:vAlign w:val="center"/>
          </w:tcPr>
          <w:p w:rsidR="00D451DB" w:rsidRDefault="002D2664">
            <w:pPr>
              <w:rPr>
                <w:rFonts w:ascii="宋体" w:hAnsi="宋体"/>
                <w:sz w:val="24"/>
              </w:rPr>
            </w:pPr>
            <w:r>
              <w:rPr>
                <w:rFonts w:ascii="宋体" w:hAnsi="宋体" w:hint="eastAsia"/>
                <w:sz w:val="24"/>
              </w:rPr>
              <w:t>0</w:t>
            </w:r>
            <w:r>
              <w:rPr>
                <w:rFonts w:ascii="宋体" w:hAnsi="宋体"/>
                <w:sz w:val="24"/>
              </w:rPr>
              <w:t>-6</w:t>
            </w:r>
          </w:p>
        </w:tc>
        <w:tc>
          <w:tcPr>
            <w:tcW w:w="5534" w:type="dxa"/>
            <w:vAlign w:val="center"/>
          </w:tcPr>
          <w:p w:rsidR="00D451DB" w:rsidRDefault="002D2664">
            <w:pPr>
              <w:pStyle w:val="Default"/>
              <w:rPr>
                <w:sz w:val="23"/>
                <w:szCs w:val="23"/>
              </w:rPr>
            </w:pPr>
            <w:bookmarkStart w:id="1003" w:name="OLE_LINK139"/>
            <w:bookmarkStart w:id="1004" w:name="OLE_LINK140"/>
            <w:r>
              <w:rPr>
                <w:sz w:val="23"/>
                <w:szCs w:val="23"/>
              </w:rPr>
              <w:t>评委根据供应商提供的主要项目团队配备是否健全合理、岗责明确、持证上岗、具备经验、是否符合本项目管理情况等综合判定。</w:t>
            </w:r>
          </w:p>
          <w:p w:rsidR="00D451DB" w:rsidRDefault="002D2664">
            <w:pPr>
              <w:pStyle w:val="Default"/>
              <w:rPr>
                <w:sz w:val="23"/>
                <w:szCs w:val="23"/>
              </w:rPr>
            </w:pPr>
            <w:r>
              <w:rPr>
                <w:sz w:val="23"/>
                <w:szCs w:val="23"/>
              </w:rPr>
              <w:t>主要服务团队人员配置健全科学合理、岗责明确、经验丰富、来源稳定得</w:t>
            </w:r>
            <w:r>
              <w:rPr>
                <w:sz w:val="23"/>
                <w:szCs w:val="23"/>
              </w:rPr>
              <w:t></w:t>
            </w:r>
            <w:r>
              <w:rPr>
                <w:sz w:val="23"/>
                <w:szCs w:val="23"/>
              </w:rPr>
              <w:t></w:t>
            </w:r>
            <w:r>
              <w:rPr>
                <w:sz w:val="23"/>
                <w:szCs w:val="23"/>
              </w:rPr>
              <w:t>分；</w:t>
            </w:r>
          </w:p>
          <w:p w:rsidR="00D451DB" w:rsidRDefault="002D2664">
            <w:pPr>
              <w:pStyle w:val="Default"/>
              <w:rPr>
                <w:sz w:val="23"/>
                <w:szCs w:val="23"/>
              </w:rPr>
            </w:pPr>
            <w:r>
              <w:rPr>
                <w:sz w:val="23"/>
                <w:szCs w:val="23"/>
              </w:rPr>
              <w:t>主要服务团队人员配置健全、较合理、岗责较明确、具备经验得</w:t>
            </w:r>
            <w:r>
              <w:rPr>
                <w:sz w:val="23"/>
                <w:szCs w:val="23"/>
              </w:rPr>
              <w:t></w:t>
            </w:r>
            <w:r>
              <w:rPr>
                <w:sz w:val="23"/>
                <w:szCs w:val="23"/>
              </w:rPr>
              <w:t></w:t>
            </w:r>
            <w:r>
              <w:rPr>
                <w:sz w:val="23"/>
                <w:szCs w:val="23"/>
              </w:rPr>
              <w:t>分；</w:t>
            </w:r>
          </w:p>
          <w:p w:rsidR="00D451DB" w:rsidRDefault="002D2664">
            <w:pPr>
              <w:pStyle w:val="Default"/>
              <w:rPr>
                <w:sz w:val="23"/>
                <w:szCs w:val="23"/>
              </w:rPr>
            </w:pPr>
            <w:r>
              <w:rPr>
                <w:sz w:val="23"/>
                <w:szCs w:val="23"/>
              </w:rPr>
              <w:t>主要服务团队人员配置基本符合项目需求、较合理、具备一定经验得</w:t>
            </w:r>
            <w:r>
              <w:rPr>
                <w:sz w:val="23"/>
                <w:szCs w:val="23"/>
              </w:rPr>
              <w:t></w:t>
            </w:r>
            <w:r>
              <w:rPr>
                <w:sz w:val="23"/>
                <w:szCs w:val="23"/>
              </w:rPr>
              <w:t></w:t>
            </w:r>
            <w:r>
              <w:rPr>
                <w:sz w:val="23"/>
                <w:szCs w:val="23"/>
              </w:rPr>
              <w:t>分；</w:t>
            </w:r>
          </w:p>
          <w:p w:rsidR="00D451DB" w:rsidRDefault="002D2664">
            <w:pPr>
              <w:pStyle w:val="Default"/>
              <w:rPr>
                <w:sz w:val="23"/>
                <w:szCs w:val="23"/>
              </w:rPr>
            </w:pPr>
            <w:r>
              <w:rPr>
                <w:sz w:val="23"/>
                <w:szCs w:val="23"/>
              </w:rPr>
              <w:t>主要服务团队人员配置较健全、合理性一般、离符合项目要求有一定差距，欠缺经验得</w:t>
            </w:r>
            <w:r>
              <w:rPr>
                <w:sz w:val="23"/>
                <w:szCs w:val="23"/>
              </w:rPr>
              <w:t></w:t>
            </w:r>
            <w:r>
              <w:rPr>
                <w:sz w:val="23"/>
                <w:szCs w:val="23"/>
              </w:rPr>
              <w:t></w:t>
            </w:r>
            <w:r>
              <w:rPr>
                <w:sz w:val="23"/>
                <w:szCs w:val="23"/>
              </w:rPr>
              <w:t>分；</w:t>
            </w:r>
          </w:p>
          <w:p w:rsidR="00D451DB" w:rsidRDefault="002D2664">
            <w:pPr>
              <w:pStyle w:val="Default"/>
              <w:rPr>
                <w:sz w:val="23"/>
                <w:szCs w:val="23"/>
              </w:rPr>
            </w:pPr>
            <w:r>
              <w:rPr>
                <w:sz w:val="23"/>
                <w:szCs w:val="23"/>
              </w:rPr>
              <w:t>主要服务管理人员配置较差的或不合理得</w:t>
            </w:r>
            <w:r>
              <w:rPr>
                <w:sz w:val="23"/>
                <w:szCs w:val="23"/>
              </w:rPr>
              <w:t></w:t>
            </w:r>
            <w:r>
              <w:rPr>
                <w:sz w:val="23"/>
                <w:szCs w:val="23"/>
              </w:rPr>
              <w:t></w:t>
            </w:r>
            <w:r>
              <w:rPr>
                <w:sz w:val="23"/>
                <w:szCs w:val="23"/>
              </w:rPr>
              <w:t>分。</w:t>
            </w:r>
          </w:p>
          <w:bookmarkEnd w:id="1003"/>
          <w:bookmarkEnd w:id="1004"/>
          <w:p w:rsidR="00D451DB" w:rsidRDefault="00D451DB">
            <w:pPr>
              <w:pStyle w:val="Default"/>
            </w:pPr>
          </w:p>
        </w:tc>
      </w:tr>
      <w:tr w:rsidR="00D451DB">
        <w:trPr>
          <w:trHeight w:val="631"/>
          <w:jc w:val="right"/>
        </w:trPr>
        <w:tc>
          <w:tcPr>
            <w:tcW w:w="730" w:type="dxa"/>
            <w:vMerge/>
            <w:vAlign w:val="center"/>
          </w:tcPr>
          <w:p w:rsidR="00D451DB" w:rsidRDefault="00D451DB">
            <w:pPr>
              <w:ind w:firstLine="28"/>
              <w:jc w:val="center"/>
              <w:rPr>
                <w:rFonts w:ascii="宋体" w:hAnsi="宋体"/>
                <w:b/>
                <w:sz w:val="24"/>
              </w:rPr>
            </w:pPr>
          </w:p>
        </w:tc>
        <w:tc>
          <w:tcPr>
            <w:tcW w:w="1110" w:type="dxa"/>
            <w:vMerge/>
            <w:vAlign w:val="center"/>
          </w:tcPr>
          <w:p w:rsidR="00D451DB" w:rsidRDefault="00D451DB">
            <w:pPr>
              <w:rPr>
                <w:rFonts w:ascii="宋体" w:hAnsi="宋体"/>
                <w:sz w:val="24"/>
              </w:rPr>
            </w:pPr>
          </w:p>
        </w:tc>
        <w:tc>
          <w:tcPr>
            <w:tcW w:w="1416" w:type="dxa"/>
            <w:vAlign w:val="center"/>
          </w:tcPr>
          <w:p w:rsidR="00D451DB" w:rsidRDefault="002D2664">
            <w:pPr>
              <w:pStyle w:val="Default"/>
              <w:rPr>
                <w:sz w:val="23"/>
                <w:szCs w:val="23"/>
              </w:rPr>
            </w:pPr>
            <w:bookmarkStart w:id="1005" w:name="OLE_LINK141"/>
            <w:bookmarkStart w:id="1006" w:name="OLE_LINK142"/>
            <w:r>
              <w:rPr>
                <w:sz w:val="23"/>
                <w:szCs w:val="23"/>
              </w:rPr>
              <w:t>厨房设施设</w:t>
            </w:r>
          </w:p>
          <w:p w:rsidR="00D451DB" w:rsidRDefault="002D2664">
            <w:pPr>
              <w:pStyle w:val="Default"/>
              <w:rPr>
                <w:sz w:val="23"/>
                <w:szCs w:val="23"/>
              </w:rPr>
            </w:pPr>
            <w:r>
              <w:rPr>
                <w:sz w:val="23"/>
                <w:szCs w:val="23"/>
              </w:rPr>
              <w:t>备维护保养</w:t>
            </w:r>
          </w:p>
          <w:p w:rsidR="00D451DB" w:rsidRDefault="002D2664">
            <w:pPr>
              <w:pStyle w:val="Default"/>
              <w:rPr>
                <w:sz w:val="23"/>
                <w:szCs w:val="23"/>
              </w:rPr>
            </w:pPr>
            <w:r>
              <w:rPr>
                <w:sz w:val="23"/>
                <w:szCs w:val="23"/>
              </w:rPr>
              <w:t>方案</w:t>
            </w:r>
            <w:bookmarkEnd w:id="1005"/>
            <w:bookmarkEnd w:id="1006"/>
          </w:p>
        </w:tc>
        <w:tc>
          <w:tcPr>
            <w:tcW w:w="850" w:type="dxa"/>
            <w:vAlign w:val="center"/>
          </w:tcPr>
          <w:p w:rsidR="00D451DB" w:rsidRDefault="002D2664">
            <w:pPr>
              <w:pStyle w:val="Default"/>
              <w:rPr>
                <w:sz w:val="23"/>
                <w:szCs w:val="23"/>
              </w:rPr>
            </w:pPr>
            <w:r>
              <w:rPr>
                <w:sz w:val="23"/>
                <w:szCs w:val="23"/>
              </w:rPr>
              <w:t></w:t>
            </w:r>
            <w:r>
              <w:rPr>
                <w:sz w:val="23"/>
                <w:szCs w:val="23"/>
              </w:rPr>
              <w:t></w:t>
            </w:r>
            <w:r>
              <w:rPr>
                <w:sz w:val="23"/>
                <w:szCs w:val="23"/>
              </w:rPr>
              <w:t></w:t>
            </w:r>
          </w:p>
        </w:tc>
        <w:tc>
          <w:tcPr>
            <w:tcW w:w="5534" w:type="dxa"/>
          </w:tcPr>
          <w:p w:rsidR="00D451DB" w:rsidRDefault="002D2664">
            <w:pPr>
              <w:pStyle w:val="Default"/>
              <w:rPr>
                <w:sz w:val="23"/>
                <w:szCs w:val="23"/>
              </w:rPr>
            </w:pPr>
            <w:bookmarkStart w:id="1007" w:name="OLE_LINK143"/>
            <w:bookmarkStart w:id="1008" w:name="OLE_LINK144"/>
            <w:r>
              <w:rPr>
                <w:sz w:val="23"/>
                <w:szCs w:val="23"/>
              </w:rPr>
              <w:t>评委根据供应商提供的厨房设施设备维护保养方案等综合评判。</w:t>
            </w:r>
          </w:p>
          <w:p w:rsidR="00D451DB" w:rsidRDefault="002D2664">
            <w:pPr>
              <w:pStyle w:val="Default"/>
              <w:rPr>
                <w:sz w:val="23"/>
                <w:szCs w:val="23"/>
              </w:rPr>
            </w:pPr>
            <w:r>
              <w:rPr>
                <w:sz w:val="23"/>
                <w:szCs w:val="23"/>
              </w:rPr>
              <w:t>合理、完整、明确、可行得</w:t>
            </w:r>
            <w:r>
              <w:rPr>
                <w:sz w:val="23"/>
                <w:szCs w:val="23"/>
              </w:rPr>
              <w:t></w:t>
            </w:r>
            <w:r>
              <w:rPr>
                <w:sz w:val="23"/>
                <w:szCs w:val="23"/>
              </w:rPr>
              <w:t></w:t>
            </w:r>
            <w:r>
              <w:rPr>
                <w:sz w:val="23"/>
                <w:szCs w:val="23"/>
              </w:rPr>
              <w:t>分；</w:t>
            </w:r>
          </w:p>
          <w:p w:rsidR="00D451DB" w:rsidRDefault="002D2664">
            <w:pPr>
              <w:pStyle w:val="Default"/>
              <w:rPr>
                <w:sz w:val="23"/>
                <w:szCs w:val="23"/>
              </w:rPr>
            </w:pPr>
            <w:r>
              <w:rPr>
                <w:sz w:val="23"/>
                <w:szCs w:val="23"/>
              </w:rPr>
              <w:t>较合理可行、较明确完整得</w:t>
            </w:r>
            <w:r>
              <w:rPr>
                <w:sz w:val="23"/>
                <w:szCs w:val="23"/>
              </w:rPr>
              <w:t></w:t>
            </w:r>
            <w:r>
              <w:rPr>
                <w:sz w:val="23"/>
                <w:szCs w:val="23"/>
              </w:rPr>
              <w:t></w:t>
            </w:r>
            <w:r>
              <w:rPr>
                <w:sz w:val="23"/>
                <w:szCs w:val="23"/>
              </w:rPr>
              <w:t>分；</w:t>
            </w:r>
          </w:p>
          <w:p w:rsidR="00D451DB" w:rsidRDefault="002D2664">
            <w:pPr>
              <w:pStyle w:val="Default"/>
              <w:rPr>
                <w:sz w:val="23"/>
                <w:szCs w:val="23"/>
              </w:rPr>
            </w:pPr>
            <w:r>
              <w:rPr>
                <w:sz w:val="23"/>
                <w:szCs w:val="23"/>
              </w:rPr>
              <w:t>合理可行一般、完整度一般、明确性一般得</w:t>
            </w:r>
            <w:r>
              <w:rPr>
                <w:sz w:val="23"/>
                <w:szCs w:val="23"/>
              </w:rPr>
              <w:t></w:t>
            </w:r>
            <w:r>
              <w:rPr>
                <w:sz w:val="23"/>
                <w:szCs w:val="23"/>
              </w:rPr>
              <w:t></w:t>
            </w:r>
            <w:r>
              <w:rPr>
                <w:sz w:val="23"/>
                <w:szCs w:val="23"/>
              </w:rPr>
              <w:t>分；</w:t>
            </w:r>
          </w:p>
          <w:p w:rsidR="00D451DB" w:rsidRDefault="002D2664">
            <w:pPr>
              <w:pStyle w:val="Default"/>
              <w:rPr>
                <w:sz w:val="23"/>
                <w:szCs w:val="23"/>
              </w:rPr>
            </w:pPr>
            <w:r>
              <w:rPr>
                <w:sz w:val="23"/>
                <w:szCs w:val="23"/>
              </w:rPr>
              <w:t>基本合理、可行、基本符合项目需求得</w:t>
            </w:r>
            <w:r>
              <w:rPr>
                <w:sz w:val="23"/>
                <w:szCs w:val="23"/>
              </w:rPr>
              <w:t></w:t>
            </w:r>
            <w:r>
              <w:rPr>
                <w:sz w:val="23"/>
                <w:szCs w:val="23"/>
              </w:rPr>
              <w:t></w:t>
            </w:r>
            <w:r>
              <w:rPr>
                <w:sz w:val="23"/>
                <w:szCs w:val="23"/>
              </w:rPr>
              <w:t>分；</w:t>
            </w:r>
          </w:p>
          <w:p w:rsidR="00D451DB" w:rsidRDefault="002D2664">
            <w:pPr>
              <w:pStyle w:val="Default"/>
              <w:rPr>
                <w:sz w:val="23"/>
                <w:szCs w:val="23"/>
              </w:rPr>
            </w:pPr>
            <w:r>
              <w:rPr>
                <w:sz w:val="23"/>
                <w:szCs w:val="23"/>
              </w:rPr>
              <w:t>较差或不满足招标文件基本要求得</w:t>
            </w:r>
            <w:r>
              <w:rPr>
                <w:sz w:val="23"/>
                <w:szCs w:val="23"/>
              </w:rPr>
              <w:t></w:t>
            </w:r>
            <w:r>
              <w:rPr>
                <w:sz w:val="23"/>
                <w:szCs w:val="23"/>
              </w:rPr>
              <w:t></w:t>
            </w:r>
            <w:r>
              <w:rPr>
                <w:sz w:val="23"/>
                <w:szCs w:val="23"/>
              </w:rPr>
              <w:t>分。</w:t>
            </w:r>
            <w:bookmarkEnd w:id="1007"/>
            <w:bookmarkEnd w:id="1008"/>
          </w:p>
        </w:tc>
      </w:tr>
      <w:tr w:rsidR="00D451DB">
        <w:trPr>
          <w:trHeight w:val="631"/>
          <w:jc w:val="right"/>
        </w:trPr>
        <w:tc>
          <w:tcPr>
            <w:tcW w:w="730" w:type="dxa"/>
            <w:vMerge/>
            <w:vAlign w:val="center"/>
          </w:tcPr>
          <w:p w:rsidR="00D451DB" w:rsidRDefault="00D451DB">
            <w:pPr>
              <w:ind w:firstLine="28"/>
              <w:jc w:val="center"/>
              <w:rPr>
                <w:rFonts w:ascii="宋体" w:hAnsi="宋体"/>
                <w:b/>
                <w:sz w:val="24"/>
              </w:rPr>
            </w:pPr>
          </w:p>
        </w:tc>
        <w:tc>
          <w:tcPr>
            <w:tcW w:w="1110" w:type="dxa"/>
            <w:vMerge/>
            <w:vAlign w:val="center"/>
          </w:tcPr>
          <w:p w:rsidR="00D451DB" w:rsidRDefault="00D451DB">
            <w:pPr>
              <w:rPr>
                <w:rFonts w:ascii="宋体" w:hAnsi="宋体"/>
                <w:sz w:val="24"/>
              </w:rPr>
            </w:pPr>
          </w:p>
        </w:tc>
        <w:tc>
          <w:tcPr>
            <w:tcW w:w="1416" w:type="dxa"/>
            <w:vAlign w:val="center"/>
          </w:tcPr>
          <w:p w:rsidR="00D451DB" w:rsidRDefault="002D2664">
            <w:pPr>
              <w:jc w:val="center"/>
              <w:rPr>
                <w:rFonts w:ascii="宋体" w:hAnsi="宋体"/>
                <w:sz w:val="24"/>
              </w:rPr>
            </w:pPr>
            <w:bookmarkStart w:id="1009" w:name="OLE_LINK145"/>
            <w:bookmarkStart w:id="1010" w:name="OLE_LINK146"/>
            <w:r>
              <w:rPr>
                <w:rFonts w:ascii="宋体" w:hAnsi="宋体" w:hint="eastAsia"/>
                <w:sz w:val="24"/>
              </w:rPr>
              <w:t>突发事件及应急预案</w:t>
            </w:r>
            <w:bookmarkEnd w:id="1009"/>
            <w:bookmarkEnd w:id="1010"/>
          </w:p>
        </w:tc>
        <w:tc>
          <w:tcPr>
            <w:tcW w:w="850" w:type="dxa"/>
            <w:vAlign w:val="center"/>
          </w:tcPr>
          <w:p w:rsidR="00D451DB" w:rsidRDefault="002D2664">
            <w:pPr>
              <w:rPr>
                <w:rFonts w:ascii="宋体" w:hAnsi="宋体"/>
                <w:sz w:val="24"/>
              </w:rPr>
            </w:pPr>
            <w:r>
              <w:rPr>
                <w:rFonts w:ascii="宋体" w:hAnsi="宋体"/>
                <w:sz w:val="24"/>
              </w:rPr>
              <w:t>0-</w:t>
            </w:r>
            <w:r>
              <w:rPr>
                <w:rFonts w:ascii="宋体" w:hAnsi="宋体" w:hint="eastAsia"/>
                <w:sz w:val="24"/>
              </w:rPr>
              <w:t>5</w:t>
            </w:r>
          </w:p>
        </w:tc>
        <w:tc>
          <w:tcPr>
            <w:tcW w:w="5534" w:type="dxa"/>
          </w:tcPr>
          <w:p w:rsidR="00D451DB" w:rsidRDefault="002D2664">
            <w:pPr>
              <w:pStyle w:val="24"/>
              <w:spacing w:line="340" w:lineRule="exact"/>
            </w:pPr>
            <w:r>
              <w:rPr>
                <w:rFonts w:hint="eastAsia"/>
              </w:rPr>
              <w:t>针对本项目服务要求提供相应的突发事件和具体应急预案，包括但不限于消防应急、用餐人员食品中毒或用餐时身体出现突发问题等：</w:t>
            </w:r>
          </w:p>
          <w:p w:rsidR="00D451DB" w:rsidRDefault="002D2664">
            <w:pPr>
              <w:pStyle w:val="24"/>
              <w:spacing w:line="340" w:lineRule="exact"/>
            </w:pPr>
            <w:r>
              <w:rPr>
                <w:rFonts w:hint="eastAsia"/>
              </w:rPr>
              <w:t>对各项突发事件等进行了举例说明并提供了具有针对性的应急处理方案，且方案内容全面，可实施，得</w:t>
            </w:r>
            <w:r>
              <w:t>5</w:t>
            </w:r>
            <w:r>
              <w:rPr>
                <w:rFonts w:hint="eastAsia"/>
              </w:rPr>
              <w:t>分；</w:t>
            </w:r>
          </w:p>
          <w:p w:rsidR="00D451DB" w:rsidRDefault="002D2664">
            <w:pPr>
              <w:pStyle w:val="24"/>
              <w:spacing w:line="340" w:lineRule="exact"/>
            </w:pPr>
            <w:r>
              <w:rPr>
                <w:rFonts w:hint="eastAsia"/>
              </w:rPr>
              <w:t>对各项突发事件等进行了举例说明并提供了具有针对性的应急处理方案，但是方案的全面性、合理性及可实施性欠缺，得</w:t>
            </w:r>
            <w:r>
              <w:t>4</w:t>
            </w:r>
            <w:r>
              <w:rPr>
                <w:rFonts w:hint="eastAsia"/>
              </w:rPr>
              <w:t>分；</w:t>
            </w:r>
          </w:p>
          <w:p w:rsidR="00D451DB" w:rsidRDefault="002D2664">
            <w:pPr>
              <w:pStyle w:val="24"/>
              <w:spacing w:line="340" w:lineRule="exact"/>
            </w:pPr>
            <w:r>
              <w:rPr>
                <w:rFonts w:hint="eastAsia"/>
              </w:rPr>
              <w:t>提供了突发事件说明及相应的应急方案，但是相关内容不具备针对性的，得</w:t>
            </w:r>
            <w:r>
              <w:t>3</w:t>
            </w:r>
            <w:r>
              <w:rPr>
                <w:rFonts w:hint="eastAsia"/>
              </w:rPr>
              <w:t>分；</w:t>
            </w:r>
          </w:p>
          <w:p w:rsidR="00D451DB" w:rsidRDefault="00ED7422">
            <w:pPr>
              <w:pStyle w:val="24"/>
              <w:spacing w:line="340" w:lineRule="exact"/>
            </w:pPr>
            <w:r>
              <w:rPr>
                <w:rFonts w:hint="eastAsia"/>
              </w:rPr>
              <w:t>未提供</w:t>
            </w:r>
            <w:r w:rsidR="002D2664">
              <w:rPr>
                <w:rFonts w:hint="eastAsia"/>
              </w:rPr>
              <w:t>得</w:t>
            </w:r>
            <w:r>
              <w:rPr>
                <w:rFonts w:hint="eastAsia"/>
              </w:rPr>
              <w:t>0</w:t>
            </w:r>
            <w:r w:rsidR="002D2664">
              <w:rPr>
                <w:rFonts w:hint="eastAsia"/>
              </w:rPr>
              <w:t>分。</w:t>
            </w:r>
          </w:p>
        </w:tc>
      </w:tr>
      <w:bookmarkEnd w:id="985"/>
      <w:tr w:rsidR="00D451DB">
        <w:trPr>
          <w:trHeight w:val="631"/>
          <w:jc w:val="right"/>
        </w:trPr>
        <w:tc>
          <w:tcPr>
            <w:tcW w:w="3256" w:type="dxa"/>
            <w:gridSpan w:val="3"/>
            <w:vAlign w:val="center"/>
          </w:tcPr>
          <w:p w:rsidR="00D451DB" w:rsidRDefault="002D2664">
            <w:pPr>
              <w:jc w:val="center"/>
              <w:rPr>
                <w:rFonts w:ascii="宋体" w:hAnsi="宋体"/>
                <w:sz w:val="24"/>
              </w:rPr>
            </w:pPr>
            <w:r>
              <w:rPr>
                <w:rFonts w:ascii="宋体" w:hAnsi="宋体" w:hint="eastAsia"/>
                <w:sz w:val="24"/>
              </w:rPr>
              <w:t>合计</w:t>
            </w:r>
          </w:p>
        </w:tc>
        <w:tc>
          <w:tcPr>
            <w:tcW w:w="850" w:type="dxa"/>
            <w:vAlign w:val="center"/>
          </w:tcPr>
          <w:p w:rsidR="00D451DB" w:rsidRDefault="002D2664">
            <w:pPr>
              <w:jc w:val="center"/>
              <w:rPr>
                <w:rFonts w:ascii="宋体" w:hAnsi="宋体"/>
                <w:sz w:val="24"/>
              </w:rPr>
            </w:pPr>
            <w:r>
              <w:rPr>
                <w:rFonts w:ascii="宋体" w:hAnsi="宋体" w:hint="eastAsia"/>
                <w:sz w:val="24"/>
              </w:rPr>
              <w:t>100</w:t>
            </w:r>
          </w:p>
        </w:tc>
        <w:tc>
          <w:tcPr>
            <w:tcW w:w="5534" w:type="dxa"/>
          </w:tcPr>
          <w:p w:rsidR="00D451DB" w:rsidRDefault="00D451DB">
            <w:pPr>
              <w:rPr>
                <w:rFonts w:ascii="宋体" w:hAnsi="宋体"/>
                <w:sz w:val="24"/>
              </w:rPr>
            </w:pPr>
          </w:p>
        </w:tc>
      </w:tr>
    </w:tbl>
    <w:p w:rsidR="00D451DB" w:rsidRDefault="00D451DB">
      <w:pPr>
        <w:pStyle w:val="24"/>
      </w:pPr>
    </w:p>
    <w:p w:rsidR="00D451DB" w:rsidRDefault="00D451DB">
      <w:pPr>
        <w:spacing w:line="360" w:lineRule="auto"/>
        <w:jc w:val="center"/>
        <w:outlineLvl w:val="0"/>
        <w:rPr>
          <w:b/>
          <w:sz w:val="36"/>
          <w:szCs w:val="36"/>
        </w:rPr>
      </w:pPr>
      <w:bookmarkStart w:id="1011" w:name="_Toc161297645"/>
    </w:p>
    <w:p w:rsidR="00D451DB" w:rsidRDefault="00D451DB">
      <w:pPr>
        <w:pStyle w:val="a8"/>
        <w:ind w:firstLine="210"/>
      </w:pPr>
    </w:p>
    <w:p w:rsidR="00D451DB" w:rsidRDefault="00D451DB"/>
    <w:p w:rsidR="00D451DB" w:rsidRDefault="00D451DB">
      <w:pPr>
        <w:pStyle w:val="a8"/>
        <w:ind w:firstLine="210"/>
      </w:pPr>
    </w:p>
    <w:p w:rsidR="00D451DB" w:rsidRDefault="00D451DB"/>
    <w:p w:rsidR="00D451DB" w:rsidRDefault="00D451DB">
      <w:pPr>
        <w:pStyle w:val="a8"/>
        <w:ind w:firstLine="210"/>
      </w:pPr>
    </w:p>
    <w:p w:rsidR="00ED7422" w:rsidRDefault="00ED7422" w:rsidP="00ED7422"/>
    <w:p w:rsidR="00ED7422" w:rsidRPr="00ED7422" w:rsidRDefault="00ED7422" w:rsidP="00ED7422">
      <w:pPr>
        <w:pStyle w:val="a8"/>
        <w:ind w:firstLine="210"/>
      </w:pPr>
    </w:p>
    <w:p w:rsidR="00D451DB" w:rsidRDefault="00D451DB"/>
    <w:p w:rsidR="00D451DB" w:rsidRDefault="00D451DB">
      <w:pPr>
        <w:pStyle w:val="a8"/>
        <w:ind w:firstLine="210"/>
      </w:pPr>
    </w:p>
    <w:p w:rsidR="00D451DB" w:rsidRDefault="00D451DB"/>
    <w:p w:rsidR="00D451DB" w:rsidRDefault="00D451DB"/>
    <w:p w:rsidR="00D451DB" w:rsidRDefault="002D2664">
      <w:pPr>
        <w:spacing w:line="360" w:lineRule="auto"/>
        <w:jc w:val="center"/>
        <w:outlineLvl w:val="0"/>
        <w:rPr>
          <w:b/>
          <w:sz w:val="36"/>
          <w:szCs w:val="36"/>
        </w:rPr>
      </w:pPr>
      <w:r>
        <w:rPr>
          <w:b/>
          <w:sz w:val="36"/>
          <w:szCs w:val="36"/>
        </w:rPr>
        <w:t>第五章</w:t>
      </w:r>
      <w:r>
        <w:rPr>
          <w:b/>
          <w:sz w:val="36"/>
          <w:szCs w:val="36"/>
        </w:rPr>
        <w:t xml:space="preserve">   </w:t>
      </w:r>
      <w:r>
        <w:rPr>
          <w:b/>
          <w:sz w:val="36"/>
          <w:szCs w:val="36"/>
        </w:rPr>
        <w:t>采购需求</w:t>
      </w:r>
      <w:bookmarkEnd w:id="975"/>
      <w:bookmarkEnd w:id="1011"/>
    </w:p>
    <w:p w:rsidR="00D451DB" w:rsidRDefault="00D451DB">
      <w:pPr>
        <w:spacing w:line="360" w:lineRule="auto"/>
        <w:ind w:firstLineChars="200" w:firstLine="480"/>
        <w:contextualSpacing/>
        <w:rPr>
          <w:sz w:val="24"/>
        </w:rPr>
      </w:pPr>
    </w:p>
    <w:p w:rsidR="00D451DB" w:rsidRDefault="002D2664">
      <w:pPr>
        <w:pStyle w:val="a6"/>
        <w:numPr>
          <w:ilvl w:val="0"/>
          <w:numId w:val="14"/>
        </w:numPr>
        <w:rPr>
          <w:rFonts w:cs="宋体"/>
          <w:b/>
        </w:rPr>
      </w:pPr>
      <w:r>
        <w:rPr>
          <w:rFonts w:cs="宋体" w:hint="eastAsia"/>
          <w:b/>
        </w:rPr>
        <w:t>采购</w:t>
      </w:r>
      <w:r>
        <w:rPr>
          <w:rFonts w:cs="宋体"/>
          <w:b/>
        </w:rPr>
        <w:t>标的</w:t>
      </w:r>
    </w:p>
    <w:p w:rsidR="00D451DB" w:rsidRDefault="002D2664">
      <w:pPr>
        <w:pStyle w:val="a6"/>
        <w:numPr>
          <w:ilvl w:val="3"/>
          <w:numId w:val="0"/>
        </w:numPr>
        <w:ind w:firstLineChars="200" w:firstLine="480"/>
      </w:pPr>
      <w:r>
        <w:rPr>
          <w:rFonts w:hint="eastAsia"/>
        </w:rPr>
        <w:t>1、项目</w:t>
      </w:r>
      <w:r>
        <w:t>名称</w:t>
      </w:r>
      <w:r>
        <w:rPr>
          <w:rFonts w:hint="eastAsia"/>
        </w:rPr>
        <w:t xml:space="preserve">: 北京市密云区溪翁庄镇人民政府餐厅承包经营管理  </w:t>
      </w:r>
    </w:p>
    <w:p w:rsidR="00D451DB" w:rsidRDefault="002D2664">
      <w:pPr>
        <w:pStyle w:val="a6"/>
        <w:numPr>
          <w:ilvl w:val="3"/>
          <w:numId w:val="0"/>
        </w:numPr>
        <w:ind w:firstLineChars="200" w:firstLine="480"/>
      </w:pPr>
      <w:r>
        <w:t>2</w:t>
      </w:r>
      <w:r>
        <w:rPr>
          <w:rFonts w:hint="eastAsia"/>
        </w:rPr>
        <w:t>、采购</w:t>
      </w:r>
      <w:r>
        <w:t>内容</w:t>
      </w:r>
      <w:r>
        <w:rPr>
          <w:rFonts w:hint="eastAsia"/>
        </w:rPr>
        <w:t>：溪翁庄镇餐厅承包经营管理服务，</w:t>
      </w:r>
      <w:r w:rsidR="00700736" w:rsidRPr="00700736">
        <w:rPr>
          <w:rFonts w:hint="eastAsia"/>
        </w:rPr>
        <w:t>为政府职工提供早餐、中餐、晚餐和招待餐。</w:t>
      </w:r>
    </w:p>
    <w:p w:rsidR="00D451DB" w:rsidRDefault="002D2664">
      <w:pPr>
        <w:pStyle w:val="a6"/>
        <w:numPr>
          <w:ilvl w:val="3"/>
          <w:numId w:val="0"/>
        </w:numPr>
        <w:ind w:firstLineChars="200" w:firstLine="480"/>
      </w:pPr>
      <w:r>
        <w:rPr>
          <w:rFonts w:hint="eastAsia"/>
        </w:rPr>
        <w:t>★3、</w:t>
      </w:r>
      <w:r>
        <w:t>合同履行期限：</w:t>
      </w:r>
      <w:r>
        <w:rPr>
          <w:rFonts w:hint="eastAsia"/>
        </w:rPr>
        <w:t>本合同自</w:t>
      </w:r>
      <w:r>
        <w:t>2025</w:t>
      </w:r>
      <w:r>
        <w:rPr>
          <w:rFonts w:hint="eastAsia"/>
        </w:rPr>
        <w:t>年</w:t>
      </w:r>
      <w:r w:rsidR="00700736">
        <w:t>5</w:t>
      </w:r>
      <w:r>
        <w:rPr>
          <w:rFonts w:hint="eastAsia"/>
        </w:rPr>
        <w:t>月</w:t>
      </w:r>
      <w:r>
        <w:t>1</w:t>
      </w:r>
      <w:r>
        <w:rPr>
          <w:rFonts w:hint="eastAsia"/>
        </w:rPr>
        <w:t>日 至</w:t>
      </w:r>
      <w:r>
        <w:t>202</w:t>
      </w:r>
      <w:r w:rsidR="00700736">
        <w:t>6</w:t>
      </w:r>
      <w:r>
        <w:rPr>
          <w:rFonts w:hint="eastAsia"/>
        </w:rPr>
        <w:t>年</w:t>
      </w:r>
      <w:r w:rsidR="00700736">
        <w:t>4</w:t>
      </w:r>
      <w:r>
        <w:rPr>
          <w:rFonts w:hint="eastAsia"/>
        </w:rPr>
        <w:t>月</w:t>
      </w:r>
      <w:r w:rsidR="00700736">
        <w:t>30</w:t>
      </w:r>
      <w:r>
        <w:rPr>
          <w:rFonts w:hint="eastAsia"/>
        </w:rPr>
        <w:t>日 。</w:t>
      </w:r>
    </w:p>
    <w:p w:rsidR="00D451DB" w:rsidRDefault="002D2664">
      <w:pPr>
        <w:pStyle w:val="a6"/>
        <w:numPr>
          <w:ilvl w:val="0"/>
          <w:numId w:val="14"/>
        </w:numPr>
        <w:rPr>
          <w:rFonts w:cs="宋体"/>
        </w:rPr>
      </w:pPr>
      <w:r>
        <w:rPr>
          <w:rFonts w:cs="宋体" w:hint="eastAsia"/>
          <w:b/>
        </w:rPr>
        <w:t>服务内容：</w:t>
      </w:r>
    </w:p>
    <w:p w:rsidR="00D451DB" w:rsidRDefault="002D2664">
      <w:pPr>
        <w:pStyle w:val="a6"/>
        <w:numPr>
          <w:ilvl w:val="3"/>
          <w:numId w:val="0"/>
        </w:numPr>
        <w:ind w:firstLineChars="200" w:firstLine="480"/>
      </w:pPr>
      <w:r>
        <w:rPr>
          <w:rFonts w:hint="eastAsia"/>
        </w:rPr>
        <w:t>1、为政府职工提供早餐、中餐、晚餐和招待餐。</w:t>
      </w:r>
    </w:p>
    <w:p w:rsidR="00D451DB" w:rsidRDefault="002D2664">
      <w:pPr>
        <w:pStyle w:val="a6"/>
        <w:numPr>
          <w:ilvl w:val="3"/>
          <w:numId w:val="0"/>
        </w:numPr>
        <w:ind w:firstLineChars="200" w:firstLine="480"/>
      </w:pPr>
      <w:r>
        <w:rPr>
          <w:rFonts w:hint="eastAsia"/>
        </w:rPr>
        <w:t>2、承担食堂餐厅水电费、取暖费、污水处理费、垃圾清运费、设施设备改造更新费。</w:t>
      </w:r>
      <w:r w:rsidR="00700736" w:rsidRPr="00700736">
        <w:rPr>
          <w:rFonts w:hint="eastAsia"/>
        </w:rPr>
        <w:t>但</w:t>
      </w:r>
      <w:r w:rsidR="00700736">
        <w:rPr>
          <w:rFonts w:hint="eastAsia"/>
        </w:rPr>
        <w:t>投标</w:t>
      </w:r>
      <w:r w:rsidR="00700736">
        <w:t>人</w:t>
      </w:r>
      <w:r w:rsidR="00700736" w:rsidRPr="00700736">
        <w:rPr>
          <w:rFonts w:hint="eastAsia"/>
        </w:rPr>
        <w:t>应当节约利用各种资源，不得随意浪费，</w:t>
      </w:r>
      <w:r w:rsidR="00700736">
        <w:rPr>
          <w:rFonts w:hint="eastAsia"/>
        </w:rPr>
        <w:t>采购人</w:t>
      </w:r>
      <w:r w:rsidR="00700736" w:rsidRPr="00700736">
        <w:rPr>
          <w:rFonts w:hint="eastAsia"/>
        </w:rPr>
        <w:t>对此有权进行监督检查。</w:t>
      </w:r>
    </w:p>
    <w:p w:rsidR="00D451DB" w:rsidRDefault="002D2664">
      <w:pPr>
        <w:pStyle w:val="a6"/>
        <w:numPr>
          <w:ilvl w:val="3"/>
          <w:numId w:val="0"/>
        </w:numPr>
        <w:ind w:leftChars="228" w:left="719" w:hangingChars="100" w:hanging="240"/>
      </w:pPr>
      <w:r>
        <w:rPr>
          <w:rFonts w:hint="eastAsia"/>
        </w:rPr>
        <w:t>3、负责青菜、调料、粮油、肉类、低值易耗品的采购和运输费用以及燃气费、</w:t>
      </w:r>
    </w:p>
    <w:p w:rsidR="00D451DB" w:rsidRDefault="002D2664">
      <w:pPr>
        <w:pStyle w:val="a6"/>
        <w:numPr>
          <w:ilvl w:val="3"/>
          <w:numId w:val="0"/>
        </w:numPr>
      </w:pPr>
      <w:r>
        <w:rPr>
          <w:rFonts w:hint="eastAsia"/>
        </w:rPr>
        <w:t>油烟净化系统清洗费、厨房设备维修等。</w:t>
      </w:r>
    </w:p>
    <w:p w:rsidR="00D451DB" w:rsidRDefault="002D2664">
      <w:pPr>
        <w:pStyle w:val="a6"/>
        <w:numPr>
          <w:ilvl w:val="0"/>
          <w:numId w:val="15"/>
        </w:numPr>
        <w:ind w:leftChars="228" w:left="719" w:hangingChars="100" w:hanging="240"/>
      </w:pPr>
      <w:r>
        <w:rPr>
          <w:rFonts w:hint="eastAsia"/>
        </w:rPr>
        <w:t>就餐方式：以自助餐形式或固定品种数量，向采购人干部职工提供用餐服务，</w:t>
      </w:r>
    </w:p>
    <w:p w:rsidR="00D451DB" w:rsidRDefault="00700736">
      <w:pPr>
        <w:pStyle w:val="a6"/>
        <w:numPr>
          <w:ilvl w:val="3"/>
          <w:numId w:val="0"/>
        </w:numPr>
      </w:pPr>
      <w:r>
        <w:rPr>
          <w:rFonts w:hint="eastAsia"/>
        </w:rPr>
        <w:t>投标</w:t>
      </w:r>
      <w:r>
        <w:t>人</w:t>
      </w:r>
      <w:r w:rsidR="002D2664">
        <w:rPr>
          <w:rFonts w:hint="eastAsia"/>
        </w:rPr>
        <w:t>要确食品安全，达到食品种类丰富、营养搭配合理、主食菜品精致味美的要求。</w:t>
      </w:r>
    </w:p>
    <w:p w:rsidR="00D451DB" w:rsidRDefault="002D2664">
      <w:pPr>
        <w:pStyle w:val="a6"/>
        <w:numPr>
          <w:ilvl w:val="0"/>
          <w:numId w:val="14"/>
        </w:numPr>
        <w:rPr>
          <w:rFonts w:cs="宋体"/>
          <w:b/>
        </w:rPr>
      </w:pPr>
      <w:r>
        <w:rPr>
          <w:rFonts w:cs="宋体" w:hint="eastAsia"/>
          <w:b/>
        </w:rPr>
        <w:t>服务标</w:t>
      </w:r>
      <w:r>
        <w:rPr>
          <w:rFonts w:cs="宋体"/>
          <w:b/>
        </w:rPr>
        <w:t>准和要求：</w:t>
      </w:r>
    </w:p>
    <w:p w:rsidR="00D451DB" w:rsidRDefault="002D2664">
      <w:pPr>
        <w:spacing w:line="520" w:lineRule="exact"/>
        <w:ind w:firstLineChars="200" w:firstLine="480"/>
        <w:rPr>
          <w:rFonts w:ascii="宋体" w:hAnsi="宋体"/>
          <w:sz w:val="24"/>
        </w:rPr>
      </w:pPr>
      <w:r>
        <w:rPr>
          <w:rFonts w:ascii="宋体" w:hAnsi="宋体" w:hint="eastAsia"/>
          <w:sz w:val="24"/>
        </w:rPr>
        <w:t>1、餐费标准：</w:t>
      </w:r>
    </w:p>
    <w:p w:rsidR="00D451DB" w:rsidRDefault="002D2664">
      <w:pPr>
        <w:spacing w:line="520" w:lineRule="exact"/>
        <w:ind w:firstLineChars="200" w:firstLine="480"/>
        <w:rPr>
          <w:rFonts w:ascii="宋体" w:hAnsi="宋体"/>
          <w:bCs/>
          <w:sz w:val="24"/>
        </w:rPr>
      </w:pPr>
      <w:r>
        <w:rPr>
          <w:rFonts w:ascii="宋体" w:hAnsi="宋体" w:hint="eastAsia"/>
          <w:sz w:val="24"/>
        </w:rPr>
        <w:t>职工餐厅三餐标准为：早餐</w:t>
      </w:r>
      <w:r>
        <w:rPr>
          <w:rFonts w:ascii="宋体" w:hAnsi="宋体" w:hint="eastAsia"/>
          <w:sz w:val="24"/>
          <w:u w:val="single"/>
        </w:rPr>
        <w:t xml:space="preserve"> 6</w:t>
      </w:r>
      <w:r>
        <w:rPr>
          <w:rFonts w:ascii="宋体" w:hAnsi="宋体" w:hint="eastAsia"/>
          <w:sz w:val="24"/>
        </w:rPr>
        <w:t>元，午餐20元，晚餐</w:t>
      </w:r>
      <w:r>
        <w:rPr>
          <w:rFonts w:ascii="宋体" w:hAnsi="宋体" w:hint="eastAsia"/>
          <w:sz w:val="24"/>
          <w:u w:val="single"/>
        </w:rPr>
        <w:t>4</w:t>
      </w:r>
      <w:r>
        <w:rPr>
          <w:rFonts w:ascii="宋体" w:hAnsi="宋体" w:hint="eastAsia"/>
          <w:sz w:val="24"/>
        </w:rPr>
        <w:t>元。</w:t>
      </w:r>
      <w:r>
        <w:rPr>
          <w:rFonts w:ascii="宋体" w:hAnsi="宋体" w:hint="eastAsia"/>
          <w:bCs/>
          <w:sz w:val="24"/>
        </w:rPr>
        <w:t>外来招待餐按照国家、市、区相关文件标准，由办公室提前下派用餐通知，</w:t>
      </w:r>
      <w:r w:rsidR="00700736">
        <w:rPr>
          <w:rFonts w:ascii="宋体" w:hAnsi="宋体" w:hint="eastAsia"/>
          <w:bCs/>
          <w:sz w:val="24"/>
        </w:rPr>
        <w:t>投标</w:t>
      </w:r>
      <w:r w:rsidR="00700736">
        <w:rPr>
          <w:rFonts w:ascii="宋体" w:hAnsi="宋体"/>
          <w:bCs/>
          <w:sz w:val="24"/>
        </w:rPr>
        <w:t>人</w:t>
      </w:r>
      <w:r>
        <w:rPr>
          <w:rFonts w:ascii="宋体" w:hAnsi="宋体" w:hint="eastAsia"/>
          <w:bCs/>
          <w:sz w:val="24"/>
        </w:rPr>
        <w:t>根据标准执行。</w:t>
      </w:r>
    </w:p>
    <w:p w:rsidR="00D451DB" w:rsidRDefault="002D2664">
      <w:pPr>
        <w:spacing w:line="520" w:lineRule="exact"/>
        <w:ind w:firstLineChars="200" w:firstLine="480"/>
        <w:rPr>
          <w:rFonts w:ascii="宋体" w:hAnsi="宋体"/>
          <w:sz w:val="24"/>
        </w:rPr>
      </w:pPr>
      <w:r>
        <w:rPr>
          <w:rFonts w:ascii="宋体" w:hAnsi="宋体" w:hint="eastAsia"/>
          <w:sz w:val="24"/>
        </w:rPr>
        <w:t>2、伙食标准：</w:t>
      </w:r>
    </w:p>
    <w:p w:rsidR="00D451DB" w:rsidRDefault="002D2664">
      <w:pPr>
        <w:spacing w:line="520" w:lineRule="exact"/>
        <w:ind w:firstLineChars="200" w:firstLine="480"/>
        <w:rPr>
          <w:rFonts w:ascii="宋体" w:hAnsi="宋体"/>
          <w:sz w:val="24"/>
        </w:rPr>
      </w:pPr>
      <w:r>
        <w:rPr>
          <w:rFonts w:ascii="宋体" w:hAnsi="宋体" w:hint="eastAsia"/>
          <w:sz w:val="24"/>
        </w:rPr>
        <w:t>（一）早点</w:t>
      </w:r>
    </w:p>
    <w:p w:rsidR="00D451DB" w:rsidRDefault="002D2664">
      <w:pPr>
        <w:spacing w:line="520" w:lineRule="exact"/>
        <w:ind w:firstLineChars="200" w:firstLine="480"/>
        <w:rPr>
          <w:rFonts w:ascii="宋体" w:hAnsi="宋体"/>
          <w:sz w:val="24"/>
        </w:rPr>
      </w:pPr>
      <w:r>
        <w:rPr>
          <w:rFonts w:ascii="宋体" w:hAnsi="宋体" w:hint="eastAsia"/>
          <w:sz w:val="24"/>
        </w:rPr>
        <w:t>（1）早点正点品种四种，每天合理搭配。</w:t>
      </w:r>
    </w:p>
    <w:p w:rsidR="00D451DB" w:rsidRDefault="002D2664">
      <w:pPr>
        <w:spacing w:line="520" w:lineRule="exact"/>
        <w:ind w:firstLineChars="200" w:firstLine="480"/>
        <w:rPr>
          <w:rFonts w:ascii="宋体" w:hAnsi="宋体"/>
          <w:sz w:val="24"/>
        </w:rPr>
      </w:pPr>
      <w:r>
        <w:rPr>
          <w:rFonts w:ascii="宋体" w:hAnsi="宋体" w:hint="eastAsia"/>
          <w:sz w:val="24"/>
        </w:rPr>
        <w:t>（2）稀饭、汤、粥两种。</w:t>
      </w:r>
    </w:p>
    <w:p w:rsidR="00D451DB" w:rsidRDefault="002D2664">
      <w:pPr>
        <w:spacing w:line="520" w:lineRule="exact"/>
        <w:ind w:firstLineChars="200" w:firstLine="480"/>
        <w:rPr>
          <w:rFonts w:ascii="宋体" w:hAnsi="宋体"/>
          <w:sz w:val="24"/>
        </w:rPr>
      </w:pPr>
      <w:r>
        <w:rPr>
          <w:rFonts w:ascii="宋体" w:hAnsi="宋体" w:hint="eastAsia"/>
          <w:sz w:val="24"/>
        </w:rPr>
        <w:t>（3）小菜类四种，必备鸡蛋、酱豆腐。</w:t>
      </w:r>
    </w:p>
    <w:p w:rsidR="00D451DB" w:rsidRDefault="002D2664">
      <w:pPr>
        <w:spacing w:line="520" w:lineRule="exact"/>
        <w:ind w:firstLineChars="200" w:firstLine="480"/>
        <w:rPr>
          <w:rFonts w:ascii="宋体" w:hAnsi="宋体"/>
          <w:sz w:val="24"/>
        </w:rPr>
      </w:pPr>
      <w:r>
        <w:rPr>
          <w:rFonts w:ascii="宋体" w:hAnsi="宋体" w:hint="eastAsia"/>
          <w:sz w:val="24"/>
        </w:rPr>
        <w:t>（二）中餐</w:t>
      </w:r>
    </w:p>
    <w:p w:rsidR="00D451DB" w:rsidRDefault="002D2664">
      <w:pPr>
        <w:spacing w:line="520" w:lineRule="exact"/>
        <w:ind w:firstLineChars="200" w:firstLine="480"/>
        <w:rPr>
          <w:rFonts w:ascii="宋体" w:hAnsi="宋体"/>
          <w:sz w:val="24"/>
        </w:rPr>
      </w:pPr>
      <w:r>
        <w:rPr>
          <w:rFonts w:ascii="宋体" w:hAnsi="宋体" w:hint="eastAsia"/>
          <w:sz w:val="24"/>
        </w:rPr>
        <w:t>（1）菜类六个，肉类炖菜一个、肉炒菜二个、凉菜一个、素炒菜或熬菜二个。</w:t>
      </w:r>
    </w:p>
    <w:p w:rsidR="00D451DB" w:rsidRDefault="002D2664">
      <w:pPr>
        <w:spacing w:line="520" w:lineRule="exact"/>
        <w:ind w:firstLineChars="200" w:firstLine="480"/>
        <w:rPr>
          <w:rFonts w:ascii="宋体" w:hAnsi="宋体"/>
          <w:sz w:val="24"/>
        </w:rPr>
      </w:pPr>
      <w:r>
        <w:rPr>
          <w:rFonts w:ascii="宋体" w:hAnsi="宋体" w:hint="eastAsia"/>
          <w:sz w:val="24"/>
        </w:rPr>
        <w:t>（2）主食四种。</w:t>
      </w:r>
    </w:p>
    <w:p w:rsidR="00D451DB" w:rsidRDefault="002D2664">
      <w:pPr>
        <w:spacing w:line="520" w:lineRule="exact"/>
        <w:ind w:firstLineChars="200" w:firstLine="480"/>
        <w:rPr>
          <w:rFonts w:ascii="宋体" w:hAnsi="宋体"/>
          <w:sz w:val="24"/>
        </w:rPr>
      </w:pPr>
      <w:r>
        <w:rPr>
          <w:rFonts w:ascii="宋体" w:hAnsi="宋体" w:hint="eastAsia"/>
          <w:sz w:val="24"/>
        </w:rPr>
        <w:t>（3）保持一粥一汤，品种自动调配。</w:t>
      </w:r>
    </w:p>
    <w:p w:rsidR="00D451DB" w:rsidRDefault="002D2664">
      <w:pPr>
        <w:spacing w:line="520" w:lineRule="exact"/>
        <w:ind w:firstLineChars="200" w:firstLine="480"/>
        <w:rPr>
          <w:rFonts w:ascii="宋体" w:hAnsi="宋体"/>
          <w:sz w:val="24"/>
        </w:rPr>
      </w:pPr>
      <w:r>
        <w:rPr>
          <w:rFonts w:ascii="宋体" w:hAnsi="宋体" w:hint="eastAsia"/>
          <w:sz w:val="24"/>
        </w:rPr>
        <w:t>（4）时令水果一种。</w:t>
      </w:r>
    </w:p>
    <w:p w:rsidR="00D451DB" w:rsidRDefault="002D2664">
      <w:pPr>
        <w:spacing w:line="520" w:lineRule="exact"/>
        <w:ind w:firstLineChars="200" w:firstLine="480"/>
        <w:rPr>
          <w:rFonts w:ascii="宋体" w:hAnsi="宋体"/>
          <w:sz w:val="24"/>
        </w:rPr>
      </w:pPr>
      <w:r>
        <w:rPr>
          <w:rFonts w:ascii="宋体" w:hAnsi="宋体" w:hint="eastAsia"/>
          <w:sz w:val="24"/>
        </w:rPr>
        <w:t>（三）晚餐</w:t>
      </w:r>
    </w:p>
    <w:p w:rsidR="00D451DB" w:rsidRDefault="002D2664">
      <w:pPr>
        <w:spacing w:line="520" w:lineRule="exact"/>
        <w:ind w:firstLineChars="200" w:firstLine="480"/>
        <w:rPr>
          <w:rFonts w:ascii="宋体" w:hAnsi="宋体"/>
          <w:sz w:val="24"/>
        </w:rPr>
      </w:pPr>
      <w:r>
        <w:rPr>
          <w:rFonts w:ascii="宋体" w:hAnsi="宋体" w:hint="eastAsia"/>
          <w:sz w:val="24"/>
        </w:rPr>
        <w:t>晚餐人数较少，一般以值班人员为主，以一荤一素一凉菜为标准，在保证新鲜饭菜的同时，可以根据需要安排，如水饺、面条等。</w:t>
      </w:r>
    </w:p>
    <w:p w:rsidR="00D451DB" w:rsidRDefault="002D2664">
      <w:pPr>
        <w:spacing w:line="520" w:lineRule="exact"/>
        <w:ind w:firstLineChars="200" w:firstLine="480"/>
        <w:rPr>
          <w:rFonts w:ascii="宋体" w:hAnsi="宋体"/>
          <w:sz w:val="24"/>
        </w:rPr>
      </w:pPr>
      <w:r>
        <w:rPr>
          <w:rFonts w:ascii="宋体" w:hAnsi="宋体" w:hint="eastAsia"/>
          <w:sz w:val="24"/>
        </w:rPr>
        <w:t>3、厨师及餐厅服务人员要求：</w:t>
      </w:r>
    </w:p>
    <w:p w:rsidR="00D451DB" w:rsidRDefault="002D2664">
      <w:pPr>
        <w:spacing w:line="520" w:lineRule="exact"/>
        <w:ind w:firstLineChars="200" w:firstLine="480"/>
        <w:rPr>
          <w:rFonts w:ascii="宋体" w:hAnsi="宋体"/>
          <w:sz w:val="24"/>
        </w:rPr>
      </w:pPr>
      <w:r>
        <w:rPr>
          <w:rFonts w:ascii="宋体" w:hAnsi="宋体" w:hint="eastAsia"/>
          <w:sz w:val="24"/>
        </w:rPr>
        <w:t>（1）所有服务人员应具有良好的职业道德，良好的法制观念，守规意识，政治上可靠，无违法乱纪，未受过刑事处罚。</w:t>
      </w:r>
    </w:p>
    <w:p w:rsidR="00D451DB" w:rsidRDefault="002D2664">
      <w:pPr>
        <w:spacing w:line="520" w:lineRule="exact"/>
        <w:ind w:firstLineChars="200" w:firstLine="480"/>
        <w:rPr>
          <w:rFonts w:ascii="宋体" w:hAnsi="宋体"/>
          <w:sz w:val="24"/>
        </w:rPr>
      </w:pPr>
      <w:r>
        <w:rPr>
          <w:rFonts w:ascii="宋体" w:hAnsi="宋体" w:hint="eastAsia"/>
          <w:sz w:val="24"/>
        </w:rPr>
        <w:t>（2）所有服务人员应身体健康，符合卫生防疫部门要求，上岗必须持有健康证。</w:t>
      </w:r>
    </w:p>
    <w:p w:rsidR="00D451DB" w:rsidRDefault="002D2664">
      <w:pPr>
        <w:spacing w:line="520" w:lineRule="exact"/>
        <w:ind w:firstLineChars="200" w:firstLine="480"/>
        <w:rPr>
          <w:rFonts w:ascii="宋体" w:hAnsi="宋体"/>
          <w:sz w:val="24"/>
        </w:rPr>
      </w:pPr>
      <w:r>
        <w:rPr>
          <w:rFonts w:ascii="宋体" w:hAnsi="宋体" w:hint="eastAsia"/>
          <w:sz w:val="24"/>
        </w:rPr>
        <w:t>（3）厨师必须具有熟练掌握主要菜系的制作、主要面点、食品、冷荤的制作、主要配制方法的能力。</w:t>
      </w:r>
    </w:p>
    <w:p w:rsidR="00D451DB" w:rsidRDefault="002D2664">
      <w:pPr>
        <w:spacing w:line="520" w:lineRule="exact"/>
        <w:ind w:firstLineChars="200" w:firstLine="480"/>
        <w:rPr>
          <w:rFonts w:ascii="宋体" w:hAnsi="宋体"/>
          <w:sz w:val="24"/>
        </w:rPr>
      </w:pPr>
      <w:r>
        <w:rPr>
          <w:rFonts w:ascii="宋体" w:hAnsi="宋体" w:hint="eastAsia"/>
          <w:sz w:val="24"/>
        </w:rPr>
        <w:t>（4）餐厅服务人员应体貌端正、口齿清楚，懂得礼仪的基本要求，男女不限。</w:t>
      </w:r>
    </w:p>
    <w:p w:rsidR="00D451DB" w:rsidRDefault="002D2664">
      <w:pPr>
        <w:spacing w:line="520" w:lineRule="exact"/>
        <w:ind w:firstLineChars="200" w:firstLine="480"/>
        <w:rPr>
          <w:rFonts w:ascii="宋体" w:hAnsi="宋体"/>
          <w:bCs/>
          <w:sz w:val="24"/>
        </w:rPr>
      </w:pPr>
      <w:r>
        <w:rPr>
          <w:rFonts w:ascii="宋体" w:hAnsi="宋体" w:hint="eastAsia"/>
          <w:bCs/>
          <w:sz w:val="24"/>
        </w:rPr>
        <w:t>4、人员配置及标准详见清单报价表。</w:t>
      </w:r>
    </w:p>
    <w:p w:rsidR="00D451DB" w:rsidRDefault="002D2664">
      <w:pPr>
        <w:spacing w:line="520" w:lineRule="exact"/>
        <w:ind w:firstLineChars="200" w:firstLine="480"/>
        <w:rPr>
          <w:rFonts w:ascii="宋体" w:hAnsi="宋体"/>
          <w:sz w:val="24"/>
        </w:rPr>
      </w:pPr>
      <w:r>
        <w:rPr>
          <w:rFonts w:ascii="宋体" w:hAnsi="宋体" w:hint="eastAsia"/>
          <w:sz w:val="24"/>
        </w:rPr>
        <w:t>5、食品原材料、调料必须严格检验检疫，食品制作符合操作规范，确保安全卫生，严防病从口入。</w:t>
      </w:r>
    </w:p>
    <w:p w:rsidR="00D451DB" w:rsidRDefault="002D2664">
      <w:pPr>
        <w:spacing w:line="520" w:lineRule="exact"/>
        <w:ind w:firstLineChars="200" w:firstLine="480"/>
        <w:rPr>
          <w:rFonts w:ascii="宋体" w:hAnsi="宋体"/>
          <w:sz w:val="24"/>
        </w:rPr>
      </w:pPr>
      <w:r>
        <w:rPr>
          <w:rFonts w:ascii="宋体" w:hAnsi="宋体" w:hint="eastAsia"/>
          <w:sz w:val="24"/>
        </w:rPr>
        <w:t>6、菜品种类丰富，营养搭配要合理，菜品调配应注重健康营养搭配、荤素搭配、精细搭配、冷热搭配；提供节日、节气特色食品；食品制作要充分体现色、香、味、型的特点；应品种多样。</w:t>
      </w:r>
    </w:p>
    <w:p w:rsidR="00D451DB" w:rsidRDefault="002D2664">
      <w:pPr>
        <w:spacing w:line="520" w:lineRule="exact"/>
        <w:ind w:firstLineChars="200" w:firstLine="480"/>
        <w:rPr>
          <w:rFonts w:ascii="宋体" w:hAnsi="宋体"/>
          <w:sz w:val="24"/>
        </w:rPr>
      </w:pPr>
      <w:r>
        <w:rPr>
          <w:rFonts w:ascii="宋体" w:hAnsi="宋体" w:hint="eastAsia"/>
          <w:sz w:val="24"/>
        </w:rPr>
        <w:t>7、食品应精加工、细制作、杜绝浪费。</w:t>
      </w:r>
    </w:p>
    <w:p w:rsidR="00D451DB" w:rsidRDefault="002D2664">
      <w:pPr>
        <w:spacing w:line="520" w:lineRule="exact"/>
        <w:ind w:firstLineChars="200" w:firstLine="480"/>
        <w:rPr>
          <w:rFonts w:ascii="宋体" w:hAnsi="宋体"/>
          <w:sz w:val="24"/>
        </w:rPr>
      </w:pPr>
      <w:r>
        <w:rPr>
          <w:rFonts w:ascii="宋体" w:hAnsi="宋体" w:hint="eastAsia"/>
          <w:sz w:val="24"/>
        </w:rPr>
        <w:t>8、会议餐要能够制作出不同档次的菜肴，用餐必须满足就餐人员的需求。</w:t>
      </w:r>
    </w:p>
    <w:p w:rsidR="00D451DB" w:rsidRDefault="002D2664">
      <w:pPr>
        <w:spacing w:line="520" w:lineRule="exact"/>
        <w:ind w:firstLineChars="200" w:firstLine="480"/>
        <w:rPr>
          <w:rFonts w:ascii="宋体" w:hAnsi="宋体"/>
          <w:sz w:val="24"/>
        </w:rPr>
      </w:pPr>
      <w:r>
        <w:rPr>
          <w:rFonts w:ascii="宋体" w:hAnsi="宋体" w:hint="eastAsia"/>
          <w:sz w:val="24"/>
        </w:rPr>
        <w:t>9、掌握政府职工的用餐需求、口味，保证大家在繁忙的工作中吃上可口饭菜。</w:t>
      </w:r>
    </w:p>
    <w:p w:rsidR="00D451DB" w:rsidRDefault="002D2664">
      <w:pPr>
        <w:spacing w:line="520" w:lineRule="exact"/>
        <w:ind w:firstLineChars="200" w:firstLine="480"/>
        <w:rPr>
          <w:rFonts w:ascii="宋体" w:hAnsi="宋体"/>
          <w:sz w:val="24"/>
        </w:rPr>
      </w:pPr>
      <w:r>
        <w:rPr>
          <w:rFonts w:ascii="宋体" w:hAnsi="宋体" w:hint="eastAsia"/>
          <w:sz w:val="24"/>
        </w:rPr>
        <w:t>10、服务要求</w:t>
      </w:r>
    </w:p>
    <w:p w:rsidR="00D451DB" w:rsidRDefault="002D2664">
      <w:pPr>
        <w:spacing w:line="520" w:lineRule="exact"/>
        <w:ind w:firstLineChars="200" w:firstLine="480"/>
        <w:rPr>
          <w:rFonts w:ascii="宋体" w:hAnsi="宋体"/>
          <w:sz w:val="24"/>
        </w:rPr>
      </w:pPr>
      <w:r>
        <w:rPr>
          <w:rFonts w:ascii="宋体" w:hAnsi="宋体" w:hint="eastAsia"/>
          <w:sz w:val="24"/>
        </w:rPr>
        <w:t>（1）衣帽穿戴整洁、举止端庄、语言得体、态度亲和，不得因任何原因与就餐人员发生争执。</w:t>
      </w:r>
    </w:p>
    <w:p w:rsidR="00D451DB" w:rsidRDefault="002D2664">
      <w:pPr>
        <w:spacing w:line="520" w:lineRule="exact"/>
        <w:ind w:firstLineChars="200" w:firstLine="480"/>
        <w:rPr>
          <w:rFonts w:ascii="宋体" w:hAnsi="宋体"/>
          <w:sz w:val="24"/>
        </w:rPr>
      </w:pPr>
      <w:r>
        <w:rPr>
          <w:rFonts w:ascii="宋体" w:hAnsi="宋体" w:hint="eastAsia"/>
          <w:sz w:val="24"/>
        </w:rPr>
        <w:t>（2）熟练掌握礼仪服务及程序，迎宾送客大方得体。</w:t>
      </w:r>
    </w:p>
    <w:p w:rsidR="00D451DB" w:rsidRDefault="002D2664">
      <w:pPr>
        <w:spacing w:line="520" w:lineRule="exact"/>
        <w:ind w:firstLineChars="200" w:firstLine="480"/>
        <w:rPr>
          <w:rFonts w:ascii="宋体" w:hAnsi="宋体"/>
          <w:sz w:val="24"/>
        </w:rPr>
      </w:pPr>
      <w:r>
        <w:rPr>
          <w:rFonts w:ascii="宋体" w:hAnsi="宋体" w:hint="eastAsia"/>
          <w:sz w:val="24"/>
        </w:rPr>
        <w:t>（3）按照规定的就餐时间准时开餐。</w:t>
      </w:r>
    </w:p>
    <w:p w:rsidR="00D451DB" w:rsidRDefault="002D2664">
      <w:pPr>
        <w:spacing w:line="520" w:lineRule="exact"/>
        <w:ind w:firstLineChars="200" w:firstLine="480"/>
        <w:rPr>
          <w:rFonts w:ascii="宋体" w:hAnsi="宋体"/>
          <w:sz w:val="24"/>
        </w:rPr>
      </w:pPr>
      <w:r>
        <w:rPr>
          <w:rFonts w:ascii="宋体" w:hAnsi="宋体" w:hint="eastAsia"/>
          <w:sz w:val="24"/>
        </w:rPr>
        <w:t>（4）餐闭时及时清扫卫生，迅速整理、清洁餐具。</w:t>
      </w:r>
    </w:p>
    <w:p w:rsidR="00D451DB" w:rsidRDefault="002D2664">
      <w:pPr>
        <w:spacing w:line="520" w:lineRule="exact"/>
        <w:ind w:firstLineChars="200" w:firstLine="480"/>
        <w:rPr>
          <w:rFonts w:ascii="宋体" w:hAnsi="宋体"/>
          <w:sz w:val="24"/>
        </w:rPr>
      </w:pPr>
      <w:r>
        <w:rPr>
          <w:rFonts w:ascii="宋体" w:hAnsi="宋体" w:hint="eastAsia"/>
          <w:sz w:val="24"/>
        </w:rPr>
        <w:t>11、卫生要求：</w:t>
      </w:r>
    </w:p>
    <w:p w:rsidR="00D451DB" w:rsidRDefault="002D2664">
      <w:pPr>
        <w:spacing w:line="520" w:lineRule="exact"/>
        <w:ind w:firstLineChars="200" w:firstLine="480"/>
        <w:rPr>
          <w:rFonts w:ascii="宋体" w:hAnsi="宋体"/>
          <w:sz w:val="24"/>
        </w:rPr>
      </w:pPr>
      <w:r>
        <w:rPr>
          <w:rFonts w:ascii="宋体" w:hAnsi="宋体" w:hint="eastAsia"/>
          <w:sz w:val="24"/>
        </w:rPr>
        <w:t>（1）严格遵守《中华人民共和国食品安全法》以及相关管理规定。</w:t>
      </w:r>
    </w:p>
    <w:p w:rsidR="00D451DB" w:rsidRDefault="002D2664">
      <w:pPr>
        <w:spacing w:line="520" w:lineRule="exact"/>
        <w:ind w:firstLineChars="200" w:firstLine="480"/>
        <w:rPr>
          <w:rFonts w:ascii="宋体" w:hAnsi="宋体"/>
          <w:sz w:val="24"/>
        </w:rPr>
      </w:pPr>
      <w:r>
        <w:rPr>
          <w:rFonts w:ascii="宋体" w:hAnsi="宋体" w:hint="eastAsia"/>
          <w:sz w:val="24"/>
        </w:rPr>
        <w:t>（2）严格消毒程序。所有餐具必须严格按照有关卫生部门的要求和标准，清洗干净，严格消毒，不留异味。</w:t>
      </w:r>
    </w:p>
    <w:p w:rsidR="00D451DB" w:rsidRDefault="002D2664">
      <w:pPr>
        <w:spacing w:line="520" w:lineRule="exact"/>
        <w:ind w:firstLineChars="200" w:firstLine="480"/>
        <w:rPr>
          <w:rFonts w:ascii="宋体" w:hAnsi="宋体"/>
          <w:sz w:val="24"/>
        </w:rPr>
      </w:pPr>
      <w:r>
        <w:rPr>
          <w:rFonts w:ascii="宋体" w:hAnsi="宋体" w:hint="eastAsia"/>
          <w:sz w:val="24"/>
        </w:rPr>
        <w:t>（3）严禁使用不符合卫生标准和有危害身体健康的原材料，严禁异物混入食品中。</w:t>
      </w:r>
    </w:p>
    <w:p w:rsidR="00D451DB" w:rsidRDefault="002D2664">
      <w:pPr>
        <w:spacing w:line="520" w:lineRule="exact"/>
        <w:ind w:firstLineChars="200" w:firstLine="480"/>
        <w:rPr>
          <w:rFonts w:ascii="宋体" w:hAnsi="宋体"/>
          <w:sz w:val="24"/>
        </w:rPr>
      </w:pPr>
      <w:r>
        <w:rPr>
          <w:rFonts w:ascii="宋体" w:hAnsi="宋体" w:hint="eastAsia"/>
          <w:sz w:val="24"/>
        </w:rPr>
        <w:t>（4）所辖区域的卫生必须符合卫生检疫部门的标准。</w:t>
      </w:r>
    </w:p>
    <w:p w:rsidR="00D451DB" w:rsidRDefault="002D2664">
      <w:pPr>
        <w:spacing w:line="520" w:lineRule="exact"/>
        <w:ind w:firstLineChars="200" w:firstLine="480"/>
        <w:rPr>
          <w:rFonts w:ascii="宋体" w:hAnsi="宋体"/>
          <w:sz w:val="24"/>
        </w:rPr>
      </w:pPr>
      <w:r>
        <w:rPr>
          <w:rFonts w:ascii="宋体" w:hAnsi="宋体" w:hint="eastAsia"/>
          <w:sz w:val="24"/>
        </w:rPr>
        <w:t>（5）所使设备设施必须精心维护，严格操作规程，如人为损坏由中</w:t>
      </w:r>
      <w:r>
        <w:rPr>
          <w:rFonts w:ascii="宋体" w:hAnsi="宋体"/>
          <w:sz w:val="24"/>
        </w:rPr>
        <w:t>标人</w:t>
      </w:r>
      <w:r>
        <w:rPr>
          <w:rFonts w:ascii="宋体" w:hAnsi="宋体" w:hint="eastAsia"/>
          <w:sz w:val="24"/>
        </w:rPr>
        <w:t>负责赔偿。</w:t>
      </w:r>
    </w:p>
    <w:p w:rsidR="00D451DB" w:rsidRDefault="00700736">
      <w:pPr>
        <w:spacing w:line="520" w:lineRule="exact"/>
        <w:ind w:firstLineChars="200" w:firstLine="420"/>
        <w:rPr>
          <w:rFonts w:ascii="宋体" w:hAnsi="宋体"/>
          <w:sz w:val="24"/>
        </w:rPr>
      </w:pPr>
      <w:r>
        <w:rPr>
          <w:rFonts w:hint="eastAsia"/>
        </w:rPr>
        <w:t>★</w:t>
      </w:r>
      <w:r w:rsidR="002D2664">
        <w:rPr>
          <w:rFonts w:ascii="宋体" w:hAnsi="宋体" w:hint="eastAsia"/>
          <w:sz w:val="24"/>
        </w:rPr>
        <w:t>12、食品安全要求</w:t>
      </w:r>
    </w:p>
    <w:p w:rsidR="00D451DB" w:rsidRDefault="002D2664">
      <w:pPr>
        <w:spacing w:line="520" w:lineRule="exact"/>
        <w:ind w:firstLineChars="200" w:firstLine="480"/>
        <w:rPr>
          <w:rFonts w:ascii="宋体" w:hAnsi="宋体"/>
          <w:sz w:val="24"/>
        </w:rPr>
      </w:pPr>
      <w:r>
        <w:rPr>
          <w:rFonts w:ascii="宋体" w:hAnsi="宋体" w:hint="eastAsia"/>
          <w:sz w:val="24"/>
        </w:rPr>
        <w:t>1、提供100%安全食品，并达到质优、物美、价廉的合格食品，不得提供以下食品（由此造成的全部经济损失和法律责任由</w:t>
      </w:r>
      <w:r w:rsidR="00700736">
        <w:rPr>
          <w:rFonts w:ascii="宋体" w:hAnsi="宋体" w:hint="eastAsia"/>
          <w:sz w:val="24"/>
        </w:rPr>
        <w:t>中</w:t>
      </w:r>
      <w:r w:rsidR="00700736">
        <w:rPr>
          <w:rFonts w:ascii="宋体" w:hAnsi="宋体"/>
          <w:sz w:val="24"/>
        </w:rPr>
        <w:t>标人</w:t>
      </w:r>
      <w:r>
        <w:rPr>
          <w:rFonts w:ascii="宋体" w:hAnsi="宋体" w:hint="eastAsia"/>
          <w:sz w:val="24"/>
        </w:rPr>
        <w:t>负责</w:t>
      </w:r>
      <w:r w:rsidR="00700736">
        <w:rPr>
          <w:rFonts w:ascii="宋体" w:hAnsi="宋体" w:hint="eastAsia"/>
          <w:sz w:val="24"/>
        </w:rPr>
        <w:t>，</w:t>
      </w:r>
      <w:r w:rsidR="00700736">
        <w:rPr>
          <w:rFonts w:ascii="宋体" w:hAnsi="宋体"/>
          <w:sz w:val="24"/>
        </w:rPr>
        <w:t>承诺书格式</w:t>
      </w:r>
      <w:r w:rsidR="00700736">
        <w:rPr>
          <w:rFonts w:ascii="宋体" w:hAnsi="宋体" w:hint="eastAsia"/>
          <w:sz w:val="24"/>
        </w:rPr>
        <w:t>自</w:t>
      </w:r>
      <w:r w:rsidR="00700736">
        <w:rPr>
          <w:rFonts w:ascii="宋体" w:hAnsi="宋体"/>
          <w:sz w:val="24"/>
        </w:rPr>
        <w:t>制，加盖投</w:t>
      </w:r>
      <w:r w:rsidR="00700736">
        <w:rPr>
          <w:rFonts w:ascii="宋体" w:hAnsi="宋体" w:hint="eastAsia"/>
          <w:sz w:val="24"/>
        </w:rPr>
        <w:t>标</w:t>
      </w:r>
      <w:r w:rsidR="00700736">
        <w:rPr>
          <w:rFonts w:ascii="宋体" w:hAnsi="宋体"/>
          <w:sz w:val="24"/>
        </w:rPr>
        <w:t>人公章及法定代表人签字或盖章</w:t>
      </w:r>
      <w:r>
        <w:rPr>
          <w:rFonts w:ascii="宋体" w:hAnsi="宋体" w:hint="eastAsia"/>
          <w:sz w:val="24"/>
        </w:rPr>
        <w:t>）：</w:t>
      </w:r>
    </w:p>
    <w:p w:rsidR="00D451DB" w:rsidRDefault="002D2664">
      <w:pPr>
        <w:spacing w:line="520" w:lineRule="exact"/>
        <w:ind w:firstLineChars="200" w:firstLine="480"/>
        <w:rPr>
          <w:rFonts w:ascii="宋体" w:hAnsi="宋体"/>
          <w:sz w:val="24"/>
        </w:rPr>
      </w:pPr>
      <w:r>
        <w:rPr>
          <w:rFonts w:ascii="宋体" w:hAnsi="宋体" w:hint="eastAsia"/>
          <w:sz w:val="24"/>
        </w:rPr>
        <w:t>（1）腐败变质、油脂酸败、霉变、生虫、污秽不洁、混有异物或其他感官性状异常，对人体健康有害的食品。</w:t>
      </w:r>
    </w:p>
    <w:p w:rsidR="00D451DB" w:rsidRDefault="002D2664">
      <w:pPr>
        <w:spacing w:line="520" w:lineRule="exact"/>
        <w:ind w:firstLineChars="200" w:firstLine="480"/>
        <w:rPr>
          <w:rFonts w:ascii="宋体" w:hAnsi="宋体"/>
          <w:sz w:val="24"/>
        </w:rPr>
      </w:pPr>
      <w:r>
        <w:rPr>
          <w:rFonts w:ascii="宋体" w:hAnsi="宋体" w:hint="eastAsia"/>
          <w:sz w:val="24"/>
        </w:rPr>
        <w:t>（2）含有毒、有害物质或者被有害物质污染，对人体健康有害的食品。</w:t>
      </w:r>
    </w:p>
    <w:p w:rsidR="00D451DB" w:rsidRDefault="002D2664">
      <w:pPr>
        <w:spacing w:line="520" w:lineRule="exact"/>
        <w:ind w:firstLineChars="200" w:firstLine="480"/>
        <w:rPr>
          <w:rFonts w:ascii="宋体" w:hAnsi="宋体"/>
          <w:sz w:val="24"/>
        </w:rPr>
      </w:pPr>
      <w:r>
        <w:rPr>
          <w:rFonts w:ascii="宋体" w:hAnsi="宋体" w:hint="eastAsia"/>
          <w:sz w:val="24"/>
        </w:rPr>
        <w:t>（3）含有致病性寄生虫、微生物或者微生物含量超过国家限定标准的食品。</w:t>
      </w:r>
    </w:p>
    <w:p w:rsidR="00D451DB" w:rsidRDefault="002D2664">
      <w:pPr>
        <w:spacing w:line="520" w:lineRule="exact"/>
        <w:ind w:firstLineChars="200" w:firstLine="480"/>
        <w:rPr>
          <w:rFonts w:ascii="宋体" w:hAnsi="宋体"/>
          <w:sz w:val="24"/>
        </w:rPr>
      </w:pPr>
      <w:r>
        <w:rPr>
          <w:rFonts w:ascii="宋体" w:hAnsi="宋体" w:hint="eastAsia"/>
          <w:sz w:val="24"/>
        </w:rPr>
        <w:t>（4）未经动物检疫部门检疫、检验或者检疫、检验不合格的猪肉及其制品。</w:t>
      </w:r>
    </w:p>
    <w:p w:rsidR="00D451DB" w:rsidRDefault="002D2664">
      <w:pPr>
        <w:spacing w:line="520" w:lineRule="exact"/>
        <w:ind w:firstLineChars="200" w:firstLine="480"/>
        <w:rPr>
          <w:rFonts w:ascii="宋体" w:hAnsi="宋体"/>
          <w:sz w:val="24"/>
        </w:rPr>
      </w:pPr>
      <w:r>
        <w:rPr>
          <w:rFonts w:ascii="宋体" w:hAnsi="宋体" w:hint="eastAsia"/>
          <w:sz w:val="24"/>
        </w:rPr>
        <w:t>（5）病死、毒死或者死因不明的猪肉及其制品。</w:t>
      </w:r>
    </w:p>
    <w:p w:rsidR="00D451DB" w:rsidRDefault="002D2664">
      <w:pPr>
        <w:spacing w:line="520" w:lineRule="exact"/>
        <w:ind w:firstLineChars="200" w:firstLine="480"/>
        <w:rPr>
          <w:rFonts w:ascii="宋体" w:hAnsi="宋体"/>
          <w:sz w:val="24"/>
        </w:rPr>
      </w:pPr>
      <w:r>
        <w:rPr>
          <w:rFonts w:ascii="宋体" w:hAnsi="宋体" w:hint="eastAsia"/>
          <w:sz w:val="24"/>
        </w:rPr>
        <w:t>（6）掺假、掺杂、伪造，影响营养、卫生的食品。</w:t>
      </w:r>
    </w:p>
    <w:p w:rsidR="00D451DB" w:rsidRDefault="002D2664">
      <w:pPr>
        <w:spacing w:line="520" w:lineRule="exact"/>
        <w:ind w:firstLineChars="200" w:firstLine="480"/>
        <w:rPr>
          <w:rFonts w:ascii="宋体" w:hAnsi="宋体"/>
          <w:sz w:val="24"/>
        </w:rPr>
      </w:pPr>
      <w:r>
        <w:rPr>
          <w:rFonts w:ascii="宋体" w:hAnsi="宋体" w:hint="eastAsia"/>
          <w:sz w:val="24"/>
        </w:rPr>
        <w:t>（7）用非食品原料加工的，加入非食品用化学物质或者将非食品当作食品的。</w:t>
      </w:r>
    </w:p>
    <w:p w:rsidR="00D451DB" w:rsidRDefault="002D2664">
      <w:pPr>
        <w:spacing w:line="520" w:lineRule="exact"/>
        <w:ind w:firstLineChars="200" w:firstLine="480"/>
        <w:rPr>
          <w:rFonts w:ascii="宋体" w:hAnsi="宋体"/>
          <w:sz w:val="24"/>
        </w:rPr>
      </w:pPr>
      <w:r>
        <w:rPr>
          <w:rFonts w:ascii="宋体" w:hAnsi="宋体" w:hint="eastAsia"/>
          <w:sz w:val="24"/>
        </w:rPr>
        <w:t>（8）超过保质期限的食品。</w:t>
      </w:r>
    </w:p>
    <w:p w:rsidR="00D451DB" w:rsidRDefault="002D2664">
      <w:pPr>
        <w:spacing w:line="520" w:lineRule="exact"/>
        <w:ind w:firstLineChars="200" w:firstLine="480"/>
        <w:rPr>
          <w:rFonts w:ascii="宋体" w:hAnsi="宋体"/>
          <w:sz w:val="24"/>
        </w:rPr>
      </w:pPr>
      <w:r>
        <w:rPr>
          <w:rFonts w:ascii="宋体" w:hAnsi="宋体" w:hint="eastAsia"/>
          <w:sz w:val="24"/>
        </w:rPr>
        <w:t>13、</w:t>
      </w:r>
      <w:r>
        <w:rPr>
          <w:rFonts w:ascii="宋体" w:hAnsi="宋体"/>
          <w:sz w:val="24"/>
        </w:rPr>
        <w:t>个人卫</w:t>
      </w:r>
      <w:r>
        <w:rPr>
          <w:rFonts w:ascii="宋体" w:hAnsi="宋体" w:hint="eastAsia"/>
          <w:sz w:val="24"/>
        </w:rPr>
        <w:t>生</w:t>
      </w:r>
      <w:r>
        <w:rPr>
          <w:rFonts w:ascii="宋体" w:hAnsi="宋体"/>
          <w:sz w:val="24"/>
        </w:rPr>
        <w:t>要求</w:t>
      </w:r>
    </w:p>
    <w:p w:rsidR="00D451DB" w:rsidRDefault="002D2664">
      <w:pPr>
        <w:spacing w:line="520" w:lineRule="exact"/>
        <w:ind w:firstLineChars="200" w:firstLine="480"/>
        <w:rPr>
          <w:rFonts w:ascii="宋体" w:hAnsi="宋体"/>
          <w:sz w:val="24"/>
        </w:rPr>
      </w:pPr>
      <w:r>
        <w:rPr>
          <w:rFonts w:ascii="宋体" w:hAnsi="宋体" w:hint="eastAsia"/>
          <w:sz w:val="24"/>
        </w:rPr>
        <w:t>1、工作人员必须取得健康证方能上岗。工作人员每年进行一次健康检查并获取健康证，体检不合格者或患有不适宜在食堂工作的某种疾病，不能在食堂工作。</w:t>
      </w:r>
    </w:p>
    <w:p w:rsidR="00D451DB" w:rsidRDefault="002D2664">
      <w:pPr>
        <w:spacing w:line="520" w:lineRule="exact"/>
        <w:ind w:firstLineChars="200" w:firstLine="480"/>
        <w:rPr>
          <w:rFonts w:ascii="宋体" w:hAnsi="宋体"/>
          <w:sz w:val="24"/>
        </w:rPr>
      </w:pPr>
      <w:r>
        <w:rPr>
          <w:rFonts w:ascii="宋体" w:hAnsi="宋体" w:hint="eastAsia"/>
          <w:sz w:val="24"/>
        </w:rPr>
        <w:t>2、讲究个人卫生衣着整洁，工作时间按要求穿着工作服戴好工帽，要戴口罩和一次性手套。</w:t>
      </w:r>
    </w:p>
    <w:p w:rsidR="00D451DB" w:rsidRDefault="002D2664">
      <w:pPr>
        <w:spacing w:line="520" w:lineRule="exact"/>
        <w:ind w:firstLineChars="200" w:firstLine="480"/>
        <w:rPr>
          <w:rFonts w:ascii="宋体" w:hAnsi="宋体"/>
          <w:sz w:val="24"/>
        </w:rPr>
      </w:pPr>
      <w:r>
        <w:rPr>
          <w:rFonts w:ascii="宋体" w:hAnsi="宋体" w:hint="eastAsia"/>
          <w:sz w:val="24"/>
        </w:rPr>
        <w:t>3、如发现传染病者应及时报告，并暂停工作，不能带病上岗。</w:t>
      </w:r>
    </w:p>
    <w:p w:rsidR="00D451DB" w:rsidRDefault="002D2664">
      <w:pPr>
        <w:spacing w:line="520" w:lineRule="exact"/>
        <w:ind w:firstLineChars="200" w:firstLine="480"/>
        <w:rPr>
          <w:rFonts w:ascii="宋体" w:hAnsi="宋体"/>
          <w:sz w:val="24"/>
        </w:rPr>
      </w:pPr>
      <w:r>
        <w:rPr>
          <w:rFonts w:ascii="宋体" w:hAnsi="宋体" w:hint="eastAsia"/>
          <w:sz w:val="24"/>
        </w:rPr>
        <w:t>4、食堂工作人员要做好个人卫生，勤洗手，勤剪指甲，勤洗澡，勤洗换工作服。不得留长指甲、染指甲，工作时不戴戒指、手镯、耳环等。</w:t>
      </w:r>
    </w:p>
    <w:p w:rsidR="00D451DB" w:rsidRDefault="002D2664">
      <w:pPr>
        <w:spacing w:line="520" w:lineRule="exact"/>
        <w:ind w:firstLineChars="200" w:firstLine="480"/>
        <w:rPr>
          <w:rFonts w:ascii="宋体" w:hAnsi="宋体"/>
          <w:sz w:val="24"/>
        </w:rPr>
      </w:pPr>
      <w:r>
        <w:rPr>
          <w:rFonts w:ascii="宋体" w:hAnsi="宋体"/>
          <w:sz w:val="24"/>
        </w:rPr>
        <w:t>5</w:t>
      </w:r>
      <w:r>
        <w:rPr>
          <w:rFonts w:ascii="宋体" w:hAnsi="宋体" w:hint="eastAsia"/>
          <w:sz w:val="24"/>
        </w:rPr>
        <w:t>、厨房和工作时间不准吃零食，厨房内严禁吸烟及随地吐痰。</w:t>
      </w:r>
      <w:r>
        <w:rPr>
          <w:rFonts w:ascii="宋体" w:hAnsi="宋体"/>
          <w:sz w:val="24"/>
        </w:rPr>
        <w:t xml:space="preserve"> </w:t>
      </w:r>
    </w:p>
    <w:p w:rsidR="00D451DB" w:rsidRDefault="002D2664">
      <w:pPr>
        <w:spacing w:line="520" w:lineRule="exact"/>
        <w:ind w:firstLineChars="200" w:firstLine="480"/>
        <w:rPr>
          <w:rFonts w:ascii="宋体" w:hAnsi="宋体"/>
          <w:sz w:val="24"/>
        </w:rPr>
      </w:pPr>
      <w:r>
        <w:rPr>
          <w:rFonts w:ascii="宋体" w:hAnsi="宋体"/>
          <w:sz w:val="24"/>
        </w:rPr>
        <w:t>6</w:t>
      </w:r>
      <w:r>
        <w:rPr>
          <w:rFonts w:ascii="宋体" w:hAnsi="宋体" w:hint="eastAsia"/>
          <w:sz w:val="24"/>
        </w:rPr>
        <w:t>、不得在洗碗池内洗涤鞋、袜等物品。</w:t>
      </w:r>
      <w:r>
        <w:rPr>
          <w:rFonts w:ascii="宋体" w:hAnsi="宋体"/>
          <w:sz w:val="24"/>
        </w:rPr>
        <w:t xml:space="preserve"> </w:t>
      </w:r>
    </w:p>
    <w:p w:rsidR="00D451DB" w:rsidRDefault="002D2664">
      <w:pPr>
        <w:spacing w:line="520" w:lineRule="exact"/>
        <w:ind w:firstLineChars="200" w:firstLine="480"/>
        <w:rPr>
          <w:rFonts w:ascii="宋体" w:hAnsi="宋体"/>
          <w:sz w:val="24"/>
        </w:rPr>
      </w:pPr>
      <w:r>
        <w:rPr>
          <w:rFonts w:ascii="宋体" w:hAnsi="宋体"/>
          <w:sz w:val="24"/>
        </w:rPr>
        <w:t>7</w:t>
      </w:r>
      <w:r>
        <w:rPr>
          <w:rFonts w:ascii="宋体" w:hAnsi="宋体" w:hint="eastAsia"/>
          <w:sz w:val="24"/>
        </w:rPr>
        <w:t>、工作时不能对着食物说笑、咳嗽、打喷嚏。</w:t>
      </w:r>
      <w:r>
        <w:rPr>
          <w:rFonts w:ascii="宋体" w:hAnsi="宋体"/>
          <w:sz w:val="24"/>
        </w:rPr>
        <w:t xml:space="preserve"> </w:t>
      </w:r>
    </w:p>
    <w:p w:rsidR="00D451DB" w:rsidRDefault="002D2664">
      <w:pPr>
        <w:spacing w:line="520" w:lineRule="exact"/>
        <w:ind w:firstLineChars="200" w:firstLine="480"/>
        <w:rPr>
          <w:rFonts w:ascii="宋体" w:hAnsi="宋体"/>
          <w:sz w:val="24"/>
        </w:rPr>
      </w:pPr>
      <w:r>
        <w:rPr>
          <w:rFonts w:ascii="宋体" w:hAnsi="宋体"/>
          <w:sz w:val="24"/>
        </w:rPr>
        <w:t>8</w:t>
      </w:r>
      <w:r>
        <w:rPr>
          <w:rFonts w:ascii="宋体" w:hAnsi="宋体" w:hint="eastAsia"/>
          <w:sz w:val="24"/>
        </w:rPr>
        <w:t>、制作熟食前用洗洁精洗手消毒，并戴上一次性手套，不得直接用手拿熟食物品。</w:t>
      </w:r>
      <w:r>
        <w:rPr>
          <w:rFonts w:ascii="宋体" w:hAnsi="宋体"/>
          <w:sz w:val="24"/>
        </w:rPr>
        <w:t xml:space="preserve"> </w:t>
      </w:r>
    </w:p>
    <w:p w:rsidR="00D451DB" w:rsidRDefault="002D2664">
      <w:pPr>
        <w:spacing w:line="520" w:lineRule="exact"/>
        <w:ind w:firstLineChars="200" w:firstLine="480"/>
        <w:rPr>
          <w:rFonts w:ascii="宋体" w:hAnsi="宋体"/>
          <w:sz w:val="24"/>
        </w:rPr>
      </w:pPr>
      <w:r>
        <w:rPr>
          <w:rFonts w:ascii="宋体" w:hAnsi="宋体"/>
          <w:sz w:val="24"/>
        </w:rPr>
        <w:t>9</w:t>
      </w:r>
      <w:r>
        <w:rPr>
          <w:rFonts w:ascii="宋体" w:hAnsi="宋体" w:hint="eastAsia"/>
          <w:sz w:val="24"/>
        </w:rPr>
        <w:t>、工作时要穿戴工作服、工作帽，要戴口罩，不得用工作服或围裙擦手、擦脸。</w:t>
      </w:r>
    </w:p>
    <w:p w:rsidR="00D451DB" w:rsidRDefault="002D2664">
      <w:pPr>
        <w:spacing w:line="520" w:lineRule="exact"/>
        <w:ind w:firstLineChars="200" w:firstLine="480"/>
        <w:rPr>
          <w:rFonts w:ascii="宋体" w:hAnsi="宋体"/>
          <w:sz w:val="24"/>
        </w:rPr>
      </w:pPr>
      <w:r>
        <w:rPr>
          <w:rFonts w:ascii="宋体" w:hAnsi="宋体" w:hint="eastAsia"/>
          <w:sz w:val="24"/>
        </w:rPr>
        <w:t>14、厨房卫生要求</w:t>
      </w:r>
    </w:p>
    <w:p w:rsidR="00D451DB" w:rsidRDefault="002D2664">
      <w:pPr>
        <w:spacing w:line="520" w:lineRule="exact"/>
        <w:ind w:firstLineChars="200" w:firstLine="480"/>
        <w:rPr>
          <w:rFonts w:ascii="宋体" w:hAnsi="宋体"/>
          <w:sz w:val="24"/>
        </w:rPr>
      </w:pPr>
      <w:r>
        <w:rPr>
          <w:rFonts w:ascii="宋体" w:hAnsi="宋体" w:hint="eastAsia"/>
          <w:sz w:val="24"/>
        </w:rPr>
        <w:t>1、刀石、砧板、锅铲、盆、桶、勺等厨房用具在使用前要清洗干净，按规定摆放整齐，刀、石、砧板要生熟分开使用。</w:t>
      </w:r>
    </w:p>
    <w:p w:rsidR="00D451DB" w:rsidRDefault="002D2664">
      <w:pPr>
        <w:spacing w:line="520" w:lineRule="exact"/>
        <w:ind w:firstLineChars="200" w:firstLine="480"/>
        <w:rPr>
          <w:rFonts w:ascii="宋体" w:hAnsi="宋体"/>
          <w:sz w:val="24"/>
        </w:rPr>
      </w:pPr>
      <w:r>
        <w:rPr>
          <w:rFonts w:ascii="宋体" w:hAnsi="宋体" w:hint="eastAsia"/>
          <w:sz w:val="24"/>
        </w:rPr>
        <w:t>2、切完菜，应及时清理垃圾，清洗工作台、地面，刀具等。</w:t>
      </w:r>
    </w:p>
    <w:p w:rsidR="00D451DB" w:rsidRDefault="002D2664">
      <w:pPr>
        <w:spacing w:line="520" w:lineRule="exact"/>
        <w:ind w:firstLineChars="200" w:firstLine="480"/>
        <w:rPr>
          <w:rFonts w:ascii="宋体" w:hAnsi="宋体"/>
          <w:sz w:val="24"/>
        </w:rPr>
      </w:pPr>
      <w:r>
        <w:rPr>
          <w:rFonts w:ascii="宋体" w:hAnsi="宋体" w:hint="eastAsia"/>
          <w:sz w:val="24"/>
        </w:rPr>
        <w:t>3、货架、油烟罩、蒸箱、炉灶、洗菜池、洗碗池，每天保证清洗干净。</w:t>
      </w:r>
    </w:p>
    <w:p w:rsidR="00D451DB" w:rsidRDefault="002D2664">
      <w:pPr>
        <w:spacing w:line="520" w:lineRule="exact"/>
        <w:ind w:firstLineChars="200" w:firstLine="480"/>
        <w:rPr>
          <w:rFonts w:ascii="宋体" w:hAnsi="宋体"/>
          <w:sz w:val="24"/>
        </w:rPr>
      </w:pPr>
      <w:r>
        <w:rPr>
          <w:rFonts w:ascii="宋体" w:hAnsi="宋体" w:hint="eastAsia"/>
          <w:sz w:val="24"/>
        </w:rPr>
        <w:t>4、开封调料和未用完的米、面、油、菜要按照储存要求进行密封储存。</w:t>
      </w:r>
    </w:p>
    <w:p w:rsidR="00D451DB" w:rsidRDefault="002D2664">
      <w:pPr>
        <w:spacing w:line="520" w:lineRule="exact"/>
        <w:ind w:firstLineChars="200" w:firstLine="480"/>
        <w:rPr>
          <w:rFonts w:ascii="宋体" w:hAnsi="宋体"/>
          <w:sz w:val="24"/>
        </w:rPr>
      </w:pPr>
      <w:r>
        <w:rPr>
          <w:rFonts w:ascii="宋体" w:hAnsi="宋体" w:hint="eastAsia"/>
          <w:sz w:val="24"/>
        </w:rPr>
        <w:t>5、清除卫生死角，防止老鼠、苍蝇、蟑螂等污染食物。</w:t>
      </w:r>
    </w:p>
    <w:p w:rsidR="00D451DB" w:rsidRDefault="002D2664">
      <w:pPr>
        <w:spacing w:line="520" w:lineRule="exact"/>
        <w:ind w:firstLineChars="200" w:firstLine="480"/>
        <w:rPr>
          <w:rFonts w:ascii="宋体" w:hAnsi="宋体"/>
          <w:sz w:val="24"/>
        </w:rPr>
      </w:pPr>
      <w:r>
        <w:rPr>
          <w:rFonts w:ascii="宋体" w:hAnsi="宋体" w:hint="eastAsia"/>
          <w:sz w:val="24"/>
        </w:rPr>
        <w:t>6、定期清理冰柜，保持洁净无异味。</w:t>
      </w:r>
    </w:p>
    <w:p w:rsidR="00D451DB" w:rsidRDefault="002D2664">
      <w:pPr>
        <w:spacing w:line="520" w:lineRule="exact"/>
        <w:ind w:firstLineChars="200" w:firstLine="480"/>
        <w:rPr>
          <w:rFonts w:ascii="宋体" w:hAnsi="宋体"/>
          <w:sz w:val="24"/>
        </w:rPr>
      </w:pPr>
      <w:r>
        <w:rPr>
          <w:rFonts w:ascii="宋体" w:hAnsi="宋体" w:hint="eastAsia"/>
          <w:sz w:val="24"/>
        </w:rPr>
        <w:t>7、垃圾桶要及时清洗干净，保持无异味。</w:t>
      </w:r>
    </w:p>
    <w:p w:rsidR="00D451DB" w:rsidRDefault="002D2664">
      <w:pPr>
        <w:spacing w:line="520" w:lineRule="exact"/>
        <w:ind w:firstLineChars="200" w:firstLine="480"/>
        <w:rPr>
          <w:rFonts w:ascii="宋体" w:hAnsi="宋体"/>
          <w:sz w:val="24"/>
        </w:rPr>
      </w:pPr>
      <w:r>
        <w:rPr>
          <w:rFonts w:ascii="宋体" w:hAnsi="宋体" w:hint="eastAsia"/>
          <w:sz w:val="24"/>
        </w:rPr>
        <w:t>8、餐后及时清理环境卫生，清洗盛菜盆、盒，定点摆放整齐并及时冲洗地面、地沟，确保下水道畅通，无油污、菜渣等。</w:t>
      </w:r>
    </w:p>
    <w:p w:rsidR="00D451DB" w:rsidRDefault="002D2664">
      <w:pPr>
        <w:spacing w:line="520" w:lineRule="exact"/>
        <w:ind w:firstLineChars="200" w:firstLine="480"/>
        <w:rPr>
          <w:rFonts w:ascii="宋体" w:hAnsi="宋体"/>
          <w:sz w:val="24"/>
        </w:rPr>
      </w:pPr>
      <w:r>
        <w:rPr>
          <w:rFonts w:ascii="宋体" w:hAnsi="宋体" w:hint="eastAsia"/>
          <w:sz w:val="24"/>
        </w:rPr>
        <w:t>15、餐厅卫生要求</w:t>
      </w:r>
      <w:r>
        <w:rPr>
          <w:rFonts w:ascii="宋体" w:hAnsi="宋体"/>
          <w:sz w:val="24"/>
        </w:rPr>
        <w:t xml:space="preserve"> </w:t>
      </w:r>
    </w:p>
    <w:p w:rsidR="00D451DB" w:rsidRDefault="002D2664">
      <w:pPr>
        <w:spacing w:line="520" w:lineRule="exact"/>
        <w:ind w:firstLineChars="200" w:firstLine="480"/>
        <w:rPr>
          <w:rFonts w:ascii="宋体" w:hAnsi="宋体"/>
          <w:sz w:val="24"/>
        </w:rPr>
      </w:pPr>
      <w:r>
        <w:rPr>
          <w:rFonts w:ascii="宋体" w:hAnsi="宋体"/>
          <w:sz w:val="24"/>
        </w:rPr>
        <w:t>1</w:t>
      </w:r>
      <w:r>
        <w:rPr>
          <w:rFonts w:ascii="宋体" w:hAnsi="宋体" w:hint="eastAsia"/>
          <w:sz w:val="24"/>
        </w:rPr>
        <w:t>、定期对环境进行消杀。确保地面经常清洗，保持台面净、地面净，无垃圾杂物、无积水、干净清爽。</w:t>
      </w:r>
      <w:r>
        <w:rPr>
          <w:rFonts w:ascii="宋体" w:hAnsi="宋体"/>
          <w:sz w:val="24"/>
        </w:rPr>
        <w:t xml:space="preserve"> </w:t>
      </w:r>
    </w:p>
    <w:p w:rsidR="00D451DB" w:rsidRDefault="002D2664">
      <w:pPr>
        <w:spacing w:line="520" w:lineRule="exact"/>
        <w:ind w:firstLineChars="200" w:firstLine="480"/>
        <w:rPr>
          <w:rFonts w:ascii="宋体" w:hAnsi="宋体"/>
          <w:sz w:val="24"/>
        </w:rPr>
      </w:pPr>
      <w:r>
        <w:rPr>
          <w:rFonts w:ascii="宋体" w:hAnsi="宋体"/>
          <w:sz w:val="24"/>
        </w:rPr>
        <w:t>2</w:t>
      </w:r>
      <w:r>
        <w:rPr>
          <w:rFonts w:ascii="宋体" w:hAnsi="宋体" w:hint="eastAsia"/>
          <w:sz w:val="24"/>
        </w:rPr>
        <w:t>、桌面、台凳餐后及时清理，确保干净无残渣，无尘埃。</w:t>
      </w:r>
      <w:r>
        <w:rPr>
          <w:rFonts w:ascii="宋体" w:hAnsi="宋体"/>
          <w:sz w:val="24"/>
        </w:rPr>
        <w:t xml:space="preserve"> </w:t>
      </w:r>
    </w:p>
    <w:p w:rsidR="00D451DB" w:rsidRDefault="002D2664">
      <w:pPr>
        <w:spacing w:line="520" w:lineRule="exact"/>
        <w:ind w:firstLineChars="200" w:firstLine="480"/>
        <w:rPr>
          <w:rFonts w:ascii="宋体" w:hAnsi="宋体"/>
          <w:sz w:val="24"/>
        </w:rPr>
      </w:pPr>
      <w:r>
        <w:rPr>
          <w:rFonts w:ascii="宋体" w:hAnsi="宋体"/>
          <w:sz w:val="24"/>
        </w:rPr>
        <w:t>3</w:t>
      </w:r>
      <w:r>
        <w:rPr>
          <w:rFonts w:ascii="宋体" w:hAnsi="宋体" w:hint="eastAsia"/>
          <w:sz w:val="24"/>
        </w:rPr>
        <w:t>、定期清洗墙壁、门窗、风扇、灯管，做到无蜘蛛网。</w:t>
      </w:r>
    </w:p>
    <w:p w:rsidR="00D451DB" w:rsidRDefault="002D2664">
      <w:pPr>
        <w:spacing w:line="520" w:lineRule="exact"/>
        <w:ind w:firstLineChars="200" w:firstLine="480"/>
        <w:rPr>
          <w:rFonts w:ascii="宋体" w:hAnsi="宋体"/>
          <w:sz w:val="24"/>
        </w:rPr>
      </w:pPr>
      <w:r>
        <w:rPr>
          <w:rFonts w:ascii="宋体" w:hAnsi="宋体" w:hint="eastAsia"/>
          <w:sz w:val="24"/>
        </w:rPr>
        <w:t>4、每周一次大扫除，用清洁剂清洗台面、地面、门窗，尽量做到无蝇、蚊、蟑螂等。</w:t>
      </w:r>
      <w:r>
        <w:rPr>
          <w:rFonts w:ascii="宋体" w:hAnsi="宋体"/>
          <w:sz w:val="24"/>
        </w:rPr>
        <w:t xml:space="preserve"> </w:t>
      </w:r>
    </w:p>
    <w:p w:rsidR="00D451DB" w:rsidRDefault="00D451DB">
      <w:pPr>
        <w:ind w:left="425"/>
      </w:pPr>
    </w:p>
    <w:p w:rsidR="00D451DB" w:rsidRDefault="002D2664">
      <w:pPr>
        <w:pStyle w:val="a6"/>
        <w:numPr>
          <w:ilvl w:val="0"/>
          <w:numId w:val="14"/>
        </w:numPr>
        <w:rPr>
          <w:rFonts w:cs="宋体"/>
          <w:b/>
        </w:rPr>
      </w:pPr>
      <w:r>
        <w:rPr>
          <w:rFonts w:cs="宋体"/>
          <w:b/>
        </w:rPr>
        <w:t>报价说明</w:t>
      </w:r>
    </w:p>
    <w:p w:rsidR="00D451DB" w:rsidRDefault="002D2664">
      <w:pPr>
        <w:spacing w:line="360" w:lineRule="auto"/>
        <w:ind w:firstLineChars="200" w:firstLine="480"/>
        <w:rPr>
          <w:rFonts w:ascii="宋体" w:hAnsi="宋体"/>
          <w:sz w:val="24"/>
        </w:rPr>
      </w:pPr>
      <w:r>
        <w:rPr>
          <w:rFonts w:ascii="宋体" w:hAnsi="宋体" w:hint="eastAsia"/>
          <w:sz w:val="24"/>
        </w:rPr>
        <w:t>★1、本项目最高限价为:</w:t>
      </w:r>
      <w:r>
        <w:rPr>
          <w:rFonts w:ascii="宋体" w:hAnsi="宋体"/>
          <w:sz w:val="24"/>
        </w:rPr>
        <w:t xml:space="preserve"> 240.00</w:t>
      </w:r>
      <w:r>
        <w:rPr>
          <w:rFonts w:ascii="宋体" w:hAnsi="宋体" w:hint="eastAsia"/>
          <w:sz w:val="24"/>
        </w:rPr>
        <w:t>万元，超</w:t>
      </w:r>
      <w:r>
        <w:rPr>
          <w:rFonts w:ascii="宋体" w:hAnsi="宋体"/>
          <w:sz w:val="24"/>
        </w:rPr>
        <w:t>过最高限价</w:t>
      </w:r>
      <w:r>
        <w:rPr>
          <w:rFonts w:ascii="宋体" w:hAnsi="宋体" w:hint="eastAsia"/>
          <w:sz w:val="24"/>
        </w:rPr>
        <w:t>，投</w:t>
      </w:r>
      <w:r>
        <w:rPr>
          <w:rFonts w:ascii="宋体" w:hAnsi="宋体"/>
          <w:sz w:val="24"/>
        </w:rPr>
        <w:t xml:space="preserve">标无效。 </w:t>
      </w:r>
    </w:p>
    <w:p w:rsidR="00D451DB" w:rsidRDefault="002D2664">
      <w:pPr>
        <w:pStyle w:val="a6"/>
        <w:numPr>
          <w:ilvl w:val="0"/>
          <w:numId w:val="14"/>
        </w:numPr>
        <w:rPr>
          <w:rFonts w:cs="宋体"/>
          <w:b/>
        </w:rPr>
      </w:pPr>
      <w:r>
        <w:rPr>
          <w:rFonts w:cs="宋体" w:hint="eastAsia"/>
          <w:b/>
        </w:rPr>
        <w:t>服务承诺</w:t>
      </w:r>
    </w:p>
    <w:p w:rsidR="00D451DB" w:rsidRDefault="002D2664">
      <w:pPr>
        <w:spacing w:line="520" w:lineRule="exact"/>
        <w:ind w:firstLineChars="200" w:firstLine="480"/>
        <w:rPr>
          <w:rFonts w:ascii="宋体" w:hAnsi="宋体"/>
          <w:sz w:val="24"/>
        </w:rPr>
      </w:pPr>
      <w:r>
        <w:rPr>
          <w:rFonts w:ascii="宋体" w:hAnsi="宋体" w:hint="eastAsia"/>
          <w:sz w:val="24"/>
        </w:rPr>
        <w:t>★中标</w:t>
      </w:r>
      <w:r w:rsidR="00700736">
        <w:rPr>
          <w:rFonts w:ascii="宋体" w:hAnsi="宋体" w:hint="eastAsia"/>
          <w:sz w:val="24"/>
        </w:rPr>
        <w:t>人</w:t>
      </w:r>
      <w:r>
        <w:rPr>
          <w:rFonts w:ascii="宋体" w:hAnsi="宋体" w:hint="eastAsia"/>
          <w:sz w:val="24"/>
        </w:rPr>
        <w:t>必须在合同履行期内能确保项目服务团队人员根据采购人的要求随时提供服务。如遇临时性及特殊</w:t>
      </w:r>
      <w:r>
        <w:rPr>
          <w:rFonts w:ascii="宋体" w:hAnsi="宋体"/>
          <w:sz w:val="24"/>
        </w:rPr>
        <w:t>性</w:t>
      </w:r>
      <w:r>
        <w:rPr>
          <w:rFonts w:ascii="宋体" w:hAnsi="宋体" w:hint="eastAsia"/>
          <w:sz w:val="24"/>
        </w:rPr>
        <w:t>任务时，须无偿加派人员保证服务质量。进行本项目服务时，不经采购人书面同意不得将本项目中内容进行分包给第三方服务。（</w:t>
      </w:r>
      <w:r>
        <w:rPr>
          <w:rFonts w:ascii="宋体" w:hAnsi="宋体"/>
          <w:sz w:val="24"/>
        </w:rPr>
        <w:t>承诺书格式自制，加</w:t>
      </w:r>
      <w:r>
        <w:rPr>
          <w:rFonts w:ascii="宋体" w:hAnsi="宋体" w:hint="eastAsia"/>
          <w:sz w:val="24"/>
        </w:rPr>
        <w:t>盖</w:t>
      </w:r>
      <w:r>
        <w:rPr>
          <w:rFonts w:ascii="宋体" w:hAnsi="宋体"/>
          <w:sz w:val="24"/>
        </w:rPr>
        <w:t>单位公告及法定</w:t>
      </w:r>
      <w:r>
        <w:rPr>
          <w:rFonts w:ascii="宋体" w:hAnsi="宋体" w:hint="eastAsia"/>
          <w:sz w:val="24"/>
        </w:rPr>
        <w:t>代表</w:t>
      </w:r>
      <w:r>
        <w:rPr>
          <w:rFonts w:ascii="宋体" w:hAnsi="宋体"/>
          <w:sz w:val="24"/>
        </w:rPr>
        <w:t>人印章）</w:t>
      </w:r>
    </w:p>
    <w:p w:rsidR="00D451DB" w:rsidRDefault="002D2664">
      <w:pPr>
        <w:pStyle w:val="a6"/>
        <w:numPr>
          <w:ilvl w:val="0"/>
          <w:numId w:val="14"/>
        </w:numPr>
        <w:rPr>
          <w:rFonts w:cs="宋体"/>
          <w:b/>
        </w:rPr>
      </w:pPr>
      <w:r>
        <w:rPr>
          <w:rFonts w:cs="宋体" w:hint="eastAsia"/>
          <w:b/>
        </w:rPr>
        <w:t>其他</w:t>
      </w:r>
      <w:r>
        <w:rPr>
          <w:rFonts w:cs="宋体"/>
          <w:b/>
        </w:rPr>
        <w:t>要求</w:t>
      </w:r>
    </w:p>
    <w:p w:rsidR="00D451DB" w:rsidRDefault="002D2664">
      <w:pPr>
        <w:spacing w:line="520" w:lineRule="exact"/>
        <w:ind w:firstLineChars="200" w:firstLine="480"/>
        <w:rPr>
          <w:rFonts w:ascii="宋体" w:hAnsi="宋体"/>
          <w:sz w:val="24"/>
        </w:rPr>
      </w:pPr>
      <w:r>
        <w:rPr>
          <w:rFonts w:ascii="宋体" w:hAnsi="宋体"/>
          <w:sz w:val="24"/>
        </w:rPr>
        <w:t>1</w:t>
      </w:r>
      <w:r>
        <w:rPr>
          <w:rFonts w:ascii="宋体" w:hAnsi="宋体" w:hint="eastAsia"/>
          <w:sz w:val="24"/>
        </w:rPr>
        <w:t>、按消防、卫生、治安规定做好工作，如因操作不当、管理不到位等引发火灾、</w:t>
      </w:r>
    </w:p>
    <w:p w:rsidR="00D451DB" w:rsidRDefault="002D2664">
      <w:pPr>
        <w:spacing w:line="520" w:lineRule="exact"/>
        <w:ind w:firstLineChars="200" w:firstLine="480"/>
        <w:rPr>
          <w:rFonts w:ascii="宋体" w:hAnsi="宋体"/>
          <w:sz w:val="24"/>
        </w:rPr>
      </w:pPr>
      <w:r>
        <w:rPr>
          <w:rFonts w:ascii="宋体" w:hAnsi="宋体" w:hint="eastAsia"/>
          <w:sz w:val="24"/>
        </w:rPr>
        <w:t>失盗等问题的，由中标人负责赔偿损失。</w:t>
      </w:r>
    </w:p>
    <w:p w:rsidR="00D451DB" w:rsidRDefault="002D2664">
      <w:pPr>
        <w:spacing w:line="520" w:lineRule="exact"/>
        <w:ind w:firstLineChars="200" w:firstLine="480"/>
        <w:rPr>
          <w:rFonts w:ascii="宋体" w:hAnsi="宋体"/>
          <w:sz w:val="24"/>
        </w:rPr>
      </w:pPr>
      <w:r>
        <w:rPr>
          <w:rFonts w:ascii="宋体" w:hAnsi="宋体"/>
          <w:sz w:val="24"/>
        </w:rPr>
        <w:t>2</w:t>
      </w:r>
      <w:r>
        <w:rPr>
          <w:rFonts w:ascii="宋体" w:hAnsi="宋体" w:hint="eastAsia"/>
          <w:sz w:val="24"/>
        </w:rPr>
        <w:t>、要加强食堂所有人员管理和培训，建立和执行餐厅的各项规章制度，教育员工文明服务、规范操作，工作中如发生工伤事件由中标人负责。</w:t>
      </w:r>
    </w:p>
    <w:p w:rsidR="00D451DB" w:rsidRDefault="002D2664">
      <w:pPr>
        <w:spacing w:line="520" w:lineRule="exact"/>
        <w:ind w:firstLineChars="200" w:firstLine="480"/>
        <w:rPr>
          <w:rFonts w:ascii="宋体" w:hAnsi="宋体"/>
          <w:sz w:val="24"/>
        </w:rPr>
      </w:pPr>
      <w:r>
        <w:rPr>
          <w:rFonts w:ascii="宋体" w:hAnsi="宋体"/>
          <w:sz w:val="24"/>
        </w:rPr>
        <w:t>3</w:t>
      </w:r>
      <w:r>
        <w:rPr>
          <w:rFonts w:ascii="宋体" w:hAnsi="宋体" w:hint="eastAsia"/>
          <w:sz w:val="24"/>
        </w:rPr>
        <w:t>、中标人工作人员要按规定进行身体检查。</w:t>
      </w:r>
    </w:p>
    <w:p w:rsidR="00D451DB" w:rsidRDefault="002D2664">
      <w:pPr>
        <w:spacing w:line="520" w:lineRule="exact"/>
        <w:ind w:firstLineChars="200" w:firstLine="480"/>
        <w:rPr>
          <w:rFonts w:ascii="宋体" w:hAnsi="宋体"/>
          <w:sz w:val="24"/>
        </w:rPr>
      </w:pPr>
      <w:r>
        <w:rPr>
          <w:rFonts w:ascii="宋体" w:hAnsi="宋体"/>
          <w:sz w:val="24"/>
        </w:rPr>
        <w:t>4</w:t>
      </w:r>
      <w:r>
        <w:rPr>
          <w:rFonts w:ascii="宋体" w:hAnsi="宋体" w:hint="eastAsia"/>
          <w:sz w:val="24"/>
        </w:rPr>
        <w:t>、生产和经营场所要定期灭鼠灭蝇。</w:t>
      </w:r>
    </w:p>
    <w:p w:rsidR="00D451DB" w:rsidRDefault="002D2664">
      <w:pPr>
        <w:spacing w:line="520" w:lineRule="exact"/>
        <w:ind w:firstLineChars="200" w:firstLine="480"/>
        <w:rPr>
          <w:rFonts w:ascii="宋体" w:hAnsi="宋体"/>
          <w:sz w:val="24"/>
        </w:rPr>
      </w:pPr>
      <w:r>
        <w:rPr>
          <w:rFonts w:ascii="宋体" w:hAnsi="宋体"/>
          <w:sz w:val="24"/>
        </w:rPr>
        <w:t>5</w:t>
      </w:r>
      <w:r>
        <w:rPr>
          <w:rFonts w:ascii="宋体" w:hAnsi="宋体" w:hint="eastAsia"/>
          <w:sz w:val="24"/>
        </w:rPr>
        <w:t>、必须保证食物的质量，严禁购进过期、变质变霉的食物。</w:t>
      </w:r>
    </w:p>
    <w:p w:rsidR="00D451DB" w:rsidRDefault="002D2664">
      <w:pPr>
        <w:spacing w:line="520" w:lineRule="exact"/>
        <w:ind w:firstLineChars="200" w:firstLine="480"/>
        <w:rPr>
          <w:rFonts w:ascii="宋体" w:hAnsi="宋体"/>
          <w:sz w:val="24"/>
        </w:rPr>
      </w:pPr>
      <w:r>
        <w:rPr>
          <w:rFonts w:ascii="宋体" w:hAnsi="宋体"/>
          <w:sz w:val="24"/>
        </w:rPr>
        <w:t>6</w:t>
      </w:r>
      <w:r>
        <w:rPr>
          <w:rFonts w:ascii="宋体" w:hAnsi="宋体" w:hint="eastAsia"/>
          <w:sz w:val="24"/>
        </w:rPr>
        <w:t>、中标人工作人员工作期间必须统一着装。</w:t>
      </w:r>
    </w:p>
    <w:p w:rsidR="00D451DB" w:rsidRDefault="002D2664">
      <w:pPr>
        <w:spacing w:line="520" w:lineRule="exact"/>
        <w:ind w:firstLineChars="200" w:firstLine="480"/>
        <w:rPr>
          <w:rFonts w:ascii="宋体" w:hAnsi="宋体"/>
          <w:sz w:val="24"/>
        </w:rPr>
      </w:pPr>
      <w:r>
        <w:rPr>
          <w:rFonts w:ascii="宋体" w:hAnsi="宋体"/>
          <w:sz w:val="24"/>
        </w:rPr>
        <w:t>7</w:t>
      </w:r>
      <w:r>
        <w:rPr>
          <w:rFonts w:ascii="宋体" w:hAnsi="宋体" w:hint="eastAsia"/>
          <w:sz w:val="24"/>
        </w:rPr>
        <w:t>、保证食品安全，保证用餐安全，要掌握好用餐规律，严禁使用剩菜、剩饭等食材。</w:t>
      </w:r>
    </w:p>
    <w:p w:rsidR="00D451DB" w:rsidRDefault="002D2664">
      <w:pPr>
        <w:spacing w:line="520" w:lineRule="exact"/>
        <w:ind w:firstLineChars="200" w:firstLine="480"/>
        <w:rPr>
          <w:rFonts w:ascii="宋体" w:hAnsi="宋体"/>
          <w:sz w:val="24"/>
        </w:rPr>
      </w:pPr>
      <w:r>
        <w:rPr>
          <w:rFonts w:ascii="宋体" w:hAnsi="宋体"/>
          <w:sz w:val="24"/>
        </w:rPr>
        <w:t>8</w:t>
      </w:r>
      <w:r>
        <w:rPr>
          <w:rFonts w:ascii="宋体" w:hAnsi="宋体" w:hint="eastAsia"/>
          <w:sz w:val="24"/>
        </w:rPr>
        <w:t>、对采购人提供的设施进行爱护和保养。对于采购人提供的餐厅场所及各项设施、设备，中标人应当尽到善良管理人的责任，如因中标人原因，导致相关财产损坏的，中标人应当承担赔偿责任。</w:t>
      </w:r>
    </w:p>
    <w:p w:rsidR="00D451DB" w:rsidRDefault="002D2664">
      <w:pPr>
        <w:pStyle w:val="a6"/>
        <w:numPr>
          <w:ilvl w:val="0"/>
          <w:numId w:val="14"/>
        </w:numPr>
        <w:rPr>
          <w:rFonts w:cs="宋体"/>
          <w:b/>
        </w:rPr>
      </w:pPr>
      <w:r>
        <w:rPr>
          <w:rFonts w:cs="宋体" w:hint="eastAsia"/>
          <w:b/>
        </w:rPr>
        <w:t>采购</w:t>
      </w:r>
      <w:r>
        <w:rPr>
          <w:rFonts w:cs="宋体"/>
          <w:b/>
        </w:rPr>
        <w:t>人</w:t>
      </w:r>
      <w:r>
        <w:rPr>
          <w:rFonts w:cs="宋体" w:hint="eastAsia"/>
          <w:b/>
        </w:rPr>
        <w:t xml:space="preserve">伙食委员会的监督管理和罚则 </w:t>
      </w:r>
    </w:p>
    <w:p w:rsidR="00D451DB" w:rsidRDefault="002D2664">
      <w:pPr>
        <w:spacing w:line="520" w:lineRule="exact"/>
        <w:ind w:firstLineChars="200" w:firstLine="480"/>
        <w:rPr>
          <w:rFonts w:ascii="宋体" w:hAnsi="宋体"/>
          <w:sz w:val="24"/>
        </w:rPr>
      </w:pPr>
      <w:r>
        <w:rPr>
          <w:rFonts w:ascii="宋体" w:hAnsi="宋体" w:hint="eastAsia"/>
          <w:sz w:val="24"/>
        </w:rPr>
        <w:t>1、采购人组建伙食委员会，中标</w:t>
      </w:r>
      <w:r>
        <w:rPr>
          <w:rFonts w:ascii="宋体" w:hAnsi="宋体"/>
          <w:sz w:val="24"/>
        </w:rPr>
        <w:t>人的</w:t>
      </w:r>
      <w:r>
        <w:rPr>
          <w:rFonts w:ascii="宋体" w:hAnsi="宋体" w:hint="eastAsia"/>
          <w:sz w:val="24"/>
        </w:rPr>
        <w:t>服务情况每月进行一次满意度测评，伙食委员会的评议内容主</w:t>
      </w:r>
      <w:r>
        <w:rPr>
          <w:rFonts w:ascii="宋体" w:hAnsi="宋体"/>
          <w:sz w:val="24"/>
        </w:rPr>
        <w:t>要</w:t>
      </w:r>
      <w:r>
        <w:rPr>
          <w:rFonts w:ascii="宋体" w:hAnsi="宋体" w:hint="eastAsia"/>
          <w:sz w:val="24"/>
        </w:rPr>
        <w:t>包括饭菜质量、花样品种、食材新鲜度、服务态度、卫生情况、</w:t>
      </w:r>
      <w:r>
        <w:rPr>
          <w:rFonts w:ascii="宋体" w:hAnsi="宋体"/>
          <w:sz w:val="24"/>
        </w:rPr>
        <w:t>消防安全</w:t>
      </w:r>
      <w:r>
        <w:rPr>
          <w:rFonts w:ascii="宋体" w:hAnsi="宋体" w:hint="eastAsia"/>
          <w:sz w:val="24"/>
        </w:rPr>
        <w:t>等方面进行测评</w:t>
      </w:r>
      <w:r>
        <w:rPr>
          <w:rFonts w:ascii="宋体" w:hAnsi="宋体"/>
          <w:sz w:val="24"/>
        </w:rPr>
        <w:t>打分</w:t>
      </w:r>
      <w:r>
        <w:rPr>
          <w:rFonts w:ascii="宋体" w:hAnsi="宋体" w:hint="eastAsia"/>
          <w:sz w:val="24"/>
        </w:rPr>
        <w:t>，</w:t>
      </w:r>
      <w:r>
        <w:rPr>
          <w:rFonts w:ascii="宋体" w:hAnsi="宋体"/>
          <w:sz w:val="24"/>
        </w:rPr>
        <w:t>具体测评打分细则</w:t>
      </w:r>
      <w:r>
        <w:rPr>
          <w:rFonts w:ascii="宋体" w:hAnsi="宋体" w:hint="eastAsia"/>
          <w:sz w:val="24"/>
        </w:rPr>
        <w:t>详见</w:t>
      </w:r>
      <w:r>
        <w:rPr>
          <w:rFonts w:ascii="宋体" w:hAnsi="宋体"/>
          <w:sz w:val="24"/>
        </w:rPr>
        <w:t>采购人的</w:t>
      </w:r>
      <w:r>
        <w:rPr>
          <w:rFonts w:ascii="宋体" w:hAnsi="宋体" w:hint="eastAsia"/>
          <w:sz w:val="24"/>
        </w:rPr>
        <w:t>测评</w:t>
      </w:r>
      <w:r>
        <w:rPr>
          <w:rFonts w:ascii="宋体" w:hAnsi="宋体"/>
          <w:sz w:val="24"/>
        </w:rPr>
        <w:t>标准</w:t>
      </w:r>
      <w:r>
        <w:rPr>
          <w:rFonts w:ascii="宋体" w:hAnsi="宋体" w:hint="eastAsia"/>
          <w:sz w:val="24"/>
        </w:rPr>
        <w:t>。</w:t>
      </w:r>
    </w:p>
    <w:p w:rsidR="00D451DB" w:rsidRDefault="002D2664">
      <w:pPr>
        <w:spacing w:line="520" w:lineRule="exact"/>
        <w:ind w:firstLineChars="200" w:firstLine="420"/>
        <w:rPr>
          <w:rFonts w:ascii="宋体" w:hAnsi="宋体"/>
          <w:sz w:val="24"/>
        </w:rPr>
      </w:pPr>
      <w:r>
        <w:rPr>
          <w:rFonts w:hint="eastAsia"/>
        </w:rPr>
        <w:t>★</w:t>
      </w:r>
      <w:r>
        <w:rPr>
          <w:rFonts w:ascii="宋体" w:hAnsi="宋体"/>
          <w:sz w:val="24"/>
        </w:rPr>
        <w:t>2</w:t>
      </w:r>
      <w:r>
        <w:rPr>
          <w:rFonts w:ascii="宋体" w:hAnsi="宋体" w:hint="eastAsia"/>
          <w:sz w:val="24"/>
        </w:rPr>
        <w:t>、如在食品中发现腐烂变质的菜品，食品卫生问题（如食品中出现虫子、塑料片、塑料绳、纸片等异物、后厨发现蟑螂、爬虫等），</w:t>
      </w:r>
      <w:r>
        <w:rPr>
          <w:rFonts w:ascii="宋体" w:hAnsi="宋体"/>
          <w:sz w:val="24"/>
        </w:rPr>
        <w:t>过期食品等致</w:t>
      </w:r>
      <w:r>
        <w:rPr>
          <w:rFonts w:ascii="宋体" w:hAnsi="宋体" w:hint="eastAsia"/>
          <w:sz w:val="24"/>
        </w:rPr>
        <w:t>使</w:t>
      </w:r>
      <w:r>
        <w:rPr>
          <w:rFonts w:ascii="宋体" w:hAnsi="宋体"/>
          <w:sz w:val="24"/>
        </w:rPr>
        <w:t>人员中毒</w:t>
      </w:r>
      <w:r>
        <w:rPr>
          <w:rFonts w:ascii="宋体" w:hAnsi="宋体" w:hint="eastAsia"/>
          <w:sz w:val="24"/>
        </w:rPr>
        <w:t>事件</w:t>
      </w:r>
      <w:r>
        <w:rPr>
          <w:rFonts w:ascii="宋体" w:hAnsi="宋体"/>
          <w:sz w:val="24"/>
        </w:rPr>
        <w:t>或</w:t>
      </w:r>
      <w:r>
        <w:rPr>
          <w:rFonts w:ascii="宋体" w:hAnsi="宋体" w:hint="eastAsia"/>
          <w:sz w:val="24"/>
        </w:rPr>
        <w:t>引</w:t>
      </w:r>
      <w:r>
        <w:rPr>
          <w:rFonts w:ascii="宋体" w:hAnsi="宋体"/>
          <w:sz w:val="24"/>
        </w:rPr>
        <w:t>起</w:t>
      </w:r>
      <w:r>
        <w:rPr>
          <w:rFonts w:ascii="宋体" w:hAnsi="宋体" w:hint="eastAsia"/>
          <w:sz w:val="24"/>
        </w:rPr>
        <w:t>疾病，采购人可以直接要求无偿解除合同，</w:t>
      </w:r>
      <w:r>
        <w:rPr>
          <w:rFonts w:ascii="宋体" w:hAnsi="宋体"/>
          <w:sz w:val="24"/>
        </w:rPr>
        <w:t>由此造成的责任和损失由中标人承</w:t>
      </w:r>
      <w:r>
        <w:rPr>
          <w:rFonts w:ascii="宋体" w:hAnsi="宋体" w:hint="eastAsia"/>
          <w:sz w:val="24"/>
        </w:rPr>
        <w:t>担。</w:t>
      </w:r>
    </w:p>
    <w:p w:rsidR="00D451DB" w:rsidRDefault="002D2664">
      <w:pPr>
        <w:pStyle w:val="ad"/>
        <w:spacing w:line="360" w:lineRule="auto"/>
        <w:rPr>
          <w:rFonts w:cs="宋体"/>
          <w:b/>
          <w:color w:val="000000" w:themeColor="text1"/>
        </w:rPr>
      </w:pPr>
      <w:r>
        <w:rPr>
          <w:rFonts w:cs="宋体" w:hint="eastAsia"/>
          <w:b/>
          <w:color w:val="000000" w:themeColor="text1"/>
        </w:rPr>
        <w:t>八、付款方式</w:t>
      </w:r>
    </w:p>
    <w:p w:rsidR="00D451DB" w:rsidRDefault="002D2664">
      <w:pPr>
        <w:spacing w:line="520" w:lineRule="exact"/>
        <w:ind w:firstLineChars="200" w:firstLine="480"/>
        <w:rPr>
          <w:rFonts w:ascii="宋体" w:hAnsi="宋体"/>
          <w:sz w:val="24"/>
        </w:rPr>
      </w:pPr>
      <w:r>
        <w:rPr>
          <w:rFonts w:ascii="宋体" w:hAnsi="宋体" w:hint="eastAsia"/>
          <w:sz w:val="24"/>
        </w:rPr>
        <w:t>1、双方在每月25日就当月的费用进行结算。</w:t>
      </w:r>
    </w:p>
    <w:p w:rsidR="00D451DB" w:rsidRDefault="002D2664">
      <w:pPr>
        <w:spacing w:line="520" w:lineRule="exact"/>
        <w:ind w:firstLineChars="200" w:firstLine="480"/>
        <w:rPr>
          <w:rFonts w:ascii="宋体" w:hAnsi="宋体"/>
          <w:sz w:val="24"/>
        </w:rPr>
      </w:pPr>
      <w:r>
        <w:rPr>
          <w:rFonts w:ascii="宋体" w:hAnsi="宋体" w:hint="eastAsia"/>
          <w:sz w:val="24"/>
        </w:rPr>
        <w:t>2、每月1-5日，甲方支付给乙方上月餐厅各项费用。</w:t>
      </w:r>
    </w:p>
    <w:p w:rsidR="00D451DB" w:rsidRDefault="002D2664">
      <w:pPr>
        <w:spacing w:line="520" w:lineRule="exact"/>
        <w:ind w:firstLineChars="200" w:firstLine="480"/>
        <w:rPr>
          <w:rFonts w:ascii="宋体" w:hAnsi="宋体"/>
          <w:sz w:val="24"/>
        </w:rPr>
      </w:pPr>
      <w:r>
        <w:rPr>
          <w:rFonts w:ascii="宋体" w:hAnsi="宋体" w:hint="eastAsia"/>
          <w:sz w:val="24"/>
        </w:rPr>
        <w:t>3、甲方支付乙方</w:t>
      </w:r>
      <w:r w:rsidR="00920C3D">
        <w:rPr>
          <w:rFonts w:ascii="宋体" w:hAnsi="宋体" w:hint="eastAsia"/>
          <w:sz w:val="24"/>
        </w:rPr>
        <w:t>服务费</w:t>
      </w:r>
      <w:r w:rsidR="00920C3D">
        <w:rPr>
          <w:rFonts w:ascii="宋体" w:hAnsi="宋体"/>
          <w:sz w:val="24"/>
        </w:rPr>
        <w:t>用构成</w:t>
      </w:r>
      <w:r>
        <w:rPr>
          <w:rFonts w:ascii="宋体" w:hAnsi="宋体" w:hint="eastAsia"/>
          <w:sz w:val="24"/>
        </w:rPr>
        <w:t>：详见北京市密云区溪翁庄镇人民政府餐厅承包经营管理合同</w:t>
      </w:r>
      <w:r w:rsidR="00920C3D">
        <w:rPr>
          <w:rFonts w:ascii="宋体" w:hAnsi="宋体" w:hint="eastAsia"/>
          <w:sz w:val="24"/>
        </w:rPr>
        <w:t>；</w:t>
      </w:r>
    </w:p>
    <w:p w:rsidR="00920C3D" w:rsidRPr="00920C3D" w:rsidRDefault="00920C3D" w:rsidP="00920C3D">
      <w:pPr>
        <w:pStyle w:val="a8"/>
        <w:ind w:firstLine="210"/>
      </w:pPr>
    </w:p>
    <w:p w:rsidR="00920C3D" w:rsidRPr="00920C3D" w:rsidRDefault="00920C3D" w:rsidP="00920C3D">
      <w:pPr>
        <w:pStyle w:val="a8"/>
        <w:ind w:firstLine="210"/>
      </w:pPr>
    </w:p>
    <w:p w:rsidR="00D451DB" w:rsidRDefault="002D2664">
      <w:pPr>
        <w:pStyle w:val="24"/>
      </w:pPr>
      <w:r>
        <w:rPr>
          <w:rFonts w:hint="eastAsia"/>
        </w:rPr>
        <w:t xml:space="preserve">      </w:t>
      </w:r>
    </w:p>
    <w:p w:rsidR="00D451DB" w:rsidRDefault="00D451DB"/>
    <w:p w:rsidR="00D451DB" w:rsidRDefault="002D2664">
      <w:pPr>
        <w:spacing w:line="360" w:lineRule="auto"/>
        <w:jc w:val="center"/>
        <w:outlineLvl w:val="0"/>
        <w:rPr>
          <w:b/>
          <w:sz w:val="36"/>
          <w:szCs w:val="36"/>
        </w:rPr>
      </w:pPr>
      <w:r>
        <w:rPr>
          <w:b/>
          <w:sz w:val="36"/>
          <w:szCs w:val="36"/>
        </w:rPr>
        <w:br w:type="page"/>
      </w:r>
      <w:bookmarkStart w:id="1012" w:name="_Toc161297646"/>
      <w:bookmarkStart w:id="1013" w:name="_Toc99301425"/>
      <w:r>
        <w:rPr>
          <w:b/>
          <w:sz w:val="36"/>
          <w:szCs w:val="36"/>
        </w:rPr>
        <w:t xml:space="preserve"> </w:t>
      </w:r>
      <w:r>
        <w:rPr>
          <w:b/>
          <w:sz w:val="36"/>
          <w:szCs w:val="36"/>
        </w:rPr>
        <w:t>第六章</w:t>
      </w:r>
      <w:r>
        <w:rPr>
          <w:b/>
          <w:sz w:val="36"/>
          <w:szCs w:val="36"/>
        </w:rPr>
        <w:t xml:space="preserve">   </w:t>
      </w:r>
      <w:r>
        <w:rPr>
          <w:b/>
          <w:sz w:val="36"/>
          <w:szCs w:val="36"/>
        </w:rPr>
        <w:t>拟签订的合同文本</w:t>
      </w:r>
      <w:bookmarkEnd w:id="1012"/>
      <w:bookmarkEnd w:id="1013"/>
    </w:p>
    <w:p w:rsidR="00D451DB" w:rsidRDefault="00D451DB">
      <w:pPr>
        <w:tabs>
          <w:tab w:val="left" w:pos="900"/>
          <w:tab w:val="left" w:pos="1080"/>
        </w:tabs>
        <w:snapToGrid w:val="0"/>
        <w:spacing w:line="360" w:lineRule="auto"/>
        <w:rPr>
          <w:kern w:val="0"/>
          <w:sz w:val="18"/>
          <w:szCs w:val="18"/>
        </w:rPr>
      </w:pPr>
    </w:p>
    <w:p w:rsidR="00D451DB" w:rsidRDefault="00D451DB">
      <w:pPr>
        <w:tabs>
          <w:tab w:val="left" w:pos="900"/>
          <w:tab w:val="left" w:pos="1080"/>
        </w:tabs>
        <w:snapToGrid w:val="0"/>
        <w:spacing w:line="360" w:lineRule="auto"/>
        <w:rPr>
          <w:kern w:val="0"/>
          <w:sz w:val="18"/>
          <w:szCs w:val="18"/>
        </w:rPr>
      </w:pPr>
    </w:p>
    <w:p w:rsidR="00D451DB" w:rsidRDefault="002D2664">
      <w:pPr>
        <w:spacing w:before="242" w:line="312" w:lineRule="auto"/>
        <w:ind w:right="1052" w:firstLineChars="300" w:firstLine="689"/>
        <w:rPr>
          <w:rFonts w:ascii="宋体" w:hAnsi="宋体" w:cs="宋体"/>
          <w:b/>
          <w:sz w:val="24"/>
        </w:rPr>
      </w:pPr>
      <w:r>
        <w:rPr>
          <w:rFonts w:ascii="宋体" w:hAnsi="宋体" w:cs="宋体" w:hint="eastAsia"/>
          <w:b/>
          <w:w w:val="95"/>
          <w:sz w:val="24"/>
        </w:rPr>
        <w:t>（</w:t>
      </w:r>
      <w:r>
        <w:rPr>
          <w:rFonts w:ascii="宋体" w:hAnsi="宋体" w:cs="宋体" w:hint="eastAsia"/>
          <w:b/>
          <w:spacing w:val="-1"/>
          <w:w w:val="95"/>
          <w:sz w:val="24"/>
        </w:rPr>
        <w:t>此合同仅供参考。以最终采购人与中标供应商签定的合同条款为准进行公示</w:t>
      </w:r>
      <w:r>
        <w:rPr>
          <w:rFonts w:ascii="宋体" w:hAnsi="宋体" w:cs="宋体" w:hint="eastAsia"/>
          <w:b/>
          <w:sz w:val="24"/>
        </w:rPr>
        <w:t>）</w:t>
      </w:r>
    </w:p>
    <w:p w:rsidR="00D451DB" w:rsidRDefault="00D451DB"/>
    <w:p w:rsidR="00D451DB" w:rsidRDefault="00D451DB">
      <w:pPr>
        <w:pStyle w:val="a8"/>
        <w:ind w:firstLine="240"/>
        <w:rPr>
          <w:rFonts w:ascii="宋体" w:cs="宋体"/>
          <w:kern w:val="0"/>
          <w:sz w:val="24"/>
        </w:rPr>
      </w:pPr>
    </w:p>
    <w:p w:rsidR="00D451DB" w:rsidRDefault="00D451DB"/>
    <w:p w:rsidR="00D451DB" w:rsidRDefault="00D451DB">
      <w:pPr>
        <w:pStyle w:val="a8"/>
        <w:ind w:firstLine="210"/>
      </w:pPr>
    </w:p>
    <w:p w:rsidR="00D451DB" w:rsidRDefault="00D451DB"/>
    <w:p w:rsidR="00D451DB" w:rsidRDefault="00D451DB">
      <w:pPr>
        <w:pStyle w:val="a8"/>
        <w:ind w:firstLine="210"/>
      </w:pPr>
    </w:p>
    <w:p w:rsidR="00D451DB" w:rsidRDefault="00D451DB"/>
    <w:p w:rsidR="00D451DB" w:rsidRDefault="00D451DB">
      <w:pPr>
        <w:pStyle w:val="a8"/>
        <w:ind w:firstLine="210"/>
      </w:pPr>
    </w:p>
    <w:p w:rsidR="00D451DB" w:rsidRDefault="00D451DB"/>
    <w:p w:rsidR="00D451DB" w:rsidRDefault="00D451DB">
      <w:pPr>
        <w:pStyle w:val="a8"/>
        <w:ind w:firstLine="210"/>
      </w:pPr>
    </w:p>
    <w:p w:rsidR="00D451DB" w:rsidRDefault="00D451DB"/>
    <w:p w:rsidR="00D451DB" w:rsidRDefault="00D451DB">
      <w:pPr>
        <w:pStyle w:val="a8"/>
        <w:ind w:firstLine="210"/>
      </w:pPr>
    </w:p>
    <w:p w:rsidR="00D451DB" w:rsidRDefault="00D451DB"/>
    <w:p w:rsidR="00D451DB" w:rsidRDefault="00D451DB">
      <w:pPr>
        <w:pStyle w:val="a8"/>
        <w:ind w:firstLine="210"/>
      </w:pPr>
    </w:p>
    <w:p w:rsidR="00D451DB" w:rsidRDefault="00D451DB"/>
    <w:p w:rsidR="00D451DB" w:rsidRDefault="00D451DB">
      <w:pPr>
        <w:pStyle w:val="a8"/>
        <w:ind w:firstLine="210"/>
      </w:pPr>
    </w:p>
    <w:p w:rsidR="00D451DB" w:rsidRDefault="00D451DB">
      <w:pPr>
        <w:rPr>
          <w:rFonts w:ascii="宋体" w:cs="宋体"/>
          <w:kern w:val="0"/>
          <w:sz w:val="24"/>
        </w:rPr>
      </w:pPr>
    </w:p>
    <w:p w:rsidR="00D451DB" w:rsidRDefault="00D451DB">
      <w:pPr>
        <w:pStyle w:val="a8"/>
        <w:ind w:firstLine="240"/>
        <w:rPr>
          <w:rFonts w:ascii="宋体" w:cs="宋体"/>
          <w:kern w:val="0"/>
          <w:sz w:val="24"/>
        </w:rPr>
      </w:pPr>
    </w:p>
    <w:p w:rsidR="00D451DB" w:rsidRDefault="00D451DB">
      <w:pPr>
        <w:rPr>
          <w:rFonts w:ascii="宋体" w:cs="宋体"/>
          <w:kern w:val="0"/>
          <w:sz w:val="24"/>
        </w:rPr>
      </w:pPr>
    </w:p>
    <w:p w:rsidR="00D451DB" w:rsidRDefault="00D451DB">
      <w:pPr>
        <w:pStyle w:val="a8"/>
        <w:ind w:firstLine="240"/>
        <w:rPr>
          <w:rFonts w:ascii="宋体" w:cs="宋体"/>
          <w:kern w:val="0"/>
          <w:sz w:val="24"/>
        </w:rPr>
      </w:pPr>
    </w:p>
    <w:p w:rsidR="00D451DB" w:rsidRDefault="00D451DB">
      <w:pPr>
        <w:rPr>
          <w:rFonts w:ascii="宋体" w:cs="宋体"/>
          <w:kern w:val="0"/>
          <w:sz w:val="24"/>
        </w:rPr>
      </w:pPr>
    </w:p>
    <w:p w:rsidR="00D451DB" w:rsidRDefault="00D451DB">
      <w:pPr>
        <w:pStyle w:val="a8"/>
        <w:ind w:firstLine="240"/>
        <w:rPr>
          <w:rFonts w:ascii="宋体" w:cs="宋体"/>
          <w:kern w:val="0"/>
          <w:sz w:val="24"/>
        </w:rPr>
      </w:pPr>
    </w:p>
    <w:p w:rsidR="00D451DB" w:rsidRDefault="00D451DB">
      <w:pPr>
        <w:rPr>
          <w:rFonts w:ascii="宋体" w:cs="宋体"/>
          <w:kern w:val="0"/>
          <w:sz w:val="24"/>
        </w:rPr>
      </w:pPr>
    </w:p>
    <w:p w:rsidR="00D451DB" w:rsidRDefault="00D451DB">
      <w:pPr>
        <w:pStyle w:val="a8"/>
        <w:ind w:firstLine="240"/>
        <w:rPr>
          <w:rFonts w:ascii="宋体" w:cs="宋体"/>
          <w:kern w:val="0"/>
          <w:sz w:val="24"/>
        </w:rPr>
      </w:pPr>
    </w:p>
    <w:p w:rsidR="00D451DB" w:rsidRDefault="00D451DB">
      <w:pPr>
        <w:rPr>
          <w:rFonts w:ascii="宋体" w:cs="宋体"/>
          <w:kern w:val="0"/>
          <w:sz w:val="24"/>
        </w:rPr>
      </w:pPr>
    </w:p>
    <w:p w:rsidR="00D451DB" w:rsidRDefault="00D451DB">
      <w:pPr>
        <w:pStyle w:val="a8"/>
        <w:ind w:firstLine="240"/>
        <w:rPr>
          <w:rFonts w:ascii="宋体" w:cs="宋体"/>
          <w:kern w:val="0"/>
          <w:sz w:val="24"/>
        </w:rPr>
      </w:pPr>
    </w:p>
    <w:p w:rsidR="00D451DB" w:rsidRDefault="00D451DB">
      <w:pPr>
        <w:rPr>
          <w:rFonts w:ascii="宋体" w:cs="宋体"/>
          <w:kern w:val="0"/>
          <w:sz w:val="24"/>
        </w:rPr>
      </w:pPr>
    </w:p>
    <w:p w:rsidR="00D451DB" w:rsidRDefault="00D451DB">
      <w:pPr>
        <w:pStyle w:val="a8"/>
        <w:ind w:firstLine="240"/>
        <w:rPr>
          <w:rFonts w:ascii="宋体" w:cs="宋体"/>
          <w:kern w:val="0"/>
          <w:sz w:val="24"/>
        </w:rPr>
      </w:pPr>
    </w:p>
    <w:p w:rsidR="00D451DB" w:rsidRDefault="00D451DB">
      <w:pPr>
        <w:rPr>
          <w:rFonts w:ascii="宋体" w:cs="宋体"/>
          <w:kern w:val="0"/>
          <w:sz w:val="24"/>
        </w:rPr>
      </w:pPr>
    </w:p>
    <w:p w:rsidR="00D451DB" w:rsidRDefault="00D451DB">
      <w:pPr>
        <w:pStyle w:val="a8"/>
        <w:ind w:firstLine="240"/>
        <w:rPr>
          <w:rFonts w:ascii="宋体" w:cs="宋体"/>
          <w:kern w:val="0"/>
          <w:sz w:val="24"/>
        </w:rPr>
      </w:pPr>
    </w:p>
    <w:p w:rsidR="00D451DB" w:rsidRDefault="00D451DB">
      <w:pPr>
        <w:rPr>
          <w:rFonts w:ascii="宋体" w:cs="宋体"/>
          <w:kern w:val="0"/>
          <w:sz w:val="24"/>
        </w:rPr>
      </w:pPr>
    </w:p>
    <w:p w:rsidR="00920C3D" w:rsidRDefault="00920C3D" w:rsidP="00920C3D">
      <w:pPr>
        <w:jc w:val="center"/>
        <w:rPr>
          <w:rFonts w:ascii="微软雅黑" w:eastAsia="微软雅黑" w:hAnsi="微软雅黑" w:cs="微软雅黑"/>
          <w:b/>
          <w:bCs/>
          <w:sz w:val="52"/>
          <w:szCs w:val="52"/>
        </w:rPr>
      </w:pPr>
    </w:p>
    <w:p w:rsidR="00920C3D" w:rsidRDefault="00920C3D" w:rsidP="00920C3D">
      <w:pPr>
        <w:jc w:val="center"/>
        <w:rPr>
          <w:rFonts w:ascii="微软雅黑" w:eastAsia="微软雅黑" w:hAnsi="微软雅黑" w:cs="微软雅黑"/>
          <w:b/>
          <w:sz w:val="44"/>
          <w:szCs w:val="44"/>
        </w:rPr>
      </w:pPr>
      <w:r>
        <w:rPr>
          <w:rFonts w:ascii="微软雅黑" w:eastAsia="微软雅黑" w:hAnsi="微软雅黑" w:cs="微软雅黑" w:hint="eastAsia"/>
          <w:b/>
          <w:bCs/>
          <w:sz w:val="52"/>
          <w:szCs w:val="52"/>
        </w:rPr>
        <w:t>北京市密云区溪翁庄镇人民政府</w:t>
      </w:r>
    </w:p>
    <w:p w:rsidR="00920C3D" w:rsidRDefault="00920C3D" w:rsidP="00920C3D">
      <w:pPr>
        <w:jc w:val="center"/>
        <w:rPr>
          <w:rFonts w:ascii="微软雅黑" w:eastAsia="微软雅黑" w:hAnsi="微软雅黑" w:cs="微软雅黑"/>
          <w:b/>
          <w:sz w:val="48"/>
          <w:szCs w:val="48"/>
        </w:rPr>
      </w:pPr>
      <w:r>
        <w:rPr>
          <w:rFonts w:ascii="微软雅黑" w:eastAsia="微软雅黑" w:hAnsi="微软雅黑" w:cs="微软雅黑" w:hint="eastAsia"/>
          <w:b/>
          <w:sz w:val="48"/>
          <w:szCs w:val="48"/>
        </w:rPr>
        <w:t>餐厅承包经营管理合同</w:t>
      </w:r>
    </w:p>
    <w:p w:rsidR="00920C3D" w:rsidRDefault="00920C3D" w:rsidP="00920C3D">
      <w:pPr>
        <w:jc w:val="center"/>
        <w:rPr>
          <w:rFonts w:ascii="微软雅黑" w:eastAsia="微软雅黑" w:hAnsi="微软雅黑" w:cs="微软雅黑"/>
          <w:b/>
          <w:sz w:val="72"/>
          <w:szCs w:val="72"/>
        </w:rPr>
      </w:pPr>
    </w:p>
    <w:p w:rsidR="00920C3D" w:rsidRDefault="00920C3D" w:rsidP="00920C3D">
      <w:pPr>
        <w:jc w:val="center"/>
        <w:rPr>
          <w:rFonts w:ascii="微软雅黑" w:eastAsia="微软雅黑" w:hAnsi="微软雅黑" w:cs="微软雅黑"/>
          <w:bCs/>
          <w:sz w:val="32"/>
          <w:szCs w:val="32"/>
        </w:rPr>
      </w:pPr>
    </w:p>
    <w:p w:rsidR="00920C3D" w:rsidRDefault="00920C3D" w:rsidP="00920C3D">
      <w:pPr>
        <w:jc w:val="center"/>
        <w:rPr>
          <w:rFonts w:ascii="微软雅黑" w:eastAsia="微软雅黑" w:hAnsi="微软雅黑" w:cs="微软雅黑"/>
          <w:bCs/>
          <w:sz w:val="32"/>
          <w:szCs w:val="32"/>
        </w:rPr>
      </w:pPr>
      <w:r>
        <w:rPr>
          <w:rFonts w:ascii="微软雅黑" w:eastAsia="微软雅黑" w:hAnsi="微软雅黑" w:cs="微软雅黑" w:hint="eastAsia"/>
          <w:bCs/>
          <w:sz w:val="32"/>
          <w:szCs w:val="32"/>
        </w:rPr>
        <w:t>（合同编号：</w:t>
      </w:r>
      <w:r>
        <w:rPr>
          <w:rFonts w:ascii="微软雅黑" w:eastAsia="微软雅黑" w:hAnsi="微软雅黑" w:cs="微软雅黑" w:hint="eastAsia"/>
          <w:bCs/>
          <w:sz w:val="32"/>
          <w:szCs w:val="32"/>
          <w:u w:val="single"/>
        </w:rPr>
        <w:t xml:space="preserve">         </w:t>
      </w:r>
      <w:r>
        <w:rPr>
          <w:rFonts w:ascii="微软雅黑" w:eastAsia="微软雅黑" w:hAnsi="微软雅黑" w:cs="微软雅黑" w:hint="eastAsia"/>
          <w:bCs/>
          <w:sz w:val="32"/>
          <w:szCs w:val="32"/>
        </w:rPr>
        <w:t>）</w:t>
      </w:r>
    </w:p>
    <w:p w:rsidR="00920C3D" w:rsidRDefault="00920C3D" w:rsidP="00920C3D">
      <w:pPr>
        <w:rPr>
          <w:rFonts w:ascii="微软雅黑" w:eastAsia="微软雅黑" w:hAnsi="微软雅黑" w:cs="微软雅黑"/>
          <w:sz w:val="32"/>
          <w:szCs w:val="32"/>
        </w:rPr>
      </w:pPr>
    </w:p>
    <w:p w:rsidR="00920C3D" w:rsidRDefault="00920C3D" w:rsidP="00920C3D">
      <w:pPr>
        <w:rPr>
          <w:rFonts w:ascii="微软雅黑" w:eastAsia="微软雅黑" w:hAnsi="微软雅黑" w:cs="微软雅黑"/>
          <w:sz w:val="32"/>
          <w:szCs w:val="32"/>
        </w:rPr>
      </w:pPr>
    </w:p>
    <w:p w:rsidR="00920C3D" w:rsidRDefault="00920C3D" w:rsidP="00920C3D">
      <w:pPr>
        <w:rPr>
          <w:rFonts w:ascii="微软雅黑" w:eastAsia="微软雅黑" w:hAnsi="微软雅黑" w:cs="微软雅黑"/>
          <w:sz w:val="32"/>
          <w:szCs w:val="32"/>
        </w:rPr>
      </w:pPr>
    </w:p>
    <w:p w:rsidR="00920C3D" w:rsidRDefault="00920C3D" w:rsidP="00920C3D">
      <w:pPr>
        <w:spacing w:line="600" w:lineRule="auto"/>
        <w:rPr>
          <w:rFonts w:ascii="微软雅黑" w:eastAsia="微软雅黑" w:hAnsi="微软雅黑" w:cs="微软雅黑"/>
          <w:sz w:val="32"/>
          <w:szCs w:val="32"/>
        </w:rPr>
      </w:pPr>
    </w:p>
    <w:p w:rsidR="00920C3D" w:rsidRDefault="00920C3D" w:rsidP="00920C3D">
      <w:pPr>
        <w:spacing w:line="600" w:lineRule="auto"/>
        <w:ind w:firstLineChars="700" w:firstLine="2240"/>
        <w:rPr>
          <w:rFonts w:ascii="微软雅黑" w:eastAsia="微软雅黑" w:hAnsi="微软雅黑" w:cs="微软雅黑"/>
          <w:sz w:val="32"/>
          <w:szCs w:val="32"/>
          <w:u w:val="single"/>
        </w:rPr>
      </w:pPr>
      <w:r>
        <w:rPr>
          <w:rFonts w:ascii="微软雅黑" w:eastAsia="微软雅黑" w:hAnsi="微软雅黑" w:cs="微软雅黑" w:hint="eastAsia"/>
          <w:sz w:val="32"/>
          <w:szCs w:val="32"/>
        </w:rPr>
        <w:t>签订地点：</w:t>
      </w:r>
      <w:r>
        <w:rPr>
          <w:rFonts w:ascii="微软雅黑" w:eastAsia="微软雅黑" w:hAnsi="微软雅黑" w:cs="微软雅黑" w:hint="eastAsia"/>
          <w:sz w:val="32"/>
          <w:szCs w:val="32"/>
          <w:u w:val="single"/>
        </w:rPr>
        <w:t xml:space="preserve"> 北京市密云区  </w:t>
      </w:r>
    </w:p>
    <w:p w:rsidR="00920C3D" w:rsidRDefault="00920C3D" w:rsidP="00920C3D">
      <w:pPr>
        <w:spacing w:line="600" w:lineRule="auto"/>
        <w:ind w:firstLineChars="700" w:firstLine="2240"/>
        <w:rPr>
          <w:rFonts w:ascii="微软雅黑" w:eastAsia="微软雅黑" w:hAnsi="微软雅黑" w:cs="微软雅黑"/>
          <w:sz w:val="32"/>
          <w:szCs w:val="32"/>
          <w:u w:val="single"/>
        </w:rPr>
      </w:pPr>
      <w:r>
        <w:rPr>
          <w:rFonts w:ascii="微软雅黑" w:eastAsia="微软雅黑" w:hAnsi="微软雅黑" w:cs="微软雅黑" w:hint="eastAsia"/>
          <w:sz w:val="32"/>
          <w:szCs w:val="32"/>
        </w:rPr>
        <w:t>签订日期：</w:t>
      </w:r>
      <w:r>
        <w:rPr>
          <w:rFonts w:ascii="微软雅黑" w:eastAsia="微软雅黑" w:hAnsi="微软雅黑" w:cs="微软雅黑" w:hint="eastAsia"/>
          <w:sz w:val="32"/>
          <w:szCs w:val="32"/>
          <w:u w:val="single"/>
        </w:rPr>
        <w:t xml:space="preserve">               </w:t>
      </w:r>
    </w:p>
    <w:p w:rsidR="00920C3D" w:rsidRDefault="00920C3D" w:rsidP="00920C3D">
      <w:pPr>
        <w:rPr>
          <w:rFonts w:ascii="微软雅黑" w:eastAsia="微软雅黑" w:hAnsi="微软雅黑" w:cs="微软雅黑"/>
          <w:sz w:val="36"/>
          <w:szCs w:val="36"/>
        </w:rPr>
      </w:pPr>
    </w:p>
    <w:p w:rsidR="00920C3D" w:rsidRDefault="00920C3D" w:rsidP="00920C3D">
      <w:pPr>
        <w:rPr>
          <w:rFonts w:ascii="微软雅黑" w:eastAsia="微软雅黑" w:hAnsi="微软雅黑" w:cs="微软雅黑"/>
          <w:sz w:val="36"/>
          <w:szCs w:val="36"/>
        </w:rPr>
      </w:pPr>
    </w:p>
    <w:p w:rsidR="00920C3D" w:rsidRDefault="00920C3D" w:rsidP="00920C3D">
      <w:pPr>
        <w:rPr>
          <w:rFonts w:ascii="微软雅黑" w:eastAsia="微软雅黑" w:hAnsi="微软雅黑" w:cs="微软雅黑"/>
          <w:sz w:val="36"/>
          <w:szCs w:val="36"/>
        </w:rPr>
      </w:pPr>
    </w:p>
    <w:p w:rsidR="00920C3D" w:rsidRDefault="00920C3D" w:rsidP="00920C3D">
      <w:pPr>
        <w:rPr>
          <w:rFonts w:ascii="微软雅黑" w:eastAsia="微软雅黑" w:hAnsi="微软雅黑" w:cs="微软雅黑"/>
          <w:sz w:val="44"/>
          <w:szCs w:val="44"/>
        </w:rPr>
      </w:pPr>
    </w:p>
    <w:p w:rsidR="00920C3D" w:rsidRDefault="00920C3D" w:rsidP="00920C3D">
      <w:pPr>
        <w:suppressAutoHyphens/>
        <w:autoSpaceDN w:val="0"/>
        <w:spacing w:line="360" w:lineRule="auto"/>
        <w:jc w:val="center"/>
        <w:textAlignment w:val="baseline"/>
        <w:rPr>
          <w:rFonts w:ascii="宋体" w:hAnsi="宋体"/>
          <w:b/>
          <w:kern w:val="3"/>
          <w:sz w:val="44"/>
          <w:szCs w:val="28"/>
        </w:rPr>
      </w:pPr>
      <w:bookmarkStart w:id="1014" w:name="_Toc195512323"/>
      <w:bookmarkStart w:id="1015" w:name="_Toc420272419"/>
      <w:bookmarkStart w:id="1016" w:name="_Toc98133072"/>
    </w:p>
    <w:p w:rsidR="00920C3D" w:rsidRDefault="00920C3D" w:rsidP="00920C3D">
      <w:pPr>
        <w:suppressAutoHyphens/>
        <w:autoSpaceDN w:val="0"/>
        <w:spacing w:line="360" w:lineRule="auto"/>
        <w:jc w:val="center"/>
        <w:textAlignment w:val="baseline"/>
        <w:rPr>
          <w:rFonts w:ascii="宋体" w:hAnsi="宋体"/>
          <w:b/>
          <w:kern w:val="3"/>
          <w:sz w:val="44"/>
          <w:szCs w:val="28"/>
        </w:rPr>
        <w:sectPr w:rsidR="00920C3D" w:rsidSect="00E97041">
          <w:headerReference w:type="even" r:id="rId15"/>
          <w:headerReference w:type="default" r:id="rId16"/>
          <w:footerReference w:type="even" r:id="rId17"/>
          <w:footerReference w:type="default" r:id="rId18"/>
          <w:headerReference w:type="first" r:id="rId19"/>
          <w:footerReference w:type="first" r:id="rId20"/>
          <w:pgSz w:w="11906" w:h="16838"/>
          <w:pgMar w:top="1440" w:right="1576" w:bottom="1440" w:left="1576" w:header="567" w:footer="567" w:gutter="0"/>
          <w:cols w:space="0"/>
          <w:titlePg/>
          <w:docGrid w:type="lines" w:linePitch="312"/>
        </w:sectPr>
      </w:pPr>
    </w:p>
    <w:p w:rsidR="00920C3D" w:rsidRDefault="00920C3D" w:rsidP="00920C3D">
      <w:pPr>
        <w:suppressAutoHyphens/>
        <w:autoSpaceDN w:val="0"/>
        <w:spacing w:line="360" w:lineRule="auto"/>
        <w:jc w:val="center"/>
        <w:textAlignment w:val="baseline"/>
        <w:rPr>
          <w:rFonts w:ascii="宋体" w:hAnsi="宋体"/>
          <w:b/>
          <w:kern w:val="3"/>
          <w:sz w:val="44"/>
          <w:szCs w:val="28"/>
        </w:rPr>
      </w:pPr>
    </w:p>
    <w:bookmarkEnd w:id="1014"/>
    <w:bookmarkEnd w:id="1015"/>
    <w:bookmarkEnd w:id="1016"/>
    <w:p w:rsidR="00920C3D" w:rsidRDefault="00920C3D" w:rsidP="00920C3D">
      <w:pPr>
        <w:spacing w:line="520" w:lineRule="exact"/>
        <w:jc w:val="center"/>
        <w:rPr>
          <w:rFonts w:asciiTheme="majorEastAsia" w:eastAsiaTheme="majorEastAsia" w:hAnsiTheme="majorEastAsia" w:cstheme="majorEastAsia"/>
          <w:b/>
          <w:sz w:val="44"/>
          <w:szCs w:val="44"/>
        </w:rPr>
      </w:pPr>
    </w:p>
    <w:p w:rsidR="00920C3D" w:rsidRDefault="00920C3D" w:rsidP="00920C3D">
      <w:pPr>
        <w:spacing w:line="520" w:lineRule="exact"/>
        <w:jc w:val="center"/>
        <w:rPr>
          <w:rFonts w:asciiTheme="majorEastAsia" w:eastAsiaTheme="majorEastAsia" w:hAnsiTheme="majorEastAsia" w:cstheme="majorEastAsia"/>
          <w:b/>
          <w:sz w:val="44"/>
          <w:szCs w:val="44"/>
        </w:rPr>
      </w:pPr>
      <w:r>
        <w:rPr>
          <w:rFonts w:asciiTheme="majorEastAsia" w:eastAsiaTheme="majorEastAsia" w:hAnsiTheme="majorEastAsia" w:cstheme="majorEastAsia" w:hint="eastAsia"/>
          <w:b/>
          <w:sz w:val="44"/>
          <w:szCs w:val="44"/>
        </w:rPr>
        <w:t>北京市密云区溪翁庄镇人民政府</w:t>
      </w:r>
    </w:p>
    <w:p w:rsidR="00920C3D" w:rsidRDefault="00920C3D" w:rsidP="00920C3D">
      <w:pPr>
        <w:spacing w:line="520" w:lineRule="exact"/>
        <w:jc w:val="center"/>
        <w:rPr>
          <w:rFonts w:asciiTheme="majorEastAsia" w:eastAsiaTheme="majorEastAsia" w:hAnsiTheme="majorEastAsia" w:cstheme="majorEastAsia"/>
          <w:b/>
          <w:sz w:val="44"/>
          <w:szCs w:val="44"/>
        </w:rPr>
      </w:pPr>
      <w:r>
        <w:rPr>
          <w:rFonts w:asciiTheme="majorEastAsia" w:eastAsiaTheme="majorEastAsia" w:hAnsiTheme="majorEastAsia" w:cstheme="majorEastAsia" w:hint="eastAsia"/>
          <w:b/>
          <w:sz w:val="44"/>
          <w:szCs w:val="44"/>
        </w:rPr>
        <w:t>餐厅承包经营管理合同</w:t>
      </w:r>
    </w:p>
    <w:p w:rsidR="00920C3D" w:rsidRDefault="00920C3D" w:rsidP="00920C3D">
      <w:pPr>
        <w:spacing w:line="520" w:lineRule="exact"/>
        <w:jc w:val="center"/>
        <w:rPr>
          <w:rFonts w:asciiTheme="majorEastAsia" w:eastAsiaTheme="majorEastAsia" w:hAnsiTheme="majorEastAsia" w:cstheme="majorEastAsia"/>
          <w:b/>
          <w:sz w:val="44"/>
          <w:szCs w:val="44"/>
        </w:rPr>
      </w:pPr>
    </w:p>
    <w:p w:rsidR="00920C3D" w:rsidRDefault="00920C3D" w:rsidP="00920C3D">
      <w:pPr>
        <w:spacing w:line="480" w:lineRule="auto"/>
        <w:rPr>
          <w:rFonts w:asciiTheme="majorEastAsia" w:eastAsiaTheme="majorEastAsia" w:hAnsiTheme="majorEastAsia" w:cstheme="majorEastAsia"/>
          <w:sz w:val="28"/>
          <w:szCs w:val="28"/>
          <w:u w:val="single"/>
        </w:rPr>
      </w:pPr>
      <w:r>
        <w:rPr>
          <w:rFonts w:asciiTheme="majorEastAsia" w:eastAsiaTheme="majorEastAsia" w:hAnsiTheme="majorEastAsia" w:cstheme="majorEastAsia" w:hint="eastAsia"/>
          <w:sz w:val="28"/>
          <w:szCs w:val="28"/>
        </w:rPr>
        <w:t>甲方：</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sz w:val="28"/>
          <w:szCs w:val="28"/>
          <w:u w:val="single"/>
        </w:rPr>
        <w:t xml:space="preserve">                            </w:t>
      </w:r>
    </w:p>
    <w:p w:rsidR="00920C3D" w:rsidRDefault="00920C3D" w:rsidP="00920C3D">
      <w:pPr>
        <w:spacing w:line="480" w:lineRule="auto"/>
        <w:rPr>
          <w:rFonts w:asciiTheme="majorEastAsia" w:eastAsiaTheme="majorEastAsia" w:hAnsiTheme="majorEastAsia" w:cstheme="majorEastAsia"/>
          <w:sz w:val="28"/>
          <w:szCs w:val="28"/>
          <w:u w:val="single"/>
        </w:rPr>
      </w:pPr>
      <w:r>
        <w:rPr>
          <w:rFonts w:asciiTheme="majorEastAsia" w:eastAsiaTheme="majorEastAsia" w:hAnsiTheme="majorEastAsia" w:cstheme="majorEastAsia" w:hint="eastAsia"/>
          <w:sz w:val="28"/>
          <w:szCs w:val="28"/>
        </w:rPr>
        <w:t>法定代表人：</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hint="eastAsia"/>
          <w:sz w:val="28"/>
          <w:szCs w:val="28"/>
        </w:rPr>
        <w:t xml:space="preserve"> 地址：</w:t>
      </w:r>
      <w:r>
        <w:rPr>
          <w:rFonts w:asciiTheme="majorEastAsia" w:eastAsiaTheme="majorEastAsia" w:hAnsiTheme="majorEastAsia" w:cstheme="majorEastAsia" w:hint="eastAsia"/>
          <w:sz w:val="28"/>
          <w:szCs w:val="28"/>
          <w:u w:val="single"/>
        </w:rPr>
        <w:t xml:space="preserve">                   </w:t>
      </w:r>
    </w:p>
    <w:p w:rsidR="00920C3D" w:rsidRDefault="00920C3D" w:rsidP="00920C3D">
      <w:pPr>
        <w:spacing w:line="480" w:lineRule="auto"/>
        <w:rPr>
          <w:rFonts w:asciiTheme="majorEastAsia" w:eastAsiaTheme="majorEastAsia" w:hAnsiTheme="majorEastAsia" w:cstheme="majorEastAsia"/>
          <w:sz w:val="28"/>
          <w:szCs w:val="28"/>
          <w:u w:val="single"/>
        </w:rPr>
      </w:pPr>
      <w:r>
        <w:rPr>
          <w:rFonts w:asciiTheme="majorEastAsia" w:eastAsiaTheme="majorEastAsia" w:hAnsiTheme="majorEastAsia" w:cstheme="majorEastAsia" w:hint="eastAsia"/>
          <w:sz w:val="28"/>
          <w:szCs w:val="28"/>
        </w:rPr>
        <w:t>通讯地址：</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sz w:val="28"/>
          <w:szCs w:val="28"/>
          <w:u w:val="single"/>
        </w:rPr>
        <w:t xml:space="preserve">           </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hint="eastAsia"/>
          <w:sz w:val="28"/>
          <w:szCs w:val="28"/>
        </w:rPr>
        <w:t xml:space="preserve"> 邮编：</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sz w:val="28"/>
          <w:szCs w:val="28"/>
          <w:u w:val="single"/>
        </w:rPr>
        <w:t xml:space="preserve">         </w:t>
      </w:r>
      <w:r>
        <w:rPr>
          <w:rFonts w:asciiTheme="majorEastAsia" w:eastAsiaTheme="majorEastAsia" w:hAnsiTheme="majorEastAsia" w:cstheme="majorEastAsia" w:hint="eastAsia"/>
          <w:sz w:val="28"/>
          <w:szCs w:val="28"/>
          <w:u w:val="single"/>
        </w:rPr>
        <w:t xml:space="preserve">      </w:t>
      </w:r>
    </w:p>
    <w:p w:rsidR="00920C3D" w:rsidRDefault="00920C3D" w:rsidP="00920C3D">
      <w:pPr>
        <w:spacing w:line="480" w:lineRule="auto"/>
        <w:rPr>
          <w:rFonts w:asciiTheme="majorEastAsia" w:eastAsiaTheme="majorEastAsia" w:hAnsiTheme="majorEastAsia" w:cstheme="majorEastAsia"/>
          <w:sz w:val="28"/>
          <w:szCs w:val="28"/>
          <w:u w:val="single"/>
        </w:rPr>
      </w:pPr>
      <w:r>
        <w:rPr>
          <w:rFonts w:asciiTheme="majorEastAsia" w:eastAsiaTheme="majorEastAsia" w:hAnsiTheme="majorEastAsia" w:cstheme="majorEastAsia" w:hint="eastAsia"/>
          <w:sz w:val="28"/>
          <w:szCs w:val="28"/>
        </w:rPr>
        <w:t>联 系 人：</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hint="eastAsia"/>
          <w:sz w:val="28"/>
          <w:szCs w:val="28"/>
        </w:rPr>
        <w:t xml:space="preserve">  电话：</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sz w:val="28"/>
          <w:szCs w:val="28"/>
          <w:u w:val="single"/>
        </w:rPr>
        <w:t xml:space="preserve"> </w:t>
      </w:r>
      <w:r>
        <w:rPr>
          <w:rFonts w:asciiTheme="majorEastAsia" w:eastAsiaTheme="majorEastAsia" w:hAnsiTheme="majorEastAsia" w:cstheme="majorEastAsia" w:hint="eastAsia"/>
          <w:sz w:val="28"/>
          <w:szCs w:val="28"/>
          <w:u w:val="single"/>
        </w:rPr>
        <w:t xml:space="preserve">       </w:t>
      </w:r>
    </w:p>
    <w:p w:rsidR="00920C3D" w:rsidRDefault="00920C3D" w:rsidP="00920C3D">
      <w:pPr>
        <w:spacing w:line="360" w:lineRule="auto"/>
        <w:rPr>
          <w:rFonts w:asciiTheme="majorEastAsia" w:eastAsiaTheme="majorEastAsia" w:hAnsiTheme="majorEastAsia" w:cstheme="majorEastAsia"/>
          <w:sz w:val="28"/>
          <w:szCs w:val="28"/>
          <w:u w:val="single"/>
        </w:rPr>
      </w:pPr>
    </w:p>
    <w:p w:rsidR="00920C3D" w:rsidRDefault="00920C3D" w:rsidP="00920C3D">
      <w:pPr>
        <w:spacing w:line="480" w:lineRule="auto"/>
        <w:rPr>
          <w:rFonts w:asciiTheme="majorEastAsia" w:eastAsiaTheme="majorEastAsia" w:hAnsiTheme="majorEastAsia" w:cstheme="majorEastAsia"/>
          <w:sz w:val="28"/>
          <w:szCs w:val="28"/>
          <w:u w:val="single"/>
        </w:rPr>
      </w:pPr>
      <w:r>
        <w:rPr>
          <w:rFonts w:asciiTheme="majorEastAsia" w:eastAsiaTheme="majorEastAsia" w:hAnsiTheme="majorEastAsia" w:cstheme="majorEastAsia" w:hint="eastAsia"/>
          <w:sz w:val="28"/>
          <w:szCs w:val="28"/>
        </w:rPr>
        <w:t>乙方：</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sz w:val="28"/>
          <w:szCs w:val="28"/>
          <w:u w:val="single"/>
        </w:rPr>
        <w:t xml:space="preserve">                     </w:t>
      </w:r>
    </w:p>
    <w:p w:rsidR="00920C3D" w:rsidRDefault="00920C3D" w:rsidP="00920C3D">
      <w:pPr>
        <w:spacing w:line="480" w:lineRule="auto"/>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法定代表人：</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sz w:val="28"/>
          <w:szCs w:val="28"/>
          <w:u w:val="single"/>
        </w:rPr>
        <w:t xml:space="preserve">           </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hint="eastAsia"/>
          <w:sz w:val="28"/>
          <w:szCs w:val="28"/>
        </w:rPr>
        <w:t xml:space="preserve">   </w:t>
      </w:r>
    </w:p>
    <w:p w:rsidR="00920C3D" w:rsidRDefault="00920C3D" w:rsidP="00920C3D">
      <w:pPr>
        <w:spacing w:line="480" w:lineRule="auto"/>
        <w:rPr>
          <w:rFonts w:asciiTheme="majorEastAsia" w:eastAsiaTheme="majorEastAsia" w:hAnsiTheme="majorEastAsia" w:cstheme="majorEastAsia"/>
          <w:sz w:val="28"/>
          <w:szCs w:val="28"/>
          <w:u w:val="single"/>
        </w:rPr>
      </w:pPr>
      <w:r>
        <w:rPr>
          <w:rFonts w:asciiTheme="majorEastAsia" w:eastAsiaTheme="majorEastAsia" w:hAnsiTheme="majorEastAsia" w:cstheme="majorEastAsia" w:hint="eastAsia"/>
          <w:sz w:val="28"/>
          <w:szCs w:val="28"/>
        </w:rPr>
        <w:t>统一社会信用代码：</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sz w:val="28"/>
          <w:szCs w:val="28"/>
          <w:u w:val="single"/>
        </w:rPr>
        <w:t xml:space="preserve">                 </w:t>
      </w:r>
      <w:r>
        <w:rPr>
          <w:rFonts w:asciiTheme="majorEastAsia" w:eastAsiaTheme="majorEastAsia" w:hAnsiTheme="majorEastAsia" w:cstheme="majorEastAsia" w:hint="eastAsia"/>
          <w:sz w:val="28"/>
          <w:szCs w:val="28"/>
          <w:u w:val="single"/>
        </w:rPr>
        <w:t xml:space="preserve"> </w:t>
      </w:r>
    </w:p>
    <w:p w:rsidR="00920C3D" w:rsidRDefault="00920C3D" w:rsidP="00920C3D">
      <w:pPr>
        <w:spacing w:line="480" w:lineRule="auto"/>
        <w:rPr>
          <w:rFonts w:asciiTheme="majorEastAsia" w:eastAsiaTheme="majorEastAsia" w:hAnsiTheme="majorEastAsia" w:cstheme="majorEastAsia"/>
          <w:sz w:val="28"/>
          <w:szCs w:val="28"/>
          <w:u w:val="single"/>
        </w:rPr>
      </w:pPr>
      <w:r>
        <w:rPr>
          <w:rFonts w:asciiTheme="majorEastAsia" w:eastAsiaTheme="majorEastAsia" w:hAnsiTheme="majorEastAsia" w:cstheme="majorEastAsia" w:hint="eastAsia"/>
          <w:sz w:val="28"/>
          <w:szCs w:val="28"/>
        </w:rPr>
        <w:t>地址：</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sz w:val="28"/>
          <w:szCs w:val="28"/>
          <w:u w:val="single"/>
        </w:rPr>
        <w:t xml:space="preserve">                        </w:t>
      </w:r>
      <w:r>
        <w:rPr>
          <w:rFonts w:asciiTheme="majorEastAsia" w:eastAsiaTheme="majorEastAsia" w:hAnsiTheme="majorEastAsia" w:cstheme="majorEastAsia" w:hint="eastAsia"/>
          <w:sz w:val="28"/>
          <w:szCs w:val="28"/>
          <w:u w:val="single"/>
        </w:rPr>
        <w:t xml:space="preserve">  </w:t>
      </w:r>
    </w:p>
    <w:p w:rsidR="00920C3D" w:rsidRDefault="00920C3D" w:rsidP="00920C3D">
      <w:pPr>
        <w:spacing w:line="480" w:lineRule="auto"/>
        <w:rPr>
          <w:rFonts w:asciiTheme="majorEastAsia" w:eastAsiaTheme="majorEastAsia" w:hAnsiTheme="majorEastAsia" w:cstheme="majorEastAsia"/>
          <w:sz w:val="28"/>
          <w:szCs w:val="28"/>
          <w:u w:val="single"/>
        </w:rPr>
      </w:pPr>
      <w:r>
        <w:rPr>
          <w:rFonts w:asciiTheme="majorEastAsia" w:eastAsiaTheme="majorEastAsia" w:hAnsiTheme="majorEastAsia" w:cstheme="majorEastAsia" w:hint="eastAsia"/>
          <w:sz w:val="28"/>
          <w:szCs w:val="28"/>
        </w:rPr>
        <w:t>通讯地址：</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sz w:val="28"/>
          <w:szCs w:val="28"/>
          <w:u w:val="single"/>
        </w:rPr>
        <w:t xml:space="preserve">            </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hint="eastAsia"/>
          <w:sz w:val="28"/>
          <w:szCs w:val="28"/>
        </w:rPr>
        <w:t xml:space="preserve">   邮编：</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sz w:val="28"/>
          <w:szCs w:val="28"/>
          <w:u w:val="single"/>
        </w:rPr>
        <w:t xml:space="preserve">         </w:t>
      </w:r>
      <w:r>
        <w:rPr>
          <w:rFonts w:asciiTheme="majorEastAsia" w:eastAsiaTheme="majorEastAsia" w:hAnsiTheme="majorEastAsia" w:cstheme="majorEastAsia" w:hint="eastAsia"/>
          <w:sz w:val="28"/>
          <w:szCs w:val="28"/>
          <w:u w:val="single"/>
        </w:rPr>
        <w:t xml:space="preserve">  </w:t>
      </w:r>
    </w:p>
    <w:p w:rsidR="00920C3D" w:rsidRDefault="00920C3D" w:rsidP="00920C3D">
      <w:pPr>
        <w:spacing w:line="480" w:lineRule="auto"/>
        <w:rPr>
          <w:rFonts w:asciiTheme="majorEastAsia" w:eastAsiaTheme="majorEastAsia" w:hAnsiTheme="majorEastAsia" w:cstheme="majorEastAsia"/>
          <w:sz w:val="28"/>
          <w:szCs w:val="28"/>
          <w:u w:val="single"/>
        </w:rPr>
      </w:pPr>
      <w:r>
        <w:rPr>
          <w:rFonts w:asciiTheme="majorEastAsia" w:eastAsiaTheme="majorEastAsia" w:hAnsiTheme="majorEastAsia" w:cstheme="majorEastAsia" w:hint="eastAsia"/>
          <w:sz w:val="28"/>
          <w:szCs w:val="28"/>
        </w:rPr>
        <w:t>联 系 人：</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sz w:val="28"/>
          <w:szCs w:val="28"/>
          <w:u w:val="single"/>
        </w:rPr>
        <w:t xml:space="preserve">     </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hint="eastAsia"/>
          <w:sz w:val="28"/>
          <w:szCs w:val="28"/>
        </w:rPr>
        <w:t xml:space="preserve">   电话：</w:t>
      </w:r>
      <w:r>
        <w:rPr>
          <w:rFonts w:asciiTheme="majorEastAsia" w:eastAsiaTheme="majorEastAsia" w:hAnsiTheme="majorEastAsia" w:cstheme="majorEastAsia" w:hint="eastAsia"/>
          <w:sz w:val="28"/>
          <w:szCs w:val="28"/>
          <w:u w:val="single"/>
        </w:rPr>
        <w:t xml:space="preserve">  </w:t>
      </w:r>
      <w:r>
        <w:rPr>
          <w:rFonts w:asciiTheme="majorEastAsia" w:eastAsiaTheme="majorEastAsia" w:hAnsiTheme="majorEastAsia" w:cstheme="majorEastAsia"/>
          <w:sz w:val="28"/>
          <w:szCs w:val="28"/>
          <w:u w:val="single"/>
        </w:rPr>
        <w:t xml:space="preserve">         </w:t>
      </w:r>
      <w:r>
        <w:rPr>
          <w:rFonts w:asciiTheme="majorEastAsia" w:eastAsiaTheme="majorEastAsia" w:hAnsiTheme="majorEastAsia" w:cstheme="majorEastAsia" w:hint="eastAsia"/>
          <w:sz w:val="28"/>
          <w:szCs w:val="28"/>
          <w:u w:val="single"/>
        </w:rPr>
        <w:t xml:space="preserve">  </w:t>
      </w:r>
    </w:p>
    <w:p w:rsidR="00920C3D" w:rsidRDefault="00920C3D" w:rsidP="00920C3D">
      <w:pPr>
        <w:spacing w:line="520" w:lineRule="exact"/>
        <w:rPr>
          <w:rFonts w:ascii="宋体" w:hAnsi="宋体"/>
          <w:b/>
          <w:sz w:val="28"/>
          <w:szCs w:val="28"/>
        </w:rPr>
      </w:pPr>
    </w:p>
    <w:p w:rsidR="00920C3D" w:rsidRDefault="00920C3D" w:rsidP="00920C3D">
      <w:pPr>
        <w:spacing w:line="480" w:lineRule="auto"/>
        <w:ind w:firstLineChars="200" w:firstLine="560"/>
        <w:rPr>
          <w:rFonts w:ascii="宋体" w:hAnsi="宋体"/>
          <w:sz w:val="28"/>
          <w:szCs w:val="28"/>
        </w:rPr>
      </w:pPr>
      <w:r>
        <w:rPr>
          <w:rFonts w:ascii="宋体" w:hAnsi="宋体" w:hint="eastAsia"/>
          <w:sz w:val="28"/>
          <w:szCs w:val="28"/>
        </w:rPr>
        <w:t>经甲乙双方协商，就</w:t>
      </w:r>
      <w:r>
        <w:rPr>
          <w:rFonts w:asciiTheme="majorEastAsia" w:eastAsiaTheme="majorEastAsia" w:hAnsiTheme="majorEastAsia" w:cstheme="majorEastAsia" w:hint="eastAsia"/>
          <w:sz w:val="28"/>
          <w:szCs w:val="28"/>
        </w:rPr>
        <w:t>北京市密云区溪翁庄镇人民政府餐厅经营管理</w:t>
      </w:r>
      <w:r>
        <w:rPr>
          <w:rFonts w:ascii="宋体" w:hAnsi="宋体" w:hint="eastAsia"/>
          <w:sz w:val="28"/>
          <w:szCs w:val="28"/>
        </w:rPr>
        <w:t>服务事项，达成以下合同内容：</w:t>
      </w:r>
    </w:p>
    <w:p w:rsidR="00920C3D" w:rsidRDefault="00920C3D" w:rsidP="00920C3D">
      <w:pPr>
        <w:spacing w:line="520" w:lineRule="exact"/>
        <w:ind w:firstLineChars="200" w:firstLine="560"/>
        <w:rPr>
          <w:rFonts w:ascii="宋体" w:hAnsi="宋体"/>
          <w:sz w:val="28"/>
          <w:szCs w:val="28"/>
        </w:rPr>
      </w:pPr>
      <w:r>
        <w:rPr>
          <w:rFonts w:ascii="宋体" w:hAnsi="宋体" w:hint="eastAsia"/>
          <w:sz w:val="28"/>
          <w:szCs w:val="28"/>
        </w:rPr>
        <w:t>本合同内容包括：合同书文本及附件、上述文件相互补充，共同构成本合同的组成部分。</w:t>
      </w:r>
    </w:p>
    <w:p w:rsidR="00920C3D" w:rsidRDefault="00920C3D" w:rsidP="00920C3D">
      <w:pPr>
        <w:spacing w:line="520" w:lineRule="exact"/>
        <w:ind w:firstLineChars="200" w:firstLine="562"/>
        <w:rPr>
          <w:rFonts w:asciiTheme="minorEastAsia" w:eastAsiaTheme="minorEastAsia" w:hAnsiTheme="minorEastAsia" w:cstheme="minorEastAsia"/>
          <w:b/>
          <w:bCs/>
          <w:sz w:val="28"/>
          <w:szCs w:val="28"/>
        </w:rPr>
      </w:pPr>
      <w:r>
        <w:rPr>
          <w:rFonts w:ascii="宋体" w:hAnsi="宋体" w:hint="eastAsia"/>
          <w:b/>
          <w:sz w:val="28"/>
          <w:szCs w:val="28"/>
        </w:rPr>
        <w:t>第一条 服务项目</w:t>
      </w:r>
    </w:p>
    <w:p w:rsidR="00920C3D" w:rsidRDefault="00920C3D" w:rsidP="00920C3D">
      <w:pPr>
        <w:ind w:firstLineChars="200" w:firstLine="560"/>
        <w:rPr>
          <w:rFonts w:asciiTheme="minorEastAsia" w:eastAsiaTheme="minorEastAsia" w:hAnsiTheme="minorEastAsia" w:cstheme="minorEastAsia"/>
          <w:sz w:val="28"/>
          <w:szCs w:val="28"/>
        </w:rPr>
      </w:pPr>
      <w:r>
        <w:rPr>
          <w:rFonts w:asciiTheme="majorEastAsia" w:eastAsiaTheme="majorEastAsia" w:hAnsiTheme="majorEastAsia" w:cstheme="majorEastAsia" w:hint="eastAsia"/>
          <w:sz w:val="28"/>
          <w:szCs w:val="28"/>
        </w:rPr>
        <w:t>北京市密云区</w:t>
      </w:r>
      <w:r>
        <w:rPr>
          <w:rFonts w:asciiTheme="minorEastAsia" w:eastAsiaTheme="minorEastAsia" w:hAnsiTheme="minorEastAsia" w:cstheme="minorEastAsia" w:hint="eastAsia"/>
          <w:sz w:val="28"/>
          <w:szCs w:val="28"/>
        </w:rPr>
        <w:t>溪翁庄镇政府餐厅经营管理项目。</w:t>
      </w:r>
    </w:p>
    <w:p w:rsidR="00920C3D" w:rsidRDefault="00920C3D" w:rsidP="00920C3D">
      <w:pPr>
        <w:spacing w:line="520" w:lineRule="exact"/>
        <w:ind w:firstLineChars="200" w:firstLine="562"/>
        <w:rPr>
          <w:rFonts w:ascii="宋体" w:hAnsi="宋体"/>
          <w:b/>
          <w:sz w:val="28"/>
          <w:szCs w:val="28"/>
        </w:rPr>
      </w:pPr>
      <w:r>
        <w:rPr>
          <w:rFonts w:ascii="宋体" w:hAnsi="宋体" w:hint="eastAsia"/>
          <w:b/>
          <w:sz w:val="28"/>
          <w:szCs w:val="28"/>
        </w:rPr>
        <w:t>第二条 服务内容和服务方式</w:t>
      </w:r>
    </w:p>
    <w:p w:rsidR="00920C3D" w:rsidRDefault="00920C3D" w:rsidP="00920C3D">
      <w:pPr>
        <w:spacing w:line="520" w:lineRule="exact"/>
        <w:ind w:firstLineChars="200" w:firstLine="560"/>
        <w:rPr>
          <w:rFonts w:ascii="宋体" w:hAnsi="宋体"/>
          <w:sz w:val="28"/>
          <w:szCs w:val="28"/>
        </w:rPr>
      </w:pPr>
      <w:r>
        <w:rPr>
          <w:rFonts w:ascii="宋体" w:hAnsi="宋体" w:hint="eastAsia"/>
          <w:sz w:val="28"/>
          <w:szCs w:val="28"/>
        </w:rPr>
        <w:t>1、乙方按照甲方要求为政府职工提供早餐、中餐、晚餐和招待餐。</w:t>
      </w:r>
    </w:p>
    <w:p w:rsidR="00920C3D" w:rsidRDefault="00920C3D" w:rsidP="00920C3D">
      <w:pPr>
        <w:ind w:firstLineChars="200" w:firstLine="560"/>
        <w:rPr>
          <w:rFonts w:ascii="宋体" w:hAnsi="宋体" w:cs="宋体"/>
          <w:sz w:val="28"/>
          <w:szCs w:val="28"/>
        </w:rPr>
      </w:pPr>
      <w:r>
        <w:rPr>
          <w:rFonts w:ascii="宋体" w:hAnsi="宋体" w:hint="eastAsia"/>
          <w:sz w:val="28"/>
          <w:szCs w:val="28"/>
        </w:rPr>
        <w:t>2、</w:t>
      </w:r>
      <w:r>
        <w:rPr>
          <w:rFonts w:ascii="宋体" w:hAnsi="宋体" w:cs="宋体" w:hint="eastAsia"/>
          <w:sz w:val="28"/>
          <w:szCs w:val="28"/>
        </w:rPr>
        <w:t>甲方免费提供场地、餐厅后厨设施设备及乙方工作人员办公室和宿舍。承担食堂餐厅水电费、取暖费、污水处理费、垃圾清运费、设施设备改造更新费。但乙方应当节约利用各种资源，不得随意浪费，甲方对此有权进行监督检查。 </w:t>
      </w:r>
    </w:p>
    <w:p w:rsidR="00920C3D" w:rsidRDefault="00920C3D" w:rsidP="00920C3D">
      <w:pPr>
        <w:spacing w:line="360" w:lineRule="auto"/>
        <w:ind w:firstLineChars="200" w:firstLine="560"/>
        <w:rPr>
          <w:rFonts w:ascii="宋体" w:hAnsi="宋体" w:cs="宋体"/>
          <w:sz w:val="28"/>
          <w:szCs w:val="28"/>
        </w:rPr>
      </w:pPr>
      <w:r>
        <w:rPr>
          <w:rFonts w:ascii="宋体" w:hAnsi="宋体" w:cs="宋体" w:hint="eastAsia"/>
          <w:sz w:val="28"/>
          <w:szCs w:val="28"/>
        </w:rPr>
        <w:t>3、乙方负责青菜、调料、粮油、肉类、低值易耗品的采购和运输费用以及燃气费、油烟净化系统清洗费、厨房设备维修费。</w:t>
      </w:r>
    </w:p>
    <w:p w:rsidR="00920C3D" w:rsidRDefault="00920C3D" w:rsidP="00920C3D">
      <w:pPr>
        <w:spacing w:line="520" w:lineRule="exact"/>
        <w:ind w:firstLineChars="200" w:firstLine="560"/>
        <w:rPr>
          <w:rFonts w:ascii="宋体" w:hAnsi="宋体"/>
          <w:sz w:val="28"/>
          <w:szCs w:val="28"/>
        </w:rPr>
      </w:pPr>
      <w:r>
        <w:rPr>
          <w:rFonts w:ascii="宋体" w:hAnsi="宋体" w:hint="eastAsia"/>
          <w:sz w:val="28"/>
          <w:szCs w:val="28"/>
        </w:rPr>
        <w:t>4、就餐方式：甲方委托乙方经营溪翁庄镇政府餐厅，乙方以自助餐形式或固定品种数量，向甲方干部职工提供用餐服务，乙方要确食品安全，达到食品种类丰富、营养搭配合理、主食菜品精致味美的要求。</w:t>
      </w:r>
    </w:p>
    <w:p w:rsidR="00920C3D" w:rsidRDefault="00920C3D" w:rsidP="00920C3D">
      <w:pPr>
        <w:spacing w:line="520" w:lineRule="exact"/>
        <w:ind w:firstLineChars="200" w:firstLine="562"/>
        <w:rPr>
          <w:rFonts w:ascii="宋体" w:hAnsi="宋体"/>
          <w:b/>
          <w:sz w:val="28"/>
          <w:szCs w:val="28"/>
        </w:rPr>
      </w:pPr>
      <w:r>
        <w:rPr>
          <w:rFonts w:ascii="宋体" w:hAnsi="宋体" w:hint="eastAsia"/>
          <w:b/>
          <w:sz w:val="28"/>
          <w:szCs w:val="28"/>
        </w:rPr>
        <w:t>第三条  服务标准和要求</w:t>
      </w:r>
    </w:p>
    <w:p w:rsidR="00920C3D" w:rsidRDefault="00920C3D" w:rsidP="00920C3D">
      <w:pPr>
        <w:spacing w:line="520" w:lineRule="exact"/>
        <w:ind w:firstLineChars="200" w:firstLine="560"/>
        <w:rPr>
          <w:rFonts w:ascii="宋体" w:hAnsi="宋体"/>
          <w:sz w:val="28"/>
          <w:szCs w:val="28"/>
        </w:rPr>
      </w:pPr>
      <w:r>
        <w:rPr>
          <w:rFonts w:ascii="宋体" w:hAnsi="宋体" w:hint="eastAsia"/>
          <w:sz w:val="28"/>
          <w:szCs w:val="28"/>
        </w:rPr>
        <w:t>1、餐费标准：</w:t>
      </w:r>
    </w:p>
    <w:p w:rsidR="00920C3D" w:rsidRDefault="00920C3D" w:rsidP="00920C3D">
      <w:pPr>
        <w:spacing w:line="520" w:lineRule="exact"/>
        <w:ind w:firstLineChars="200" w:firstLine="560"/>
        <w:rPr>
          <w:rFonts w:ascii="宋体" w:hAnsi="宋体"/>
          <w:bCs/>
          <w:sz w:val="28"/>
          <w:szCs w:val="28"/>
        </w:rPr>
      </w:pPr>
      <w:r>
        <w:rPr>
          <w:rFonts w:ascii="宋体" w:hAnsi="宋体" w:hint="eastAsia"/>
          <w:sz w:val="28"/>
          <w:szCs w:val="28"/>
        </w:rPr>
        <w:t>职工餐厅三餐标准为：早餐</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元，午餐</w:t>
      </w:r>
      <w:r w:rsidRPr="00AC2AE9">
        <w:rPr>
          <w:rFonts w:ascii="宋体" w:hAnsi="宋体"/>
          <w:sz w:val="28"/>
          <w:szCs w:val="28"/>
          <w:u w:val="single"/>
        </w:rPr>
        <w:t xml:space="preserve">   </w:t>
      </w:r>
      <w:r>
        <w:rPr>
          <w:rFonts w:ascii="宋体" w:hAnsi="宋体" w:hint="eastAsia"/>
          <w:sz w:val="28"/>
          <w:szCs w:val="28"/>
        </w:rPr>
        <w:t>元，晚餐</w:t>
      </w:r>
      <w:r>
        <w:rPr>
          <w:rFonts w:ascii="宋体" w:hAnsi="宋体"/>
          <w:sz w:val="28"/>
          <w:szCs w:val="28"/>
          <w:u w:val="single"/>
        </w:rPr>
        <w:t xml:space="preserve">   </w:t>
      </w:r>
      <w:r>
        <w:rPr>
          <w:rFonts w:ascii="宋体" w:hAnsi="宋体" w:hint="eastAsia"/>
          <w:sz w:val="28"/>
          <w:szCs w:val="28"/>
        </w:rPr>
        <w:t>元。</w:t>
      </w:r>
      <w:r>
        <w:rPr>
          <w:rFonts w:ascii="宋体" w:hAnsi="宋体" w:hint="eastAsia"/>
          <w:bCs/>
          <w:sz w:val="28"/>
          <w:szCs w:val="28"/>
        </w:rPr>
        <w:t>外来招待餐按照国家、市、区相关文件标准，由办公室提前下派用餐通知，乙方根据标准执行。</w:t>
      </w:r>
    </w:p>
    <w:p w:rsidR="00920C3D" w:rsidRDefault="00920C3D" w:rsidP="00920C3D">
      <w:pPr>
        <w:spacing w:line="520" w:lineRule="exact"/>
        <w:ind w:firstLineChars="200" w:firstLine="560"/>
        <w:rPr>
          <w:rFonts w:ascii="宋体" w:hAnsi="宋体"/>
          <w:sz w:val="28"/>
          <w:szCs w:val="28"/>
        </w:rPr>
      </w:pPr>
      <w:r>
        <w:rPr>
          <w:rFonts w:ascii="宋体" w:hAnsi="宋体" w:hint="eastAsia"/>
          <w:sz w:val="28"/>
          <w:szCs w:val="28"/>
        </w:rPr>
        <w:t>2、伙食标准：</w:t>
      </w:r>
    </w:p>
    <w:p w:rsidR="00920C3D" w:rsidRDefault="00920C3D" w:rsidP="00920C3D">
      <w:pPr>
        <w:spacing w:line="520" w:lineRule="exact"/>
        <w:ind w:firstLineChars="200" w:firstLine="560"/>
        <w:rPr>
          <w:rFonts w:ascii="宋体" w:hAnsi="宋体"/>
          <w:sz w:val="28"/>
          <w:szCs w:val="28"/>
        </w:rPr>
      </w:pPr>
      <w:r>
        <w:rPr>
          <w:rFonts w:ascii="宋体" w:hAnsi="宋体" w:hint="eastAsia"/>
          <w:sz w:val="28"/>
          <w:szCs w:val="28"/>
        </w:rPr>
        <w:t>（一）早点</w:t>
      </w:r>
    </w:p>
    <w:p w:rsidR="00920C3D" w:rsidRDefault="00920C3D" w:rsidP="00920C3D">
      <w:pPr>
        <w:spacing w:line="520" w:lineRule="exact"/>
        <w:ind w:firstLineChars="200" w:firstLine="560"/>
        <w:rPr>
          <w:rFonts w:ascii="宋体" w:hAnsi="宋体"/>
          <w:sz w:val="28"/>
          <w:szCs w:val="28"/>
        </w:rPr>
      </w:pPr>
      <w:r>
        <w:rPr>
          <w:rFonts w:ascii="宋体" w:hAnsi="宋体" w:hint="eastAsia"/>
          <w:sz w:val="28"/>
          <w:szCs w:val="28"/>
        </w:rPr>
        <w:t>（1）、早点正点品种四种，每天合理搭配。</w:t>
      </w:r>
    </w:p>
    <w:p w:rsidR="00920C3D" w:rsidRDefault="00920C3D" w:rsidP="00920C3D">
      <w:pPr>
        <w:spacing w:line="520" w:lineRule="exact"/>
        <w:ind w:firstLineChars="200" w:firstLine="560"/>
        <w:rPr>
          <w:rFonts w:ascii="宋体" w:hAnsi="宋体"/>
          <w:sz w:val="28"/>
          <w:szCs w:val="28"/>
        </w:rPr>
      </w:pPr>
      <w:r>
        <w:rPr>
          <w:rFonts w:ascii="宋体" w:hAnsi="宋体" w:hint="eastAsia"/>
          <w:sz w:val="28"/>
          <w:szCs w:val="28"/>
        </w:rPr>
        <w:t>（2）、稀饭、汤、粥两种。</w:t>
      </w:r>
    </w:p>
    <w:p w:rsidR="00920C3D" w:rsidRDefault="00920C3D" w:rsidP="00920C3D">
      <w:pPr>
        <w:spacing w:line="520" w:lineRule="exact"/>
        <w:ind w:firstLineChars="200" w:firstLine="560"/>
        <w:rPr>
          <w:rFonts w:ascii="宋体" w:hAnsi="宋体"/>
          <w:sz w:val="28"/>
          <w:szCs w:val="28"/>
        </w:rPr>
      </w:pPr>
      <w:r>
        <w:rPr>
          <w:rFonts w:ascii="宋体" w:hAnsi="宋体" w:hint="eastAsia"/>
          <w:sz w:val="28"/>
          <w:szCs w:val="28"/>
        </w:rPr>
        <w:t>（3）、小菜类四种，必备鸡蛋、酱豆腐。</w:t>
      </w:r>
    </w:p>
    <w:p w:rsidR="00920C3D" w:rsidRDefault="00920C3D" w:rsidP="00920C3D">
      <w:pPr>
        <w:spacing w:line="520" w:lineRule="exact"/>
        <w:ind w:firstLineChars="200" w:firstLine="560"/>
        <w:rPr>
          <w:rFonts w:ascii="宋体" w:hAnsi="宋体"/>
          <w:sz w:val="28"/>
          <w:szCs w:val="28"/>
        </w:rPr>
      </w:pPr>
      <w:r>
        <w:rPr>
          <w:rFonts w:ascii="宋体" w:hAnsi="宋体" w:hint="eastAsia"/>
          <w:sz w:val="28"/>
          <w:szCs w:val="28"/>
        </w:rPr>
        <w:t>（二）中餐</w:t>
      </w:r>
    </w:p>
    <w:p w:rsidR="00920C3D" w:rsidRDefault="00920C3D" w:rsidP="00920C3D">
      <w:pPr>
        <w:spacing w:line="520" w:lineRule="exact"/>
        <w:ind w:firstLineChars="200" w:firstLine="560"/>
        <w:rPr>
          <w:rFonts w:ascii="宋体" w:hAnsi="宋体"/>
          <w:sz w:val="28"/>
          <w:szCs w:val="28"/>
        </w:rPr>
      </w:pPr>
      <w:r>
        <w:rPr>
          <w:rFonts w:ascii="宋体" w:hAnsi="宋体" w:hint="eastAsia"/>
          <w:sz w:val="28"/>
          <w:szCs w:val="28"/>
        </w:rPr>
        <w:t>（1）、菜类六个，肉类炖菜一个、肉炒菜二个、凉菜一个、素炒菜或熬菜二个。</w:t>
      </w:r>
    </w:p>
    <w:p w:rsidR="00920C3D" w:rsidRDefault="00920C3D" w:rsidP="00920C3D">
      <w:pPr>
        <w:spacing w:line="520" w:lineRule="exact"/>
        <w:ind w:firstLineChars="200" w:firstLine="560"/>
        <w:rPr>
          <w:rFonts w:ascii="宋体" w:hAnsi="宋体"/>
          <w:sz w:val="28"/>
          <w:szCs w:val="28"/>
        </w:rPr>
      </w:pPr>
      <w:r>
        <w:rPr>
          <w:rFonts w:ascii="宋体" w:hAnsi="宋体" w:hint="eastAsia"/>
          <w:sz w:val="28"/>
          <w:szCs w:val="28"/>
        </w:rPr>
        <w:t>（2）、主食四种。</w:t>
      </w:r>
    </w:p>
    <w:p w:rsidR="00920C3D" w:rsidRDefault="00920C3D" w:rsidP="00920C3D">
      <w:pPr>
        <w:spacing w:line="520" w:lineRule="exact"/>
        <w:ind w:firstLineChars="200" w:firstLine="560"/>
        <w:rPr>
          <w:rFonts w:ascii="宋体" w:hAnsi="宋体"/>
          <w:sz w:val="28"/>
          <w:szCs w:val="28"/>
        </w:rPr>
      </w:pPr>
      <w:r>
        <w:rPr>
          <w:rFonts w:ascii="宋体" w:hAnsi="宋体" w:hint="eastAsia"/>
          <w:sz w:val="28"/>
          <w:szCs w:val="28"/>
        </w:rPr>
        <w:t>（3）、保持一粥一汤，品种自动调配。</w:t>
      </w:r>
    </w:p>
    <w:p w:rsidR="00920C3D" w:rsidRDefault="00920C3D" w:rsidP="00920C3D">
      <w:pPr>
        <w:spacing w:line="520" w:lineRule="exact"/>
        <w:ind w:firstLineChars="200" w:firstLine="560"/>
        <w:rPr>
          <w:rFonts w:ascii="宋体" w:hAnsi="宋体"/>
          <w:sz w:val="28"/>
          <w:szCs w:val="28"/>
        </w:rPr>
      </w:pPr>
      <w:r>
        <w:rPr>
          <w:rFonts w:ascii="宋体" w:hAnsi="宋体" w:hint="eastAsia"/>
          <w:sz w:val="28"/>
          <w:szCs w:val="28"/>
        </w:rPr>
        <w:t>（4）、时令水果一种。</w:t>
      </w:r>
    </w:p>
    <w:p w:rsidR="00920C3D" w:rsidRDefault="00920C3D" w:rsidP="00920C3D">
      <w:pPr>
        <w:spacing w:line="520" w:lineRule="exact"/>
        <w:ind w:firstLineChars="200" w:firstLine="560"/>
        <w:rPr>
          <w:rFonts w:ascii="宋体" w:hAnsi="宋体"/>
          <w:sz w:val="28"/>
          <w:szCs w:val="28"/>
        </w:rPr>
      </w:pPr>
      <w:r>
        <w:rPr>
          <w:rFonts w:ascii="宋体" w:hAnsi="宋体" w:hint="eastAsia"/>
          <w:sz w:val="28"/>
          <w:szCs w:val="28"/>
        </w:rPr>
        <w:t>（三）晚餐</w:t>
      </w:r>
    </w:p>
    <w:p w:rsidR="00920C3D" w:rsidRDefault="00920C3D" w:rsidP="00920C3D">
      <w:pPr>
        <w:spacing w:line="520" w:lineRule="exact"/>
        <w:ind w:firstLineChars="200" w:firstLine="560"/>
        <w:rPr>
          <w:rFonts w:ascii="宋体" w:hAnsi="宋体"/>
          <w:sz w:val="28"/>
          <w:szCs w:val="28"/>
        </w:rPr>
      </w:pPr>
      <w:r>
        <w:rPr>
          <w:rFonts w:ascii="宋体" w:hAnsi="宋体" w:hint="eastAsia"/>
          <w:sz w:val="28"/>
          <w:szCs w:val="28"/>
        </w:rPr>
        <w:t>晚餐人数较少，一般以值班人员为主，以一荤一素一凉菜为标准，在保证新鲜饭菜的同时，可以根据需要安排，如水饺、面条等。</w:t>
      </w:r>
    </w:p>
    <w:p w:rsidR="00920C3D" w:rsidRDefault="00920C3D" w:rsidP="00920C3D">
      <w:pPr>
        <w:spacing w:line="520" w:lineRule="exact"/>
        <w:ind w:firstLineChars="200" w:firstLine="560"/>
        <w:rPr>
          <w:rFonts w:ascii="宋体" w:hAnsi="宋体"/>
          <w:sz w:val="28"/>
          <w:szCs w:val="28"/>
        </w:rPr>
      </w:pPr>
      <w:r>
        <w:rPr>
          <w:rFonts w:ascii="宋体" w:hAnsi="宋体" w:hint="eastAsia"/>
          <w:sz w:val="28"/>
          <w:szCs w:val="28"/>
        </w:rPr>
        <w:t>3、厨师及餐厅服务人员要求：</w:t>
      </w:r>
    </w:p>
    <w:p w:rsidR="00920C3D" w:rsidRDefault="00920C3D" w:rsidP="00920C3D">
      <w:pPr>
        <w:spacing w:line="520" w:lineRule="exact"/>
        <w:ind w:firstLineChars="200" w:firstLine="560"/>
        <w:rPr>
          <w:rFonts w:ascii="宋体" w:hAnsi="宋体"/>
          <w:sz w:val="28"/>
          <w:szCs w:val="28"/>
        </w:rPr>
      </w:pPr>
      <w:r>
        <w:rPr>
          <w:rFonts w:ascii="宋体" w:hAnsi="宋体" w:hint="eastAsia"/>
          <w:sz w:val="28"/>
          <w:szCs w:val="28"/>
        </w:rPr>
        <w:t>（1）所有服务人员应具有良好的职业道德，良好的法制观念，守规意识，政治上可靠，无违法乱纪，未受过刑事处罚。</w:t>
      </w:r>
    </w:p>
    <w:p w:rsidR="00920C3D" w:rsidRDefault="00920C3D" w:rsidP="00920C3D">
      <w:pPr>
        <w:spacing w:line="520" w:lineRule="exact"/>
        <w:ind w:firstLineChars="200" w:firstLine="560"/>
        <w:rPr>
          <w:rFonts w:ascii="宋体" w:hAnsi="宋体"/>
          <w:sz w:val="28"/>
          <w:szCs w:val="28"/>
        </w:rPr>
      </w:pPr>
      <w:r>
        <w:rPr>
          <w:rFonts w:ascii="宋体" w:hAnsi="宋体" w:hint="eastAsia"/>
          <w:sz w:val="28"/>
          <w:szCs w:val="28"/>
        </w:rPr>
        <w:t>（2）所有服务人员应身体健康，符合卫生防疫部门要求，上岗必须持有健康证。</w:t>
      </w:r>
    </w:p>
    <w:p w:rsidR="00920C3D" w:rsidRDefault="00920C3D" w:rsidP="00920C3D">
      <w:pPr>
        <w:spacing w:line="520" w:lineRule="exact"/>
        <w:ind w:firstLineChars="200" w:firstLine="560"/>
        <w:rPr>
          <w:rFonts w:ascii="宋体" w:hAnsi="宋体"/>
          <w:sz w:val="28"/>
          <w:szCs w:val="28"/>
        </w:rPr>
      </w:pPr>
      <w:r>
        <w:rPr>
          <w:rFonts w:ascii="宋体" w:hAnsi="宋体" w:hint="eastAsia"/>
          <w:sz w:val="28"/>
          <w:szCs w:val="28"/>
        </w:rPr>
        <w:t>（3）厨师必须具有熟练掌握主要菜系的制作、主要面点、食品、冷荤的制作、主要配制方法的能力。</w:t>
      </w:r>
    </w:p>
    <w:p w:rsidR="00920C3D" w:rsidRDefault="00920C3D" w:rsidP="00920C3D">
      <w:pPr>
        <w:spacing w:line="520" w:lineRule="exact"/>
        <w:ind w:firstLineChars="200" w:firstLine="560"/>
        <w:rPr>
          <w:rFonts w:ascii="宋体" w:hAnsi="宋体"/>
          <w:sz w:val="28"/>
          <w:szCs w:val="28"/>
        </w:rPr>
      </w:pPr>
      <w:r>
        <w:rPr>
          <w:rFonts w:ascii="宋体" w:hAnsi="宋体" w:hint="eastAsia"/>
          <w:sz w:val="28"/>
          <w:szCs w:val="28"/>
        </w:rPr>
        <w:t>（4）餐厅服务人员应体貌端正、口齿清楚，懂得礼仪的基本要求，男女不限。</w:t>
      </w:r>
    </w:p>
    <w:p w:rsidR="00920C3D" w:rsidRDefault="00920C3D" w:rsidP="00920C3D">
      <w:pPr>
        <w:spacing w:line="520" w:lineRule="exact"/>
        <w:ind w:firstLineChars="200" w:firstLine="560"/>
        <w:rPr>
          <w:rFonts w:ascii="宋体" w:hAnsi="宋体"/>
          <w:bCs/>
          <w:sz w:val="28"/>
          <w:szCs w:val="28"/>
        </w:rPr>
      </w:pPr>
      <w:r>
        <w:rPr>
          <w:rFonts w:ascii="宋体" w:hAnsi="宋体" w:hint="eastAsia"/>
          <w:bCs/>
          <w:sz w:val="28"/>
          <w:szCs w:val="28"/>
        </w:rPr>
        <w:t>4、人员配置及标准详见清单报价表。</w:t>
      </w:r>
    </w:p>
    <w:p w:rsidR="00920C3D" w:rsidRDefault="00920C3D" w:rsidP="00920C3D">
      <w:pPr>
        <w:spacing w:line="520" w:lineRule="exact"/>
        <w:ind w:firstLineChars="200" w:firstLine="560"/>
        <w:rPr>
          <w:rFonts w:ascii="宋体" w:hAnsi="宋体"/>
          <w:sz w:val="28"/>
          <w:szCs w:val="28"/>
        </w:rPr>
      </w:pPr>
      <w:r>
        <w:rPr>
          <w:rFonts w:ascii="宋体" w:hAnsi="宋体" w:hint="eastAsia"/>
          <w:sz w:val="28"/>
          <w:szCs w:val="28"/>
        </w:rPr>
        <w:t>5、食品原材料、调料必须严格检验检疫，食品制作符合操作规范，确保安全卫生，严防病从口入。</w:t>
      </w:r>
    </w:p>
    <w:p w:rsidR="00920C3D" w:rsidRDefault="00920C3D" w:rsidP="00920C3D">
      <w:pPr>
        <w:spacing w:line="520" w:lineRule="exact"/>
        <w:ind w:firstLineChars="200" w:firstLine="560"/>
        <w:rPr>
          <w:rFonts w:ascii="宋体" w:hAnsi="宋体"/>
          <w:sz w:val="28"/>
          <w:szCs w:val="28"/>
        </w:rPr>
      </w:pPr>
      <w:r>
        <w:rPr>
          <w:rFonts w:ascii="宋体" w:hAnsi="宋体" w:hint="eastAsia"/>
          <w:sz w:val="28"/>
          <w:szCs w:val="28"/>
        </w:rPr>
        <w:t>6、菜品种类丰富，营养搭配要合理，菜品调配应注重健康营养搭配、荤素搭配、精细搭配、冷热搭配；提供节日、节气特色食品；食品制作要充分体现色、香、味、型的特点；应品种多样。</w:t>
      </w:r>
    </w:p>
    <w:p w:rsidR="00920C3D" w:rsidRDefault="00920C3D" w:rsidP="00920C3D">
      <w:pPr>
        <w:spacing w:line="520" w:lineRule="exact"/>
        <w:ind w:firstLineChars="200" w:firstLine="560"/>
        <w:rPr>
          <w:rFonts w:ascii="宋体" w:hAnsi="宋体"/>
          <w:sz w:val="28"/>
          <w:szCs w:val="28"/>
        </w:rPr>
      </w:pPr>
      <w:r>
        <w:rPr>
          <w:rFonts w:ascii="宋体" w:hAnsi="宋体" w:hint="eastAsia"/>
          <w:sz w:val="28"/>
          <w:szCs w:val="28"/>
        </w:rPr>
        <w:t>7、食品应精加工、细制作、杜绝浪费。</w:t>
      </w:r>
    </w:p>
    <w:p w:rsidR="00920C3D" w:rsidRDefault="00920C3D" w:rsidP="00920C3D">
      <w:pPr>
        <w:spacing w:line="520" w:lineRule="exact"/>
        <w:ind w:firstLineChars="200" w:firstLine="560"/>
        <w:rPr>
          <w:rFonts w:ascii="宋体" w:hAnsi="宋体"/>
          <w:sz w:val="28"/>
          <w:szCs w:val="28"/>
        </w:rPr>
      </w:pPr>
      <w:r>
        <w:rPr>
          <w:rFonts w:ascii="宋体" w:hAnsi="宋体" w:hint="eastAsia"/>
          <w:sz w:val="28"/>
          <w:szCs w:val="28"/>
        </w:rPr>
        <w:t>8、会议餐要能够制作出不同档次的菜肴，用餐必须满足就餐人员的需求。</w:t>
      </w:r>
    </w:p>
    <w:p w:rsidR="00920C3D" w:rsidRDefault="00920C3D" w:rsidP="00920C3D">
      <w:pPr>
        <w:spacing w:line="520" w:lineRule="exact"/>
        <w:ind w:firstLineChars="200" w:firstLine="560"/>
        <w:rPr>
          <w:rFonts w:ascii="宋体" w:hAnsi="宋体"/>
          <w:sz w:val="28"/>
          <w:szCs w:val="28"/>
        </w:rPr>
      </w:pPr>
      <w:r>
        <w:rPr>
          <w:rFonts w:ascii="宋体" w:hAnsi="宋体" w:hint="eastAsia"/>
          <w:sz w:val="28"/>
          <w:szCs w:val="28"/>
        </w:rPr>
        <w:t>9、掌握政府职工的用餐需求、口味，保证大家在繁忙的工作中吃上可口饭菜。</w:t>
      </w:r>
    </w:p>
    <w:p w:rsidR="00920C3D" w:rsidRDefault="00920C3D" w:rsidP="00920C3D">
      <w:pPr>
        <w:spacing w:line="520" w:lineRule="exact"/>
        <w:ind w:firstLineChars="200" w:firstLine="560"/>
        <w:rPr>
          <w:rFonts w:ascii="宋体" w:hAnsi="宋体"/>
          <w:sz w:val="28"/>
          <w:szCs w:val="28"/>
        </w:rPr>
      </w:pPr>
      <w:r>
        <w:rPr>
          <w:rFonts w:ascii="宋体" w:hAnsi="宋体" w:hint="eastAsia"/>
          <w:sz w:val="28"/>
          <w:szCs w:val="28"/>
        </w:rPr>
        <w:t>10、服务要求</w:t>
      </w:r>
    </w:p>
    <w:p w:rsidR="00920C3D" w:rsidRDefault="00920C3D" w:rsidP="00920C3D">
      <w:pPr>
        <w:spacing w:line="520" w:lineRule="exact"/>
        <w:ind w:firstLineChars="200" w:firstLine="560"/>
        <w:rPr>
          <w:rFonts w:ascii="宋体" w:hAnsi="宋体"/>
          <w:sz w:val="28"/>
          <w:szCs w:val="28"/>
        </w:rPr>
      </w:pPr>
      <w:r>
        <w:rPr>
          <w:rFonts w:ascii="宋体" w:hAnsi="宋体" w:hint="eastAsia"/>
          <w:sz w:val="28"/>
          <w:szCs w:val="28"/>
        </w:rPr>
        <w:t>（1）衣帽穿戴整洁、举止端庄、语言得体、态度亲和，不得因任何原因与就餐人员发生争执。</w:t>
      </w:r>
    </w:p>
    <w:p w:rsidR="00920C3D" w:rsidRDefault="00920C3D" w:rsidP="00920C3D">
      <w:pPr>
        <w:spacing w:line="520" w:lineRule="exact"/>
        <w:ind w:firstLineChars="200" w:firstLine="560"/>
        <w:rPr>
          <w:rFonts w:ascii="宋体" w:hAnsi="宋体"/>
          <w:sz w:val="28"/>
          <w:szCs w:val="28"/>
        </w:rPr>
      </w:pPr>
      <w:r>
        <w:rPr>
          <w:rFonts w:ascii="宋体" w:hAnsi="宋体" w:hint="eastAsia"/>
          <w:sz w:val="28"/>
          <w:szCs w:val="28"/>
        </w:rPr>
        <w:t>（2）熟练掌握礼仪服务及程序，迎宾送客大方得体。</w:t>
      </w:r>
    </w:p>
    <w:p w:rsidR="00920C3D" w:rsidRDefault="00920C3D" w:rsidP="00920C3D">
      <w:pPr>
        <w:spacing w:line="520" w:lineRule="exact"/>
        <w:ind w:firstLineChars="200" w:firstLine="560"/>
        <w:rPr>
          <w:rFonts w:ascii="宋体" w:hAnsi="宋体"/>
          <w:sz w:val="28"/>
          <w:szCs w:val="28"/>
        </w:rPr>
      </w:pPr>
      <w:r>
        <w:rPr>
          <w:rFonts w:ascii="宋体" w:hAnsi="宋体" w:hint="eastAsia"/>
          <w:sz w:val="28"/>
          <w:szCs w:val="28"/>
        </w:rPr>
        <w:t>（3）按照规定的就餐时间准时开餐。</w:t>
      </w:r>
    </w:p>
    <w:p w:rsidR="00920C3D" w:rsidRDefault="00920C3D" w:rsidP="00920C3D">
      <w:pPr>
        <w:spacing w:line="520" w:lineRule="exact"/>
        <w:ind w:firstLineChars="200" w:firstLine="560"/>
        <w:rPr>
          <w:rFonts w:ascii="宋体" w:hAnsi="宋体"/>
          <w:sz w:val="28"/>
          <w:szCs w:val="28"/>
        </w:rPr>
      </w:pPr>
      <w:r>
        <w:rPr>
          <w:rFonts w:ascii="宋体" w:hAnsi="宋体" w:hint="eastAsia"/>
          <w:sz w:val="28"/>
          <w:szCs w:val="28"/>
        </w:rPr>
        <w:t>（4）餐闭时及时清扫卫生，迅速整理、清洁餐具。</w:t>
      </w:r>
    </w:p>
    <w:p w:rsidR="00920C3D" w:rsidRDefault="00920C3D" w:rsidP="00920C3D">
      <w:pPr>
        <w:spacing w:line="520" w:lineRule="exact"/>
        <w:ind w:firstLineChars="200" w:firstLine="560"/>
        <w:rPr>
          <w:rFonts w:ascii="宋体" w:hAnsi="宋体"/>
          <w:sz w:val="28"/>
          <w:szCs w:val="28"/>
        </w:rPr>
      </w:pPr>
      <w:r>
        <w:rPr>
          <w:rFonts w:ascii="宋体" w:hAnsi="宋体" w:hint="eastAsia"/>
          <w:sz w:val="28"/>
          <w:szCs w:val="28"/>
        </w:rPr>
        <w:t>11、卫生要求：</w:t>
      </w:r>
    </w:p>
    <w:p w:rsidR="00920C3D" w:rsidRDefault="00920C3D" w:rsidP="00920C3D">
      <w:pPr>
        <w:spacing w:line="520" w:lineRule="exact"/>
        <w:ind w:firstLineChars="200" w:firstLine="560"/>
        <w:rPr>
          <w:rFonts w:ascii="宋体" w:hAnsi="宋体"/>
          <w:sz w:val="28"/>
          <w:szCs w:val="28"/>
        </w:rPr>
      </w:pPr>
      <w:r>
        <w:rPr>
          <w:rFonts w:ascii="宋体" w:hAnsi="宋体" w:hint="eastAsia"/>
          <w:sz w:val="28"/>
          <w:szCs w:val="28"/>
        </w:rPr>
        <w:t>（1）严格遵守《中华人民共和国食品安全法》以及相关管理规定。</w:t>
      </w:r>
    </w:p>
    <w:p w:rsidR="00920C3D" w:rsidRDefault="00920C3D" w:rsidP="00920C3D">
      <w:pPr>
        <w:spacing w:line="520" w:lineRule="exact"/>
        <w:ind w:firstLineChars="200" w:firstLine="560"/>
        <w:rPr>
          <w:rFonts w:ascii="宋体" w:hAnsi="宋体"/>
          <w:sz w:val="28"/>
          <w:szCs w:val="28"/>
        </w:rPr>
      </w:pPr>
      <w:r>
        <w:rPr>
          <w:rFonts w:ascii="宋体" w:hAnsi="宋体" w:hint="eastAsia"/>
          <w:sz w:val="28"/>
          <w:szCs w:val="28"/>
        </w:rPr>
        <w:t>（2）严格消毒程序。所有餐具必须严格按照有关卫生部门的要求和标准，清洗干净，严格消毒，不留异味。</w:t>
      </w:r>
    </w:p>
    <w:p w:rsidR="00920C3D" w:rsidRDefault="00920C3D" w:rsidP="00920C3D">
      <w:pPr>
        <w:spacing w:line="520" w:lineRule="exact"/>
        <w:ind w:firstLineChars="200" w:firstLine="560"/>
        <w:rPr>
          <w:rFonts w:ascii="宋体" w:hAnsi="宋体"/>
          <w:sz w:val="28"/>
          <w:szCs w:val="28"/>
        </w:rPr>
      </w:pPr>
      <w:r>
        <w:rPr>
          <w:rFonts w:ascii="宋体" w:hAnsi="宋体" w:hint="eastAsia"/>
          <w:sz w:val="28"/>
          <w:szCs w:val="28"/>
        </w:rPr>
        <w:t>（3）严禁使用不符合卫生标准和有危害身体健康的原材料，严禁异物混入食品中。</w:t>
      </w:r>
    </w:p>
    <w:p w:rsidR="00920C3D" w:rsidRDefault="00920C3D" w:rsidP="00920C3D">
      <w:pPr>
        <w:spacing w:line="520" w:lineRule="exact"/>
        <w:ind w:firstLineChars="200" w:firstLine="560"/>
        <w:rPr>
          <w:rFonts w:ascii="宋体" w:hAnsi="宋体"/>
          <w:sz w:val="28"/>
          <w:szCs w:val="28"/>
        </w:rPr>
      </w:pPr>
      <w:r>
        <w:rPr>
          <w:rFonts w:ascii="宋体" w:hAnsi="宋体" w:hint="eastAsia"/>
          <w:sz w:val="28"/>
          <w:szCs w:val="28"/>
        </w:rPr>
        <w:t>（4）所辖区域的卫生必须符合卫生检疫部门的标准。</w:t>
      </w:r>
    </w:p>
    <w:p w:rsidR="00920C3D" w:rsidRDefault="00920C3D" w:rsidP="00920C3D">
      <w:pPr>
        <w:spacing w:line="520" w:lineRule="exact"/>
        <w:ind w:firstLineChars="200" w:firstLine="560"/>
        <w:rPr>
          <w:rFonts w:ascii="宋体" w:hAnsi="宋体"/>
          <w:sz w:val="28"/>
          <w:szCs w:val="28"/>
        </w:rPr>
      </w:pPr>
      <w:r>
        <w:rPr>
          <w:rFonts w:ascii="宋体" w:hAnsi="宋体" w:hint="eastAsia"/>
          <w:sz w:val="28"/>
          <w:szCs w:val="28"/>
        </w:rPr>
        <w:t>（5）所使设备设施必须精心维护，严格操作规程，如人为损坏由乙方负责赔偿。</w:t>
      </w:r>
    </w:p>
    <w:p w:rsidR="00920C3D" w:rsidRDefault="00920C3D" w:rsidP="00920C3D">
      <w:pPr>
        <w:spacing w:line="520" w:lineRule="exact"/>
        <w:ind w:firstLineChars="200" w:firstLine="562"/>
        <w:rPr>
          <w:rFonts w:ascii="宋体" w:hAnsi="宋体"/>
          <w:b/>
          <w:sz w:val="28"/>
          <w:szCs w:val="28"/>
        </w:rPr>
      </w:pPr>
      <w:r>
        <w:rPr>
          <w:rFonts w:ascii="宋体" w:hAnsi="宋体" w:hint="eastAsia"/>
          <w:b/>
          <w:sz w:val="28"/>
          <w:szCs w:val="28"/>
        </w:rPr>
        <w:t>第四条  服务期限</w:t>
      </w:r>
    </w:p>
    <w:p w:rsidR="00920C3D" w:rsidRDefault="00920C3D" w:rsidP="00920C3D">
      <w:pPr>
        <w:spacing w:line="360" w:lineRule="auto"/>
        <w:ind w:firstLineChars="200" w:firstLine="560"/>
        <w:rPr>
          <w:rFonts w:asciiTheme="majorEastAsia" w:eastAsiaTheme="majorEastAsia" w:hAnsiTheme="majorEastAsia" w:cstheme="majorEastAsia"/>
          <w:sz w:val="28"/>
          <w:szCs w:val="28"/>
        </w:rPr>
      </w:pPr>
      <w:r>
        <w:rPr>
          <w:rFonts w:ascii="宋体" w:hAnsi="宋体" w:hint="eastAsia"/>
          <w:sz w:val="28"/>
          <w:szCs w:val="28"/>
        </w:rPr>
        <w:t>合同期限：</w:t>
      </w:r>
      <w:r>
        <w:rPr>
          <w:rFonts w:asciiTheme="majorEastAsia" w:eastAsiaTheme="majorEastAsia" w:hAnsiTheme="majorEastAsia" w:cstheme="majorEastAsia" w:hint="eastAsia"/>
          <w:sz w:val="28"/>
          <w:szCs w:val="28"/>
        </w:rPr>
        <w:t>本合同自_____年__月__日 至____年__月__日 。</w:t>
      </w:r>
    </w:p>
    <w:p w:rsidR="00920C3D" w:rsidRDefault="00920C3D" w:rsidP="00920C3D">
      <w:pPr>
        <w:numPr>
          <w:ilvl w:val="0"/>
          <w:numId w:val="20"/>
        </w:numPr>
        <w:ind w:firstLineChars="200" w:firstLine="562"/>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服务费用构成</w:t>
      </w:r>
    </w:p>
    <w:p w:rsidR="00920C3D" w:rsidRDefault="00920C3D" w:rsidP="00920C3D">
      <w:pPr>
        <w:numPr>
          <w:ilvl w:val="0"/>
          <w:numId w:val="21"/>
        </w:numPr>
        <w:ind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经甲乙双方商定，甲方成立伙食委员会，对乙方服务质量及菜品质量评分作为最终支付乙方费用依据。</w:t>
      </w:r>
    </w:p>
    <w:p w:rsidR="00920C3D" w:rsidRDefault="00920C3D" w:rsidP="00920C3D">
      <w:pPr>
        <w:numPr>
          <w:ilvl w:val="0"/>
          <w:numId w:val="21"/>
        </w:numPr>
        <w:ind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每月甲方支付乙方服务费</w:t>
      </w:r>
      <w:r w:rsidR="00C7389F">
        <w:rPr>
          <w:rFonts w:asciiTheme="minorEastAsia" w:eastAsiaTheme="minorEastAsia" w:hAnsiTheme="minorEastAsia" w:cstheme="minorEastAsia"/>
          <w:sz w:val="28"/>
          <w:szCs w:val="28"/>
          <w:u w:val="single"/>
        </w:rPr>
        <w:t xml:space="preserve">    </w:t>
      </w:r>
      <w:r>
        <w:rPr>
          <w:rFonts w:asciiTheme="minorEastAsia" w:eastAsiaTheme="minorEastAsia" w:hAnsiTheme="minorEastAsia" w:cstheme="minorEastAsia" w:hint="eastAsia"/>
          <w:sz w:val="28"/>
          <w:szCs w:val="28"/>
        </w:rPr>
        <w:t>万元，包括人员费用、用餐补助、管理费、税金、维修费、燃气费和烟道清洗费。</w:t>
      </w:r>
    </w:p>
    <w:p w:rsidR="00920C3D" w:rsidRDefault="00920C3D" w:rsidP="00920C3D">
      <w:pPr>
        <w:numPr>
          <w:ilvl w:val="0"/>
          <w:numId w:val="21"/>
        </w:numPr>
        <w:ind w:firstLine="562"/>
        <w:rPr>
          <w:rFonts w:asciiTheme="minorEastAsia" w:hAnsiTheme="minorEastAsia" w:cstheme="minorEastAsia"/>
          <w:b/>
          <w:bCs/>
          <w:sz w:val="28"/>
          <w:szCs w:val="28"/>
        </w:rPr>
      </w:pPr>
      <w:r>
        <w:rPr>
          <w:rFonts w:asciiTheme="minorEastAsia" w:eastAsiaTheme="minorEastAsia" w:hAnsiTheme="minorEastAsia" w:cstheme="minorEastAsia" w:hint="eastAsia"/>
          <w:sz w:val="28"/>
          <w:szCs w:val="28"/>
        </w:rPr>
        <w:t>甲方以伙食委员会评分为准，分数在95分以上的（含95分）</w:t>
      </w:r>
      <w:r>
        <w:rPr>
          <w:rFonts w:hint="eastAsia"/>
          <w:sz w:val="28"/>
          <w:szCs w:val="28"/>
        </w:rPr>
        <w:t>甲方支付乙方食材补贴</w:t>
      </w:r>
      <w:r w:rsidR="00C7389F">
        <w:rPr>
          <w:sz w:val="28"/>
          <w:szCs w:val="28"/>
          <w:u w:val="single"/>
        </w:rPr>
        <w:t xml:space="preserve">    </w:t>
      </w:r>
      <w:r>
        <w:rPr>
          <w:rFonts w:hint="eastAsia"/>
          <w:sz w:val="28"/>
          <w:szCs w:val="28"/>
        </w:rPr>
        <w:t>万元，燃气补贴</w:t>
      </w:r>
      <w:r w:rsidR="00C7389F">
        <w:rPr>
          <w:sz w:val="28"/>
          <w:szCs w:val="28"/>
          <w:u w:val="single"/>
        </w:rPr>
        <w:t xml:space="preserve">   </w:t>
      </w:r>
      <w:r>
        <w:rPr>
          <w:rFonts w:hint="eastAsia"/>
          <w:sz w:val="28"/>
          <w:szCs w:val="28"/>
        </w:rPr>
        <w:t>仟元，维修补贴</w:t>
      </w:r>
      <w:r w:rsidR="00C7389F">
        <w:rPr>
          <w:sz w:val="28"/>
          <w:szCs w:val="28"/>
          <w:u w:val="single"/>
        </w:rPr>
        <w:t xml:space="preserve">   </w:t>
      </w:r>
      <w:r>
        <w:rPr>
          <w:rFonts w:hint="eastAsia"/>
          <w:sz w:val="28"/>
          <w:szCs w:val="28"/>
        </w:rPr>
        <w:t>仟元共计</w:t>
      </w:r>
      <w:r>
        <w:rPr>
          <w:rFonts w:hint="eastAsia"/>
          <w:sz w:val="28"/>
          <w:szCs w:val="28"/>
        </w:rPr>
        <w:t>2</w:t>
      </w:r>
      <w:r>
        <w:rPr>
          <w:rFonts w:hint="eastAsia"/>
          <w:sz w:val="28"/>
          <w:szCs w:val="28"/>
        </w:rPr>
        <w:t>万元，当月合计甲方支付乙方服务费为</w:t>
      </w:r>
      <w:r w:rsidR="00C7389F">
        <w:rPr>
          <w:sz w:val="28"/>
          <w:szCs w:val="28"/>
          <w:u w:val="single"/>
        </w:rPr>
        <w:t xml:space="preserve">   </w:t>
      </w:r>
      <w:r>
        <w:rPr>
          <w:rFonts w:hint="eastAsia"/>
          <w:sz w:val="28"/>
          <w:szCs w:val="28"/>
        </w:rPr>
        <w:t>万元；</w:t>
      </w:r>
    </w:p>
    <w:p w:rsidR="00920C3D" w:rsidRDefault="00920C3D" w:rsidP="00920C3D">
      <w:pPr>
        <w:numPr>
          <w:ilvl w:val="0"/>
          <w:numId w:val="21"/>
        </w:numPr>
        <w:ind w:firstLine="562"/>
        <w:rPr>
          <w:rFonts w:asciiTheme="minorEastAsia" w:hAnsiTheme="minorEastAsia" w:cstheme="minorEastAsia"/>
          <w:b/>
          <w:bCs/>
          <w:sz w:val="28"/>
          <w:szCs w:val="28"/>
        </w:rPr>
      </w:pPr>
      <w:r>
        <w:rPr>
          <w:rFonts w:hint="eastAsia"/>
          <w:sz w:val="28"/>
          <w:szCs w:val="28"/>
        </w:rPr>
        <w:t>经伙食委会员评分，</w:t>
      </w:r>
      <w:r>
        <w:rPr>
          <w:sz w:val="28"/>
          <w:szCs w:val="28"/>
        </w:rPr>
        <w:t>结果在</w:t>
      </w:r>
      <w:r>
        <w:rPr>
          <w:rFonts w:hint="eastAsia"/>
          <w:sz w:val="28"/>
          <w:szCs w:val="28"/>
        </w:rPr>
        <w:t>94</w:t>
      </w:r>
      <w:r>
        <w:rPr>
          <w:sz w:val="28"/>
          <w:szCs w:val="28"/>
        </w:rPr>
        <w:t>分</w:t>
      </w:r>
      <w:r>
        <w:rPr>
          <w:sz w:val="28"/>
          <w:szCs w:val="28"/>
        </w:rPr>
        <w:t>—</w:t>
      </w:r>
      <w:r>
        <w:rPr>
          <w:rFonts w:hint="eastAsia"/>
          <w:sz w:val="28"/>
          <w:szCs w:val="28"/>
        </w:rPr>
        <w:t>85</w:t>
      </w:r>
      <w:r>
        <w:rPr>
          <w:sz w:val="28"/>
          <w:szCs w:val="28"/>
        </w:rPr>
        <w:t>分之间</w:t>
      </w:r>
      <w:r>
        <w:rPr>
          <w:rFonts w:hint="eastAsia"/>
          <w:sz w:val="28"/>
          <w:szCs w:val="28"/>
        </w:rPr>
        <w:t>（含</w:t>
      </w:r>
      <w:r>
        <w:rPr>
          <w:rFonts w:hint="eastAsia"/>
          <w:sz w:val="28"/>
          <w:szCs w:val="28"/>
        </w:rPr>
        <w:t>85</w:t>
      </w:r>
      <w:r>
        <w:rPr>
          <w:rFonts w:hint="eastAsia"/>
          <w:sz w:val="28"/>
          <w:szCs w:val="28"/>
        </w:rPr>
        <w:t>分），支付乙方服务费为</w:t>
      </w:r>
      <w:r w:rsidR="00C7389F">
        <w:rPr>
          <w:sz w:val="28"/>
          <w:szCs w:val="28"/>
          <w:u w:val="single"/>
        </w:rPr>
        <w:t xml:space="preserve">   </w:t>
      </w:r>
      <w:r>
        <w:rPr>
          <w:rFonts w:hint="eastAsia"/>
          <w:sz w:val="28"/>
          <w:szCs w:val="28"/>
        </w:rPr>
        <w:t>万元；</w:t>
      </w:r>
      <w:r>
        <w:rPr>
          <w:sz w:val="28"/>
          <w:szCs w:val="28"/>
        </w:rPr>
        <w:t>结果在</w:t>
      </w:r>
      <w:r>
        <w:rPr>
          <w:rFonts w:hint="eastAsia"/>
          <w:sz w:val="28"/>
          <w:szCs w:val="28"/>
        </w:rPr>
        <w:t>84</w:t>
      </w:r>
      <w:r>
        <w:rPr>
          <w:sz w:val="28"/>
          <w:szCs w:val="28"/>
        </w:rPr>
        <w:t>分</w:t>
      </w:r>
      <w:r>
        <w:rPr>
          <w:rFonts w:hint="eastAsia"/>
          <w:sz w:val="28"/>
          <w:szCs w:val="28"/>
        </w:rPr>
        <w:t>-75</w:t>
      </w:r>
      <w:r>
        <w:rPr>
          <w:rFonts w:hint="eastAsia"/>
          <w:sz w:val="28"/>
          <w:szCs w:val="28"/>
        </w:rPr>
        <w:t>分（含</w:t>
      </w:r>
      <w:r>
        <w:rPr>
          <w:rFonts w:hint="eastAsia"/>
          <w:sz w:val="28"/>
          <w:szCs w:val="28"/>
        </w:rPr>
        <w:t>75</w:t>
      </w:r>
      <w:r>
        <w:rPr>
          <w:rFonts w:hint="eastAsia"/>
          <w:sz w:val="28"/>
          <w:szCs w:val="28"/>
        </w:rPr>
        <w:t>分），支付乙方服务费为</w:t>
      </w:r>
      <w:r w:rsidR="00C7389F">
        <w:rPr>
          <w:sz w:val="28"/>
          <w:szCs w:val="28"/>
          <w:u w:val="single"/>
        </w:rPr>
        <w:t xml:space="preserve">   </w:t>
      </w:r>
      <w:r>
        <w:rPr>
          <w:rFonts w:hint="eastAsia"/>
          <w:sz w:val="28"/>
          <w:szCs w:val="28"/>
        </w:rPr>
        <w:t>万元；</w:t>
      </w:r>
      <w:r>
        <w:rPr>
          <w:sz w:val="28"/>
          <w:szCs w:val="28"/>
        </w:rPr>
        <w:t>结果在</w:t>
      </w:r>
      <w:r>
        <w:rPr>
          <w:rFonts w:hint="eastAsia"/>
          <w:sz w:val="28"/>
          <w:szCs w:val="28"/>
        </w:rPr>
        <w:t>74</w:t>
      </w:r>
      <w:r>
        <w:rPr>
          <w:sz w:val="28"/>
          <w:szCs w:val="28"/>
        </w:rPr>
        <w:t>分</w:t>
      </w:r>
      <w:r>
        <w:rPr>
          <w:rFonts w:hint="eastAsia"/>
          <w:sz w:val="28"/>
          <w:szCs w:val="28"/>
        </w:rPr>
        <w:t>-65</w:t>
      </w:r>
      <w:r>
        <w:rPr>
          <w:rFonts w:hint="eastAsia"/>
          <w:sz w:val="28"/>
          <w:szCs w:val="28"/>
        </w:rPr>
        <w:t>分（含</w:t>
      </w:r>
      <w:r>
        <w:rPr>
          <w:rFonts w:hint="eastAsia"/>
          <w:sz w:val="28"/>
          <w:szCs w:val="28"/>
        </w:rPr>
        <w:t>65</w:t>
      </w:r>
      <w:r>
        <w:rPr>
          <w:rFonts w:hint="eastAsia"/>
          <w:sz w:val="28"/>
          <w:szCs w:val="28"/>
        </w:rPr>
        <w:t>分），支付乙方服务费为</w:t>
      </w:r>
      <w:r w:rsidR="00C7389F">
        <w:rPr>
          <w:sz w:val="28"/>
          <w:szCs w:val="28"/>
          <w:u w:val="single"/>
        </w:rPr>
        <w:t xml:space="preserve">   </w:t>
      </w:r>
      <w:r>
        <w:rPr>
          <w:rFonts w:hint="eastAsia"/>
          <w:sz w:val="28"/>
          <w:szCs w:val="28"/>
        </w:rPr>
        <w:t>万元；</w:t>
      </w:r>
      <w:r>
        <w:rPr>
          <w:sz w:val="28"/>
          <w:szCs w:val="28"/>
        </w:rPr>
        <w:t>结果在</w:t>
      </w:r>
      <w:r>
        <w:rPr>
          <w:rFonts w:hint="eastAsia"/>
          <w:sz w:val="28"/>
          <w:szCs w:val="28"/>
        </w:rPr>
        <w:t>64</w:t>
      </w:r>
      <w:r>
        <w:rPr>
          <w:sz w:val="28"/>
          <w:szCs w:val="28"/>
        </w:rPr>
        <w:t>分</w:t>
      </w:r>
      <w:r>
        <w:rPr>
          <w:rFonts w:hint="eastAsia"/>
          <w:sz w:val="28"/>
          <w:szCs w:val="28"/>
        </w:rPr>
        <w:t>-55</w:t>
      </w:r>
      <w:r>
        <w:rPr>
          <w:rFonts w:hint="eastAsia"/>
          <w:sz w:val="28"/>
          <w:szCs w:val="28"/>
        </w:rPr>
        <w:t>分（含</w:t>
      </w:r>
      <w:r>
        <w:rPr>
          <w:rFonts w:hint="eastAsia"/>
          <w:sz w:val="28"/>
          <w:szCs w:val="28"/>
        </w:rPr>
        <w:t>55</w:t>
      </w:r>
      <w:r>
        <w:rPr>
          <w:rFonts w:hint="eastAsia"/>
          <w:sz w:val="28"/>
          <w:szCs w:val="28"/>
        </w:rPr>
        <w:t>分），支付乙方服务费为</w:t>
      </w:r>
      <w:r w:rsidR="00C7389F">
        <w:rPr>
          <w:sz w:val="28"/>
          <w:szCs w:val="28"/>
          <w:u w:val="single"/>
        </w:rPr>
        <w:t xml:space="preserve">   </w:t>
      </w:r>
      <w:r>
        <w:rPr>
          <w:rFonts w:hint="eastAsia"/>
          <w:sz w:val="28"/>
          <w:szCs w:val="28"/>
        </w:rPr>
        <w:t>万元；</w:t>
      </w:r>
      <w:r>
        <w:rPr>
          <w:sz w:val="28"/>
          <w:szCs w:val="28"/>
        </w:rPr>
        <w:t>结果在</w:t>
      </w:r>
      <w:r>
        <w:rPr>
          <w:rFonts w:hint="eastAsia"/>
          <w:sz w:val="28"/>
          <w:szCs w:val="28"/>
        </w:rPr>
        <w:t>55</w:t>
      </w:r>
      <w:r>
        <w:rPr>
          <w:rFonts w:hint="eastAsia"/>
          <w:sz w:val="28"/>
          <w:szCs w:val="28"/>
        </w:rPr>
        <w:t>分（不含</w:t>
      </w:r>
      <w:r>
        <w:rPr>
          <w:rFonts w:hint="eastAsia"/>
          <w:sz w:val="28"/>
          <w:szCs w:val="28"/>
        </w:rPr>
        <w:t>55</w:t>
      </w:r>
      <w:r>
        <w:rPr>
          <w:rFonts w:hint="eastAsia"/>
          <w:sz w:val="28"/>
          <w:szCs w:val="28"/>
        </w:rPr>
        <w:t>分）以下的，支付乙方服务费为</w:t>
      </w:r>
      <w:r w:rsidR="00C7389F">
        <w:rPr>
          <w:sz w:val="28"/>
          <w:szCs w:val="28"/>
          <w:u w:val="single"/>
        </w:rPr>
        <w:t xml:space="preserve">    </w:t>
      </w:r>
      <w:r>
        <w:rPr>
          <w:rFonts w:hint="eastAsia"/>
          <w:sz w:val="28"/>
          <w:szCs w:val="28"/>
        </w:rPr>
        <w:t>万元。</w:t>
      </w:r>
    </w:p>
    <w:p w:rsidR="00920C3D" w:rsidRDefault="00920C3D" w:rsidP="00920C3D">
      <w:pPr>
        <w:numPr>
          <w:ilvl w:val="0"/>
          <w:numId w:val="21"/>
        </w:numPr>
        <w:ind w:firstLine="562"/>
        <w:rPr>
          <w:rFonts w:asciiTheme="minorEastAsia" w:hAnsiTheme="minorEastAsia" w:cstheme="minorEastAsia"/>
          <w:b/>
          <w:bCs/>
          <w:sz w:val="28"/>
          <w:szCs w:val="28"/>
        </w:rPr>
      </w:pPr>
      <w:r>
        <w:rPr>
          <w:rFonts w:asciiTheme="minorEastAsia" w:hAnsiTheme="minorEastAsia" w:cstheme="minorEastAsia" w:hint="eastAsia"/>
          <w:sz w:val="28"/>
          <w:szCs w:val="28"/>
        </w:rPr>
        <w:t>全年甲方累计支付乙方服务费不超过</w:t>
      </w:r>
      <w:r w:rsidR="00C7389F">
        <w:rPr>
          <w:rFonts w:asciiTheme="minorEastAsia" w:hAnsiTheme="minorEastAsia" w:cstheme="minorEastAsia"/>
          <w:sz w:val="28"/>
          <w:szCs w:val="28"/>
          <w:u w:val="single"/>
        </w:rPr>
        <w:t xml:space="preserve">    </w:t>
      </w:r>
      <w:r>
        <w:rPr>
          <w:rFonts w:asciiTheme="minorEastAsia" w:hAnsiTheme="minorEastAsia" w:cstheme="minorEastAsia" w:hint="eastAsia"/>
          <w:sz w:val="28"/>
          <w:szCs w:val="28"/>
        </w:rPr>
        <w:t>万元</w:t>
      </w:r>
      <w:r>
        <w:rPr>
          <w:rFonts w:asciiTheme="minorEastAsia" w:hAnsiTheme="minorEastAsia" w:cstheme="minorEastAsia" w:hint="eastAsia"/>
          <w:b/>
          <w:bCs/>
          <w:sz w:val="28"/>
          <w:szCs w:val="28"/>
        </w:rPr>
        <w:t>。</w:t>
      </w:r>
    </w:p>
    <w:p w:rsidR="00920C3D" w:rsidRDefault="00920C3D" w:rsidP="00920C3D">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6、如遇突发事件或计划外特殊供餐（如自然灾害、疫情、各类临时性突发事件、特殊接待等），造成用餐人数或费用增加的不在以上费中，甲、乙双方协商解决。</w:t>
      </w:r>
    </w:p>
    <w:p w:rsidR="00920C3D" w:rsidRDefault="00920C3D" w:rsidP="00920C3D">
      <w:pPr>
        <w:ind w:leftChars="200" w:left="42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7、晚餐乙方收费标准较低，只限于政府值班人员用餐，非值班人员用餐按实际价格收取用餐费用。</w:t>
      </w:r>
    </w:p>
    <w:p w:rsidR="00920C3D" w:rsidRDefault="00920C3D" w:rsidP="00920C3D">
      <w:pPr>
        <w:rPr>
          <w:rFonts w:ascii="宋体" w:hAnsi="宋体"/>
          <w:b/>
          <w:sz w:val="28"/>
          <w:szCs w:val="28"/>
        </w:rPr>
      </w:pPr>
      <w:r>
        <w:rPr>
          <w:rFonts w:ascii="宋体" w:hAnsi="宋体" w:cs="宋体" w:hint="eastAsia"/>
          <w:sz w:val="28"/>
          <w:szCs w:val="28"/>
        </w:rPr>
        <w:t xml:space="preserve">    </w:t>
      </w:r>
      <w:r>
        <w:rPr>
          <w:rFonts w:ascii="宋体" w:hAnsi="宋体" w:hint="eastAsia"/>
          <w:b/>
          <w:sz w:val="28"/>
          <w:szCs w:val="28"/>
        </w:rPr>
        <w:t>第六条  服务费用及支付方式</w:t>
      </w:r>
    </w:p>
    <w:p w:rsidR="00920C3D" w:rsidRDefault="00920C3D" w:rsidP="00920C3D">
      <w:pPr>
        <w:spacing w:line="520" w:lineRule="exact"/>
        <w:ind w:firstLineChars="200" w:firstLine="560"/>
        <w:rPr>
          <w:rFonts w:ascii="宋体" w:hAnsi="宋体"/>
          <w:sz w:val="28"/>
          <w:szCs w:val="28"/>
        </w:rPr>
      </w:pPr>
      <w:r>
        <w:rPr>
          <w:rFonts w:ascii="宋体" w:hAnsi="宋体" w:hint="eastAsia"/>
          <w:sz w:val="28"/>
          <w:szCs w:val="28"/>
        </w:rPr>
        <w:t>1、双方在每月</w:t>
      </w:r>
      <w:r>
        <w:rPr>
          <w:rFonts w:ascii="宋体" w:hAnsi="宋体" w:hint="eastAsia"/>
          <w:sz w:val="28"/>
          <w:szCs w:val="28"/>
          <w:u w:val="single"/>
        </w:rPr>
        <w:t>25</w:t>
      </w:r>
      <w:r>
        <w:rPr>
          <w:rFonts w:ascii="宋体" w:hAnsi="宋体" w:hint="eastAsia"/>
          <w:sz w:val="28"/>
          <w:szCs w:val="28"/>
        </w:rPr>
        <w:t>日就当月的费用进行结算。</w:t>
      </w:r>
    </w:p>
    <w:p w:rsidR="00920C3D" w:rsidRDefault="00920C3D" w:rsidP="00920C3D">
      <w:pPr>
        <w:spacing w:line="520" w:lineRule="exact"/>
        <w:ind w:firstLineChars="200" w:firstLine="560"/>
        <w:rPr>
          <w:rFonts w:ascii="宋体" w:hAnsi="宋体"/>
          <w:sz w:val="28"/>
          <w:szCs w:val="28"/>
        </w:rPr>
      </w:pPr>
      <w:r>
        <w:rPr>
          <w:rFonts w:ascii="宋体" w:hAnsi="宋体" w:hint="eastAsia"/>
          <w:sz w:val="28"/>
          <w:szCs w:val="28"/>
        </w:rPr>
        <w:t>2、每月1-5日，甲方支付给乙方上月餐厅费用。</w:t>
      </w:r>
    </w:p>
    <w:p w:rsidR="00920C3D" w:rsidRDefault="00920C3D" w:rsidP="00920C3D">
      <w:pPr>
        <w:spacing w:line="520" w:lineRule="exact"/>
        <w:ind w:firstLineChars="200" w:firstLine="562"/>
        <w:rPr>
          <w:rFonts w:ascii="宋体" w:hAnsi="宋体"/>
          <w:b/>
          <w:sz w:val="28"/>
          <w:szCs w:val="28"/>
        </w:rPr>
      </w:pPr>
      <w:r>
        <w:rPr>
          <w:rFonts w:ascii="宋体" w:hAnsi="宋体" w:hint="eastAsia"/>
          <w:b/>
          <w:sz w:val="28"/>
          <w:szCs w:val="28"/>
        </w:rPr>
        <w:t>第七条  甲方的权利和义务</w:t>
      </w:r>
    </w:p>
    <w:p w:rsidR="00920C3D" w:rsidRDefault="00920C3D" w:rsidP="00920C3D">
      <w:pPr>
        <w:pStyle w:val="17"/>
        <w:ind w:firstLine="560"/>
        <w:rPr>
          <w:rFonts w:ascii="宋体" w:hAnsi="宋体" w:cs="宋体"/>
          <w:sz w:val="28"/>
          <w:szCs w:val="28"/>
        </w:rPr>
      </w:pPr>
      <w:r>
        <w:rPr>
          <w:rFonts w:ascii="宋体" w:hAnsi="宋体" w:cs="宋体" w:hint="eastAsia"/>
          <w:sz w:val="28"/>
          <w:szCs w:val="28"/>
        </w:rPr>
        <w:t>甲方有权对乙方进行各种行政管理，如：食品安全、卫生、治安、消防、综合治理、监督等，特别要禁止食物中毒事故发生，一旦发生类似事故，甲方有权追究乙方的责任。</w:t>
      </w:r>
    </w:p>
    <w:p w:rsidR="00920C3D" w:rsidRDefault="00920C3D" w:rsidP="00920C3D">
      <w:pPr>
        <w:spacing w:line="520" w:lineRule="exact"/>
        <w:ind w:firstLineChars="200" w:firstLine="562"/>
        <w:rPr>
          <w:rFonts w:ascii="宋体" w:hAnsi="宋体"/>
          <w:b/>
          <w:sz w:val="28"/>
          <w:szCs w:val="28"/>
        </w:rPr>
      </w:pPr>
      <w:r>
        <w:rPr>
          <w:rFonts w:ascii="宋体" w:hAnsi="宋体" w:hint="eastAsia"/>
          <w:b/>
          <w:sz w:val="28"/>
          <w:szCs w:val="28"/>
        </w:rPr>
        <w:t>第八条  乙方的权利和义务</w:t>
      </w:r>
    </w:p>
    <w:p w:rsidR="00920C3D" w:rsidRDefault="00920C3D" w:rsidP="00920C3D">
      <w:pPr>
        <w:spacing w:line="520" w:lineRule="exact"/>
        <w:ind w:firstLineChars="200" w:firstLine="560"/>
        <w:rPr>
          <w:rFonts w:ascii="宋体" w:hAnsi="宋体"/>
          <w:bCs/>
          <w:sz w:val="28"/>
          <w:szCs w:val="28"/>
        </w:rPr>
      </w:pPr>
      <w:r>
        <w:rPr>
          <w:rFonts w:ascii="宋体" w:hAnsi="宋体" w:hint="eastAsia"/>
          <w:bCs/>
          <w:sz w:val="28"/>
          <w:szCs w:val="28"/>
        </w:rPr>
        <w:t>乙方权利</w:t>
      </w:r>
    </w:p>
    <w:p w:rsidR="00920C3D" w:rsidRDefault="00920C3D" w:rsidP="00920C3D">
      <w:pPr>
        <w:pStyle w:val="17"/>
        <w:ind w:firstLine="560"/>
        <w:rPr>
          <w:rFonts w:ascii="宋体" w:hAnsi="宋体" w:cs="宋体"/>
          <w:sz w:val="28"/>
          <w:szCs w:val="28"/>
        </w:rPr>
      </w:pPr>
      <w:r>
        <w:rPr>
          <w:rFonts w:ascii="宋体" w:hAnsi="宋体" w:cs="宋体" w:hint="eastAsia"/>
          <w:sz w:val="28"/>
          <w:szCs w:val="28"/>
        </w:rPr>
        <w:t>1、乙方有权要求甲方按时支付用餐补助和服务费用。</w:t>
      </w:r>
    </w:p>
    <w:p w:rsidR="00920C3D" w:rsidRDefault="00920C3D" w:rsidP="00920C3D">
      <w:pPr>
        <w:pStyle w:val="17"/>
        <w:ind w:firstLine="560"/>
        <w:rPr>
          <w:rFonts w:ascii="宋体" w:hAnsi="宋体" w:cs="宋体"/>
          <w:sz w:val="28"/>
          <w:szCs w:val="28"/>
        </w:rPr>
      </w:pPr>
      <w:r>
        <w:rPr>
          <w:rFonts w:ascii="宋体" w:hAnsi="宋体" w:cs="宋体" w:hint="eastAsia"/>
          <w:sz w:val="28"/>
          <w:szCs w:val="28"/>
        </w:rPr>
        <w:t>2、乙方有权根据生产安全、实际供餐需要，要求甲方增加和更新厨房餐厅设施设备。</w:t>
      </w:r>
    </w:p>
    <w:p w:rsidR="00920C3D" w:rsidRDefault="00920C3D" w:rsidP="00920C3D">
      <w:pPr>
        <w:pStyle w:val="17"/>
        <w:ind w:firstLine="560"/>
        <w:rPr>
          <w:rFonts w:ascii="宋体" w:hAnsi="宋体" w:cs="宋体"/>
          <w:sz w:val="28"/>
          <w:szCs w:val="28"/>
        </w:rPr>
      </w:pPr>
      <w:r>
        <w:rPr>
          <w:rFonts w:ascii="宋体" w:hAnsi="宋体" w:cs="宋体" w:hint="eastAsia"/>
          <w:sz w:val="28"/>
          <w:szCs w:val="28"/>
        </w:rPr>
        <w:t>3、如果甲方违约给乙方造成损失的，乙方有权提出解除合同，并有权要求甲方赔偿给乙方造成的经济损失。</w:t>
      </w:r>
    </w:p>
    <w:p w:rsidR="00920C3D" w:rsidRDefault="00920C3D" w:rsidP="00920C3D">
      <w:pPr>
        <w:pStyle w:val="17"/>
        <w:ind w:firstLine="560"/>
        <w:rPr>
          <w:rFonts w:ascii="宋体" w:hAnsi="宋体" w:cs="宋体"/>
          <w:sz w:val="28"/>
          <w:szCs w:val="28"/>
        </w:rPr>
      </w:pPr>
      <w:r>
        <w:rPr>
          <w:rFonts w:ascii="宋体" w:hAnsi="宋体" w:cs="宋体" w:hint="eastAsia"/>
          <w:sz w:val="28"/>
          <w:szCs w:val="28"/>
        </w:rPr>
        <w:t>乙方义务</w:t>
      </w:r>
    </w:p>
    <w:p w:rsidR="00920C3D" w:rsidRDefault="00920C3D" w:rsidP="00920C3D">
      <w:pPr>
        <w:pStyle w:val="17"/>
        <w:ind w:firstLine="560"/>
        <w:rPr>
          <w:rFonts w:ascii="宋体" w:hAnsi="宋体" w:cs="宋体"/>
          <w:sz w:val="28"/>
          <w:szCs w:val="28"/>
        </w:rPr>
      </w:pPr>
      <w:r>
        <w:rPr>
          <w:rFonts w:ascii="宋体" w:hAnsi="宋体" w:cs="宋体" w:hint="eastAsia"/>
          <w:sz w:val="28"/>
          <w:szCs w:val="28"/>
        </w:rPr>
        <w:t>1、乙方做好消防、卫生、安全保障工作，如因操作不当、管理不到位等引发火灾、失窃等问题的，由乙方负责赔偿损失。</w:t>
      </w:r>
    </w:p>
    <w:p w:rsidR="00920C3D" w:rsidRDefault="00920C3D" w:rsidP="00920C3D">
      <w:pPr>
        <w:pStyle w:val="17"/>
        <w:ind w:firstLine="560"/>
        <w:rPr>
          <w:rFonts w:ascii="宋体" w:hAnsi="宋体" w:cs="宋体"/>
          <w:sz w:val="28"/>
          <w:szCs w:val="28"/>
        </w:rPr>
      </w:pPr>
      <w:r>
        <w:rPr>
          <w:rFonts w:ascii="宋体" w:hAnsi="宋体" w:cs="宋体" w:hint="eastAsia"/>
          <w:sz w:val="28"/>
          <w:szCs w:val="28"/>
        </w:rPr>
        <w:t>2、乙方要加强食堂所有人员管理和培训，制定和执行餐厅的各项规章制度，教育员工文明服务、规范操作，工作中如发生工伤事件由乙方负责。</w:t>
      </w:r>
    </w:p>
    <w:p w:rsidR="00920C3D" w:rsidRDefault="00920C3D" w:rsidP="00920C3D">
      <w:pPr>
        <w:pStyle w:val="17"/>
        <w:ind w:firstLine="560"/>
        <w:rPr>
          <w:rFonts w:ascii="宋体" w:hAnsi="宋体" w:cs="宋体"/>
          <w:sz w:val="28"/>
          <w:szCs w:val="28"/>
        </w:rPr>
      </w:pPr>
      <w:r>
        <w:rPr>
          <w:rFonts w:ascii="宋体" w:hAnsi="宋体" w:cs="宋体" w:hint="eastAsia"/>
          <w:sz w:val="28"/>
          <w:szCs w:val="28"/>
        </w:rPr>
        <w:t>3、乙方工作人员要按规定进行身体检查。</w:t>
      </w:r>
    </w:p>
    <w:p w:rsidR="00920C3D" w:rsidRDefault="00920C3D" w:rsidP="00920C3D">
      <w:pPr>
        <w:pStyle w:val="17"/>
        <w:ind w:firstLine="560"/>
        <w:rPr>
          <w:rFonts w:ascii="宋体" w:hAnsi="宋体" w:cs="宋体"/>
          <w:sz w:val="28"/>
          <w:szCs w:val="28"/>
        </w:rPr>
      </w:pPr>
      <w:r>
        <w:rPr>
          <w:rFonts w:ascii="宋体" w:hAnsi="宋体" w:cs="宋体" w:hint="eastAsia"/>
          <w:sz w:val="28"/>
          <w:szCs w:val="28"/>
        </w:rPr>
        <w:t>4、乙方做到生产和经营场所定期灭鼠灭蝇。</w:t>
      </w:r>
    </w:p>
    <w:p w:rsidR="00920C3D" w:rsidRDefault="00920C3D" w:rsidP="00920C3D">
      <w:pPr>
        <w:pStyle w:val="17"/>
        <w:ind w:firstLine="560"/>
        <w:rPr>
          <w:rFonts w:ascii="宋体" w:hAnsi="宋体" w:cs="宋体"/>
          <w:sz w:val="28"/>
          <w:szCs w:val="28"/>
        </w:rPr>
      </w:pPr>
      <w:r>
        <w:rPr>
          <w:rFonts w:ascii="宋体" w:hAnsi="宋体" w:cs="宋体" w:hint="eastAsia"/>
          <w:sz w:val="28"/>
          <w:szCs w:val="28"/>
        </w:rPr>
        <w:t>5、乙方必须保证食物的质量，严禁购进过期、变质变霉的食物。</w:t>
      </w:r>
    </w:p>
    <w:p w:rsidR="00920C3D" w:rsidRDefault="00920C3D" w:rsidP="00920C3D">
      <w:pPr>
        <w:pStyle w:val="17"/>
        <w:ind w:firstLine="560"/>
        <w:rPr>
          <w:rFonts w:ascii="宋体" w:hAnsi="宋体" w:cs="宋体"/>
          <w:sz w:val="28"/>
          <w:szCs w:val="28"/>
        </w:rPr>
      </w:pPr>
      <w:r>
        <w:rPr>
          <w:rFonts w:ascii="宋体" w:hAnsi="宋体" w:cs="宋体" w:hint="eastAsia"/>
          <w:sz w:val="28"/>
          <w:szCs w:val="28"/>
        </w:rPr>
        <w:t>6、乙方工作人员工作期间必须统一着装。</w:t>
      </w:r>
    </w:p>
    <w:p w:rsidR="00920C3D" w:rsidRDefault="00920C3D" w:rsidP="00920C3D">
      <w:pPr>
        <w:pStyle w:val="17"/>
        <w:ind w:firstLine="560"/>
        <w:rPr>
          <w:rFonts w:ascii="宋体" w:hAnsi="宋体" w:cs="宋体"/>
          <w:sz w:val="28"/>
          <w:szCs w:val="28"/>
        </w:rPr>
      </w:pPr>
      <w:r>
        <w:rPr>
          <w:rFonts w:ascii="宋体" w:hAnsi="宋体" w:cs="宋体" w:hint="eastAsia"/>
          <w:sz w:val="28"/>
          <w:szCs w:val="28"/>
        </w:rPr>
        <w:t>7、乙方要保证食品安全，保证用餐安全。</w:t>
      </w:r>
    </w:p>
    <w:p w:rsidR="00920C3D" w:rsidRDefault="00920C3D" w:rsidP="00920C3D">
      <w:pPr>
        <w:pStyle w:val="17"/>
        <w:ind w:firstLine="560"/>
        <w:rPr>
          <w:rFonts w:ascii="宋体" w:hAnsi="宋体" w:cs="宋体"/>
          <w:sz w:val="28"/>
          <w:szCs w:val="28"/>
        </w:rPr>
      </w:pPr>
      <w:r>
        <w:rPr>
          <w:rFonts w:ascii="宋体" w:hAnsi="宋体" w:cs="宋体" w:hint="eastAsia"/>
          <w:sz w:val="28"/>
          <w:szCs w:val="28"/>
        </w:rPr>
        <w:t>8、对甲方提供的设施、设备进行维护和保养，在确保使用安全下能修不换新的原则。对于甲方提供的餐厅场所及各项设施、设备，乙方应当尽到善良管理人的责任，如因乙方原因，造成相关财产损坏的，乙方应当承担赔偿责任。</w:t>
      </w:r>
    </w:p>
    <w:p w:rsidR="00920C3D" w:rsidRDefault="00920C3D" w:rsidP="00920C3D">
      <w:pPr>
        <w:pStyle w:val="17"/>
        <w:ind w:firstLine="560"/>
        <w:rPr>
          <w:rFonts w:ascii="宋体" w:hAnsi="宋体" w:cs="宋体"/>
          <w:sz w:val="28"/>
          <w:szCs w:val="28"/>
        </w:rPr>
      </w:pPr>
      <w:r>
        <w:rPr>
          <w:rFonts w:ascii="宋体" w:hAnsi="宋体" w:cs="宋体" w:hint="eastAsia"/>
          <w:sz w:val="28"/>
          <w:szCs w:val="28"/>
        </w:rPr>
        <w:t>9、乙方不得擅自转让或变相转让他人经营，否则甲方有权解除合同，并要求乙方承担赔偿责任。</w:t>
      </w:r>
    </w:p>
    <w:p w:rsidR="00920C3D" w:rsidRDefault="00920C3D" w:rsidP="00920C3D">
      <w:pPr>
        <w:pStyle w:val="17"/>
        <w:ind w:firstLine="560"/>
        <w:rPr>
          <w:rFonts w:ascii="宋体" w:hAnsi="宋体" w:cs="宋体"/>
          <w:sz w:val="28"/>
          <w:szCs w:val="28"/>
        </w:rPr>
      </w:pPr>
      <w:r>
        <w:rPr>
          <w:rFonts w:ascii="宋体" w:hAnsi="宋体" w:cs="宋体" w:hint="eastAsia"/>
          <w:sz w:val="28"/>
          <w:szCs w:val="28"/>
        </w:rPr>
        <w:t>10、乙方需遵守垃圾分类相关制度进行分类投放垃圾，并做好厨余垃圾的登记。</w:t>
      </w:r>
    </w:p>
    <w:p w:rsidR="00920C3D" w:rsidRDefault="00920C3D" w:rsidP="00920C3D">
      <w:pPr>
        <w:pStyle w:val="17"/>
        <w:ind w:firstLine="560"/>
        <w:rPr>
          <w:rFonts w:ascii="宋体" w:hAnsi="宋体" w:cs="宋体"/>
          <w:sz w:val="28"/>
          <w:szCs w:val="28"/>
        </w:rPr>
      </w:pPr>
      <w:r>
        <w:rPr>
          <w:rFonts w:ascii="宋体" w:hAnsi="宋体" w:cs="宋体" w:hint="eastAsia"/>
          <w:sz w:val="28"/>
          <w:szCs w:val="28"/>
        </w:rPr>
        <w:t>11、乙方需根据用餐人数的变化进行饭量的调整，做到食物不浪费，并监督提醒用餐人做到勤拿少取，节约粮食。乙方还要做到节粮、节水、节电、节气等各种能源。</w:t>
      </w:r>
    </w:p>
    <w:p w:rsidR="00920C3D" w:rsidRDefault="00920C3D" w:rsidP="00920C3D">
      <w:pPr>
        <w:spacing w:line="520" w:lineRule="exact"/>
        <w:ind w:firstLineChars="200" w:firstLine="562"/>
        <w:rPr>
          <w:rFonts w:ascii="宋体" w:hAnsi="宋体"/>
          <w:b/>
          <w:sz w:val="28"/>
          <w:szCs w:val="28"/>
        </w:rPr>
      </w:pPr>
      <w:r>
        <w:rPr>
          <w:rFonts w:ascii="宋体" w:hAnsi="宋体" w:hint="eastAsia"/>
          <w:b/>
          <w:sz w:val="28"/>
          <w:szCs w:val="28"/>
        </w:rPr>
        <w:t>第九条  违约责任</w:t>
      </w:r>
    </w:p>
    <w:p w:rsidR="00920C3D" w:rsidRDefault="00920C3D" w:rsidP="00920C3D">
      <w:pPr>
        <w:spacing w:line="520" w:lineRule="exact"/>
        <w:ind w:firstLineChars="200" w:firstLine="560"/>
        <w:rPr>
          <w:rFonts w:ascii="宋体" w:hAnsi="宋体"/>
          <w:color w:val="FF0000"/>
          <w:sz w:val="28"/>
          <w:szCs w:val="28"/>
        </w:rPr>
      </w:pPr>
      <w:r>
        <w:rPr>
          <w:rFonts w:ascii="宋体" w:hAnsi="宋体" w:hint="eastAsia"/>
          <w:sz w:val="28"/>
          <w:szCs w:val="28"/>
        </w:rPr>
        <w:t>1、任何一方未按照合同约定履行义务的，即视为违约，给对方造成损失的，违约方应承担赔偿责任。</w:t>
      </w:r>
    </w:p>
    <w:p w:rsidR="00920C3D" w:rsidRDefault="00920C3D" w:rsidP="00920C3D">
      <w:pPr>
        <w:spacing w:line="520" w:lineRule="exact"/>
        <w:ind w:firstLineChars="200" w:firstLine="560"/>
        <w:rPr>
          <w:rFonts w:ascii="宋体" w:hAnsi="宋体"/>
          <w:sz w:val="28"/>
          <w:szCs w:val="28"/>
        </w:rPr>
      </w:pPr>
      <w:r>
        <w:rPr>
          <w:rFonts w:ascii="宋体" w:hAnsi="宋体" w:hint="eastAsia"/>
          <w:sz w:val="28"/>
          <w:szCs w:val="28"/>
        </w:rPr>
        <w:t>2、甲方对乙方服务不满意并经二次书面要求乙方改进，仍未能达到甲方要求的，甲方有权解除合同。</w:t>
      </w:r>
    </w:p>
    <w:p w:rsidR="00920C3D" w:rsidRDefault="00920C3D" w:rsidP="00920C3D">
      <w:pPr>
        <w:spacing w:line="520" w:lineRule="exact"/>
        <w:ind w:firstLineChars="200" w:firstLine="560"/>
        <w:rPr>
          <w:rFonts w:ascii="宋体" w:hAnsi="宋体"/>
          <w:sz w:val="28"/>
          <w:szCs w:val="28"/>
        </w:rPr>
      </w:pPr>
      <w:r>
        <w:rPr>
          <w:rFonts w:ascii="宋体" w:hAnsi="宋体" w:hint="eastAsia"/>
          <w:sz w:val="28"/>
          <w:szCs w:val="28"/>
        </w:rPr>
        <w:t>3、因乙方工作人员的原因给甲方造成人身损害或财产损失的，由乙方承担损害赔偿责任。</w:t>
      </w:r>
    </w:p>
    <w:p w:rsidR="00920C3D" w:rsidRDefault="00920C3D" w:rsidP="00920C3D">
      <w:pPr>
        <w:spacing w:line="520" w:lineRule="exact"/>
        <w:ind w:firstLineChars="200" w:firstLine="560"/>
        <w:rPr>
          <w:rFonts w:ascii="宋体" w:hAnsi="宋体"/>
          <w:sz w:val="28"/>
          <w:szCs w:val="28"/>
        </w:rPr>
      </w:pPr>
      <w:r>
        <w:rPr>
          <w:rFonts w:ascii="宋体" w:hAnsi="宋体" w:hint="eastAsia"/>
          <w:sz w:val="28"/>
          <w:szCs w:val="28"/>
        </w:rPr>
        <w:t>4、未经甲方同意，乙方擅自改变本合同经营场地的用途，甲方有权解除合同，如有损失的，乙方应负责赔偿。</w:t>
      </w:r>
    </w:p>
    <w:p w:rsidR="00920C3D" w:rsidRDefault="00920C3D" w:rsidP="00920C3D">
      <w:pPr>
        <w:spacing w:line="520" w:lineRule="exact"/>
        <w:ind w:firstLineChars="200" w:firstLine="560"/>
        <w:rPr>
          <w:rFonts w:ascii="宋体" w:hAnsi="宋体"/>
          <w:sz w:val="28"/>
          <w:szCs w:val="28"/>
        </w:rPr>
      </w:pPr>
      <w:r>
        <w:rPr>
          <w:rFonts w:ascii="宋体" w:hAnsi="宋体" w:hint="eastAsia"/>
          <w:sz w:val="28"/>
          <w:szCs w:val="28"/>
        </w:rPr>
        <w:t>5、甲方未按合同约定期限支付乙方服务费，并经乙方多次催讨仍未支付的，乙方有权随时解除合同，甲方应在乙方撤场后一个月内一次性支付所欠服务费用，并赔偿其它损失。</w:t>
      </w:r>
    </w:p>
    <w:p w:rsidR="00920C3D" w:rsidRDefault="00920C3D" w:rsidP="00920C3D">
      <w:pPr>
        <w:spacing w:line="520" w:lineRule="exact"/>
        <w:ind w:firstLineChars="200" w:firstLine="560"/>
        <w:rPr>
          <w:rFonts w:ascii="宋体" w:hAnsi="宋体"/>
          <w:sz w:val="28"/>
          <w:szCs w:val="28"/>
        </w:rPr>
      </w:pPr>
      <w:r>
        <w:rPr>
          <w:rFonts w:ascii="宋体" w:hAnsi="宋体" w:hint="eastAsia"/>
          <w:sz w:val="28"/>
          <w:szCs w:val="28"/>
        </w:rPr>
        <w:t>6、甲方未按乙方要求更换老旧设施设备电器等，造成人员伤亡、财产损失均由甲方承担，并承担由此给乙方造成的经济损失。</w:t>
      </w:r>
    </w:p>
    <w:p w:rsidR="00920C3D" w:rsidRDefault="00920C3D" w:rsidP="00920C3D">
      <w:pPr>
        <w:spacing w:line="520" w:lineRule="exact"/>
        <w:ind w:firstLineChars="200" w:firstLine="560"/>
        <w:rPr>
          <w:rFonts w:ascii="宋体" w:hAnsi="宋体"/>
          <w:sz w:val="28"/>
          <w:szCs w:val="28"/>
        </w:rPr>
      </w:pPr>
      <w:r>
        <w:rPr>
          <w:rFonts w:ascii="宋体" w:hAnsi="宋体" w:hint="eastAsia"/>
          <w:sz w:val="28"/>
          <w:szCs w:val="28"/>
        </w:rPr>
        <w:t>7、任何一方若在合同期内无正当理由提前解除合同，应提前一个月书面通知对方，并以合同总金额的20%作为对方的赔偿。</w:t>
      </w:r>
    </w:p>
    <w:p w:rsidR="00920C3D" w:rsidRDefault="00920C3D" w:rsidP="00920C3D">
      <w:pPr>
        <w:spacing w:line="520" w:lineRule="exact"/>
        <w:ind w:firstLineChars="200" w:firstLine="562"/>
        <w:rPr>
          <w:rFonts w:ascii="宋体" w:hAnsi="宋体"/>
          <w:b/>
          <w:sz w:val="28"/>
          <w:szCs w:val="28"/>
        </w:rPr>
      </w:pPr>
      <w:r>
        <w:rPr>
          <w:rFonts w:ascii="宋体" w:hAnsi="宋体" w:hint="eastAsia"/>
          <w:b/>
          <w:sz w:val="28"/>
          <w:szCs w:val="28"/>
        </w:rPr>
        <w:t>第十条 合同期满</w:t>
      </w:r>
    </w:p>
    <w:p w:rsidR="00920C3D" w:rsidRDefault="00920C3D" w:rsidP="00920C3D">
      <w:pPr>
        <w:spacing w:line="520" w:lineRule="exact"/>
        <w:ind w:firstLineChars="200" w:firstLine="560"/>
        <w:rPr>
          <w:rFonts w:ascii="宋体" w:hAnsi="宋体"/>
          <w:b/>
          <w:sz w:val="28"/>
          <w:szCs w:val="28"/>
        </w:rPr>
      </w:pPr>
      <w:r>
        <w:rPr>
          <w:rFonts w:ascii="宋体" w:hAnsi="宋体" w:hint="eastAsia"/>
          <w:bCs/>
          <w:sz w:val="28"/>
          <w:szCs w:val="28"/>
        </w:rPr>
        <w:t>合同期满，除双方另有约定延续提供服务外，甲乙双方以财产清单为准，对设备、设施进行清点、交接。</w:t>
      </w:r>
      <w:r>
        <w:rPr>
          <w:rFonts w:ascii="宋体" w:hAnsi="宋体" w:hint="eastAsia"/>
          <w:b/>
          <w:sz w:val="28"/>
          <w:szCs w:val="28"/>
        </w:rPr>
        <w:t xml:space="preserve"> </w:t>
      </w:r>
    </w:p>
    <w:p w:rsidR="00920C3D" w:rsidRDefault="00920C3D" w:rsidP="00920C3D">
      <w:pPr>
        <w:spacing w:line="520" w:lineRule="exact"/>
        <w:ind w:firstLineChars="200" w:firstLine="562"/>
        <w:rPr>
          <w:rFonts w:ascii="宋体" w:hAnsi="宋体"/>
          <w:b/>
          <w:sz w:val="28"/>
          <w:szCs w:val="28"/>
        </w:rPr>
      </w:pPr>
      <w:r>
        <w:rPr>
          <w:rFonts w:ascii="宋体" w:hAnsi="宋体" w:hint="eastAsia"/>
          <w:b/>
          <w:sz w:val="28"/>
          <w:szCs w:val="28"/>
        </w:rPr>
        <w:t>第十一条 争议与解决</w:t>
      </w:r>
    </w:p>
    <w:p w:rsidR="00920C3D" w:rsidRDefault="00920C3D" w:rsidP="00920C3D">
      <w:pPr>
        <w:spacing w:line="520" w:lineRule="exact"/>
        <w:ind w:firstLineChars="200" w:firstLine="560"/>
        <w:rPr>
          <w:rFonts w:ascii="宋体" w:hAnsi="宋体"/>
          <w:sz w:val="28"/>
          <w:szCs w:val="28"/>
        </w:rPr>
      </w:pPr>
      <w:r>
        <w:rPr>
          <w:rFonts w:ascii="宋体" w:hAnsi="宋体" w:hint="eastAsia"/>
          <w:sz w:val="28"/>
          <w:szCs w:val="28"/>
        </w:rPr>
        <w:t>甲乙双方在履行合同中发生争议，双方友好协商解决；协商不成，双方均可向密云区人民法院提起诉讼。</w:t>
      </w:r>
    </w:p>
    <w:p w:rsidR="00920C3D" w:rsidRDefault="00920C3D" w:rsidP="00920C3D">
      <w:pPr>
        <w:spacing w:line="520" w:lineRule="exact"/>
        <w:ind w:firstLineChars="200" w:firstLine="562"/>
        <w:rPr>
          <w:rFonts w:ascii="宋体" w:hAnsi="宋体"/>
          <w:b/>
          <w:sz w:val="28"/>
          <w:szCs w:val="28"/>
        </w:rPr>
      </w:pPr>
      <w:r>
        <w:rPr>
          <w:rFonts w:ascii="宋体" w:hAnsi="宋体" w:hint="eastAsia"/>
          <w:b/>
          <w:sz w:val="28"/>
          <w:szCs w:val="28"/>
        </w:rPr>
        <w:t>第十二条  合同的效力及其他</w:t>
      </w:r>
    </w:p>
    <w:p w:rsidR="00920C3D" w:rsidRDefault="00920C3D" w:rsidP="00920C3D">
      <w:pPr>
        <w:spacing w:line="520" w:lineRule="exact"/>
        <w:ind w:firstLineChars="200" w:firstLine="560"/>
        <w:rPr>
          <w:rFonts w:ascii="宋体" w:hAnsi="宋体"/>
          <w:sz w:val="28"/>
          <w:szCs w:val="28"/>
        </w:rPr>
      </w:pPr>
      <w:r>
        <w:rPr>
          <w:rFonts w:ascii="宋体" w:hAnsi="宋体" w:hint="eastAsia"/>
          <w:sz w:val="28"/>
          <w:szCs w:val="28"/>
        </w:rPr>
        <w:t>1、本合同自双方授权代表签字并盖章后生效。</w:t>
      </w:r>
    </w:p>
    <w:p w:rsidR="00920C3D" w:rsidRDefault="00920C3D" w:rsidP="00920C3D">
      <w:pPr>
        <w:spacing w:line="520" w:lineRule="exact"/>
        <w:ind w:firstLineChars="200" w:firstLine="560"/>
        <w:rPr>
          <w:rFonts w:ascii="宋体" w:hAnsi="宋体"/>
          <w:sz w:val="28"/>
          <w:szCs w:val="28"/>
        </w:rPr>
      </w:pPr>
      <w:r>
        <w:rPr>
          <w:rFonts w:ascii="宋体" w:hAnsi="宋体" w:hint="eastAsia"/>
          <w:sz w:val="28"/>
          <w:szCs w:val="28"/>
        </w:rPr>
        <w:t>2、合同的附件为合同不可分割的组成部分，与合同具有同等效力。</w:t>
      </w:r>
    </w:p>
    <w:p w:rsidR="00920C3D" w:rsidRDefault="00920C3D" w:rsidP="00920C3D">
      <w:pPr>
        <w:spacing w:line="520" w:lineRule="exact"/>
        <w:ind w:firstLineChars="200" w:firstLine="560"/>
        <w:rPr>
          <w:rFonts w:ascii="宋体" w:hAnsi="宋体"/>
          <w:sz w:val="28"/>
          <w:szCs w:val="28"/>
        </w:rPr>
      </w:pPr>
      <w:r>
        <w:rPr>
          <w:rFonts w:ascii="宋体" w:hAnsi="宋体" w:hint="eastAsia"/>
          <w:sz w:val="28"/>
          <w:szCs w:val="28"/>
        </w:rPr>
        <w:t>3、合同未尽事宜或变更本合同，甲乙双方可以协商签订补充协议，补充协议与本协议具有同等法律效力。合同以及附件中未有明确约定的，以乙方投标书承诺的服务为准。</w:t>
      </w:r>
    </w:p>
    <w:p w:rsidR="00920C3D" w:rsidRDefault="00920C3D" w:rsidP="00920C3D">
      <w:pPr>
        <w:spacing w:line="520" w:lineRule="exact"/>
        <w:ind w:firstLineChars="200" w:firstLine="560"/>
        <w:rPr>
          <w:rFonts w:ascii="宋体" w:hAnsi="宋体"/>
          <w:sz w:val="28"/>
          <w:szCs w:val="28"/>
        </w:rPr>
      </w:pPr>
      <w:r>
        <w:rPr>
          <w:rFonts w:ascii="宋体" w:hAnsi="宋体" w:hint="eastAsia"/>
          <w:sz w:val="28"/>
          <w:szCs w:val="28"/>
        </w:rPr>
        <w:t>4、本合同一式肆份，甲方持有贰份，乙方持有贰份，具有同等效力。</w:t>
      </w:r>
    </w:p>
    <w:p w:rsidR="00920C3D" w:rsidRDefault="00920C3D" w:rsidP="00920C3D">
      <w:pPr>
        <w:spacing w:line="520" w:lineRule="exact"/>
        <w:rPr>
          <w:rFonts w:ascii="宋体" w:hAnsi="宋体"/>
          <w:sz w:val="28"/>
          <w:szCs w:val="28"/>
        </w:rPr>
      </w:pPr>
      <w:r>
        <w:rPr>
          <w:rFonts w:ascii="宋体" w:hAnsi="宋体" w:hint="eastAsia"/>
          <w:sz w:val="28"/>
          <w:szCs w:val="28"/>
        </w:rPr>
        <w:t>-------------------------以下为签章部分---------------------</w:t>
      </w:r>
    </w:p>
    <w:p w:rsidR="00920C3D" w:rsidRDefault="00920C3D" w:rsidP="00920C3D">
      <w:pPr>
        <w:spacing w:line="520" w:lineRule="exact"/>
        <w:rPr>
          <w:rFonts w:ascii="宋体" w:hAnsi="宋体"/>
          <w:sz w:val="28"/>
          <w:szCs w:val="28"/>
        </w:rPr>
      </w:pPr>
    </w:p>
    <w:p w:rsidR="00920C3D" w:rsidRDefault="00920C3D" w:rsidP="00920C3D">
      <w:pPr>
        <w:spacing w:line="520" w:lineRule="exact"/>
        <w:rPr>
          <w:rFonts w:ascii="宋体" w:hAnsi="宋体"/>
          <w:sz w:val="28"/>
          <w:szCs w:val="28"/>
        </w:rPr>
      </w:pPr>
    </w:p>
    <w:p w:rsidR="00920C3D" w:rsidRDefault="00920C3D" w:rsidP="00920C3D">
      <w:pPr>
        <w:spacing w:line="520" w:lineRule="exact"/>
        <w:rPr>
          <w:rFonts w:ascii="宋体" w:hAnsi="宋体"/>
          <w:sz w:val="28"/>
          <w:szCs w:val="28"/>
        </w:rPr>
      </w:pPr>
      <w:r>
        <w:rPr>
          <w:rFonts w:ascii="宋体" w:hAnsi="宋体" w:hint="eastAsia"/>
          <w:sz w:val="28"/>
          <w:szCs w:val="28"/>
        </w:rPr>
        <w:t>（签署页）</w:t>
      </w:r>
    </w:p>
    <w:p w:rsidR="00920C3D" w:rsidRDefault="00920C3D" w:rsidP="00920C3D">
      <w:pPr>
        <w:spacing w:line="520" w:lineRule="exact"/>
        <w:rPr>
          <w:rFonts w:ascii="宋体" w:hAnsi="宋体"/>
          <w:sz w:val="28"/>
          <w:szCs w:val="28"/>
        </w:rPr>
      </w:pPr>
    </w:p>
    <w:p w:rsidR="00920C3D" w:rsidRDefault="00920C3D" w:rsidP="00920C3D">
      <w:pPr>
        <w:spacing w:line="360" w:lineRule="auto"/>
        <w:rPr>
          <w:rFonts w:ascii="宋体" w:hAnsi="宋体"/>
          <w:sz w:val="28"/>
          <w:szCs w:val="28"/>
        </w:rPr>
      </w:pPr>
      <w:r>
        <w:rPr>
          <w:rFonts w:ascii="宋体" w:hAnsi="宋体" w:hint="eastAsia"/>
          <w:sz w:val="28"/>
          <w:szCs w:val="28"/>
        </w:rPr>
        <w:t>甲    方：                      乙   方：</w:t>
      </w:r>
      <w:r>
        <w:rPr>
          <w:rFonts w:ascii="宋体" w:hAnsi="宋体"/>
          <w:sz w:val="28"/>
          <w:szCs w:val="28"/>
        </w:rPr>
        <w:t xml:space="preserve"> </w:t>
      </w:r>
    </w:p>
    <w:p w:rsidR="00920C3D" w:rsidRDefault="00920C3D" w:rsidP="00920C3D">
      <w:pPr>
        <w:spacing w:line="360" w:lineRule="auto"/>
        <w:rPr>
          <w:rFonts w:ascii="宋体" w:hAnsi="宋体"/>
          <w:sz w:val="28"/>
          <w:szCs w:val="28"/>
        </w:rPr>
      </w:pPr>
      <w:r>
        <w:rPr>
          <w:rFonts w:ascii="宋体" w:hAnsi="宋体" w:hint="eastAsia"/>
          <w:sz w:val="28"/>
          <w:szCs w:val="28"/>
        </w:rPr>
        <w:t>法定代表人：                   法定代表人：</w:t>
      </w:r>
    </w:p>
    <w:p w:rsidR="00920C3D" w:rsidRDefault="00920C3D" w:rsidP="00920C3D">
      <w:pPr>
        <w:spacing w:line="360" w:lineRule="auto"/>
        <w:rPr>
          <w:rFonts w:ascii="宋体" w:hAnsi="宋体"/>
          <w:sz w:val="28"/>
          <w:szCs w:val="28"/>
        </w:rPr>
      </w:pPr>
      <w:r>
        <w:rPr>
          <w:rFonts w:ascii="宋体" w:hAnsi="宋体" w:hint="eastAsia"/>
          <w:sz w:val="28"/>
          <w:szCs w:val="28"/>
        </w:rPr>
        <w:t xml:space="preserve">授权委托人：                   授权委托人：          </w:t>
      </w:r>
    </w:p>
    <w:p w:rsidR="00D451DB" w:rsidRDefault="00920C3D" w:rsidP="00920C3D">
      <w:pPr>
        <w:spacing w:line="360" w:lineRule="auto"/>
        <w:rPr>
          <w:rFonts w:ascii="宋体" w:hAnsi="宋体"/>
          <w:b/>
          <w:sz w:val="24"/>
        </w:rPr>
        <w:sectPr w:rsidR="00D451DB">
          <w:footerReference w:type="default" r:id="rId21"/>
          <w:footerReference w:type="first" r:id="rId22"/>
          <w:pgSz w:w="11906" w:h="16838"/>
          <w:pgMar w:top="1440" w:right="1576" w:bottom="1440" w:left="1576" w:header="567" w:footer="567" w:gutter="0"/>
          <w:cols w:space="0"/>
          <w:docGrid w:type="lines" w:linePitch="312"/>
        </w:sectPr>
      </w:pPr>
      <w:r>
        <w:rPr>
          <w:rFonts w:ascii="宋体" w:hAnsi="宋体" w:hint="eastAsia"/>
          <w:position w:val="-10"/>
          <w:sz w:val="28"/>
          <w:szCs w:val="28"/>
        </w:rPr>
        <w:t>签订日期：                     签订日期：</w:t>
      </w:r>
    </w:p>
    <w:p w:rsidR="00D451DB" w:rsidRDefault="002D2664">
      <w:pPr>
        <w:spacing w:line="360" w:lineRule="auto"/>
        <w:jc w:val="center"/>
        <w:outlineLvl w:val="0"/>
        <w:rPr>
          <w:b/>
          <w:sz w:val="36"/>
          <w:szCs w:val="36"/>
        </w:rPr>
      </w:pPr>
      <w:bookmarkStart w:id="1017" w:name="_Toc99301426"/>
      <w:bookmarkStart w:id="1018" w:name="_Toc161297647"/>
      <w:r>
        <w:rPr>
          <w:b/>
          <w:sz w:val="36"/>
          <w:szCs w:val="36"/>
        </w:rPr>
        <w:t>第七章</w:t>
      </w:r>
      <w:r>
        <w:rPr>
          <w:b/>
          <w:sz w:val="36"/>
          <w:szCs w:val="36"/>
        </w:rPr>
        <w:t xml:space="preserve">   </w:t>
      </w:r>
      <w:r>
        <w:rPr>
          <w:b/>
          <w:sz w:val="36"/>
          <w:szCs w:val="36"/>
        </w:rPr>
        <w:t>投标文件格式</w:t>
      </w:r>
      <w:bookmarkEnd w:id="1017"/>
      <w:bookmarkEnd w:id="1018"/>
    </w:p>
    <w:p w:rsidR="00D451DB" w:rsidRDefault="00D451DB">
      <w:pPr>
        <w:tabs>
          <w:tab w:val="left" w:pos="900"/>
          <w:tab w:val="left" w:pos="1980"/>
        </w:tabs>
        <w:snapToGrid w:val="0"/>
        <w:spacing w:line="360" w:lineRule="auto"/>
        <w:ind w:left="142"/>
        <w:rPr>
          <w:b/>
          <w:sz w:val="24"/>
        </w:rPr>
      </w:pPr>
    </w:p>
    <w:p w:rsidR="00B2593A" w:rsidRDefault="00B2593A" w:rsidP="00B2593A">
      <w:pPr>
        <w:tabs>
          <w:tab w:val="left" w:pos="900"/>
          <w:tab w:val="left" w:pos="1980"/>
        </w:tabs>
        <w:snapToGrid w:val="0"/>
        <w:spacing w:line="360" w:lineRule="auto"/>
        <w:ind w:left="142"/>
        <w:rPr>
          <w:sz w:val="24"/>
        </w:rPr>
      </w:pPr>
      <w:r>
        <w:rPr>
          <w:b/>
          <w:sz w:val="24"/>
        </w:rPr>
        <w:t>投标人编制文件须知</w:t>
      </w:r>
    </w:p>
    <w:p w:rsidR="00B2593A" w:rsidRDefault="00B2593A" w:rsidP="00B2593A">
      <w:pPr>
        <w:tabs>
          <w:tab w:val="left" w:pos="900"/>
          <w:tab w:val="left" w:pos="1980"/>
        </w:tabs>
        <w:snapToGrid w:val="0"/>
        <w:spacing w:line="360" w:lineRule="auto"/>
        <w:ind w:left="142"/>
        <w:rPr>
          <w:sz w:val="24"/>
        </w:rPr>
      </w:pPr>
      <w:r>
        <w:rPr>
          <w:sz w:val="24"/>
        </w:rPr>
        <w:t>1</w:t>
      </w:r>
      <w:r>
        <w:rPr>
          <w:sz w:val="24"/>
        </w:rPr>
        <w:t>、投标人按照本部分的顺序编制投标文件（资格证明文件）、投标文件（商务技术文件），编制中涉及格式资料的，应按照本部分提供的内容和格式（所有表格的格式可扩展）填写提交。</w:t>
      </w:r>
    </w:p>
    <w:p w:rsidR="00B2593A" w:rsidRDefault="00B2593A" w:rsidP="00B2593A">
      <w:pPr>
        <w:tabs>
          <w:tab w:val="left" w:pos="900"/>
          <w:tab w:val="left" w:pos="1980"/>
        </w:tabs>
        <w:snapToGrid w:val="0"/>
        <w:spacing w:line="360" w:lineRule="auto"/>
        <w:ind w:left="142"/>
        <w:rPr>
          <w:kern w:val="0"/>
          <w:sz w:val="24"/>
        </w:rPr>
      </w:pPr>
      <w:r>
        <w:rPr>
          <w:sz w:val="24"/>
        </w:rPr>
        <w:t>2</w:t>
      </w:r>
      <w:r>
        <w:rPr>
          <w:sz w:val="24"/>
        </w:rPr>
        <w:t>、</w:t>
      </w:r>
      <w:r>
        <w:rPr>
          <w:kern w:val="0"/>
          <w:sz w:val="24"/>
        </w:rPr>
        <w:t>对于招标文件中标记了</w:t>
      </w:r>
      <w:r>
        <w:rPr>
          <w:kern w:val="0"/>
          <w:sz w:val="24"/>
        </w:rPr>
        <w:t>“</w:t>
      </w:r>
      <w:r>
        <w:rPr>
          <w:kern w:val="0"/>
          <w:sz w:val="24"/>
        </w:rPr>
        <w:t>实质性格式</w:t>
      </w:r>
      <w:r>
        <w:rPr>
          <w:kern w:val="0"/>
          <w:sz w:val="24"/>
        </w:rPr>
        <w:t>”</w:t>
      </w:r>
      <w:r>
        <w:rPr>
          <w:kern w:val="0"/>
          <w:sz w:val="24"/>
        </w:rPr>
        <w:t>文件的，</w:t>
      </w:r>
      <w:r>
        <w:rPr>
          <w:sz w:val="24"/>
        </w:rPr>
        <w:t>投标人不得改变格式中给定的文字所表达的含义，不得删减格式中的实质性内容，不得自行添加与格式中给定的文字内容相矛盾的内容，不得对应当填写的空格不填写或不实质性响应，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投标无效</w:t>
      </w:r>
      <w:r>
        <w:rPr>
          <w:kern w:val="0"/>
          <w:sz w:val="24"/>
        </w:rPr>
        <w:t>。未标记</w:t>
      </w:r>
      <w:r>
        <w:rPr>
          <w:kern w:val="0"/>
          <w:sz w:val="24"/>
        </w:rPr>
        <w:t>“</w:t>
      </w:r>
      <w:r>
        <w:rPr>
          <w:kern w:val="0"/>
          <w:sz w:val="24"/>
        </w:rPr>
        <w:t>实质性格式</w:t>
      </w:r>
      <w:r>
        <w:rPr>
          <w:kern w:val="0"/>
          <w:sz w:val="24"/>
        </w:rPr>
        <w:t>”</w:t>
      </w:r>
      <w:r>
        <w:rPr>
          <w:kern w:val="0"/>
          <w:sz w:val="24"/>
        </w:rPr>
        <w:t>的文件和招标文件未提供格式的内容，可由投标人自行编写。</w:t>
      </w:r>
    </w:p>
    <w:p w:rsidR="00B2593A" w:rsidRDefault="00B2593A" w:rsidP="00B2593A">
      <w:pPr>
        <w:tabs>
          <w:tab w:val="left" w:pos="900"/>
          <w:tab w:val="left" w:pos="1980"/>
        </w:tabs>
        <w:snapToGrid w:val="0"/>
        <w:spacing w:line="360" w:lineRule="auto"/>
        <w:ind w:left="142"/>
        <w:rPr>
          <w:sz w:val="24"/>
        </w:rPr>
      </w:pPr>
      <w:r>
        <w:rPr>
          <w:sz w:val="24"/>
        </w:rPr>
        <w:t>3</w:t>
      </w:r>
      <w:r>
        <w:rPr>
          <w:sz w:val="24"/>
        </w:rPr>
        <w:t>、全部声明和问题的回答及所附材料必须是真实的、准确的和完整的。</w:t>
      </w:r>
    </w:p>
    <w:p w:rsidR="00D451DB" w:rsidRPr="00B2593A" w:rsidRDefault="00D451DB">
      <w:pPr>
        <w:pStyle w:val="ad"/>
      </w:pPr>
    </w:p>
    <w:p w:rsidR="00D451DB" w:rsidRDefault="002D2664">
      <w:pPr>
        <w:widowControl/>
        <w:jc w:val="left"/>
        <w:rPr>
          <w:sz w:val="24"/>
        </w:rPr>
      </w:pPr>
      <w:r>
        <w:rPr>
          <w:sz w:val="24"/>
        </w:rPr>
        <w:br w:type="page"/>
      </w:r>
    </w:p>
    <w:p w:rsidR="00D451DB" w:rsidRDefault="002D2664">
      <w:pPr>
        <w:keepNext/>
        <w:keepLines/>
        <w:autoSpaceDE w:val="0"/>
        <w:autoSpaceDN w:val="0"/>
        <w:adjustRightInd w:val="0"/>
        <w:spacing w:before="120" w:line="300" w:lineRule="auto"/>
        <w:jc w:val="left"/>
        <w:outlineLvl w:val="1"/>
        <w:rPr>
          <w:b/>
          <w:kern w:val="0"/>
          <w:sz w:val="30"/>
          <w:szCs w:val="20"/>
        </w:rPr>
      </w:pPr>
      <w:bookmarkStart w:id="1019" w:name="_Toc161297648"/>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r>
        <w:rPr>
          <w:b/>
          <w:spacing w:val="20"/>
          <w:sz w:val="24"/>
        </w:rPr>
        <w:t>一、资格证明文件格式</w:t>
      </w:r>
      <w:bookmarkEnd w:id="1019"/>
    </w:p>
    <w:p w:rsidR="00D451DB" w:rsidRDefault="00D451DB">
      <w:pPr>
        <w:rPr>
          <w:b/>
          <w:spacing w:val="20"/>
          <w:szCs w:val="21"/>
        </w:rPr>
      </w:pPr>
    </w:p>
    <w:p w:rsidR="00D451DB" w:rsidRDefault="002D2664">
      <w:pPr>
        <w:rPr>
          <w:b/>
          <w:sz w:val="24"/>
        </w:rPr>
      </w:pPr>
      <w:r>
        <w:rPr>
          <w:b/>
          <w:spacing w:val="20"/>
          <w:sz w:val="24"/>
        </w:rPr>
        <w:t>投标文件（资格证明文件）</w:t>
      </w:r>
      <w:r>
        <w:rPr>
          <w:b/>
          <w:sz w:val="24"/>
        </w:rPr>
        <w:t>封面（非实质性格式）</w:t>
      </w:r>
    </w:p>
    <w:p w:rsidR="00D451DB" w:rsidRDefault="00D451DB">
      <w:pPr>
        <w:jc w:val="center"/>
        <w:rPr>
          <w:szCs w:val="21"/>
        </w:rPr>
      </w:pPr>
    </w:p>
    <w:p w:rsidR="00D451DB" w:rsidRDefault="00D451DB">
      <w:pPr>
        <w:jc w:val="center"/>
        <w:rPr>
          <w:b/>
          <w:spacing w:val="60"/>
          <w:sz w:val="84"/>
          <w:szCs w:val="84"/>
        </w:rPr>
      </w:pPr>
    </w:p>
    <w:p w:rsidR="00D451DB" w:rsidRDefault="002D2664">
      <w:pPr>
        <w:jc w:val="center"/>
        <w:rPr>
          <w:b/>
          <w:spacing w:val="60"/>
          <w:sz w:val="84"/>
          <w:szCs w:val="84"/>
        </w:rPr>
      </w:pPr>
      <w:r>
        <w:rPr>
          <w:b/>
          <w:spacing w:val="60"/>
          <w:sz w:val="84"/>
          <w:szCs w:val="84"/>
        </w:rPr>
        <w:t>投</w:t>
      </w:r>
      <w:r>
        <w:rPr>
          <w:b/>
          <w:spacing w:val="60"/>
          <w:sz w:val="84"/>
          <w:szCs w:val="84"/>
        </w:rPr>
        <w:t xml:space="preserve"> </w:t>
      </w:r>
      <w:r>
        <w:rPr>
          <w:b/>
          <w:spacing w:val="60"/>
          <w:sz w:val="84"/>
          <w:szCs w:val="84"/>
        </w:rPr>
        <w:t>标</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rsidR="00D451DB" w:rsidRDefault="002D2664">
      <w:pPr>
        <w:jc w:val="center"/>
        <w:rPr>
          <w:b/>
          <w:spacing w:val="60"/>
          <w:sz w:val="52"/>
          <w:szCs w:val="52"/>
        </w:rPr>
      </w:pPr>
      <w:r>
        <w:rPr>
          <w:b/>
          <w:spacing w:val="60"/>
          <w:sz w:val="52"/>
          <w:szCs w:val="52"/>
        </w:rPr>
        <w:t>（资格证明文件）</w:t>
      </w:r>
    </w:p>
    <w:p w:rsidR="00D451DB" w:rsidRDefault="00D451DB">
      <w:pPr>
        <w:ind w:firstLineChars="150" w:firstLine="542"/>
        <w:rPr>
          <w:b/>
          <w:spacing w:val="20"/>
          <w:sz w:val="32"/>
          <w:szCs w:val="32"/>
        </w:rPr>
      </w:pPr>
    </w:p>
    <w:p w:rsidR="00D451DB" w:rsidRDefault="00D451DB">
      <w:pPr>
        <w:ind w:firstLineChars="150" w:firstLine="542"/>
        <w:rPr>
          <w:b/>
          <w:spacing w:val="20"/>
          <w:sz w:val="32"/>
          <w:szCs w:val="32"/>
        </w:rPr>
      </w:pPr>
    </w:p>
    <w:p w:rsidR="00D451DB" w:rsidRDefault="002D2664">
      <w:pPr>
        <w:ind w:firstLineChars="150" w:firstLine="542"/>
        <w:rPr>
          <w:b/>
          <w:spacing w:val="20"/>
          <w:sz w:val="32"/>
          <w:szCs w:val="32"/>
        </w:rPr>
      </w:pPr>
      <w:r>
        <w:rPr>
          <w:b/>
          <w:spacing w:val="20"/>
          <w:sz w:val="32"/>
          <w:szCs w:val="32"/>
        </w:rPr>
        <w:t>项目名称</w:t>
      </w:r>
      <w:r>
        <w:rPr>
          <w:b/>
          <w:spacing w:val="20"/>
          <w:sz w:val="32"/>
          <w:szCs w:val="32"/>
        </w:rPr>
        <w:t>:</w:t>
      </w:r>
    </w:p>
    <w:p w:rsidR="00D451DB" w:rsidRDefault="002D2664">
      <w:pPr>
        <w:ind w:firstLineChars="150" w:firstLine="542"/>
        <w:rPr>
          <w:b/>
          <w:spacing w:val="20"/>
          <w:sz w:val="32"/>
          <w:szCs w:val="32"/>
        </w:rPr>
      </w:pPr>
      <w:r>
        <w:rPr>
          <w:rFonts w:hint="eastAsia"/>
          <w:b/>
          <w:spacing w:val="20"/>
          <w:sz w:val="32"/>
          <w:szCs w:val="32"/>
        </w:rPr>
        <w:t>项目</w:t>
      </w:r>
      <w:r>
        <w:rPr>
          <w:b/>
          <w:spacing w:val="20"/>
          <w:sz w:val="32"/>
          <w:szCs w:val="32"/>
        </w:rPr>
        <w:t>编号</w:t>
      </w:r>
      <w:r>
        <w:rPr>
          <w:rFonts w:hint="eastAsia"/>
          <w:b/>
          <w:spacing w:val="20"/>
          <w:sz w:val="32"/>
          <w:szCs w:val="32"/>
        </w:rPr>
        <w:t>：</w:t>
      </w:r>
    </w:p>
    <w:p w:rsidR="00D451DB" w:rsidRDefault="00D451DB">
      <w:pPr>
        <w:ind w:firstLineChars="150" w:firstLine="542"/>
        <w:rPr>
          <w:b/>
          <w:spacing w:val="20"/>
          <w:sz w:val="32"/>
          <w:szCs w:val="32"/>
        </w:rPr>
      </w:pPr>
    </w:p>
    <w:p w:rsidR="00D451DB" w:rsidRDefault="00D451DB">
      <w:pPr>
        <w:ind w:firstLineChars="150" w:firstLine="542"/>
        <w:rPr>
          <w:b/>
          <w:spacing w:val="20"/>
          <w:sz w:val="32"/>
          <w:szCs w:val="32"/>
        </w:rPr>
      </w:pPr>
    </w:p>
    <w:p w:rsidR="00D451DB" w:rsidRDefault="00D451DB">
      <w:pPr>
        <w:ind w:firstLineChars="150" w:firstLine="542"/>
        <w:rPr>
          <w:b/>
          <w:spacing w:val="20"/>
          <w:sz w:val="32"/>
          <w:szCs w:val="32"/>
        </w:rPr>
      </w:pPr>
    </w:p>
    <w:p w:rsidR="00D451DB" w:rsidRDefault="00D451DB">
      <w:pPr>
        <w:jc w:val="center"/>
        <w:rPr>
          <w:b/>
          <w:sz w:val="32"/>
          <w:szCs w:val="32"/>
        </w:rPr>
      </w:pPr>
    </w:p>
    <w:p w:rsidR="00D451DB" w:rsidRDefault="00D451DB">
      <w:pPr>
        <w:jc w:val="center"/>
        <w:rPr>
          <w:b/>
          <w:sz w:val="32"/>
          <w:szCs w:val="32"/>
        </w:rPr>
      </w:pPr>
    </w:p>
    <w:p w:rsidR="00D451DB" w:rsidRDefault="00D451DB">
      <w:pPr>
        <w:jc w:val="center"/>
        <w:rPr>
          <w:b/>
          <w:sz w:val="32"/>
          <w:szCs w:val="32"/>
        </w:rPr>
      </w:pPr>
    </w:p>
    <w:p w:rsidR="00D451DB" w:rsidRDefault="00D451DB">
      <w:pPr>
        <w:jc w:val="center"/>
        <w:rPr>
          <w:b/>
          <w:spacing w:val="20"/>
          <w:sz w:val="32"/>
          <w:szCs w:val="32"/>
        </w:rPr>
      </w:pPr>
    </w:p>
    <w:p w:rsidR="00D451DB" w:rsidRDefault="00D451DB">
      <w:pPr>
        <w:jc w:val="center"/>
        <w:rPr>
          <w:b/>
          <w:spacing w:val="20"/>
          <w:sz w:val="32"/>
          <w:szCs w:val="32"/>
        </w:rPr>
      </w:pPr>
    </w:p>
    <w:p w:rsidR="00D451DB" w:rsidRDefault="00D451DB">
      <w:pPr>
        <w:jc w:val="center"/>
        <w:rPr>
          <w:b/>
          <w:spacing w:val="20"/>
          <w:sz w:val="32"/>
          <w:szCs w:val="32"/>
        </w:rPr>
      </w:pPr>
    </w:p>
    <w:p w:rsidR="00D451DB" w:rsidRDefault="00B2593A">
      <w:pPr>
        <w:spacing w:line="360" w:lineRule="auto"/>
        <w:ind w:firstLineChars="100" w:firstLine="361"/>
        <w:jc w:val="left"/>
        <w:rPr>
          <w:b/>
          <w:spacing w:val="20"/>
          <w:sz w:val="32"/>
          <w:szCs w:val="32"/>
          <w:u w:val="single"/>
        </w:rPr>
      </w:pPr>
      <w:r>
        <w:rPr>
          <w:rFonts w:hint="eastAsia"/>
          <w:b/>
          <w:spacing w:val="20"/>
          <w:sz w:val="32"/>
          <w:szCs w:val="32"/>
        </w:rPr>
        <w:t>投标</w:t>
      </w:r>
      <w:r>
        <w:rPr>
          <w:b/>
          <w:spacing w:val="20"/>
          <w:sz w:val="32"/>
          <w:szCs w:val="32"/>
        </w:rPr>
        <w:t>人</w:t>
      </w:r>
      <w:r w:rsidR="002D2664">
        <w:rPr>
          <w:b/>
          <w:spacing w:val="20"/>
          <w:sz w:val="32"/>
          <w:szCs w:val="32"/>
        </w:rPr>
        <w:t>名称</w:t>
      </w:r>
      <w:r w:rsidR="002D2664">
        <w:rPr>
          <w:rFonts w:hint="eastAsia"/>
          <w:b/>
          <w:spacing w:val="20"/>
          <w:sz w:val="32"/>
          <w:szCs w:val="32"/>
        </w:rPr>
        <w:t>（盖公章）</w:t>
      </w:r>
      <w:r w:rsidR="002D2664">
        <w:rPr>
          <w:b/>
          <w:spacing w:val="20"/>
          <w:sz w:val="32"/>
          <w:szCs w:val="32"/>
        </w:rPr>
        <w:t>：</w:t>
      </w:r>
      <w:r w:rsidR="002D2664">
        <w:rPr>
          <w:rFonts w:hint="eastAsia"/>
          <w:b/>
          <w:spacing w:val="20"/>
          <w:sz w:val="32"/>
          <w:szCs w:val="32"/>
          <w:u w:val="single"/>
        </w:rPr>
        <w:t xml:space="preserve">             </w:t>
      </w:r>
    </w:p>
    <w:p w:rsidR="00D451DB" w:rsidRDefault="002D2664">
      <w:pPr>
        <w:spacing w:line="360" w:lineRule="auto"/>
        <w:jc w:val="left"/>
        <w:rPr>
          <w:u w:val="single"/>
        </w:rPr>
      </w:pPr>
      <w:r>
        <w:rPr>
          <w:rFonts w:hint="eastAsia"/>
          <w:b/>
          <w:spacing w:val="20"/>
          <w:sz w:val="32"/>
          <w:szCs w:val="32"/>
        </w:rPr>
        <w:t xml:space="preserve"> </w:t>
      </w:r>
      <w:r>
        <w:rPr>
          <w:rFonts w:hint="eastAsia"/>
          <w:b/>
          <w:spacing w:val="20"/>
          <w:sz w:val="32"/>
          <w:szCs w:val="32"/>
        </w:rPr>
        <w:t>法定代表人或授权委托人（签字或盖章）：</w:t>
      </w:r>
      <w:r>
        <w:rPr>
          <w:rFonts w:hint="eastAsia"/>
          <w:b/>
          <w:spacing w:val="20"/>
          <w:sz w:val="32"/>
          <w:szCs w:val="32"/>
          <w:u w:val="single"/>
        </w:rPr>
        <w:t xml:space="preserve">      </w:t>
      </w:r>
    </w:p>
    <w:p w:rsidR="00D451DB" w:rsidRDefault="00D451DB">
      <w:pPr>
        <w:spacing w:line="480" w:lineRule="auto"/>
        <w:jc w:val="center"/>
        <w:rPr>
          <w:rFonts w:ascii="宋体" w:hAnsi="宋体"/>
          <w:sz w:val="28"/>
          <w:szCs w:val="28"/>
          <w:u w:val="single"/>
        </w:rPr>
      </w:pPr>
    </w:p>
    <w:p w:rsidR="00D451DB" w:rsidRDefault="00D451DB">
      <w:pPr>
        <w:spacing w:line="480" w:lineRule="auto"/>
        <w:jc w:val="center"/>
        <w:rPr>
          <w:rFonts w:ascii="宋体" w:hAnsi="宋体"/>
          <w:sz w:val="28"/>
          <w:szCs w:val="28"/>
          <w:u w:val="single"/>
        </w:rPr>
      </w:pPr>
    </w:p>
    <w:p w:rsidR="00D451DB" w:rsidRDefault="002D2664">
      <w:pPr>
        <w:spacing w:line="480" w:lineRule="auto"/>
        <w:jc w:val="center"/>
        <w:rPr>
          <w:rFonts w:ascii="宋体" w:hAnsi="宋体"/>
          <w:sz w:val="28"/>
          <w:szCs w:val="28"/>
        </w:rPr>
      </w:pP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rsidR="00D451DB" w:rsidRDefault="00D451DB">
      <w:pPr>
        <w:jc w:val="center"/>
        <w:rPr>
          <w:b/>
          <w:sz w:val="32"/>
          <w:szCs w:val="32"/>
        </w:rPr>
      </w:pPr>
    </w:p>
    <w:p w:rsidR="00D451DB" w:rsidRDefault="002D2664">
      <w:pPr>
        <w:rPr>
          <w:b/>
        </w:rPr>
      </w:pPr>
      <w:r>
        <w:rPr>
          <w:b/>
          <w:spacing w:val="20"/>
          <w:sz w:val="32"/>
          <w:szCs w:val="32"/>
        </w:rPr>
        <w:br w:type="page"/>
      </w:r>
    </w:p>
    <w:p w:rsidR="00D451DB" w:rsidRDefault="002D2664">
      <w:pPr>
        <w:spacing w:line="440" w:lineRule="exact"/>
        <w:outlineLvl w:val="2"/>
        <w:rPr>
          <w:b/>
          <w:bCs/>
          <w:color w:val="000000"/>
          <w:sz w:val="24"/>
          <w:szCs w:val="20"/>
        </w:rPr>
      </w:pPr>
      <w:bookmarkStart w:id="1020" w:name="_Toc161297649"/>
      <w:r>
        <w:rPr>
          <w:b/>
          <w:bCs/>
          <w:color w:val="000000"/>
          <w:sz w:val="24"/>
          <w:szCs w:val="20"/>
        </w:rPr>
        <w:t xml:space="preserve">1 </w:t>
      </w:r>
      <w:r>
        <w:rPr>
          <w:b/>
          <w:bCs/>
          <w:sz w:val="24"/>
        </w:rPr>
        <w:t>满足《中华人民共和国政府采购法》第二十二条规定</w:t>
      </w:r>
      <w:bookmarkEnd w:id="1020"/>
    </w:p>
    <w:p w:rsidR="00D451DB" w:rsidRDefault="002D2664">
      <w:pPr>
        <w:spacing w:line="440" w:lineRule="exact"/>
        <w:outlineLvl w:val="2"/>
        <w:rPr>
          <w:sz w:val="24"/>
        </w:rPr>
      </w:pPr>
      <w:bookmarkStart w:id="1021" w:name="_Toc161297650"/>
      <w:r>
        <w:rPr>
          <w:color w:val="000000"/>
          <w:sz w:val="24"/>
          <w:szCs w:val="20"/>
        </w:rPr>
        <w:t>1-1</w:t>
      </w:r>
      <w:r>
        <w:rPr>
          <w:color w:val="000000"/>
          <w:sz w:val="24"/>
          <w:szCs w:val="20"/>
        </w:rPr>
        <w:t>营业执照等证明文件</w:t>
      </w:r>
      <w:bookmarkEnd w:id="1021"/>
      <w:r>
        <w:rPr>
          <w:rFonts w:hint="eastAsia"/>
          <w:color w:val="000000"/>
          <w:sz w:val="24"/>
          <w:szCs w:val="20"/>
        </w:rPr>
        <w:t>：</w:t>
      </w:r>
      <w:r>
        <w:rPr>
          <w:rFonts w:hint="eastAsia"/>
          <w:sz w:val="24"/>
        </w:rPr>
        <w:t>提供证明文件的电子件或电子证照（加盖公章）。</w:t>
      </w:r>
    </w:p>
    <w:p w:rsidR="00D451DB" w:rsidRDefault="00D451DB">
      <w:pPr>
        <w:tabs>
          <w:tab w:val="left" w:pos="1080"/>
        </w:tabs>
        <w:snapToGrid w:val="0"/>
        <w:spacing w:line="440" w:lineRule="exact"/>
        <w:rPr>
          <w:sz w:val="24"/>
        </w:rPr>
      </w:pPr>
    </w:p>
    <w:p w:rsidR="00D451DB" w:rsidRDefault="00D451DB">
      <w:pPr>
        <w:widowControl/>
        <w:jc w:val="left"/>
        <w:rPr>
          <w:color w:val="000000"/>
          <w:sz w:val="24"/>
          <w:szCs w:val="20"/>
        </w:rPr>
      </w:pPr>
    </w:p>
    <w:p w:rsidR="00D451DB" w:rsidRDefault="00D451DB">
      <w:pPr>
        <w:pStyle w:val="ad"/>
      </w:pPr>
    </w:p>
    <w:p w:rsidR="00D451DB" w:rsidRDefault="00D451DB">
      <w:pPr>
        <w:pStyle w:val="24"/>
      </w:pPr>
    </w:p>
    <w:p w:rsidR="00D451DB" w:rsidRDefault="00D451DB"/>
    <w:p w:rsidR="00D451DB" w:rsidRDefault="00D451DB">
      <w:pPr>
        <w:pStyle w:val="ad"/>
      </w:pPr>
    </w:p>
    <w:p w:rsidR="00D451DB" w:rsidRDefault="00D451DB">
      <w:pPr>
        <w:pStyle w:val="24"/>
      </w:pPr>
    </w:p>
    <w:p w:rsidR="00D451DB" w:rsidRDefault="00D451DB"/>
    <w:p w:rsidR="00D451DB" w:rsidRDefault="00D451DB">
      <w:pPr>
        <w:pStyle w:val="ad"/>
      </w:pPr>
    </w:p>
    <w:p w:rsidR="00D451DB" w:rsidRDefault="00D451DB">
      <w:pPr>
        <w:pStyle w:val="24"/>
      </w:pPr>
    </w:p>
    <w:p w:rsidR="00D451DB" w:rsidRDefault="00D451DB">
      <w:pPr>
        <w:pStyle w:val="30"/>
      </w:pPr>
    </w:p>
    <w:p w:rsidR="00D451DB" w:rsidRDefault="00D451DB">
      <w:pPr>
        <w:pStyle w:val="30"/>
      </w:pPr>
    </w:p>
    <w:p w:rsidR="00D451DB" w:rsidRDefault="00D451DB">
      <w:pPr>
        <w:pStyle w:val="30"/>
      </w:pPr>
    </w:p>
    <w:p w:rsidR="00D451DB" w:rsidRDefault="00D451DB">
      <w:pPr>
        <w:pStyle w:val="30"/>
      </w:pPr>
    </w:p>
    <w:p w:rsidR="00D451DB" w:rsidRDefault="00D451DB">
      <w:pPr>
        <w:pStyle w:val="30"/>
      </w:pPr>
    </w:p>
    <w:p w:rsidR="00D451DB" w:rsidRDefault="00D451DB">
      <w:pPr>
        <w:pStyle w:val="30"/>
      </w:pPr>
    </w:p>
    <w:p w:rsidR="00D451DB" w:rsidRDefault="00D451DB">
      <w:pPr>
        <w:pStyle w:val="30"/>
      </w:pPr>
    </w:p>
    <w:p w:rsidR="00D451DB" w:rsidRDefault="00D451DB">
      <w:pPr>
        <w:pStyle w:val="30"/>
      </w:pPr>
    </w:p>
    <w:p w:rsidR="00D451DB" w:rsidRDefault="00D451DB">
      <w:pPr>
        <w:pStyle w:val="30"/>
      </w:pPr>
    </w:p>
    <w:p w:rsidR="00D451DB" w:rsidRDefault="00D451DB">
      <w:pPr>
        <w:pStyle w:val="30"/>
      </w:pPr>
    </w:p>
    <w:p w:rsidR="00D451DB" w:rsidRDefault="00D451DB">
      <w:pPr>
        <w:pStyle w:val="30"/>
      </w:pPr>
    </w:p>
    <w:p w:rsidR="00D451DB" w:rsidRDefault="00D451DB">
      <w:pPr>
        <w:pStyle w:val="30"/>
      </w:pPr>
    </w:p>
    <w:p w:rsidR="00D451DB" w:rsidRDefault="00D451DB">
      <w:pPr>
        <w:pStyle w:val="a9"/>
        <w:ind w:firstLine="0"/>
        <w:rPr>
          <w:rFonts w:ascii="Times New Roman"/>
          <w:color w:val="000000"/>
        </w:rPr>
      </w:pPr>
    </w:p>
    <w:p w:rsidR="00D451DB" w:rsidRDefault="002D2664">
      <w:pPr>
        <w:pStyle w:val="30"/>
      </w:pPr>
      <w:bookmarkStart w:id="1022" w:name="_Toc161297651"/>
      <w:r>
        <w:rPr>
          <w:szCs w:val="24"/>
        </w:rPr>
        <w:t xml:space="preserve">1-2  </w:t>
      </w:r>
      <w:r w:rsidR="00B2593A">
        <w:rPr>
          <w:rFonts w:hint="eastAsia"/>
        </w:rPr>
        <w:t>投</w:t>
      </w:r>
      <w:r w:rsidR="00B2593A">
        <w:t>标人</w:t>
      </w:r>
      <w:r>
        <w:t>资格声明书（实质性格式）</w:t>
      </w:r>
    </w:p>
    <w:p w:rsidR="00D451DB" w:rsidRDefault="00B2593A">
      <w:pPr>
        <w:jc w:val="center"/>
        <w:rPr>
          <w:bCs/>
          <w:color w:val="000000"/>
          <w:sz w:val="32"/>
          <w:szCs w:val="32"/>
        </w:rPr>
      </w:pPr>
      <w:r>
        <w:rPr>
          <w:rFonts w:hint="eastAsia"/>
          <w:bCs/>
          <w:color w:val="000000"/>
          <w:sz w:val="32"/>
          <w:szCs w:val="32"/>
        </w:rPr>
        <w:t>投标</w:t>
      </w:r>
      <w:r>
        <w:rPr>
          <w:bCs/>
          <w:color w:val="000000"/>
          <w:sz w:val="32"/>
          <w:szCs w:val="32"/>
        </w:rPr>
        <w:t>人</w:t>
      </w:r>
      <w:r w:rsidR="002D2664">
        <w:rPr>
          <w:rFonts w:hint="eastAsia"/>
          <w:bCs/>
          <w:color w:val="000000"/>
          <w:sz w:val="32"/>
          <w:szCs w:val="32"/>
        </w:rPr>
        <w:t>资格声明书</w:t>
      </w:r>
    </w:p>
    <w:p w:rsidR="00D451DB" w:rsidRDefault="00D451DB">
      <w:pPr>
        <w:tabs>
          <w:tab w:val="left" w:pos="5580"/>
        </w:tabs>
        <w:spacing w:line="360" w:lineRule="auto"/>
        <w:rPr>
          <w:sz w:val="24"/>
        </w:rPr>
      </w:pPr>
    </w:p>
    <w:p w:rsidR="00D451DB" w:rsidRDefault="002D2664">
      <w:pPr>
        <w:tabs>
          <w:tab w:val="left" w:pos="5580"/>
        </w:tabs>
        <w:spacing w:line="360" w:lineRule="auto"/>
        <w:rPr>
          <w:sz w:val="24"/>
        </w:rPr>
      </w:pPr>
      <w:r>
        <w:rPr>
          <w:sz w:val="24"/>
        </w:rPr>
        <w:t>致：</w:t>
      </w:r>
      <w:r>
        <w:rPr>
          <w:sz w:val="24"/>
          <w:u w:val="single"/>
        </w:rPr>
        <w:t>采购人</w:t>
      </w:r>
      <w:r>
        <w:rPr>
          <w:rFonts w:hint="eastAsia"/>
          <w:sz w:val="24"/>
          <w:u w:val="single"/>
        </w:rPr>
        <w:t>或</w:t>
      </w:r>
      <w:r>
        <w:rPr>
          <w:sz w:val="24"/>
          <w:u w:val="single"/>
        </w:rPr>
        <w:t>采购代理机构</w:t>
      </w:r>
    </w:p>
    <w:p w:rsidR="00D451DB" w:rsidRDefault="002D2664">
      <w:pPr>
        <w:spacing w:line="360" w:lineRule="auto"/>
        <w:ind w:firstLineChars="200" w:firstLine="480"/>
        <w:rPr>
          <w:sz w:val="24"/>
        </w:rPr>
      </w:pPr>
      <w:r>
        <w:rPr>
          <w:sz w:val="24"/>
        </w:rPr>
        <w:t>在参与本次项目投标中，我单位承诺：</w:t>
      </w:r>
    </w:p>
    <w:p w:rsidR="00D451DB" w:rsidRDefault="002D2664">
      <w:pPr>
        <w:numPr>
          <w:ilvl w:val="0"/>
          <w:numId w:val="17"/>
        </w:numPr>
        <w:spacing w:line="360" w:lineRule="auto"/>
        <w:ind w:left="1134"/>
        <w:rPr>
          <w:sz w:val="24"/>
          <w:szCs w:val="22"/>
        </w:rPr>
      </w:pPr>
      <w:r>
        <w:rPr>
          <w:sz w:val="24"/>
          <w:szCs w:val="22"/>
        </w:rPr>
        <w:t>具有良好的商业信誉和健全的财务会计制度；</w:t>
      </w:r>
    </w:p>
    <w:p w:rsidR="00D451DB" w:rsidRDefault="002D2664">
      <w:pPr>
        <w:numPr>
          <w:ilvl w:val="0"/>
          <w:numId w:val="17"/>
        </w:numPr>
        <w:spacing w:line="360" w:lineRule="auto"/>
        <w:ind w:left="1134"/>
        <w:rPr>
          <w:sz w:val="24"/>
          <w:szCs w:val="22"/>
        </w:rPr>
      </w:pPr>
      <w:r>
        <w:rPr>
          <w:sz w:val="24"/>
          <w:szCs w:val="22"/>
        </w:rPr>
        <w:t>具有履行合同所必需的设备和专业技术能力；</w:t>
      </w:r>
    </w:p>
    <w:p w:rsidR="00D451DB" w:rsidRDefault="002D2664">
      <w:pPr>
        <w:numPr>
          <w:ilvl w:val="0"/>
          <w:numId w:val="17"/>
        </w:numPr>
        <w:spacing w:line="360" w:lineRule="auto"/>
        <w:ind w:left="1134"/>
        <w:rPr>
          <w:sz w:val="24"/>
          <w:szCs w:val="22"/>
        </w:rPr>
      </w:pPr>
      <w:r>
        <w:rPr>
          <w:sz w:val="24"/>
          <w:szCs w:val="22"/>
        </w:rPr>
        <w:t>有依法缴纳税收和社会保障资金的良好记录；</w:t>
      </w:r>
    </w:p>
    <w:p w:rsidR="00D451DB" w:rsidRDefault="002D2664">
      <w:pPr>
        <w:numPr>
          <w:ilvl w:val="0"/>
          <w:numId w:val="17"/>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D451DB" w:rsidRDefault="002D2664">
      <w:pPr>
        <w:numPr>
          <w:ilvl w:val="0"/>
          <w:numId w:val="17"/>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rsidR="00D451DB" w:rsidRDefault="002D2664">
      <w:pPr>
        <w:numPr>
          <w:ilvl w:val="0"/>
          <w:numId w:val="17"/>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rsidR="00D451DB" w:rsidRDefault="002D2664">
      <w:pPr>
        <w:numPr>
          <w:ilvl w:val="0"/>
          <w:numId w:val="17"/>
        </w:numPr>
        <w:spacing w:line="360" w:lineRule="auto"/>
        <w:ind w:left="1134"/>
        <w:rPr>
          <w:sz w:val="24"/>
          <w:szCs w:val="22"/>
        </w:rPr>
      </w:pPr>
      <w:r>
        <w:rPr>
          <w:sz w:val="24"/>
          <w:szCs w:val="22"/>
        </w:rPr>
        <w:t>与我单位存在</w:t>
      </w:r>
      <w:r>
        <w:rPr>
          <w:sz w:val="24"/>
          <w:szCs w:val="22"/>
        </w:rPr>
        <w:t>“</w:t>
      </w:r>
      <w:r>
        <w:rPr>
          <w:sz w:val="24"/>
          <w:szCs w:val="22"/>
        </w:rPr>
        <w:t>单位负责人为同一人或者存在直接控股、管理关系</w:t>
      </w:r>
      <w:r>
        <w:rPr>
          <w:sz w:val="24"/>
          <w:szCs w:val="22"/>
        </w:rPr>
        <w:t>”</w:t>
      </w:r>
      <w:r>
        <w:rPr>
          <w:sz w:val="24"/>
          <w:szCs w:val="22"/>
        </w:rPr>
        <w:t>的其他法人单位信息如下（如有，不论其是否参加同一合同项下的政府采购活动均须填写）：</w:t>
      </w:r>
    </w:p>
    <w:tbl>
      <w:tblPr>
        <w:tblW w:w="99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3"/>
        <w:gridCol w:w="5362"/>
        <w:gridCol w:w="3488"/>
      </w:tblGrid>
      <w:tr w:rsidR="00D451DB">
        <w:trPr>
          <w:trHeight w:val="728"/>
          <w:jc w:val="center"/>
        </w:trPr>
        <w:tc>
          <w:tcPr>
            <w:tcW w:w="1113" w:type="dxa"/>
            <w:vAlign w:val="center"/>
          </w:tcPr>
          <w:p w:rsidR="00D451DB" w:rsidRDefault="002D2664">
            <w:pPr>
              <w:jc w:val="center"/>
              <w:rPr>
                <w:sz w:val="24"/>
              </w:rPr>
            </w:pPr>
            <w:r>
              <w:rPr>
                <w:sz w:val="24"/>
              </w:rPr>
              <w:t>序号</w:t>
            </w:r>
          </w:p>
        </w:tc>
        <w:tc>
          <w:tcPr>
            <w:tcW w:w="5362" w:type="dxa"/>
            <w:vAlign w:val="center"/>
          </w:tcPr>
          <w:p w:rsidR="00D451DB" w:rsidRDefault="002D2664">
            <w:pPr>
              <w:jc w:val="center"/>
              <w:rPr>
                <w:sz w:val="24"/>
              </w:rPr>
            </w:pPr>
            <w:r>
              <w:rPr>
                <w:sz w:val="24"/>
              </w:rPr>
              <w:t>单位名称</w:t>
            </w:r>
          </w:p>
        </w:tc>
        <w:tc>
          <w:tcPr>
            <w:tcW w:w="3488" w:type="dxa"/>
            <w:vAlign w:val="center"/>
          </w:tcPr>
          <w:p w:rsidR="00D451DB" w:rsidRDefault="002D2664">
            <w:pPr>
              <w:jc w:val="center"/>
              <w:rPr>
                <w:sz w:val="24"/>
              </w:rPr>
            </w:pPr>
            <w:r>
              <w:rPr>
                <w:sz w:val="24"/>
              </w:rPr>
              <w:t>相互关系</w:t>
            </w:r>
          </w:p>
        </w:tc>
      </w:tr>
      <w:tr w:rsidR="00D451DB">
        <w:trPr>
          <w:trHeight w:val="728"/>
          <w:jc w:val="center"/>
        </w:trPr>
        <w:tc>
          <w:tcPr>
            <w:tcW w:w="1113" w:type="dxa"/>
            <w:vAlign w:val="center"/>
          </w:tcPr>
          <w:p w:rsidR="00D451DB" w:rsidRDefault="002D2664">
            <w:pPr>
              <w:jc w:val="center"/>
              <w:rPr>
                <w:sz w:val="24"/>
              </w:rPr>
            </w:pPr>
            <w:r>
              <w:rPr>
                <w:sz w:val="24"/>
              </w:rPr>
              <w:t>1</w:t>
            </w:r>
          </w:p>
        </w:tc>
        <w:tc>
          <w:tcPr>
            <w:tcW w:w="5362" w:type="dxa"/>
            <w:vAlign w:val="center"/>
          </w:tcPr>
          <w:p w:rsidR="00D451DB" w:rsidRDefault="00D451DB">
            <w:pPr>
              <w:jc w:val="center"/>
              <w:rPr>
                <w:sz w:val="24"/>
              </w:rPr>
            </w:pPr>
          </w:p>
        </w:tc>
        <w:tc>
          <w:tcPr>
            <w:tcW w:w="3488" w:type="dxa"/>
            <w:vAlign w:val="center"/>
          </w:tcPr>
          <w:p w:rsidR="00D451DB" w:rsidRDefault="00D451DB">
            <w:pPr>
              <w:jc w:val="center"/>
              <w:rPr>
                <w:sz w:val="24"/>
              </w:rPr>
            </w:pPr>
          </w:p>
        </w:tc>
      </w:tr>
      <w:tr w:rsidR="00D451DB">
        <w:trPr>
          <w:trHeight w:val="728"/>
          <w:jc w:val="center"/>
        </w:trPr>
        <w:tc>
          <w:tcPr>
            <w:tcW w:w="1113" w:type="dxa"/>
            <w:vAlign w:val="center"/>
          </w:tcPr>
          <w:p w:rsidR="00D451DB" w:rsidRDefault="002D2664">
            <w:pPr>
              <w:jc w:val="center"/>
              <w:rPr>
                <w:sz w:val="24"/>
              </w:rPr>
            </w:pPr>
            <w:r>
              <w:rPr>
                <w:sz w:val="24"/>
              </w:rPr>
              <w:t>2</w:t>
            </w:r>
          </w:p>
        </w:tc>
        <w:tc>
          <w:tcPr>
            <w:tcW w:w="5362" w:type="dxa"/>
            <w:vAlign w:val="center"/>
          </w:tcPr>
          <w:p w:rsidR="00D451DB" w:rsidRDefault="00D451DB">
            <w:pPr>
              <w:jc w:val="center"/>
              <w:rPr>
                <w:sz w:val="24"/>
              </w:rPr>
            </w:pPr>
          </w:p>
        </w:tc>
        <w:tc>
          <w:tcPr>
            <w:tcW w:w="3488" w:type="dxa"/>
            <w:vAlign w:val="center"/>
          </w:tcPr>
          <w:p w:rsidR="00D451DB" w:rsidRDefault="00D451DB">
            <w:pPr>
              <w:jc w:val="center"/>
              <w:rPr>
                <w:sz w:val="24"/>
              </w:rPr>
            </w:pPr>
          </w:p>
        </w:tc>
      </w:tr>
      <w:tr w:rsidR="00D451DB">
        <w:trPr>
          <w:trHeight w:val="728"/>
          <w:jc w:val="center"/>
        </w:trPr>
        <w:tc>
          <w:tcPr>
            <w:tcW w:w="1113" w:type="dxa"/>
            <w:vAlign w:val="center"/>
          </w:tcPr>
          <w:p w:rsidR="00D451DB" w:rsidRDefault="002D2664">
            <w:pPr>
              <w:jc w:val="center"/>
              <w:rPr>
                <w:sz w:val="24"/>
              </w:rPr>
            </w:pPr>
            <w:r>
              <w:rPr>
                <w:sz w:val="24"/>
              </w:rPr>
              <w:t>…</w:t>
            </w:r>
          </w:p>
        </w:tc>
        <w:tc>
          <w:tcPr>
            <w:tcW w:w="5362" w:type="dxa"/>
            <w:vAlign w:val="center"/>
          </w:tcPr>
          <w:p w:rsidR="00D451DB" w:rsidRDefault="00D451DB">
            <w:pPr>
              <w:jc w:val="center"/>
              <w:rPr>
                <w:sz w:val="24"/>
              </w:rPr>
            </w:pPr>
          </w:p>
        </w:tc>
        <w:tc>
          <w:tcPr>
            <w:tcW w:w="3488" w:type="dxa"/>
            <w:vAlign w:val="center"/>
          </w:tcPr>
          <w:p w:rsidR="00D451DB" w:rsidRDefault="00D451DB">
            <w:pPr>
              <w:jc w:val="center"/>
              <w:rPr>
                <w:sz w:val="24"/>
              </w:rPr>
            </w:pPr>
          </w:p>
        </w:tc>
      </w:tr>
    </w:tbl>
    <w:p w:rsidR="00D451DB" w:rsidRDefault="002D2664">
      <w:pPr>
        <w:ind w:firstLineChars="200" w:firstLine="480"/>
        <w:rPr>
          <w:sz w:val="24"/>
          <w:szCs w:val="22"/>
        </w:rPr>
      </w:pPr>
      <w:r>
        <w:rPr>
          <w:sz w:val="24"/>
        </w:rPr>
        <w:t>上述声明真实有效，否则我方负全部责任。</w:t>
      </w:r>
    </w:p>
    <w:p w:rsidR="00D451DB" w:rsidRDefault="00B2593A">
      <w:pPr>
        <w:autoSpaceDE w:val="0"/>
        <w:autoSpaceDN w:val="0"/>
        <w:adjustRightInd w:val="0"/>
        <w:snapToGrid w:val="0"/>
        <w:spacing w:before="25" w:after="25" w:line="360" w:lineRule="auto"/>
        <w:jc w:val="right"/>
        <w:rPr>
          <w:color w:val="000000"/>
          <w:sz w:val="24"/>
          <w:lang w:val="zh-CN"/>
        </w:rPr>
      </w:pPr>
      <w:r>
        <w:rPr>
          <w:rFonts w:hint="eastAsia"/>
          <w:color w:val="000000"/>
          <w:sz w:val="24"/>
        </w:rPr>
        <w:t>投标</w:t>
      </w:r>
      <w:r>
        <w:rPr>
          <w:color w:val="000000"/>
          <w:sz w:val="24"/>
        </w:rPr>
        <w:t>人名</w:t>
      </w:r>
      <w:r w:rsidR="002D2664">
        <w:rPr>
          <w:color w:val="000000"/>
          <w:sz w:val="24"/>
        </w:rPr>
        <w:t>称（加盖公章）</w:t>
      </w:r>
      <w:r w:rsidR="002D2664">
        <w:rPr>
          <w:color w:val="000000"/>
          <w:sz w:val="24"/>
          <w:lang w:val="zh-CN"/>
        </w:rPr>
        <w:t>：</w:t>
      </w:r>
      <w:r w:rsidR="002D2664">
        <w:rPr>
          <w:color w:val="000000"/>
          <w:sz w:val="24"/>
          <w:lang w:val="zh-CN"/>
        </w:rPr>
        <w:t xml:space="preserve"> ____________</w:t>
      </w:r>
    </w:p>
    <w:p w:rsidR="00D451DB" w:rsidRDefault="002D2664">
      <w:pPr>
        <w:spacing w:line="360" w:lineRule="auto"/>
        <w:ind w:right="360" w:firstLine="480"/>
        <w:jc w:val="right"/>
        <w:rPr>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rsidR="00D451DB" w:rsidRDefault="002D2664">
      <w:pPr>
        <w:spacing w:line="360" w:lineRule="auto"/>
        <w:rPr>
          <w:color w:val="000000"/>
        </w:rPr>
      </w:pPr>
      <w:r>
        <w:rPr>
          <w:sz w:val="24"/>
        </w:rPr>
        <w:t>说明：</w:t>
      </w:r>
      <w:r>
        <w:rPr>
          <w:rFonts w:hint="eastAsia"/>
          <w:sz w:val="24"/>
        </w:rPr>
        <w:t>供应商承诺不实的，依据《政府采购法》第七十七条“提供虚假材料谋取中标、成交的”有关规定予以处理</w:t>
      </w:r>
      <w:r>
        <w:rPr>
          <w:sz w:val="24"/>
        </w:rPr>
        <w:t>。</w:t>
      </w:r>
      <w:bookmarkEnd w:id="1022"/>
    </w:p>
    <w:p w:rsidR="00D451DB" w:rsidRDefault="00D451DB">
      <w:pPr>
        <w:spacing w:line="360" w:lineRule="auto"/>
        <w:outlineLvl w:val="2"/>
        <w:rPr>
          <w:b/>
          <w:bCs/>
          <w:color w:val="000000"/>
          <w:sz w:val="24"/>
          <w:szCs w:val="20"/>
        </w:rPr>
      </w:pPr>
      <w:bookmarkStart w:id="1023" w:name="_Toc161297653"/>
    </w:p>
    <w:p w:rsidR="00D451DB" w:rsidRDefault="002D2664">
      <w:pPr>
        <w:spacing w:line="360" w:lineRule="auto"/>
        <w:outlineLvl w:val="2"/>
        <w:rPr>
          <w:b/>
          <w:bCs/>
          <w:color w:val="000000"/>
          <w:sz w:val="24"/>
          <w:szCs w:val="20"/>
        </w:rPr>
      </w:pPr>
      <w:r>
        <w:rPr>
          <w:b/>
          <w:bCs/>
          <w:color w:val="000000"/>
          <w:sz w:val="24"/>
          <w:szCs w:val="20"/>
        </w:rPr>
        <w:t xml:space="preserve">2 </w:t>
      </w:r>
      <w:r>
        <w:rPr>
          <w:b/>
          <w:bCs/>
          <w:color w:val="000000"/>
          <w:sz w:val="24"/>
          <w:szCs w:val="20"/>
        </w:rPr>
        <w:t>落实政府采购政策需满足的资格要求（如有）</w:t>
      </w:r>
      <w:bookmarkEnd w:id="1023"/>
    </w:p>
    <w:p w:rsidR="00D451DB" w:rsidRDefault="002D2664">
      <w:pPr>
        <w:spacing w:line="360" w:lineRule="auto"/>
        <w:outlineLvl w:val="2"/>
        <w:rPr>
          <w:color w:val="000000"/>
          <w:sz w:val="24"/>
          <w:szCs w:val="20"/>
        </w:rPr>
      </w:pPr>
      <w:bookmarkStart w:id="1024" w:name="_Toc161297654"/>
      <w:r>
        <w:rPr>
          <w:color w:val="000000"/>
          <w:sz w:val="24"/>
          <w:szCs w:val="20"/>
        </w:rPr>
        <w:t>2-1</w:t>
      </w:r>
      <w:r>
        <w:rPr>
          <w:color w:val="000000"/>
          <w:sz w:val="24"/>
          <w:szCs w:val="20"/>
        </w:rPr>
        <w:t>中小企业</w:t>
      </w:r>
      <w:bookmarkEnd w:id="1024"/>
      <w:r>
        <w:rPr>
          <w:rFonts w:hint="eastAsia"/>
          <w:color w:val="000000"/>
          <w:sz w:val="24"/>
          <w:szCs w:val="20"/>
        </w:rPr>
        <w:t>证明文件</w:t>
      </w:r>
    </w:p>
    <w:p w:rsidR="00D451DB" w:rsidRDefault="002D2664">
      <w:pPr>
        <w:tabs>
          <w:tab w:val="left" w:pos="5580"/>
        </w:tabs>
        <w:spacing w:line="360" w:lineRule="auto"/>
        <w:rPr>
          <w:sz w:val="24"/>
        </w:rPr>
      </w:pPr>
      <w:r>
        <w:rPr>
          <w:sz w:val="24"/>
        </w:rPr>
        <w:t>说明：</w:t>
      </w:r>
    </w:p>
    <w:p w:rsidR="00D451DB" w:rsidRDefault="002D2664">
      <w:pPr>
        <w:tabs>
          <w:tab w:val="left" w:pos="5580"/>
        </w:tabs>
        <w:spacing w:line="360" w:lineRule="auto"/>
        <w:rPr>
          <w:sz w:val="24"/>
        </w:rPr>
      </w:pPr>
      <w:r>
        <w:rPr>
          <w:sz w:val="24"/>
        </w:rPr>
        <w:t>（</w:t>
      </w:r>
      <w:r>
        <w:rPr>
          <w:sz w:val="24"/>
        </w:rPr>
        <w:t>1</w:t>
      </w:r>
      <w:r>
        <w:rPr>
          <w:sz w:val="24"/>
        </w:rPr>
        <w:t>）如本项目（包）不专门面向中小企业预留采购份额，</w:t>
      </w:r>
      <w:r>
        <w:rPr>
          <w:rFonts w:hint="eastAsia"/>
          <w:sz w:val="24"/>
        </w:rPr>
        <w:t>资格证明文件部分</w:t>
      </w:r>
      <w:r>
        <w:rPr>
          <w:sz w:val="24"/>
        </w:rPr>
        <w:t>无需提供《中小企业声明函》</w:t>
      </w:r>
      <w:r>
        <w:rPr>
          <w:rFonts w:hint="eastAsia"/>
          <w:sz w:val="24"/>
        </w:rPr>
        <w:t>或</w:t>
      </w:r>
      <w:r>
        <w:rPr>
          <w:sz w:val="24"/>
        </w:rPr>
        <w:t>《</w:t>
      </w:r>
      <w:r>
        <w:rPr>
          <w:rFonts w:hint="eastAsia"/>
          <w:sz w:val="24"/>
        </w:rPr>
        <w:t>残疾</w:t>
      </w:r>
      <w:r>
        <w:rPr>
          <w:sz w:val="24"/>
        </w:rPr>
        <w:t>人福利性单位声明函》</w:t>
      </w:r>
      <w:r>
        <w:rPr>
          <w:rFonts w:hint="eastAsia"/>
          <w:sz w:val="24"/>
        </w:rPr>
        <w:t>或</w:t>
      </w:r>
      <w:r>
        <w:rPr>
          <w:sz w:val="24"/>
        </w:rPr>
        <w:t>由省级以上监狱管理局</w:t>
      </w:r>
      <w:r>
        <w:rPr>
          <w:rFonts w:hint="eastAsia"/>
          <w:sz w:val="24"/>
        </w:rPr>
        <w:t>、</w:t>
      </w:r>
      <w:r>
        <w:rPr>
          <w:sz w:val="24"/>
        </w:rPr>
        <w:t>戒毒管理局（含新疆生产建设兵团）出具的属于监狱企业的证明文件；供应商如具有上述证明文件，建议在商务技术文件中提供。</w:t>
      </w:r>
    </w:p>
    <w:p w:rsidR="00D451DB" w:rsidRDefault="002D2664">
      <w:pPr>
        <w:tabs>
          <w:tab w:val="left" w:pos="5580"/>
        </w:tabs>
        <w:spacing w:line="360" w:lineRule="auto"/>
        <w:rPr>
          <w:sz w:val="24"/>
        </w:rPr>
      </w:pPr>
      <w:r>
        <w:rPr>
          <w:sz w:val="24"/>
        </w:rPr>
        <w:t>（</w:t>
      </w:r>
      <w:r>
        <w:rPr>
          <w:sz w:val="24"/>
        </w:rPr>
        <w:t>2</w:t>
      </w:r>
      <w:r>
        <w:rPr>
          <w:sz w:val="24"/>
        </w:rPr>
        <w:t>）如本项目（包）专门面向中小</w:t>
      </w:r>
      <w:r>
        <w:rPr>
          <w:sz w:val="24"/>
        </w:rPr>
        <w:t>/</w:t>
      </w:r>
      <w:r>
        <w:rPr>
          <w:sz w:val="24"/>
        </w:rPr>
        <w:t>小微企业采购，须提供《中小企业声明函》</w:t>
      </w:r>
      <w:r>
        <w:rPr>
          <w:color w:val="000000"/>
          <w:sz w:val="24"/>
          <w:szCs w:val="20"/>
        </w:rPr>
        <w:t>（实质性格式）</w:t>
      </w:r>
      <w:r>
        <w:rPr>
          <w:rFonts w:hint="eastAsia"/>
          <w:color w:val="000000"/>
          <w:sz w:val="24"/>
          <w:szCs w:val="20"/>
        </w:rPr>
        <w:t>或《残疾人福利性单位声明函》或由省级以上监狱管理局、戒毒管理局（含新疆生产建设兵团）出具的属于监狱企业的证明文件，</w:t>
      </w:r>
      <w:r>
        <w:rPr>
          <w:color w:val="000000"/>
          <w:sz w:val="24"/>
          <w:szCs w:val="20"/>
        </w:rPr>
        <w:t>且建议在资格证明文件部分</w:t>
      </w:r>
      <w:r>
        <w:rPr>
          <w:rFonts w:hint="eastAsia"/>
          <w:color w:val="000000"/>
          <w:sz w:val="24"/>
          <w:szCs w:val="20"/>
        </w:rPr>
        <w:t>提供</w:t>
      </w:r>
      <w:r>
        <w:rPr>
          <w:sz w:val="24"/>
        </w:rPr>
        <w:t>。</w:t>
      </w:r>
    </w:p>
    <w:p w:rsidR="00D451DB" w:rsidRDefault="002D2664">
      <w:pPr>
        <w:tabs>
          <w:tab w:val="left" w:pos="5580"/>
        </w:tabs>
        <w:spacing w:line="360" w:lineRule="auto"/>
        <w:rPr>
          <w:sz w:val="24"/>
        </w:rPr>
      </w:pPr>
      <w:r>
        <w:rPr>
          <w:sz w:val="24"/>
        </w:rPr>
        <w:t>（</w:t>
      </w:r>
      <w:r>
        <w:rPr>
          <w:sz w:val="24"/>
        </w:rPr>
        <w:t>3</w:t>
      </w:r>
      <w:r>
        <w:rPr>
          <w:sz w:val="24"/>
        </w:rPr>
        <w:t>）如本项目（包）预留部分采购项目预算专门面向中小企业采购，</w:t>
      </w:r>
      <w:r>
        <w:rPr>
          <w:rFonts w:hint="eastAsia"/>
          <w:sz w:val="24"/>
        </w:rPr>
        <w:t>且</w:t>
      </w:r>
      <w:r>
        <w:rPr>
          <w:sz w:val="24"/>
        </w:rPr>
        <w:t>要求</w:t>
      </w:r>
      <w:r>
        <w:rPr>
          <w:rFonts w:hint="eastAsia"/>
          <w:sz w:val="24"/>
        </w:rPr>
        <w:t>获得</w:t>
      </w:r>
      <w:r>
        <w:rPr>
          <w:sz w:val="24"/>
        </w:rPr>
        <w:t>采购合同的供应商将采购项目中的一定比例分包给一家或者多家中小企业</w:t>
      </w:r>
      <w:r>
        <w:rPr>
          <w:rFonts w:hint="eastAsia"/>
          <w:sz w:val="24"/>
        </w:rPr>
        <w:t>的</w:t>
      </w:r>
      <w:r>
        <w:rPr>
          <w:sz w:val="24"/>
        </w:rPr>
        <w:t>，投</w:t>
      </w:r>
      <w:r>
        <w:rPr>
          <w:rFonts w:hint="eastAsia"/>
          <w:sz w:val="24"/>
        </w:rPr>
        <w:t>标</w:t>
      </w:r>
      <w:r>
        <w:rPr>
          <w:sz w:val="24"/>
        </w:rPr>
        <w:t>文件中除须提供《</w:t>
      </w:r>
      <w:r>
        <w:rPr>
          <w:rFonts w:hint="eastAsia"/>
          <w:sz w:val="24"/>
        </w:rPr>
        <w:t>中</w:t>
      </w:r>
      <w:r>
        <w:rPr>
          <w:sz w:val="24"/>
        </w:rPr>
        <w:t>小企业声明函》</w:t>
      </w:r>
      <w:r>
        <w:rPr>
          <w:rFonts w:hint="eastAsia"/>
          <w:sz w:val="24"/>
        </w:rPr>
        <w:t>或《残疾人福利性单位声明函》或由省级以上监狱管理局、戒毒管理局（含新疆生产建设兵团）出具的属于监狱企业的证明文件，</w:t>
      </w:r>
      <w:r>
        <w:rPr>
          <w:sz w:val="24"/>
        </w:rPr>
        <w:t>还须同时提供《</w:t>
      </w:r>
      <w:r>
        <w:rPr>
          <w:rFonts w:hint="eastAsia"/>
          <w:sz w:val="24"/>
        </w:rPr>
        <w:t>拟</w:t>
      </w:r>
      <w:r>
        <w:rPr>
          <w:sz w:val="24"/>
        </w:rPr>
        <w:t>分包情况说明》</w:t>
      </w:r>
      <w:r>
        <w:rPr>
          <w:rFonts w:hint="eastAsia"/>
          <w:sz w:val="24"/>
        </w:rPr>
        <w:t>及</w:t>
      </w:r>
      <w:r>
        <w:rPr>
          <w:sz w:val="24"/>
        </w:rPr>
        <w:t>《</w:t>
      </w:r>
      <w:r>
        <w:rPr>
          <w:rFonts w:hint="eastAsia"/>
          <w:sz w:val="24"/>
        </w:rPr>
        <w:t>分</w:t>
      </w:r>
      <w:r>
        <w:rPr>
          <w:sz w:val="24"/>
        </w:rPr>
        <w:t>包意向协议》</w:t>
      </w:r>
      <w:r>
        <w:rPr>
          <w:rFonts w:hint="eastAsia"/>
          <w:sz w:val="24"/>
        </w:rPr>
        <w:t>，</w:t>
      </w:r>
      <w:r>
        <w:rPr>
          <w:sz w:val="24"/>
        </w:rPr>
        <w:t>且建议在资格证明文件部分提供。</w:t>
      </w:r>
    </w:p>
    <w:p w:rsidR="00D451DB" w:rsidRDefault="002D2664">
      <w:pPr>
        <w:tabs>
          <w:tab w:val="left" w:pos="5580"/>
        </w:tabs>
        <w:spacing w:line="360" w:lineRule="auto"/>
        <w:rPr>
          <w:sz w:val="24"/>
        </w:rPr>
      </w:pPr>
      <w:r>
        <w:rPr>
          <w:rFonts w:hint="eastAsia"/>
          <w:sz w:val="24"/>
        </w:rPr>
        <w:t>（</w:t>
      </w:r>
      <w:r>
        <w:rPr>
          <w:rFonts w:hint="eastAsia"/>
          <w:sz w:val="24"/>
        </w:rPr>
        <w:t>4</w:t>
      </w:r>
      <w:r>
        <w:rPr>
          <w:rFonts w:hint="eastAsia"/>
          <w:sz w:val="24"/>
        </w:rPr>
        <w:t>）如</w:t>
      </w:r>
      <w:r>
        <w:rPr>
          <w:sz w:val="24"/>
        </w:rPr>
        <w:t>本项目（包）预留部分采购项目预算专门面向中小企业采购，且要求供应商以联合体形式参加采购活动，</w:t>
      </w:r>
      <w:r>
        <w:rPr>
          <w:rFonts w:hint="eastAsia"/>
          <w:sz w:val="24"/>
        </w:rPr>
        <w:t>投</w:t>
      </w:r>
      <w:r>
        <w:rPr>
          <w:sz w:val="24"/>
        </w:rPr>
        <w:t>标文件</w:t>
      </w:r>
      <w:r>
        <w:rPr>
          <w:rFonts w:hint="eastAsia"/>
          <w:sz w:val="24"/>
        </w:rPr>
        <w:t>中</w:t>
      </w:r>
      <w:r>
        <w:rPr>
          <w:sz w:val="24"/>
        </w:rPr>
        <w:t>除须提供</w:t>
      </w:r>
      <w:r>
        <w:rPr>
          <w:rFonts w:hint="eastAsia"/>
          <w:sz w:val="24"/>
        </w:rPr>
        <w:t>《中小企业声明函》或《残疾人福利性单位声明函》或由省级以上监狱管理局、戒毒管理局（含新疆生产建设兵团）出具的属于监狱企业的证明文件，</w:t>
      </w:r>
      <w:r>
        <w:rPr>
          <w:sz w:val="24"/>
        </w:rPr>
        <w:t>还须同时</w:t>
      </w:r>
      <w:r>
        <w:rPr>
          <w:rFonts w:hint="eastAsia"/>
          <w:sz w:val="24"/>
        </w:rPr>
        <w:t>提供</w:t>
      </w:r>
      <w:r>
        <w:rPr>
          <w:sz w:val="24"/>
        </w:rPr>
        <w:t>《</w:t>
      </w:r>
      <w:r>
        <w:rPr>
          <w:rFonts w:hint="eastAsia"/>
          <w:sz w:val="24"/>
        </w:rPr>
        <w:t>联合</w:t>
      </w:r>
      <w:r>
        <w:rPr>
          <w:sz w:val="24"/>
        </w:rPr>
        <w:t>协议》</w:t>
      </w:r>
      <w:r>
        <w:rPr>
          <w:rFonts w:hint="eastAsia"/>
          <w:sz w:val="24"/>
        </w:rPr>
        <w:t>；</w:t>
      </w:r>
      <w:r>
        <w:rPr>
          <w:sz w:val="24"/>
        </w:rPr>
        <w:t>上述文件建议在资格证明文件部分提供。</w:t>
      </w:r>
    </w:p>
    <w:p w:rsidR="00D451DB" w:rsidRDefault="002D2664">
      <w:pPr>
        <w:tabs>
          <w:tab w:val="left" w:pos="5580"/>
        </w:tabs>
        <w:spacing w:line="360" w:lineRule="auto"/>
        <w:rPr>
          <w:sz w:val="24"/>
        </w:rPr>
      </w:pPr>
      <w:r>
        <w:rPr>
          <w:rFonts w:hint="eastAsia"/>
          <w:sz w:val="24"/>
        </w:rPr>
        <w:t>（</w:t>
      </w:r>
      <w:r>
        <w:rPr>
          <w:rFonts w:hint="eastAsia"/>
          <w:sz w:val="24"/>
        </w:rPr>
        <w:t>5</w:t>
      </w:r>
      <w:r>
        <w:rPr>
          <w:rFonts w:hint="eastAsia"/>
          <w:sz w:val="24"/>
        </w:rPr>
        <w:t>）</w:t>
      </w:r>
      <w:r>
        <w:rPr>
          <w:sz w:val="24"/>
        </w:rPr>
        <w:t>中小企业声明函</w:t>
      </w:r>
      <w:r>
        <w:rPr>
          <w:rFonts w:hint="eastAsia"/>
          <w:sz w:val="24"/>
        </w:rPr>
        <w:t>填</w:t>
      </w:r>
      <w:r>
        <w:rPr>
          <w:sz w:val="24"/>
        </w:rPr>
        <w:t>写注意事项</w:t>
      </w:r>
    </w:p>
    <w:p w:rsidR="00D451DB" w:rsidRDefault="002D2664">
      <w:pPr>
        <w:tabs>
          <w:tab w:val="left" w:pos="5580"/>
        </w:tabs>
        <w:spacing w:line="360" w:lineRule="auto"/>
        <w:rPr>
          <w:sz w:val="24"/>
        </w:rPr>
      </w:pPr>
      <w:r>
        <w:rPr>
          <w:rFonts w:hint="eastAsia"/>
          <w:sz w:val="24"/>
        </w:rPr>
        <w:t>1</w:t>
      </w:r>
      <w:r>
        <w:rPr>
          <w:rFonts w:hint="eastAsia"/>
          <w:sz w:val="24"/>
        </w:rPr>
        <w:t>）</w:t>
      </w:r>
      <w:r>
        <w:rPr>
          <w:sz w:val="24"/>
        </w:rPr>
        <w:t>《</w:t>
      </w:r>
      <w:r>
        <w:rPr>
          <w:rFonts w:hint="eastAsia"/>
          <w:sz w:val="24"/>
        </w:rPr>
        <w:t>中</w:t>
      </w:r>
      <w:r>
        <w:rPr>
          <w:sz w:val="24"/>
        </w:rPr>
        <w:t>小企业声明函》</w:t>
      </w:r>
      <w:r>
        <w:rPr>
          <w:rFonts w:hint="eastAsia"/>
          <w:sz w:val="24"/>
        </w:rPr>
        <w:t>由</w:t>
      </w:r>
      <w:r>
        <w:rPr>
          <w:sz w:val="24"/>
        </w:rPr>
        <w:t>参加政府采购活动的</w:t>
      </w:r>
      <w:r w:rsidR="00B2593A">
        <w:rPr>
          <w:rFonts w:hint="eastAsia"/>
          <w:sz w:val="24"/>
        </w:rPr>
        <w:t>投标</w:t>
      </w:r>
      <w:r w:rsidR="00B2593A">
        <w:rPr>
          <w:sz w:val="24"/>
        </w:rPr>
        <w:t>人</w:t>
      </w:r>
      <w:r>
        <w:rPr>
          <w:sz w:val="24"/>
        </w:rPr>
        <w:t>出具，联合体投标的，</w:t>
      </w:r>
      <w:r>
        <w:rPr>
          <w:rFonts w:hint="eastAsia"/>
          <w:sz w:val="24"/>
        </w:rPr>
        <w:t>《中</w:t>
      </w:r>
      <w:r>
        <w:rPr>
          <w:sz w:val="24"/>
        </w:rPr>
        <w:t>小企业声明函》</w:t>
      </w:r>
      <w:r>
        <w:rPr>
          <w:rFonts w:hint="eastAsia"/>
          <w:sz w:val="24"/>
        </w:rPr>
        <w:t>可</w:t>
      </w:r>
      <w:r>
        <w:rPr>
          <w:sz w:val="24"/>
        </w:rPr>
        <w:t>由牵头人出具</w:t>
      </w:r>
      <w:r>
        <w:rPr>
          <w:rFonts w:hint="eastAsia"/>
          <w:sz w:val="24"/>
        </w:rPr>
        <w:t>。</w:t>
      </w:r>
    </w:p>
    <w:p w:rsidR="00D451DB" w:rsidRDefault="002D2664">
      <w:pPr>
        <w:tabs>
          <w:tab w:val="left" w:pos="5580"/>
        </w:tabs>
        <w:spacing w:line="360" w:lineRule="auto"/>
        <w:rPr>
          <w:sz w:val="24"/>
        </w:rPr>
      </w:pPr>
      <w:r>
        <w:rPr>
          <w:sz w:val="24"/>
        </w:rPr>
        <w:t>2</w:t>
      </w:r>
      <w:r>
        <w:rPr>
          <w:rFonts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rsidR="00D451DB" w:rsidRDefault="002D2664">
      <w:pPr>
        <w:tabs>
          <w:tab w:val="left" w:pos="5580"/>
        </w:tabs>
        <w:spacing w:line="360" w:lineRule="auto"/>
        <w:rPr>
          <w:sz w:val="24"/>
        </w:rPr>
      </w:pPr>
      <w:r>
        <w:rPr>
          <w:rFonts w:hint="eastAsia"/>
          <w:sz w:val="24"/>
        </w:rPr>
        <w:t>3</w:t>
      </w:r>
      <w:r>
        <w:rPr>
          <w:rFonts w:hint="eastAsia"/>
          <w:sz w:val="24"/>
        </w:rPr>
        <w:t>）对于多标的的采购项目，</w:t>
      </w:r>
      <w:r w:rsidR="00B2593A">
        <w:rPr>
          <w:rFonts w:hint="eastAsia"/>
          <w:sz w:val="24"/>
        </w:rPr>
        <w:t>投标</w:t>
      </w:r>
      <w:r w:rsidR="00B2593A">
        <w:rPr>
          <w:sz w:val="24"/>
        </w:rPr>
        <w:t>人</w:t>
      </w:r>
      <w:r>
        <w:rPr>
          <w:rFonts w:hint="eastAsia"/>
          <w:sz w:val="24"/>
        </w:rPr>
        <w:t>应充分、准确地了解所提供货物</w:t>
      </w:r>
      <w:r>
        <w:rPr>
          <w:sz w:val="24"/>
        </w:rPr>
        <w:t>的</w:t>
      </w:r>
      <w:r>
        <w:rPr>
          <w:rFonts w:hint="eastAsia"/>
          <w:sz w:val="24"/>
        </w:rPr>
        <w:t>制造企业、提供</w:t>
      </w:r>
      <w:r>
        <w:rPr>
          <w:sz w:val="24"/>
        </w:rPr>
        <w:t>服务的承接企业信息</w:t>
      </w:r>
      <w:r>
        <w:rPr>
          <w:rFonts w:hint="eastAsia"/>
          <w:sz w:val="24"/>
        </w:rPr>
        <w:t>。对相关情况了解不清楚的，不建议填报本声明函。</w:t>
      </w:r>
    </w:p>
    <w:p w:rsidR="00D451DB" w:rsidRDefault="002D2664">
      <w:pPr>
        <w:tabs>
          <w:tab w:val="left" w:pos="5580"/>
        </w:tabs>
        <w:spacing w:line="360" w:lineRule="auto"/>
        <w:rPr>
          <w:sz w:val="24"/>
        </w:rPr>
      </w:pPr>
      <w:r>
        <w:rPr>
          <w:rFonts w:hint="eastAsia"/>
          <w:sz w:val="24"/>
        </w:rPr>
        <w:t>（</w:t>
      </w:r>
      <w:r>
        <w:rPr>
          <w:sz w:val="24"/>
        </w:rPr>
        <w:t>6</w:t>
      </w:r>
      <w:r>
        <w:rPr>
          <w:rFonts w:hint="eastAsia"/>
          <w:sz w:val="24"/>
        </w:rPr>
        <w:t>）温馨提示：为方便广大中小企业识别企业规模类型，工业和信息化部组织开发了中小企业规模类型自测小程序，在国务院客户端和工业和信息化部网站上均有链接，</w:t>
      </w:r>
      <w:r w:rsidR="00B2593A">
        <w:rPr>
          <w:rFonts w:hint="eastAsia"/>
          <w:sz w:val="24"/>
        </w:rPr>
        <w:t>投标</w:t>
      </w:r>
      <w:r w:rsidR="00B2593A">
        <w:rPr>
          <w:sz w:val="24"/>
        </w:rPr>
        <w:t>人</w:t>
      </w:r>
      <w:r>
        <w:rPr>
          <w:rFonts w:hint="eastAsia"/>
          <w:sz w:val="24"/>
        </w:rPr>
        <w:t>填写所属的行业和指标数据可自动生成企业规模类型测试结果。本项</w:t>
      </w:r>
      <w:r>
        <w:rPr>
          <w:sz w:val="24"/>
        </w:rPr>
        <w:t>目中小企业划分标准所属行业详见第二章《</w:t>
      </w:r>
      <w:r w:rsidR="005364E6">
        <w:rPr>
          <w:rFonts w:hint="eastAsia"/>
          <w:sz w:val="24"/>
        </w:rPr>
        <w:t>投标</w:t>
      </w:r>
      <w:r w:rsidR="005364E6">
        <w:rPr>
          <w:sz w:val="24"/>
        </w:rPr>
        <w:t>人</w:t>
      </w:r>
      <w:r>
        <w:rPr>
          <w:rFonts w:hint="eastAsia"/>
          <w:sz w:val="24"/>
        </w:rPr>
        <w:t>须</w:t>
      </w:r>
      <w:r>
        <w:rPr>
          <w:sz w:val="24"/>
        </w:rPr>
        <w:t>知</w:t>
      </w:r>
      <w:r>
        <w:rPr>
          <w:rFonts w:hint="eastAsia"/>
          <w:sz w:val="24"/>
        </w:rPr>
        <w:t>资料</w:t>
      </w:r>
      <w:r>
        <w:rPr>
          <w:sz w:val="24"/>
        </w:rPr>
        <w:t>表》</w:t>
      </w:r>
      <w:r>
        <w:rPr>
          <w:rFonts w:hint="eastAsia"/>
          <w:sz w:val="24"/>
        </w:rPr>
        <w:t>，</w:t>
      </w:r>
      <w:r>
        <w:rPr>
          <w:sz w:val="24"/>
        </w:rPr>
        <w:t>如在该程序中未找到本项目文件规定的中小企业划分标准所属行业，则按照《</w:t>
      </w:r>
      <w:r>
        <w:rPr>
          <w:rFonts w:hint="eastAsia"/>
          <w:sz w:val="24"/>
        </w:rPr>
        <w:t>关于</w:t>
      </w:r>
      <w:r>
        <w:rPr>
          <w:sz w:val="24"/>
        </w:rPr>
        <w:t>印发中小企业划型标准规定的通知（工信部联企业【</w:t>
      </w:r>
      <w:r>
        <w:rPr>
          <w:rFonts w:hint="eastAsia"/>
          <w:sz w:val="24"/>
        </w:rPr>
        <w:t>2011</w:t>
      </w:r>
      <w:r>
        <w:rPr>
          <w:rFonts w:hint="eastAsia"/>
          <w:sz w:val="24"/>
        </w:rPr>
        <w:t>】</w:t>
      </w:r>
      <w:r>
        <w:rPr>
          <w:rFonts w:hint="eastAsia"/>
          <w:sz w:val="24"/>
        </w:rPr>
        <w:t>300</w:t>
      </w:r>
      <w:r>
        <w:rPr>
          <w:rFonts w:hint="eastAsia"/>
          <w:sz w:val="24"/>
        </w:rPr>
        <w:t>号</w:t>
      </w:r>
      <w:r>
        <w:rPr>
          <w:sz w:val="24"/>
        </w:rPr>
        <w:t>）》</w:t>
      </w:r>
      <w:r>
        <w:rPr>
          <w:rFonts w:hint="eastAsia"/>
          <w:sz w:val="24"/>
        </w:rPr>
        <w:t>及</w:t>
      </w:r>
      <w:r>
        <w:rPr>
          <w:sz w:val="24"/>
        </w:rPr>
        <w:t>本项目文件规定的中小企业划分标准所属行业执行。</w:t>
      </w:r>
    </w:p>
    <w:p w:rsidR="00D451DB" w:rsidRDefault="002D2664">
      <w:pPr>
        <w:spacing w:beforeLines="100" w:before="240" w:afterLines="100" w:after="240" w:line="360" w:lineRule="auto"/>
        <w:jc w:val="center"/>
        <w:rPr>
          <w:sz w:val="24"/>
        </w:rPr>
      </w:pPr>
      <w:r>
        <w:rPr>
          <w:sz w:val="24"/>
        </w:rPr>
        <w:br w:type="page"/>
      </w:r>
    </w:p>
    <w:p w:rsidR="00D451DB" w:rsidRDefault="002D2664">
      <w:pPr>
        <w:spacing w:beforeLines="100" w:before="240" w:afterLines="100" w:after="240" w:line="360" w:lineRule="auto"/>
        <w:jc w:val="left"/>
        <w:rPr>
          <w:sz w:val="24"/>
        </w:rPr>
      </w:pPr>
      <w:r>
        <w:rPr>
          <w:rFonts w:hint="eastAsia"/>
          <w:sz w:val="24"/>
        </w:rPr>
        <w:t>2</w:t>
      </w:r>
      <w:r>
        <w:rPr>
          <w:sz w:val="24"/>
        </w:rPr>
        <w:t>-</w:t>
      </w:r>
      <w:r>
        <w:rPr>
          <w:rFonts w:hint="eastAsia"/>
          <w:sz w:val="24"/>
        </w:rPr>
        <w:t>1-1</w:t>
      </w:r>
      <w:r>
        <w:rPr>
          <w:rFonts w:hint="eastAsia"/>
          <w:sz w:val="24"/>
        </w:rPr>
        <w:t>中</w:t>
      </w:r>
      <w:r>
        <w:rPr>
          <w:sz w:val="24"/>
        </w:rPr>
        <w:t>小企业声明函及残疾人福利性单位声明函格式</w:t>
      </w:r>
    </w:p>
    <w:p w:rsidR="00D451DB" w:rsidRDefault="002D2664">
      <w:pPr>
        <w:spacing w:beforeLines="100" w:before="240" w:afterLines="100" w:after="240" w:line="360" w:lineRule="auto"/>
        <w:jc w:val="center"/>
        <w:rPr>
          <w:b/>
          <w:sz w:val="36"/>
          <w:szCs w:val="36"/>
        </w:rPr>
      </w:pPr>
      <w:r>
        <w:rPr>
          <w:b/>
          <w:bCs/>
          <w:sz w:val="36"/>
          <w:szCs w:val="36"/>
        </w:rPr>
        <w:t>中小企业声明函（货物）格式</w:t>
      </w:r>
    </w:p>
    <w:p w:rsidR="00D451DB" w:rsidRDefault="002D2664">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rsidR="00D451DB" w:rsidRDefault="002D2664">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rsidR="00D451DB" w:rsidRDefault="002D2664">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D451DB" w:rsidRDefault="002D2664">
      <w:pPr>
        <w:spacing w:line="360" w:lineRule="auto"/>
        <w:ind w:firstLine="504"/>
        <w:rPr>
          <w:spacing w:val="6"/>
          <w:sz w:val="24"/>
        </w:rPr>
      </w:pPr>
      <w:r>
        <w:rPr>
          <w:spacing w:val="6"/>
          <w:sz w:val="24"/>
        </w:rPr>
        <w:t>……</w:t>
      </w:r>
    </w:p>
    <w:p w:rsidR="00D451DB" w:rsidRDefault="002D2664">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D451DB" w:rsidRDefault="002D2664">
      <w:pPr>
        <w:spacing w:line="360" w:lineRule="auto"/>
        <w:ind w:firstLine="504"/>
        <w:rPr>
          <w:spacing w:val="6"/>
          <w:sz w:val="24"/>
        </w:rPr>
      </w:pPr>
      <w:r>
        <w:rPr>
          <w:spacing w:val="6"/>
          <w:sz w:val="24"/>
        </w:rPr>
        <w:t>本企业对上述声明内容的真实性负责。如有虚假，将依法承担相应责任。</w:t>
      </w:r>
    </w:p>
    <w:p w:rsidR="00D451DB" w:rsidRDefault="00D451DB">
      <w:pPr>
        <w:spacing w:line="360" w:lineRule="auto"/>
        <w:ind w:firstLine="504"/>
        <w:rPr>
          <w:spacing w:val="6"/>
          <w:sz w:val="24"/>
        </w:rPr>
      </w:pPr>
    </w:p>
    <w:p w:rsidR="00D451DB" w:rsidRDefault="002D2664">
      <w:pPr>
        <w:spacing w:line="360" w:lineRule="auto"/>
        <w:ind w:right="360" w:firstLine="480"/>
        <w:jc w:val="right"/>
        <w:rPr>
          <w:sz w:val="24"/>
        </w:rPr>
      </w:pPr>
      <w:r>
        <w:rPr>
          <w:sz w:val="24"/>
        </w:rPr>
        <w:t>企业名称（盖章）：</w:t>
      </w:r>
      <w:r>
        <w:rPr>
          <w:sz w:val="24"/>
        </w:rPr>
        <w:t>________</w:t>
      </w:r>
    </w:p>
    <w:p w:rsidR="00D451DB" w:rsidRDefault="002D2664">
      <w:pPr>
        <w:spacing w:line="360" w:lineRule="auto"/>
        <w:ind w:right="360" w:firstLine="480"/>
        <w:jc w:val="right"/>
        <w:rPr>
          <w:sz w:val="24"/>
        </w:rPr>
      </w:pPr>
      <w:r>
        <w:rPr>
          <w:sz w:val="24"/>
        </w:rPr>
        <w:t>日</w:t>
      </w:r>
      <w:r>
        <w:rPr>
          <w:sz w:val="24"/>
        </w:rPr>
        <w:t xml:space="preserve"> </w:t>
      </w:r>
      <w:r>
        <w:rPr>
          <w:sz w:val="24"/>
        </w:rPr>
        <w:t>期：</w:t>
      </w:r>
      <w:r>
        <w:rPr>
          <w:sz w:val="24"/>
        </w:rPr>
        <w:t>________</w:t>
      </w:r>
    </w:p>
    <w:p w:rsidR="00D451DB" w:rsidRDefault="00D451DB">
      <w:pPr>
        <w:spacing w:line="360" w:lineRule="auto"/>
        <w:ind w:right="360" w:firstLine="480"/>
        <w:jc w:val="right"/>
        <w:rPr>
          <w:sz w:val="24"/>
        </w:rPr>
      </w:pPr>
    </w:p>
    <w:p w:rsidR="00D451DB" w:rsidRDefault="00D451DB">
      <w:pPr>
        <w:spacing w:line="360" w:lineRule="auto"/>
        <w:ind w:right="360" w:firstLine="480"/>
        <w:jc w:val="right"/>
        <w:rPr>
          <w:sz w:val="24"/>
        </w:rPr>
      </w:pPr>
    </w:p>
    <w:tbl>
      <w:tblPr>
        <w:tblW w:w="0" w:type="auto"/>
        <w:tblBorders>
          <w:top w:val="single" w:sz="4" w:space="0" w:color="auto"/>
        </w:tblBorders>
        <w:tblLayout w:type="fixed"/>
        <w:tblLook w:val="04A0" w:firstRow="1" w:lastRow="0" w:firstColumn="1" w:lastColumn="0" w:noHBand="0" w:noVBand="1"/>
      </w:tblPr>
      <w:tblGrid>
        <w:gridCol w:w="8946"/>
      </w:tblGrid>
      <w:tr w:rsidR="00D451DB">
        <w:tc>
          <w:tcPr>
            <w:tcW w:w="8946" w:type="dxa"/>
          </w:tcPr>
          <w:p w:rsidR="00D451DB" w:rsidRDefault="002D2664">
            <w:pPr>
              <w:adjustRightInd w:val="0"/>
              <w:snapToGrid w:val="0"/>
              <w:jc w:val="left"/>
              <w:rPr>
                <w:szCs w:val="21"/>
              </w:rPr>
            </w:pPr>
            <w:r>
              <w:rPr>
                <w:szCs w:val="21"/>
                <w:vertAlign w:val="superscript"/>
              </w:rPr>
              <w:t>1</w:t>
            </w:r>
            <w:r>
              <w:rPr>
                <w:szCs w:val="21"/>
              </w:rPr>
              <w:t>从业人员、营业收入、资产总额填报上一年度数据，无上一年度数据的新成立企业可不填报。</w:t>
            </w:r>
          </w:p>
        </w:tc>
      </w:tr>
    </w:tbl>
    <w:p w:rsidR="00D451DB" w:rsidRDefault="00D451DB">
      <w:pPr>
        <w:autoSpaceDE w:val="0"/>
        <w:autoSpaceDN w:val="0"/>
        <w:adjustRightInd w:val="0"/>
        <w:ind w:firstLine="420"/>
        <w:jc w:val="left"/>
        <w:rPr>
          <w:sz w:val="24"/>
        </w:rPr>
      </w:pPr>
    </w:p>
    <w:p w:rsidR="00D451DB" w:rsidRDefault="00D451DB">
      <w:pPr>
        <w:spacing w:line="360" w:lineRule="auto"/>
        <w:rPr>
          <w:sz w:val="24"/>
        </w:rPr>
      </w:pPr>
    </w:p>
    <w:p w:rsidR="00D451DB" w:rsidRDefault="00D451DB">
      <w:pPr>
        <w:pStyle w:val="ad"/>
      </w:pPr>
    </w:p>
    <w:p w:rsidR="00D451DB" w:rsidRDefault="00D451DB">
      <w:pPr>
        <w:pStyle w:val="ad"/>
      </w:pPr>
    </w:p>
    <w:p w:rsidR="00D451DB" w:rsidRDefault="00D451DB">
      <w:pPr>
        <w:pStyle w:val="ad"/>
      </w:pPr>
    </w:p>
    <w:p w:rsidR="00D451DB" w:rsidRDefault="00D451DB">
      <w:pPr>
        <w:pStyle w:val="ad"/>
      </w:pPr>
    </w:p>
    <w:p w:rsidR="00D451DB" w:rsidRDefault="00D451DB">
      <w:pPr>
        <w:pStyle w:val="ad"/>
      </w:pPr>
    </w:p>
    <w:p w:rsidR="00D451DB" w:rsidRDefault="00D451DB">
      <w:pPr>
        <w:pStyle w:val="ad"/>
      </w:pPr>
    </w:p>
    <w:p w:rsidR="00D451DB" w:rsidRDefault="00D451DB">
      <w:pPr>
        <w:pStyle w:val="ad"/>
      </w:pPr>
    </w:p>
    <w:p w:rsidR="00D451DB" w:rsidRDefault="002D2664">
      <w:pPr>
        <w:spacing w:beforeLines="100" w:before="240" w:afterLines="100" w:after="240" w:line="360" w:lineRule="auto"/>
        <w:jc w:val="center"/>
        <w:rPr>
          <w:b/>
          <w:color w:val="000000"/>
          <w:sz w:val="36"/>
          <w:szCs w:val="36"/>
        </w:rPr>
      </w:pPr>
      <w:r>
        <w:rPr>
          <w:rFonts w:hint="eastAsia"/>
          <w:b/>
          <w:bCs/>
          <w:color w:val="000000"/>
          <w:sz w:val="36"/>
          <w:szCs w:val="36"/>
        </w:rPr>
        <w:t>中小企业声明函（工程、</w:t>
      </w:r>
      <w:r>
        <w:rPr>
          <w:b/>
          <w:bCs/>
          <w:color w:val="000000"/>
          <w:sz w:val="36"/>
          <w:szCs w:val="36"/>
        </w:rPr>
        <w:t>服务</w:t>
      </w:r>
      <w:r>
        <w:rPr>
          <w:rFonts w:hint="eastAsia"/>
          <w:b/>
          <w:bCs/>
          <w:color w:val="000000"/>
          <w:sz w:val="36"/>
          <w:szCs w:val="36"/>
        </w:rPr>
        <w:t>）格式</w:t>
      </w:r>
    </w:p>
    <w:p w:rsidR="00D451DB" w:rsidRDefault="002D2664">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w:t>
      </w:r>
      <w:r>
        <w:rPr>
          <w:rFonts w:hint="eastAsia"/>
          <w:spacing w:val="6"/>
          <w:sz w:val="24"/>
        </w:rPr>
        <w:t>工程的施工单位全部为符合政策要求的中小企业（或者：服务全部由符合政策要求的中小企业承接）。相关企业（含联合体中的中小企业、签订分包意向协议的中小企业）的具体情况如下：</w:t>
      </w:r>
      <w:r>
        <w:rPr>
          <w:spacing w:val="6"/>
          <w:sz w:val="24"/>
        </w:rPr>
        <w:t>：</w:t>
      </w:r>
    </w:p>
    <w:p w:rsidR="00D451DB" w:rsidRDefault="002D2664">
      <w:pPr>
        <w:spacing w:line="360" w:lineRule="auto"/>
        <w:ind w:firstLine="504"/>
        <w:rPr>
          <w:spacing w:val="6"/>
          <w:sz w:val="24"/>
        </w:rPr>
      </w:pPr>
      <w:r>
        <w:rPr>
          <w:spacing w:val="6"/>
          <w:sz w:val="24"/>
        </w:rPr>
        <w:t>1.</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w:t>
      </w:r>
      <w:r>
        <w:rPr>
          <w:spacing w:val="6"/>
          <w:sz w:val="24"/>
          <w:u w:val="single"/>
        </w:rPr>
        <w:t>（中型企业、小型企业、微型企业）</w:t>
      </w:r>
      <w:r>
        <w:rPr>
          <w:spacing w:val="6"/>
          <w:sz w:val="24"/>
        </w:rPr>
        <w:t>；</w:t>
      </w:r>
    </w:p>
    <w:p w:rsidR="00D451DB" w:rsidRDefault="002D2664">
      <w:pPr>
        <w:spacing w:line="360" w:lineRule="auto"/>
        <w:ind w:firstLine="504"/>
        <w:rPr>
          <w:spacing w:val="6"/>
          <w:sz w:val="24"/>
        </w:rPr>
      </w:pPr>
      <w:r>
        <w:rPr>
          <w:spacing w:val="6"/>
          <w:sz w:val="24"/>
        </w:rPr>
        <w:t>2.</w:t>
      </w:r>
      <w:r>
        <w:rPr>
          <w:spacing w:val="6"/>
          <w:sz w:val="24"/>
          <w:u w:val="single"/>
        </w:rPr>
        <w:t>（标的名称）</w:t>
      </w:r>
      <w:r>
        <w:rPr>
          <w:spacing w:val="6"/>
          <w:sz w:val="24"/>
        </w:rPr>
        <w:t>，属于</w:t>
      </w:r>
      <w:r>
        <w:rPr>
          <w:spacing w:val="6"/>
          <w:sz w:val="24"/>
          <w:u w:val="single"/>
        </w:rPr>
        <w:t>（采购文件中明确的所属行业）</w:t>
      </w:r>
      <w:r>
        <w:rPr>
          <w:spacing w:val="6"/>
          <w:sz w:val="24"/>
        </w:rPr>
        <w:t>行业；承建（承接）企业为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rsidR="00D451DB" w:rsidRDefault="00D451DB">
      <w:pPr>
        <w:spacing w:line="360" w:lineRule="auto"/>
        <w:ind w:firstLine="504"/>
        <w:rPr>
          <w:spacing w:val="6"/>
          <w:sz w:val="24"/>
        </w:rPr>
      </w:pPr>
    </w:p>
    <w:p w:rsidR="00D451DB" w:rsidRDefault="00D451DB">
      <w:pPr>
        <w:spacing w:line="360" w:lineRule="auto"/>
        <w:ind w:firstLine="504"/>
        <w:rPr>
          <w:spacing w:val="6"/>
          <w:sz w:val="24"/>
        </w:rPr>
      </w:pPr>
    </w:p>
    <w:p w:rsidR="00D451DB" w:rsidRDefault="002D2664">
      <w:pPr>
        <w:spacing w:line="360" w:lineRule="auto"/>
        <w:ind w:firstLine="504"/>
        <w:rPr>
          <w:spacing w:val="6"/>
          <w:sz w:val="24"/>
        </w:rPr>
      </w:pPr>
      <w:r>
        <w:rPr>
          <w:spacing w:val="6"/>
          <w:sz w:val="24"/>
        </w:rPr>
        <w:t>……</w:t>
      </w:r>
    </w:p>
    <w:p w:rsidR="00D451DB" w:rsidRDefault="002D2664">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rsidR="00D451DB" w:rsidRDefault="002D2664">
      <w:pPr>
        <w:spacing w:line="360" w:lineRule="auto"/>
        <w:ind w:firstLine="504"/>
        <w:rPr>
          <w:spacing w:val="6"/>
          <w:sz w:val="24"/>
        </w:rPr>
      </w:pPr>
      <w:r>
        <w:rPr>
          <w:spacing w:val="6"/>
          <w:sz w:val="24"/>
        </w:rPr>
        <w:t>本企业对上述声明内容的真实性负责。如有虚假，将依法承担相应责任。</w:t>
      </w:r>
    </w:p>
    <w:p w:rsidR="00D451DB" w:rsidRDefault="00D451DB">
      <w:pPr>
        <w:spacing w:line="360" w:lineRule="auto"/>
        <w:ind w:firstLine="504"/>
        <w:rPr>
          <w:spacing w:val="6"/>
          <w:sz w:val="24"/>
        </w:rPr>
      </w:pPr>
    </w:p>
    <w:p w:rsidR="00D451DB" w:rsidRDefault="00D451DB">
      <w:pPr>
        <w:spacing w:line="360" w:lineRule="auto"/>
        <w:ind w:firstLine="504"/>
        <w:rPr>
          <w:spacing w:val="6"/>
          <w:sz w:val="24"/>
        </w:rPr>
      </w:pPr>
    </w:p>
    <w:p w:rsidR="00D451DB" w:rsidRDefault="002D2664">
      <w:pPr>
        <w:spacing w:line="360" w:lineRule="auto"/>
        <w:ind w:right="360" w:firstLine="480"/>
        <w:jc w:val="right"/>
        <w:rPr>
          <w:color w:val="000000"/>
          <w:sz w:val="24"/>
        </w:rPr>
      </w:pPr>
      <w:r>
        <w:rPr>
          <w:color w:val="000000"/>
          <w:sz w:val="24"/>
        </w:rPr>
        <w:t>企业名称（盖章）：</w:t>
      </w:r>
      <w:r>
        <w:rPr>
          <w:color w:val="000000"/>
          <w:sz w:val="24"/>
        </w:rPr>
        <w:t>________</w:t>
      </w:r>
    </w:p>
    <w:p w:rsidR="00D451DB" w:rsidRDefault="002D2664">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color w:val="000000"/>
          <w:sz w:val="24"/>
        </w:rPr>
        <w:t>________</w:t>
      </w:r>
    </w:p>
    <w:p w:rsidR="00D451DB" w:rsidRDefault="00D451DB">
      <w:pPr>
        <w:spacing w:line="360" w:lineRule="auto"/>
        <w:ind w:right="360" w:firstLine="480"/>
        <w:jc w:val="right"/>
        <w:rPr>
          <w:color w:val="000000"/>
          <w:sz w:val="24"/>
        </w:rPr>
      </w:pPr>
    </w:p>
    <w:p w:rsidR="00D451DB" w:rsidRDefault="00D451DB">
      <w:pPr>
        <w:spacing w:line="360" w:lineRule="auto"/>
        <w:ind w:right="360" w:firstLine="480"/>
        <w:jc w:val="right"/>
        <w:rPr>
          <w:color w:val="000000"/>
          <w:sz w:val="24"/>
        </w:rPr>
      </w:pPr>
    </w:p>
    <w:tbl>
      <w:tblPr>
        <w:tblW w:w="0" w:type="auto"/>
        <w:tblBorders>
          <w:top w:val="single" w:sz="4" w:space="0" w:color="auto"/>
        </w:tblBorders>
        <w:tblLook w:val="04A0" w:firstRow="1" w:lastRow="0" w:firstColumn="1" w:lastColumn="0" w:noHBand="0" w:noVBand="1"/>
      </w:tblPr>
      <w:tblGrid>
        <w:gridCol w:w="8946"/>
      </w:tblGrid>
      <w:tr w:rsidR="00D451DB">
        <w:tc>
          <w:tcPr>
            <w:tcW w:w="8946" w:type="dxa"/>
          </w:tcPr>
          <w:p w:rsidR="00D451DB" w:rsidRDefault="002D2664">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从业人员、营业收入、资产总额填报上一年度数据，无上一年度数据的新成立企业可不填报。</w:t>
            </w:r>
          </w:p>
        </w:tc>
      </w:tr>
    </w:tbl>
    <w:p w:rsidR="00D451DB" w:rsidRDefault="00D451DB">
      <w:pPr>
        <w:autoSpaceDE w:val="0"/>
        <w:autoSpaceDN w:val="0"/>
        <w:adjustRightInd w:val="0"/>
        <w:ind w:firstLine="420"/>
        <w:jc w:val="left"/>
        <w:rPr>
          <w:sz w:val="24"/>
        </w:rPr>
      </w:pPr>
    </w:p>
    <w:p w:rsidR="00D451DB" w:rsidRDefault="00D451DB">
      <w:pPr>
        <w:spacing w:line="360" w:lineRule="auto"/>
        <w:rPr>
          <w:color w:val="000000"/>
          <w:sz w:val="24"/>
        </w:rPr>
      </w:pPr>
    </w:p>
    <w:p w:rsidR="00D451DB" w:rsidRDefault="00D451DB">
      <w:pPr>
        <w:spacing w:line="360" w:lineRule="auto"/>
        <w:rPr>
          <w:color w:val="000000"/>
          <w:sz w:val="24"/>
          <w:szCs w:val="20"/>
        </w:rPr>
      </w:pPr>
    </w:p>
    <w:p w:rsidR="00D451DB" w:rsidRDefault="00D451DB">
      <w:pPr>
        <w:adjustRightInd w:val="0"/>
        <w:snapToGrid w:val="0"/>
        <w:jc w:val="left"/>
        <w:rPr>
          <w:color w:val="000000"/>
          <w:szCs w:val="21"/>
          <w:vertAlign w:val="superscript"/>
        </w:rPr>
      </w:pPr>
    </w:p>
    <w:p w:rsidR="00D451DB" w:rsidRDefault="002D2664">
      <w:pPr>
        <w:spacing w:line="360" w:lineRule="auto"/>
        <w:ind w:firstLineChars="900" w:firstLine="2891"/>
        <w:outlineLvl w:val="2"/>
        <w:rPr>
          <w:b/>
          <w:color w:val="000000"/>
          <w:sz w:val="36"/>
          <w:szCs w:val="36"/>
        </w:rPr>
      </w:pPr>
      <w:r>
        <w:rPr>
          <w:rFonts w:hint="eastAsia"/>
          <w:b/>
          <w:bCs/>
          <w:color w:val="000000"/>
          <w:sz w:val="32"/>
          <w:szCs w:val="32"/>
        </w:rPr>
        <w:t>残疾人福利性单位声明函格式</w:t>
      </w:r>
      <w:r>
        <w:rPr>
          <w:b/>
          <w:color w:val="000000"/>
          <w:sz w:val="32"/>
          <w:szCs w:val="32"/>
        </w:rPr>
        <w:t xml:space="preserve">   </w:t>
      </w:r>
      <w:r>
        <w:rPr>
          <w:b/>
          <w:color w:val="000000"/>
          <w:sz w:val="36"/>
          <w:szCs w:val="36"/>
        </w:rPr>
        <w:t xml:space="preserve">    </w:t>
      </w:r>
    </w:p>
    <w:p w:rsidR="00B2593A" w:rsidRDefault="00B2593A" w:rsidP="00B2593A">
      <w:pPr>
        <w:spacing w:line="588" w:lineRule="exact"/>
        <w:ind w:firstLine="504"/>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 xml:space="preserve"> 141</w:t>
      </w:r>
      <w:r>
        <w:rPr>
          <w:spacing w:val="6"/>
          <w:sz w:val="24"/>
        </w:rPr>
        <w:t>号）的规定，本单位</w:t>
      </w:r>
      <w:r>
        <w:rPr>
          <w:b/>
          <w:sz w:val="24"/>
        </w:rPr>
        <w:t>（请进行选择）</w:t>
      </w:r>
      <w:r>
        <w:rPr>
          <w:spacing w:val="6"/>
          <w:sz w:val="24"/>
        </w:rPr>
        <w:t>：</w:t>
      </w:r>
    </w:p>
    <w:p w:rsidR="00B2593A" w:rsidRDefault="00B2593A" w:rsidP="00B2593A">
      <w:pPr>
        <w:spacing w:line="588" w:lineRule="exact"/>
        <w:ind w:firstLine="482"/>
        <w:rPr>
          <w:b/>
          <w:spacing w:val="6"/>
          <w:sz w:val="24"/>
        </w:rPr>
      </w:pPr>
      <w:r>
        <w:rPr>
          <w:b/>
          <w:sz w:val="24"/>
        </w:rPr>
        <w:t>□</w:t>
      </w:r>
      <w:r>
        <w:rPr>
          <w:b/>
          <w:spacing w:val="6"/>
          <w:sz w:val="24"/>
        </w:rPr>
        <w:t>不属于符合条件的残疾人福利性单位。</w:t>
      </w:r>
    </w:p>
    <w:p w:rsidR="00B2593A" w:rsidRDefault="00B2593A" w:rsidP="00B2593A">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rsidR="00D451DB" w:rsidRDefault="00B2593A" w:rsidP="00B2593A">
      <w:pPr>
        <w:spacing w:line="588" w:lineRule="exact"/>
        <w:ind w:firstLineChars="200" w:firstLine="506"/>
        <w:rPr>
          <w:spacing w:val="6"/>
          <w:sz w:val="24"/>
        </w:rPr>
      </w:pPr>
      <w:r>
        <w:rPr>
          <w:b/>
          <w:spacing w:val="6"/>
          <w:sz w:val="24"/>
        </w:rPr>
        <w:t>本单位对上述声明的真实性负责。如有虚假，将依法承担相应责任。</w:t>
      </w:r>
    </w:p>
    <w:p w:rsidR="00D451DB" w:rsidRDefault="00D451DB">
      <w:pPr>
        <w:spacing w:line="588" w:lineRule="exact"/>
        <w:ind w:firstLineChars="200" w:firstLine="504"/>
        <w:rPr>
          <w:spacing w:val="6"/>
          <w:sz w:val="24"/>
        </w:rPr>
      </w:pPr>
    </w:p>
    <w:p w:rsidR="00D451DB" w:rsidRDefault="00D451DB">
      <w:pPr>
        <w:spacing w:line="588" w:lineRule="exact"/>
        <w:ind w:firstLineChars="200" w:firstLine="504"/>
        <w:rPr>
          <w:spacing w:val="6"/>
          <w:sz w:val="24"/>
        </w:rPr>
      </w:pPr>
    </w:p>
    <w:p w:rsidR="00D451DB" w:rsidRDefault="002D2664">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单位名称（盖章）：</w:t>
      </w:r>
    </w:p>
    <w:p w:rsidR="00D451DB" w:rsidRDefault="002D2664">
      <w:pPr>
        <w:tabs>
          <w:tab w:val="left" w:pos="4860"/>
        </w:tabs>
        <w:spacing w:line="588" w:lineRule="exact"/>
        <w:ind w:right="1560" w:firstLineChars="200" w:firstLine="504"/>
        <w:jc w:val="center"/>
        <w:rPr>
          <w:spacing w:val="6"/>
          <w:sz w:val="24"/>
        </w:rPr>
      </w:pPr>
      <w:r>
        <w:rPr>
          <w:spacing w:val="6"/>
          <w:sz w:val="24"/>
        </w:rPr>
        <w:t xml:space="preserve">       </w:t>
      </w:r>
      <w:r>
        <w:rPr>
          <w:spacing w:val="6"/>
          <w:sz w:val="24"/>
        </w:rPr>
        <w:t>日</w:t>
      </w:r>
      <w:r>
        <w:rPr>
          <w:spacing w:val="6"/>
          <w:sz w:val="24"/>
        </w:rPr>
        <w:t xml:space="preserve">  </w:t>
      </w:r>
      <w:r>
        <w:rPr>
          <w:spacing w:val="6"/>
          <w:sz w:val="24"/>
        </w:rPr>
        <w:t>期：</w:t>
      </w:r>
    </w:p>
    <w:p w:rsidR="00D451DB" w:rsidRDefault="002D2664">
      <w:pPr>
        <w:spacing w:line="360" w:lineRule="auto"/>
        <w:outlineLvl w:val="2"/>
        <w:rPr>
          <w:color w:val="000000"/>
          <w:sz w:val="30"/>
          <w:szCs w:val="30"/>
        </w:rPr>
      </w:pPr>
      <w:r>
        <w:rPr>
          <w:color w:val="000000"/>
          <w:sz w:val="24"/>
          <w:szCs w:val="20"/>
        </w:rPr>
        <w:br w:type="page"/>
      </w:r>
      <w:bookmarkStart w:id="1025" w:name="_Toc161297655"/>
      <w:r>
        <w:rPr>
          <w:b/>
          <w:bCs/>
          <w:color w:val="000000"/>
          <w:sz w:val="24"/>
          <w:szCs w:val="20"/>
        </w:rPr>
        <w:t>2-1-2</w:t>
      </w:r>
      <w:r>
        <w:rPr>
          <w:b/>
          <w:bCs/>
          <w:color w:val="000000"/>
          <w:sz w:val="24"/>
          <w:szCs w:val="20"/>
        </w:rPr>
        <w:t>拟分包情况说明及分包意向协议</w:t>
      </w:r>
      <w:bookmarkEnd w:id="1025"/>
      <w:r>
        <w:rPr>
          <w:rFonts w:hint="eastAsia"/>
          <w:b/>
          <w:bCs/>
          <w:color w:val="000000"/>
          <w:sz w:val="24"/>
          <w:szCs w:val="20"/>
        </w:rPr>
        <w:t xml:space="preserve"> </w:t>
      </w:r>
    </w:p>
    <w:p w:rsidR="00D451DB" w:rsidRDefault="002D2664">
      <w:pPr>
        <w:autoSpaceDE w:val="0"/>
        <w:autoSpaceDN w:val="0"/>
        <w:adjustRightInd w:val="0"/>
        <w:spacing w:line="360" w:lineRule="auto"/>
        <w:jc w:val="center"/>
        <w:rPr>
          <w:bCs/>
          <w:color w:val="000000"/>
          <w:sz w:val="32"/>
          <w:szCs w:val="32"/>
        </w:rPr>
      </w:pPr>
      <w:r>
        <w:rPr>
          <w:rFonts w:hint="eastAsia"/>
          <w:bCs/>
          <w:color w:val="000000"/>
          <w:sz w:val="32"/>
          <w:szCs w:val="32"/>
        </w:rPr>
        <w:t>拟分包情况说明</w:t>
      </w:r>
    </w:p>
    <w:p w:rsidR="00D451DB" w:rsidRDefault="002D2664">
      <w:pPr>
        <w:tabs>
          <w:tab w:val="left" w:pos="5580"/>
        </w:tabs>
        <w:spacing w:line="360" w:lineRule="auto"/>
        <w:rPr>
          <w:color w:val="000000"/>
          <w:sz w:val="24"/>
        </w:rPr>
      </w:pPr>
      <w:r>
        <w:rPr>
          <w:color w:val="000000"/>
          <w:sz w:val="24"/>
        </w:rPr>
        <w:t>致：</w:t>
      </w:r>
      <w:r>
        <w:rPr>
          <w:color w:val="000000"/>
          <w:sz w:val="24"/>
          <w:u w:val="single"/>
        </w:rPr>
        <w:t>（采购人或采购代理机构）</w:t>
      </w:r>
    </w:p>
    <w:p w:rsidR="00D451DB" w:rsidRDefault="00B2593A">
      <w:pPr>
        <w:adjustRightInd w:val="0"/>
        <w:snapToGrid w:val="0"/>
        <w:spacing w:line="360" w:lineRule="auto"/>
        <w:ind w:firstLineChars="200" w:firstLine="480"/>
        <w:jc w:val="left"/>
        <w:rPr>
          <w:sz w:val="24"/>
        </w:rPr>
      </w:pPr>
      <w:r>
        <w:rPr>
          <w:sz w:val="24"/>
        </w:rPr>
        <w:t>我单位参加贵单位组织采购的项目编号为</w:t>
      </w:r>
      <w:r>
        <w:rPr>
          <w:sz w:val="24"/>
        </w:rPr>
        <w:t>_______</w:t>
      </w:r>
      <w:r>
        <w:rPr>
          <w:sz w:val="24"/>
        </w:rPr>
        <w:t>的</w:t>
      </w:r>
      <w:r>
        <w:rPr>
          <w:sz w:val="24"/>
        </w:rPr>
        <w:t>_________</w:t>
      </w:r>
      <w:r>
        <w:rPr>
          <w:sz w:val="24"/>
        </w:rPr>
        <w:t>项目（填写采购项目名称）中</w:t>
      </w:r>
      <w:r>
        <w:rPr>
          <w:sz w:val="24"/>
        </w:rPr>
        <w:t>___</w:t>
      </w:r>
      <w:r>
        <w:rPr>
          <w:sz w:val="24"/>
        </w:rPr>
        <w:t>包（填写包号）的投标。拟签订分包合同的单位情况如下表所示，我单位承诺一旦在该项目中获得采购合同将按下表所列情况进行分包，同时承诺分包承担主体不再次分包</w:t>
      </w:r>
      <w:r w:rsidR="002D2664">
        <w:rPr>
          <w:sz w:val="24"/>
        </w:rPr>
        <w:t>。</w:t>
      </w:r>
    </w:p>
    <w:tbl>
      <w:tblPr>
        <w:tblW w:w="9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1287"/>
        <w:gridCol w:w="1513"/>
        <w:gridCol w:w="1125"/>
        <w:gridCol w:w="1561"/>
        <w:gridCol w:w="1498"/>
        <w:gridCol w:w="1564"/>
      </w:tblGrid>
      <w:tr w:rsidR="00D451DB" w:rsidTr="00B2593A">
        <w:trPr>
          <w:trHeight w:val="549"/>
          <w:jc w:val="center"/>
        </w:trPr>
        <w:tc>
          <w:tcPr>
            <w:tcW w:w="456" w:type="dxa"/>
            <w:vAlign w:val="center"/>
          </w:tcPr>
          <w:p w:rsidR="00D451DB" w:rsidRDefault="002D2664">
            <w:pPr>
              <w:pStyle w:val="TableParagraph"/>
              <w:jc w:val="center"/>
              <w:rPr>
                <w:sz w:val="24"/>
              </w:rPr>
            </w:pPr>
            <w:r>
              <w:rPr>
                <w:sz w:val="24"/>
              </w:rPr>
              <w:t>序号</w:t>
            </w:r>
          </w:p>
        </w:tc>
        <w:tc>
          <w:tcPr>
            <w:tcW w:w="1287" w:type="dxa"/>
            <w:vAlign w:val="center"/>
          </w:tcPr>
          <w:p w:rsidR="00D451DB" w:rsidRDefault="002D2664">
            <w:pPr>
              <w:pStyle w:val="TableParagraph"/>
              <w:jc w:val="center"/>
              <w:rPr>
                <w:sz w:val="24"/>
              </w:rPr>
            </w:pPr>
            <w:r>
              <w:rPr>
                <w:sz w:val="24"/>
              </w:rPr>
              <w:t>分包承担</w:t>
            </w:r>
          </w:p>
          <w:p w:rsidR="00D451DB" w:rsidRDefault="002D2664">
            <w:pPr>
              <w:pStyle w:val="TableParagraph"/>
              <w:jc w:val="center"/>
              <w:rPr>
                <w:sz w:val="24"/>
              </w:rPr>
            </w:pPr>
            <w:r>
              <w:rPr>
                <w:sz w:val="24"/>
              </w:rPr>
              <w:t>主体名称</w:t>
            </w:r>
          </w:p>
        </w:tc>
        <w:tc>
          <w:tcPr>
            <w:tcW w:w="1513" w:type="dxa"/>
            <w:vAlign w:val="center"/>
          </w:tcPr>
          <w:p w:rsidR="00D451DB" w:rsidRDefault="002D2664">
            <w:pPr>
              <w:pStyle w:val="TableParagraph"/>
              <w:jc w:val="center"/>
              <w:rPr>
                <w:sz w:val="24"/>
                <w:lang w:eastAsia="zh-CN"/>
              </w:rPr>
            </w:pPr>
            <w:r>
              <w:rPr>
                <w:sz w:val="24"/>
                <w:lang w:eastAsia="zh-CN"/>
              </w:rPr>
              <w:t>分包承担</w:t>
            </w:r>
          </w:p>
          <w:p w:rsidR="00D451DB" w:rsidRDefault="002D2664">
            <w:pPr>
              <w:pStyle w:val="TableParagraph"/>
              <w:jc w:val="center"/>
              <w:rPr>
                <w:sz w:val="24"/>
                <w:lang w:eastAsia="zh-CN"/>
              </w:rPr>
            </w:pPr>
            <w:r>
              <w:rPr>
                <w:sz w:val="24"/>
                <w:lang w:eastAsia="zh-CN"/>
              </w:rPr>
              <w:t>主体类型</w:t>
            </w:r>
          </w:p>
          <w:p w:rsidR="00D451DB" w:rsidRDefault="002D2664">
            <w:pPr>
              <w:pStyle w:val="TableParagraph"/>
              <w:jc w:val="center"/>
              <w:rPr>
                <w:sz w:val="24"/>
                <w:lang w:eastAsia="zh-CN"/>
              </w:rPr>
            </w:pPr>
            <w:r>
              <w:rPr>
                <w:rFonts w:hint="eastAsia"/>
                <w:sz w:val="24"/>
                <w:lang w:eastAsia="zh-CN"/>
              </w:rPr>
              <w:t>（勾选）</w:t>
            </w:r>
          </w:p>
        </w:tc>
        <w:tc>
          <w:tcPr>
            <w:tcW w:w="1125" w:type="dxa"/>
            <w:vAlign w:val="center"/>
          </w:tcPr>
          <w:p w:rsidR="00D451DB" w:rsidRDefault="002D2664">
            <w:pPr>
              <w:pStyle w:val="TableParagraph"/>
              <w:jc w:val="center"/>
              <w:rPr>
                <w:sz w:val="24"/>
              </w:rPr>
            </w:pPr>
            <w:r>
              <w:rPr>
                <w:sz w:val="24"/>
              </w:rPr>
              <w:t>资质等级</w:t>
            </w:r>
          </w:p>
        </w:tc>
        <w:tc>
          <w:tcPr>
            <w:tcW w:w="1561" w:type="dxa"/>
            <w:vAlign w:val="center"/>
          </w:tcPr>
          <w:p w:rsidR="00D451DB" w:rsidRDefault="002D2664">
            <w:pPr>
              <w:pStyle w:val="TableParagraph"/>
              <w:jc w:val="center"/>
              <w:rPr>
                <w:sz w:val="24"/>
              </w:rPr>
            </w:pPr>
            <w:r>
              <w:rPr>
                <w:sz w:val="24"/>
              </w:rPr>
              <w:t>拟分包</w:t>
            </w:r>
          </w:p>
          <w:p w:rsidR="00D451DB" w:rsidRDefault="002D2664">
            <w:pPr>
              <w:pStyle w:val="TableParagraph"/>
              <w:jc w:val="center"/>
              <w:rPr>
                <w:sz w:val="24"/>
              </w:rPr>
            </w:pPr>
            <w:r>
              <w:rPr>
                <w:sz w:val="24"/>
              </w:rPr>
              <w:t>合同内容</w:t>
            </w:r>
          </w:p>
        </w:tc>
        <w:tc>
          <w:tcPr>
            <w:tcW w:w="1498" w:type="dxa"/>
            <w:vAlign w:val="center"/>
          </w:tcPr>
          <w:p w:rsidR="00D451DB" w:rsidRDefault="002D2664">
            <w:pPr>
              <w:pStyle w:val="TableParagraph"/>
              <w:jc w:val="center"/>
              <w:rPr>
                <w:sz w:val="24"/>
                <w:lang w:eastAsia="zh-CN"/>
              </w:rPr>
            </w:pPr>
            <w:r>
              <w:rPr>
                <w:sz w:val="24"/>
                <w:lang w:eastAsia="zh-CN"/>
              </w:rPr>
              <w:t>拟分包</w:t>
            </w:r>
          </w:p>
          <w:p w:rsidR="00D451DB" w:rsidRDefault="002D2664">
            <w:pPr>
              <w:pStyle w:val="TableParagraph"/>
              <w:jc w:val="center"/>
              <w:rPr>
                <w:sz w:val="24"/>
                <w:lang w:eastAsia="zh-CN"/>
              </w:rPr>
            </w:pPr>
            <w:r>
              <w:rPr>
                <w:sz w:val="24"/>
                <w:lang w:eastAsia="zh-CN"/>
              </w:rPr>
              <w:t>合同金额</w:t>
            </w:r>
          </w:p>
          <w:p w:rsidR="00D451DB" w:rsidRDefault="002D2664">
            <w:pPr>
              <w:pStyle w:val="TableParagraph"/>
              <w:jc w:val="center"/>
              <w:rPr>
                <w:sz w:val="24"/>
                <w:lang w:eastAsia="zh-CN"/>
              </w:rPr>
            </w:pPr>
            <w:r>
              <w:rPr>
                <w:sz w:val="24"/>
                <w:lang w:eastAsia="zh-CN"/>
              </w:rPr>
              <w:t>（人民币元）</w:t>
            </w:r>
          </w:p>
        </w:tc>
        <w:tc>
          <w:tcPr>
            <w:tcW w:w="1564" w:type="dxa"/>
            <w:vAlign w:val="center"/>
          </w:tcPr>
          <w:p w:rsidR="00D451DB" w:rsidRDefault="002D2664">
            <w:pPr>
              <w:pStyle w:val="TableParagraph"/>
              <w:jc w:val="center"/>
              <w:rPr>
                <w:sz w:val="24"/>
                <w:lang w:eastAsia="zh-CN"/>
              </w:rPr>
            </w:pPr>
            <w:r>
              <w:rPr>
                <w:sz w:val="24"/>
                <w:lang w:eastAsia="zh-CN"/>
              </w:rPr>
              <w:t>占该采购包</w:t>
            </w:r>
          </w:p>
          <w:p w:rsidR="00D451DB" w:rsidRDefault="002D2664">
            <w:pPr>
              <w:pStyle w:val="TableParagraph"/>
              <w:jc w:val="center"/>
              <w:rPr>
                <w:b/>
                <w:sz w:val="24"/>
                <w:lang w:eastAsia="zh-CN"/>
              </w:rPr>
            </w:pPr>
            <w:r>
              <w:rPr>
                <w:rFonts w:hint="eastAsia"/>
                <w:b/>
                <w:sz w:val="24"/>
                <w:lang w:eastAsia="zh-CN"/>
              </w:rPr>
              <w:t>预算</w:t>
            </w:r>
            <w:r>
              <w:rPr>
                <w:b/>
                <w:sz w:val="24"/>
                <w:lang w:eastAsia="zh-CN"/>
              </w:rPr>
              <w:t>金额的</w:t>
            </w:r>
          </w:p>
          <w:p w:rsidR="00D451DB" w:rsidRDefault="002D2664">
            <w:pPr>
              <w:pStyle w:val="TableParagraph"/>
              <w:jc w:val="center"/>
              <w:rPr>
                <w:sz w:val="24"/>
                <w:lang w:eastAsia="zh-CN"/>
              </w:rPr>
            </w:pPr>
            <w:r>
              <w:rPr>
                <w:sz w:val="24"/>
                <w:lang w:eastAsia="zh-CN"/>
              </w:rPr>
              <w:t>比例</w:t>
            </w:r>
            <w:r>
              <w:rPr>
                <w:rFonts w:hint="eastAsia"/>
                <w:sz w:val="24"/>
                <w:lang w:eastAsia="zh-CN"/>
              </w:rPr>
              <w:t>（</w:t>
            </w:r>
            <w:r>
              <w:rPr>
                <w:rFonts w:ascii="Times New Roman" w:eastAsia="Times New Roman"/>
                <w:sz w:val="24"/>
                <w:lang w:eastAsia="zh-CN"/>
              </w:rPr>
              <w:t>%</w:t>
            </w:r>
            <w:r>
              <w:rPr>
                <w:rFonts w:hint="eastAsia"/>
                <w:sz w:val="24"/>
                <w:lang w:eastAsia="zh-CN"/>
              </w:rPr>
              <w:t>）</w:t>
            </w:r>
          </w:p>
        </w:tc>
      </w:tr>
      <w:tr w:rsidR="00B2593A" w:rsidTr="00B2593A">
        <w:trPr>
          <w:trHeight w:val="620"/>
          <w:jc w:val="center"/>
        </w:trPr>
        <w:tc>
          <w:tcPr>
            <w:tcW w:w="456" w:type="dxa"/>
            <w:vAlign w:val="center"/>
          </w:tcPr>
          <w:p w:rsidR="00B2593A" w:rsidRDefault="00B2593A" w:rsidP="00B2593A">
            <w:pPr>
              <w:pStyle w:val="TableParagraph"/>
              <w:jc w:val="center"/>
              <w:rPr>
                <w:rFonts w:ascii="Times New Roman"/>
                <w:sz w:val="24"/>
              </w:rPr>
            </w:pPr>
            <w:r>
              <w:rPr>
                <w:rFonts w:ascii="Times New Roman"/>
                <w:sz w:val="24"/>
              </w:rPr>
              <w:t>1</w:t>
            </w:r>
          </w:p>
        </w:tc>
        <w:tc>
          <w:tcPr>
            <w:tcW w:w="1287" w:type="dxa"/>
            <w:vAlign w:val="center"/>
          </w:tcPr>
          <w:p w:rsidR="00B2593A" w:rsidRDefault="00B2593A" w:rsidP="00B2593A">
            <w:pPr>
              <w:pStyle w:val="TableParagraph"/>
              <w:jc w:val="center"/>
              <w:rPr>
                <w:rFonts w:ascii="Times New Roman" w:hAnsi="Times New Roman" w:cs="Times New Roman"/>
                <w:sz w:val="30"/>
              </w:rPr>
            </w:pPr>
          </w:p>
        </w:tc>
        <w:tc>
          <w:tcPr>
            <w:tcW w:w="1513" w:type="dxa"/>
            <w:vAlign w:val="center"/>
          </w:tcPr>
          <w:p w:rsidR="00B2593A" w:rsidRDefault="00B2593A" w:rsidP="00B2593A">
            <w:pPr>
              <w:pStyle w:val="TableParagraph"/>
              <w:tabs>
                <w:tab w:val="left" w:pos="235"/>
              </w:tabs>
              <w:ind w:leftChars="-43" w:left="1" w:hangingChars="38" w:hanging="91"/>
              <w:jc w:val="center"/>
              <w:rPr>
                <w:rFonts w:ascii="Times New Roman" w:eastAsiaTheme="minorEastAsia" w:hAnsi="Times New Roman" w:cs="Times New Roman"/>
                <w:sz w:val="24"/>
                <w:lang w:eastAsia="zh-CN"/>
              </w:rPr>
            </w:pPr>
            <w:r>
              <w:rPr>
                <w:rFonts w:ascii="Times New Roman" w:eastAsiaTheme="minorEastAsia" w:hAnsi="Times New Roman" w:cs="Times New Roman"/>
                <w:sz w:val="24"/>
                <w:lang w:eastAsia="zh-CN"/>
              </w:rPr>
              <w:t>□</w:t>
            </w:r>
            <w:r>
              <w:rPr>
                <w:rFonts w:ascii="Times New Roman" w:eastAsiaTheme="minorEastAsia" w:hAnsi="Times New Roman" w:cs="Times New Roman"/>
                <w:sz w:val="24"/>
                <w:lang w:eastAsia="zh-CN"/>
              </w:rPr>
              <w:t>中型企业</w:t>
            </w:r>
          </w:p>
          <w:p w:rsidR="00B2593A" w:rsidRDefault="00B2593A" w:rsidP="00B2593A">
            <w:pPr>
              <w:pStyle w:val="TableParagraph"/>
              <w:tabs>
                <w:tab w:val="left" w:pos="235"/>
              </w:tabs>
              <w:ind w:leftChars="-43" w:left="1" w:hangingChars="38" w:hanging="91"/>
              <w:jc w:val="center"/>
              <w:rPr>
                <w:rFonts w:ascii="Times New Roman" w:eastAsiaTheme="minorEastAsia" w:hAnsi="Times New Roman" w:cs="Times New Roman"/>
                <w:sz w:val="24"/>
                <w:lang w:eastAsia="zh-CN"/>
              </w:rPr>
            </w:pPr>
            <w:r>
              <w:rPr>
                <w:rFonts w:ascii="Times New Roman" w:eastAsiaTheme="minorEastAsia" w:hAnsi="Times New Roman" w:cs="Times New Roman"/>
                <w:sz w:val="24"/>
                <w:lang w:eastAsia="zh-CN"/>
              </w:rPr>
              <w:t>□</w:t>
            </w:r>
            <w:r>
              <w:rPr>
                <w:rFonts w:ascii="Times New Roman" w:eastAsiaTheme="minorEastAsia" w:hAnsi="Times New Roman" w:cs="Times New Roman"/>
                <w:sz w:val="24"/>
                <w:lang w:eastAsia="zh-CN"/>
              </w:rPr>
              <w:t>小微企业</w:t>
            </w:r>
          </w:p>
          <w:p w:rsidR="00B2593A" w:rsidRDefault="00B2593A" w:rsidP="00B2593A">
            <w:pPr>
              <w:pStyle w:val="TableParagraph"/>
              <w:tabs>
                <w:tab w:val="left" w:pos="235"/>
              </w:tabs>
              <w:ind w:leftChars="-43" w:left="1" w:hangingChars="38" w:hanging="91"/>
              <w:jc w:val="center"/>
              <w:rPr>
                <w:rFonts w:ascii="Times New Roman" w:eastAsiaTheme="minorEastAsia" w:hAnsi="Times New Roman" w:cs="Times New Roman"/>
                <w:sz w:val="24"/>
                <w:lang w:eastAsia="zh-CN"/>
              </w:rPr>
            </w:pPr>
            <w:r>
              <w:rPr>
                <w:rFonts w:ascii="Times New Roman" w:eastAsiaTheme="minorEastAsia" w:hAnsi="Times New Roman" w:cs="Times New Roman"/>
                <w:sz w:val="24"/>
                <w:lang w:eastAsia="zh-CN"/>
              </w:rPr>
              <w:t>□</w:t>
            </w:r>
            <w:r>
              <w:rPr>
                <w:rFonts w:ascii="Times New Roman" w:eastAsiaTheme="minorEastAsia" w:hAnsi="Times New Roman" w:cs="Times New Roman"/>
                <w:sz w:val="24"/>
                <w:lang w:eastAsia="zh-CN"/>
              </w:rPr>
              <w:t>其他</w:t>
            </w:r>
          </w:p>
        </w:tc>
        <w:tc>
          <w:tcPr>
            <w:tcW w:w="1125" w:type="dxa"/>
            <w:vAlign w:val="center"/>
          </w:tcPr>
          <w:p w:rsidR="00B2593A" w:rsidRDefault="00B2593A" w:rsidP="00B2593A">
            <w:pPr>
              <w:pStyle w:val="TableParagraph"/>
              <w:jc w:val="center"/>
              <w:rPr>
                <w:rFonts w:ascii="Times New Roman"/>
                <w:sz w:val="30"/>
                <w:lang w:eastAsia="zh-CN"/>
              </w:rPr>
            </w:pPr>
          </w:p>
        </w:tc>
        <w:tc>
          <w:tcPr>
            <w:tcW w:w="1561" w:type="dxa"/>
            <w:vAlign w:val="center"/>
          </w:tcPr>
          <w:p w:rsidR="00B2593A" w:rsidRDefault="00B2593A" w:rsidP="00B2593A">
            <w:pPr>
              <w:pStyle w:val="TableParagraph"/>
              <w:jc w:val="center"/>
              <w:rPr>
                <w:rFonts w:ascii="Times New Roman"/>
                <w:sz w:val="30"/>
                <w:lang w:eastAsia="zh-CN"/>
              </w:rPr>
            </w:pPr>
          </w:p>
        </w:tc>
        <w:tc>
          <w:tcPr>
            <w:tcW w:w="1498" w:type="dxa"/>
            <w:vAlign w:val="center"/>
          </w:tcPr>
          <w:p w:rsidR="00B2593A" w:rsidRDefault="00B2593A" w:rsidP="00B2593A">
            <w:pPr>
              <w:pStyle w:val="TableParagraph"/>
              <w:jc w:val="center"/>
              <w:rPr>
                <w:rFonts w:ascii="Times New Roman"/>
                <w:sz w:val="30"/>
                <w:lang w:eastAsia="zh-CN"/>
              </w:rPr>
            </w:pPr>
          </w:p>
        </w:tc>
        <w:tc>
          <w:tcPr>
            <w:tcW w:w="1564" w:type="dxa"/>
            <w:vAlign w:val="center"/>
          </w:tcPr>
          <w:p w:rsidR="00B2593A" w:rsidRDefault="00B2593A" w:rsidP="00B2593A">
            <w:pPr>
              <w:pStyle w:val="TableParagraph"/>
              <w:jc w:val="center"/>
              <w:rPr>
                <w:rFonts w:ascii="Times New Roman"/>
                <w:sz w:val="30"/>
                <w:lang w:eastAsia="zh-CN"/>
              </w:rPr>
            </w:pPr>
          </w:p>
        </w:tc>
      </w:tr>
      <w:tr w:rsidR="00B2593A" w:rsidTr="00B2593A">
        <w:trPr>
          <w:trHeight w:val="620"/>
          <w:jc w:val="center"/>
        </w:trPr>
        <w:tc>
          <w:tcPr>
            <w:tcW w:w="456" w:type="dxa"/>
            <w:vAlign w:val="center"/>
          </w:tcPr>
          <w:p w:rsidR="00B2593A" w:rsidRDefault="00B2593A" w:rsidP="00B2593A">
            <w:pPr>
              <w:pStyle w:val="TableParagraph"/>
              <w:jc w:val="center"/>
              <w:rPr>
                <w:rFonts w:ascii="Times New Roman"/>
                <w:sz w:val="24"/>
                <w:lang w:eastAsia="zh-CN"/>
              </w:rPr>
            </w:pPr>
            <w:r>
              <w:rPr>
                <w:rFonts w:ascii="Times New Roman" w:hint="eastAsia"/>
                <w:sz w:val="24"/>
                <w:lang w:eastAsia="zh-CN"/>
              </w:rPr>
              <w:t>2</w:t>
            </w:r>
          </w:p>
        </w:tc>
        <w:tc>
          <w:tcPr>
            <w:tcW w:w="1287" w:type="dxa"/>
            <w:vAlign w:val="center"/>
          </w:tcPr>
          <w:p w:rsidR="00B2593A" w:rsidRDefault="00B2593A" w:rsidP="00B2593A">
            <w:pPr>
              <w:pStyle w:val="TableParagraph"/>
              <w:jc w:val="center"/>
              <w:rPr>
                <w:rFonts w:ascii="Times New Roman"/>
                <w:sz w:val="30"/>
              </w:rPr>
            </w:pPr>
          </w:p>
        </w:tc>
        <w:tc>
          <w:tcPr>
            <w:tcW w:w="1513" w:type="dxa"/>
            <w:vAlign w:val="center"/>
          </w:tcPr>
          <w:p w:rsidR="00B2593A" w:rsidRDefault="00B2593A" w:rsidP="00B2593A">
            <w:pPr>
              <w:pStyle w:val="TableParagraph"/>
              <w:tabs>
                <w:tab w:val="left" w:pos="235"/>
              </w:tabs>
              <w:ind w:leftChars="-43" w:left="1" w:hangingChars="38" w:hanging="91"/>
              <w:jc w:val="center"/>
              <w:rPr>
                <w:rFonts w:ascii="Times New Roman" w:eastAsiaTheme="minorEastAsia" w:hAnsi="Times New Roman" w:cs="Times New Roman"/>
                <w:sz w:val="24"/>
                <w:lang w:eastAsia="zh-CN"/>
              </w:rPr>
            </w:pPr>
            <w:r>
              <w:rPr>
                <w:rFonts w:ascii="Times New Roman" w:eastAsiaTheme="minorEastAsia" w:hAnsi="Times New Roman" w:cs="Times New Roman"/>
                <w:sz w:val="24"/>
                <w:lang w:eastAsia="zh-CN"/>
              </w:rPr>
              <w:t>□</w:t>
            </w:r>
            <w:r>
              <w:rPr>
                <w:rFonts w:ascii="Times New Roman" w:eastAsiaTheme="minorEastAsia" w:hAnsi="Times New Roman" w:cs="Times New Roman"/>
                <w:sz w:val="24"/>
                <w:lang w:eastAsia="zh-CN"/>
              </w:rPr>
              <w:t>中型企业</w:t>
            </w:r>
          </w:p>
          <w:p w:rsidR="00B2593A" w:rsidRDefault="00B2593A" w:rsidP="00B2593A">
            <w:pPr>
              <w:pStyle w:val="TableParagraph"/>
              <w:tabs>
                <w:tab w:val="left" w:pos="235"/>
              </w:tabs>
              <w:ind w:leftChars="-43" w:left="1" w:hangingChars="38" w:hanging="91"/>
              <w:jc w:val="center"/>
              <w:rPr>
                <w:rFonts w:ascii="Times New Roman" w:eastAsiaTheme="minorEastAsia" w:hAnsi="Times New Roman" w:cs="Times New Roman"/>
                <w:sz w:val="24"/>
                <w:lang w:eastAsia="zh-CN"/>
              </w:rPr>
            </w:pPr>
            <w:r>
              <w:rPr>
                <w:rFonts w:ascii="Times New Roman" w:eastAsiaTheme="minorEastAsia" w:hAnsi="Times New Roman" w:cs="Times New Roman"/>
                <w:sz w:val="24"/>
                <w:lang w:eastAsia="zh-CN"/>
              </w:rPr>
              <w:t>□</w:t>
            </w:r>
            <w:r>
              <w:rPr>
                <w:rFonts w:ascii="Times New Roman" w:eastAsiaTheme="minorEastAsia" w:hAnsi="Times New Roman" w:cs="Times New Roman"/>
                <w:sz w:val="24"/>
                <w:lang w:eastAsia="zh-CN"/>
              </w:rPr>
              <w:t>小微企业</w:t>
            </w:r>
          </w:p>
          <w:p w:rsidR="00B2593A" w:rsidRDefault="00B2593A" w:rsidP="00B2593A">
            <w:pPr>
              <w:pStyle w:val="TableParagraph"/>
              <w:tabs>
                <w:tab w:val="left" w:pos="235"/>
              </w:tabs>
              <w:ind w:leftChars="-43" w:left="1" w:hangingChars="38" w:hanging="91"/>
              <w:jc w:val="center"/>
              <w:rPr>
                <w:rFonts w:ascii="Times New Roman" w:eastAsiaTheme="minorEastAsia" w:hAnsi="Times New Roman" w:cs="Times New Roman"/>
                <w:sz w:val="24"/>
                <w:lang w:eastAsia="zh-CN"/>
              </w:rPr>
            </w:pPr>
            <w:r>
              <w:rPr>
                <w:rFonts w:ascii="Times New Roman" w:eastAsiaTheme="minorEastAsia" w:hAnsi="Times New Roman" w:cs="Times New Roman"/>
                <w:sz w:val="24"/>
                <w:lang w:eastAsia="zh-CN"/>
              </w:rPr>
              <w:t>□</w:t>
            </w:r>
            <w:r>
              <w:rPr>
                <w:rFonts w:ascii="Times New Roman" w:eastAsiaTheme="minorEastAsia" w:hAnsi="Times New Roman" w:cs="Times New Roman"/>
                <w:sz w:val="24"/>
                <w:lang w:eastAsia="zh-CN"/>
              </w:rPr>
              <w:t>其他</w:t>
            </w:r>
          </w:p>
        </w:tc>
        <w:tc>
          <w:tcPr>
            <w:tcW w:w="1125" w:type="dxa"/>
            <w:vAlign w:val="center"/>
          </w:tcPr>
          <w:p w:rsidR="00B2593A" w:rsidRDefault="00B2593A" w:rsidP="00B2593A">
            <w:pPr>
              <w:pStyle w:val="TableParagraph"/>
              <w:jc w:val="center"/>
              <w:rPr>
                <w:rFonts w:ascii="Times New Roman"/>
                <w:sz w:val="30"/>
                <w:lang w:eastAsia="zh-CN"/>
              </w:rPr>
            </w:pPr>
          </w:p>
        </w:tc>
        <w:tc>
          <w:tcPr>
            <w:tcW w:w="1561" w:type="dxa"/>
            <w:vAlign w:val="center"/>
          </w:tcPr>
          <w:p w:rsidR="00B2593A" w:rsidRDefault="00B2593A" w:rsidP="00B2593A">
            <w:pPr>
              <w:pStyle w:val="TableParagraph"/>
              <w:jc w:val="center"/>
              <w:rPr>
                <w:rFonts w:ascii="Times New Roman"/>
                <w:sz w:val="30"/>
                <w:lang w:eastAsia="zh-CN"/>
              </w:rPr>
            </w:pPr>
          </w:p>
        </w:tc>
        <w:tc>
          <w:tcPr>
            <w:tcW w:w="1498" w:type="dxa"/>
            <w:vAlign w:val="center"/>
          </w:tcPr>
          <w:p w:rsidR="00B2593A" w:rsidRDefault="00B2593A" w:rsidP="00B2593A">
            <w:pPr>
              <w:pStyle w:val="TableParagraph"/>
              <w:jc w:val="center"/>
              <w:rPr>
                <w:rFonts w:ascii="Times New Roman"/>
                <w:sz w:val="30"/>
                <w:lang w:eastAsia="zh-CN"/>
              </w:rPr>
            </w:pPr>
          </w:p>
        </w:tc>
        <w:tc>
          <w:tcPr>
            <w:tcW w:w="1564" w:type="dxa"/>
            <w:vAlign w:val="center"/>
          </w:tcPr>
          <w:p w:rsidR="00B2593A" w:rsidRDefault="00B2593A" w:rsidP="00B2593A">
            <w:pPr>
              <w:pStyle w:val="TableParagraph"/>
              <w:jc w:val="center"/>
              <w:rPr>
                <w:rFonts w:ascii="Times New Roman"/>
                <w:sz w:val="30"/>
                <w:lang w:eastAsia="zh-CN"/>
              </w:rPr>
            </w:pPr>
          </w:p>
        </w:tc>
      </w:tr>
      <w:tr w:rsidR="00D451DB" w:rsidTr="00B2593A">
        <w:trPr>
          <w:trHeight w:val="620"/>
          <w:jc w:val="center"/>
        </w:trPr>
        <w:tc>
          <w:tcPr>
            <w:tcW w:w="456" w:type="dxa"/>
            <w:vAlign w:val="center"/>
          </w:tcPr>
          <w:p w:rsidR="00D451DB" w:rsidRDefault="002D2664">
            <w:pPr>
              <w:pStyle w:val="TableParagraph"/>
              <w:jc w:val="center"/>
              <w:rPr>
                <w:rFonts w:ascii="Times New Roman"/>
                <w:sz w:val="24"/>
                <w:lang w:eastAsia="zh-CN"/>
              </w:rPr>
            </w:pPr>
            <w:r>
              <w:rPr>
                <w:rFonts w:ascii="Times New Roman"/>
                <w:sz w:val="24"/>
                <w:lang w:eastAsia="zh-CN"/>
              </w:rPr>
              <w:t>…</w:t>
            </w:r>
          </w:p>
        </w:tc>
        <w:tc>
          <w:tcPr>
            <w:tcW w:w="1287" w:type="dxa"/>
            <w:vAlign w:val="center"/>
          </w:tcPr>
          <w:p w:rsidR="00D451DB" w:rsidRDefault="00D451DB">
            <w:pPr>
              <w:pStyle w:val="TableParagraph"/>
              <w:jc w:val="center"/>
              <w:rPr>
                <w:rFonts w:ascii="Times New Roman"/>
                <w:sz w:val="30"/>
              </w:rPr>
            </w:pPr>
          </w:p>
        </w:tc>
        <w:tc>
          <w:tcPr>
            <w:tcW w:w="1513" w:type="dxa"/>
            <w:vAlign w:val="center"/>
          </w:tcPr>
          <w:p w:rsidR="00D451DB" w:rsidRDefault="00D451DB">
            <w:pPr>
              <w:pStyle w:val="TableParagraph"/>
              <w:tabs>
                <w:tab w:val="left" w:pos="235"/>
              </w:tabs>
              <w:jc w:val="center"/>
              <w:rPr>
                <w:sz w:val="24"/>
              </w:rPr>
            </w:pPr>
          </w:p>
        </w:tc>
        <w:tc>
          <w:tcPr>
            <w:tcW w:w="1125" w:type="dxa"/>
            <w:vAlign w:val="center"/>
          </w:tcPr>
          <w:p w:rsidR="00D451DB" w:rsidRDefault="00D451DB">
            <w:pPr>
              <w:pStyle w:val="TableParagraph"/>
              <w:jc w:val="center"/>
              <w:rPr>
                <w:rFonts w:ascii="Times New Roman"/>
                <w:sz w:val="30"/>
              </w:rPr>
            </w:pPr>
          </w:p>
        </w:tc>
        <w:tc>
          <w:tcPr>
            <w:tcW w:w="1561" w:type="dxa"/>
            <w:vAlign w:val="center"/>
          </w:tcPr>
          <w:p w:rsidR="00D451DB" w:rsidRDefault="00D451DB">
            <w:pPr>
              <w:pStyle w:val="TableParagraph"/>
              <w:jc w:val="center"/>
              <w:rPr>
                <w:rFonts w:ascii="Times New Roman"/>
                <w:sz w:val="30"/>
              </w:rPr>
            </w:pPr>
          </w:p>
        </w:tc>
        <w:tc>
          <w:tcPr>
            <w:tcW w:w="1498" w:type="dxa"/>
            <w:vAlign w:val="center"/>
          </w:tcPr>
          <w:p w:rsidR="00D451DB" w:rsidRDefault="00D451DB">
            <w:pPr>
              <w:pStyle w:val="TableParagraph"/>
              <w:jc w:val="center"/>
              <w:rPr>
                <w:rFonts w:ascii="Times New Roman"/>
                <w:sz w:val="30"/>
              </w:rPr>
            </w:pPr>
          </w:p>
        </w:tc>
        <w:tc>
          <w:tcPr>
            <w:tcW w:w="1564" w:type="dxa"/>
            <w:vAlign w:val="center"/>
          </w:tcPr>
          <w:p w:rsidR="00D451DB" w:rsidRDefault="00D451DB">
            <w:pPr>
              <w:pStyle w:val="TableParagraph"/>
              <w:jc w:val="center"/>
              <w:rPr>
                <w:rFonts w:ascii="Times New Roman"/>
                <w:sz w:val="30"/>
              </w:rPr>
            </w:pPr>
          </w:p>
        </w:tc>
      </w:tr>
      <w:tr w:rsidR="00D451DB">
        <w:trPr>
          <w:trHeight w:val="620"/>
          <w:jc w:val="center"/>
        </w:trPr>
        <w:tc>
          <w:tcPr>
            <w:tcW w:w="5942" w:type="dxa"/>
            <w:gridSpan w:val="5"/>
            <w:vAlign w:val="center"/>
          </w:tcPr>
          <w:p w:rsidR="00D451DB" w:rsidRDefault="002D2664">
            <w:pPr>
              <w:pStyle w:val="TableParagraph"/>
              <w:ind w:rightChars="27" w:right="57"/>
              <w:jc w:val="right"/>
              <w:rPr>
                <w:sz w:val="24"/>
                <w:lang w:eastAsia="zh-CN"/>
              </w:rPr>
            </w:pPr>
            <w:r>
              <w:rPr>
                <w:rFonts w:hint="eastAsia"/>
                <w:sz w:val="24"/>
                <w:lang w:eastAsia="zh-CN"/>
              </w:rPr>
              <w:t>合计：</w:t>
            </w:r>
          </w:p>
        </w:tc>
        <w:tc>
          <w:tcPr>
            <w:tcW w:w="1498" w:type="dxa"/>
            <w:vAlign w:val="center"/>
          </w:tcPr>
          <w:p w:rsidR="00D451DB" w:rsidRDefault="00D451DB">
            <w:pPr>
              <w:pStyle w:val="TableParagraph"/>
              <w:jc w:val="center"/>
              <w:rPr>
                <w:rFonts w:ascii="Times New Roman"/>
                <w:sz w:val="30"/>
              </w:rPr>
            </w:pPr>
          </w:p>
        </w:tc>
        <w:tc>
          <w:tcPr>
            <w:tcW w:w="1564" w:type="dxa"/>
            <w:vAlign w:val="center"/>
          </w:tcPr>
          <w:p w:rsidR="00D451DB" w:rsidRDefault="00D451DB">
            <w:pPr>
              <w:pStyle w:val="TableParagraph"/>
              <w:jc w:val="center"/>
              <w:rPr>
                <w:rFonts w:ascii="Times New Roman"/>
                <w:sz w:val="30"/>
              </w:rPr>
            </w:pPr>
          </w:p>
        </w:tc>
      </w:tr>
    </w:tbl>
    <w:p w:rsidR="00D451DB" w:rsidRDefault="00D451DB">
      <w:pPr>
        <w:adjustRightInd w:val="0"/>
        <w:snapToGrid w:val="0"/>
        <w:spacing w:line="360" w:lineRule="auto"/>
        <w:ind w:firstLineChars="200" w:firstLine="480"/>
        <w:jc w:val="left"/>
        <w:rPr>
          <w:sz w:val="24"/>
        </w:rPr>
      </w:pPr>
    </w:p>
    <w:p w:rsidR="00D451DB" w:rsidRDefault="00D451DB">
      <w:pPr>
        <w:adjustRightInd w:val="0"/>
        <w:snapToGrid w:val="0"/>
        <w:spacing w:line="360" w:lineRule="auto"/>
        <w:jc w:val="left"/>
        <w:rPr>
          <w:sz w:val="24"/>
        </w:rPr>
      </w:pPr>
    </w:p>
    <w:p w:rsidR="00D451DB" w:rsidRDefault="00B2593A">
      <w:pPr>
        <w:autoSpaceDE w:val="0"/>
        <w:autoSpaceDN w:val="0"/>
        <w:adjustRightInd w:val="0"/>
        <w:snapToGrid w:val="0"/>
        <w:spacing w:before="25" w:after="25" w:line="360" w:lineRule="auto"/>
        <w:jc w:val="right"/>
        <w:rPr>
          <w:color w:val="000000"/>
          <w:sz w:val="24"/>
          <w:lang w:val="zh-CN"/>
        </w:rPr>
      </w:pPr>
      <w:r>
        <w:rPr>
          <w:rFonts w:hint="eastAsia"/>
          <w:color w:val="000000"/>
          <w:sz w:val="24"/>
        </w:rPr>
        <w:t>投标</w:t>
      </w:r>
      <w:r>
        <w:rPr>
          <w:color w:val="000000"/>
          <w:sz w:val="24"/>
        </w:rPr>
        <w:t>人</w:t>
      </w:r>
      <w:r w:rsidR="002D2664">
        <w:rPr>
          <w:color w:val="000000"/>
          <w:sz w:val="24"/>
        </w:rPr>
        <w:t>名称（加盖公章）</w:t>
      </w:r>
      <w:r w:rsidR="002D2664">
        <w:rPr>
          <w:color w:val="000000"/>
          <w:sz w:val="24"/>
          <w:lang w:val="zh-CN"/>
        </w:rPr>
        <w:t>：</w:t>
      </w:r>
      <w:r w:rsidR="002D2664">
        <w:rPr>
          <w:color w:val="000000"/>
          <w:sz w:val="24"/>
          <w:lang w:val="zh-CN"/>
        </w:rPr>
        <w:t>____________</w:t>
      </w:r>
    </w:p>
    <w:p w:rsidR="00D451DB" w:rsidRDefault="002D2664">
      <w:pPr>
        <w:spacing w:line="360" w:lineRule="auto"/>
        <w:ind w:right="-57" w:firstLine="480"/>
        <w:jc w:val="right"/>
        <w:rPr>
          <w:color w:val="000000"/>
          <w:sz w:val="24"/>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p>
    <w:p w:rsidR="00D451DB" w:rsidRDefault="00D451DB">
      <w:pPr>
        <w:adjustRightInd w:val="0"/>
        <w:snapToGrid w:val="0"/>
        <w:spacing w:line="360" w:lineRule="auto"/>
        <w:jc w:val="left"/>
        <w:rPr>
          <w:sz w:val="24"/>
        </w:rPr>
      </w:pPr>
    </w:p>
    <w:p w:rsidR="00D451DB" w:rsidRDefault="002D2664">
      <w:pPr>
        <w:adjustRightInd w:val="0"/>
        <w:snapToGrid w:val="0"/>
        <w:spacing w:line="360" w:lineRule="auto"/>
        <w:jc w:val="left"/>
        <w:rPr>
          <w:sz w:val="24"/>
        </w:rPr>
      </w:pPr>
      <w:r>
        <w:rPr>
          <w:sz w:val="24"/>
        </w:rPr>
        <w:t>说明：</w:t>
      </w:r>
    </w:p>
    <w:p w:rsidR="00D451DB" w:rsidRDefault="002D2664">
      <w:pPr>
        <w:adjustRightInd w:val="0"/>
        <w:snapToGrid w:val="0"/>
        <w:spacing w:line="360" w:lineRule="auto"/>
        <w:jc w:val="left"/>
        <w:rPr>
          <w:sz w:val="24"/>
        </w:rPr>
      </w:pPr>
      <w:r>
        <w:rPr>
          <w:sz w:val="24"/>
        </w:rPr>
        <w:t>如本招标文件《</w:t>
      </w:r>
      <w:r w:rsidR="005364E6">
        <w:rPr>
          <w:rFonts w:hint="eastAsia"/>
          <w:sz w:val="24"/>
        </w:rPr>
        <w:t>投标</w:t>
      </w:r>
      <w:r w:rsidR="005364E6">
        <w:rPr>
          <w:sz w:val="24"/>
        </w:rPr>
        <w:t>人</w:t>
      </w:r>
      <w:r>
        <w:rPr>
          <w:sz w:val="24"/>
        </w:rPr>
        <w:t>须知资料表</w:t>
      </w:r>
      <w:r w:rsidR="00B2593A">
        <w:rPr>
          <w:sz w:val="24"/>
        </w:rPr>
        <w:t>》载明本项目分包承担主体应具备的相应资质条件，则</w:t>
      </w:r>
      <w:r w:rsidR="00B2593A">
        <w:rPr>
          <w:rFonts w:hint="eastAsia"/>
          <w:sz w:val="24"/>
        </w:rPr>
        <w:t>投</w:t>
      </w:r>
      <w:r w:rsidR="00B2593A">
        <w:rPr>
          <w:sz w:val="24"/>
        </w:rPr>
        <w:t>标人</w:t>
      </w:r>
      <w:r>
        <w:rPr>
          <w:sz w:val="24"/>
        </w:rPr>
        <w:t>须在本表中列明分包承担主体的资质等级，并后附资质证书，否则</w:t>
      </w:r>
      <w:r>
        <w:rPr>
          <w:b/>
          <w:sz w:val="24"/>
        </w:rPr>
        <w:t>投标无效</w:t>
      </w:r>
      <w:r>
        <w:rPr>
          <w:sz w:val="24"/>
        </w:rPr>
        <w:t>。</w:t>
      </w:r>
    </w:p>
    <w:p w:rsidR="00D451DB" w:rsidRDefault="00D451DB">
      <w:pPr>
        <w:adjustRightInd w:val="0"/>
        <w:snapToGrid w:val="0"/>
        <w:spacing w:line="360" w:lineRule="auto"/>
        <w:jc w:val="left"/>
        <w:rPr>
          <w:sz w:val="24"/>
        </w:rPr>
      </w:pPr>
    </w:p>
    <w:p w:rsidR="00D451DB" w:rsidRDefault="00D451DB">
      <w:pPr>
        <w:adjustRightInd w:val="0"/>
        <w:snapToGrid w:val="0"/>
        <w:spacing w:line="360" w:lineRule="auto"/>
        <w:jc w:val="left"/>
        <w:rPr>
          <w:sz w:val="24"/>
        </w:rPr>
      </w:pPr>
    </w:p>
    <w:p w:rsidR="00D451DB" w:rsidRDefault="00D451DB">
      <w:pPr>
        <w:adjustRightInd w:val="0"/>
        <w:snapToGrid w:val="0"/>
        <w:spacing w:line="360" w:lineRule="auto"/>
        <w:jc w:val="left"/>
        <w:rPr>
          <w:sz w:val="24"/>
        </w:rPr>
      </w:pPr>
    </w:p>
    <w:p w:rsidR="00D451DB" w:rsidRDefault="00D451DB">
      <w:pPr>
        <w:adjustRightInd w:val="0"/>
        <w:snapToGrid w:val="0"/>
        <w:spacing w:line="360" w:lineRule="auto"/>
        <w:jc w:val="left"/>
        <w:rPr>
          <w:sz w:val="24"/>
        </w:rPr>
      </w:pPr>
    </w:p>
    <w:p w:rsidR="00D451DB" w:rsidRDefault="00D451DB">
      <w:pPr>
        <w:pStyle w:val="ad"/>
      </w:pPr>
    </w:p>
    <w:p w:rsidR="00D451DB" w:rsidRDefault="00D451DB">
      <w:pPr>
        <w:pStyle w:val="24"/>
      </w:pPr>
    </w:p>
    <w:p w:rsidR="00D451DB" w:rsidRDefault="00D451DB"/>
    <w:p w:rsidR="00D451DB" w:rsidRDefault="00D451DB">
      <w:pPr>
        <w:pStyle w:val="ad"/>
      </w:pPr>
    </w:p>
    <w:p w:rsidR="00D451DB" w:rsidRDefault="00D451DB">
      <w:pPr>
        <w:adjustRightInd w:val="0"/>
        <w:snapToGrid w:val="0"/>
        <w:spacing w:line="360" w:lineRule="auto"/>
        <w:jc w:val="left"/>
        <w:rPr>
          <w:sz w:val="24"/>
        </w:rPr>
      </w:pPr>
    </w:p>
    <w:p w:rsidR="00D451DB" w:rsidRDefault="002D2664">
      <w:pPr>
        <w:autoSpaceDE w:val="0"/>
        <w:autoSpaceDN w:val="0"/>
        <w:adjustRightInd w:val="0"/>
        <w:spacing w:line="360" w:lineRule="auto"/>
        <w:jc w:val="center"/>
        <w:rPr>
          <w:b/>
          <w:sz w:val="36"/>
          <w:szCs w:val="36"/>
        </w:rPr>
      </w:pPr>
      <w:r>
        <w:rPr>
          <w:b/>
          <w:sz w:val="36"/>
          <w:szCs w:val="36"/>
        </w:rPr>
        <w:t>分包意向协议（实质性格式）</w:t>
      </w:r>
    </w:p>
    <w:p w:rsidR="00D451DB" w:rsidRDefault="002D2664">
      <w:pPr>
        <w:adjustRightInd w:val="0"/>
        <w:snapToGrid w:val="0"/>
        <w:spacing w:line="360" w:lineRule="auto"/>
        <w:ind w:firstLineChars="200" w:firstLine="480"/>
        <w:jc w:val="left"/>
        <w:rPr>
          <w:sz w:val="24"/>
        </w:rPr>
      </w:pPr>
      <w:r>
        <w:rPr>
          <w:sz w:val="24"/>
        </w:rPr>
        <w:t>甲方（</w:t>
      </w:r>
      <w:r w:rsidR="00B2593A">
        <w:rPr>
          <w:rFonts w:hint="eastAsia"/>
          <w:sz w:val="24"/>
        </w:rPr>
        <w:t>投标</w:t>
      </w:r>
      <w:r w:rsidR="00B2593A">
        <w:rPr>
          <w:sz w:val="24"/>
        </w:rPr>
        <w:t>人</w:t>
      </w:r>
      <w:r>
        <w:rPr>
          <w:sz w:val="24"/>
        </w:rPr>
        <w:t>）：</w:t>
      </w:r>
      <w:r>
        <w:rPr>
          <w:sz w:val="24"/>
        </w:rPr>
        <w:t>________</w:t>
      </w:r>
    </w:p>
    <w:p w:rsidR="00D451DB" w:rsidRDefault="002D2664">
      <w:pPr>
        <w:adjustRightInd w:val="0"/>
        <w:snapToGrid w:val="0"/>
        <w:spacing w:line="360" w:lineRule="auto"/>
        <w:ind w:firstLineChars="200" w:firstLine="480"/>
        <w:jc w:val="left"/>
        <w:rPr>
          <w:sz w:val="24"/>
        </w:rPr>
      </w:pPr>
      <w:r>
        <w:rPr>
          <w:sz w:val="24"/>
        </w:rPr>
        <w:t>乙方（拟分包单位）：</w:t>
      </w:r>
      <w:r>
        <w:rPr>
          <w:sz w:val="24"/>
        </w:rPr>
        <w:t>________</w:t>
      </w:r>
    </w:p>
    <w:p w:rsidR="00D451DB" w:rsidRDefault="002D2664">
      <w:pPr>
        <w:adjustRightInd w:val="0"/>
        <w:snapToGrid w:val="0"/>
        <w:spacing w:line="360" w:lineRule="auto"/>
        <w:ind w:firstLineChars="200" w:firstLine="480"/>
        <w:jc w:val="left"/>
        <w:rPr>
          <w:sz w:val="24"/>
        </w:rPr>
      </w:pPr>
      <w:r>
        <w:rPr>
          <w:sz w:val="24"/>
        </w:rPr>
        <w:t>甲方承诺，一旦在</w:t>
      </w:r>
      <w:r>
        <w:rPr>
          <w:sz w:val="24"/>
        </w:rPr>
        <w:t>_________</w:t>
      </w:r>
      <w:r>
        <w:rPr>
          <w:sz w:val="24"/>
        </w:rPr>
        <w:t>（采购项目名称）（</w:t>
      </w:r>
      <w:r>
        <w:rPr>
          <w:rFonts w:hint="eastAsia"/>
          <w:sz w:val="24"/>
        </w:rPr>
        <w:t>采购编号</w:t>
      </w:r>
      <w:r>
        <w:rPr>
          <w:sz w:val="24"/>
        </w:rPr>
        <w:t>/</w:t>
      </w:r>
      <w:r>
        <w:rPr>
          <w:sz w:val="24"/>
        </w:rPr>
        <w:t>包号为：</w:t>
      </w:r>
      <w:r>
        <w:rPr>
          <w:sz w:val="24"/>
        </w:rPr>
        <w:t>_______</w:t>
      </w:r>
      <w:r>
        <w:rPr>
          <w:sz w:val="24"/>
        </w:rPr>
        <w:t>）招标采购项目中获得采购合同，将按照下述约定将合同项下部分内容分包给乙方：</w:t>
      </w:r>
    </w:p>
    <w:p w:rsidR="00D451DB" w:rsidRDefault="002D2664">
      <w:pPr>
        <w:adjustRightInd w:val="0"/>
        <w:snapToGrid w:val="0"/>
        <w:spacing w:line="360" w:lineRule="auto"/>
        <w:ind w:firstLineChars="200" w:firstLine="480"/>
        <w:jc w:val="left"/>
        <w:rPr>
          <w:sz w:val="24"/>
        </w:rPr>
      </w:pPr>
      <w:r>
        <w:rPr>
          <w:sz w:val="24"/>
        </w:rPr>
        <w:t>1.</w:t>
      </w:r>
      <w:r>
        <w:rPr>
          <w:sz w:val="24"/>
        </w:rPr>
        <w:t>分包内容：</w:t>
      </w:r>
      <w:r>
        <w:rPr>
          <w:sz w:val="24"/>
        </w:rPr>
        <w:t>_____</w:t>
      </w:r>
      <w:r>
        <w:rPr>
          <w:sz w:val="24"/>
        </w:rPr>
        <w:t>。</w:t>
      </w:r>
    </w:p>
    <w:p w:rsidR="00D451DB" w:rsidRDefault="002D2664">
      <w:pPr>
        <w:adjustRightInd w:val="0"/>
        <w:snapToGrid w:val="0"/>
        <w:spacing w:line="360" w:lineRule="auto"/>
        <w:ind w:firstLineChars="200" w:firstLine="480"/>
        <w:jc w:val="left"/>
        <w:rPr>
          <w:sz w:val="24"/>
        </w:rPr>
      </w:pPr>
      <w:r>
        <w:rPr>
          <w:sz w:val="24"/>
        </w:rPr>
        <w:t>2.</w:t>
      </w:r>
      <w:r>
        <w:rPr>
          <w:sz w:val="24"/>
        </w:rPr>
        <w:t>分包金额：</w:t>
      </w:r>
      <w:r>
        <w:rPr>
          <w:sz w:val="24"/>
        </w:rPr>
        <w:t>_____</w:t>
      </w:r>
      <w:r>
        <w:rPr>
          <w:sz w:val="24"/>
        </w:rPr>
        <w:t>，该金额占该采购包合同金额的比例为</w:t>
      </w:r>
      <w:r>
        <w:rPr>
          <w:sz w:val="24"/>
        </w:rPr>
        <w:t>___%</w:t>
      </w:r>
      <w:r>
        <w:rPr>
          <w:sz w:val="24"/>
        </w:rPr>
        <w:t>。</w:t>
      </w:r>
    </w:p>
    <w:p w:rsidR="00D451DB" w:rsidRDefault="002D2664">
      <w:pPr>
        <w:adjustRightInd w:val="0"/>
        <w:snapToGrid w:val="0"/>
        <w:spacing w:line="360" w:lineRule="auto"/>
        <w:ind w:firstLineChars="200" w:firstLine="480"/>
        <w:jc w:val="left"/>
        <w:rPr>
          <w:bCs/>
          <w:sz w:val="24"/>
        </w:rPr>
      </w:pPr>
      <w:r>
        <w:rPr>
          <w:sz w:val="24"/>
        </w:rPr>
        <w:t>乙方承诺将在上述情况下与甲方签订分包合同。</w:t>
      </w:r>
    </w:p>
    <w:p w:rsidR="00D451DB" w:rsidRDefault="002D2664">
      <w:pPr>
        <w:adjustRightInd w:val="0"/>
        <w:snapToGrid w:val="0"/>
        <w:spacing w:line="360" w:lineRule="auto"/>
        <w:ind w:firstLineChars="200" w:firstLine="480"/>
        <w:jc w:val="left"/>
        <w:rPr>
          <w:sz w:val="24"/>
        </w:rPr>
      </w:pPr>
      <w:r>
        <w:rPr>
          <w:sz w:val="24"/>
        </w:rPr>
        <w:t>本协议自各方盖章之日起生效，如甲方未在该项目（采购包）中标，本协议自动终止。</w:t>
      </w:r>
    </w:p>
    <w:p w:rsidR="00D451DB" w:rsidRDefault="00D451DB">
      <w:pPr>
        <w:spacing w:line="360" w:lineRule="auto"/>
        <w:ind w:firstLine="471"/>
        <w:rPr>
          <w:b/>
          <w:sz w:val="24"/>
        </w:rPr>
      </w:pPr>
    </w:p>
    <w:p w:rsidR="00D451DB" w:rsidRDefault="002D2664">
      <w:pPr>
        <w:spacing w:line="360" w:lineRule="auto"/>
        <w:ind w:firstLine="471"/>
        <w:rPr>
          <w:b/>
          <w:sz w:val="24"/>
        </w:rPr>
      </w:pPr>
      <w:r>
        <w:rPr>
          <w:sz w:val="24"/>
        </w:rPr>
        <w:t>甲方（盖章）：</w:t>
      </w:r>
      <w:r>
        <w:rPr>
          <w:sz w:val="24"/>
        </w:rPr>
        <w:t xml:space="preserve">_________                 </w:t>
      </w:r>
      <w:r>
        <w:rPr>
          <w:sz w:val="24"/>
        </w:rPr>
        <w:t>乙方（盖章）：</w:t>
      </w:r>
      <w:r>
        <w:rPr>
          <w:sz w:val="24"/>
        </w:rPr>
        <w:t>_________</w:t>
      </w:r>
    </w:p>
    <w:p w:rsidR="00D451DB" w:rsidRDefault="00D451DB">
      <w:pPr>
        <w:spacing w:line="360" w:lineRule="auto"/>
        <w:ind w:left="480"/>
        <w:jc w:val="right"/>
        <w:rPr>
          <w:sz w:val="24"/>
        </w:rPr>
      </w:pPr>
    </w:p>
    <w:p w:rsidR="00D451DB" w:rsidRDefault="002D2664">
      <w:pPr>
        <w:wordWrap w:val="0"/>
        <w:spacing w:line="360" w:lineRule="auto"/>
        <w:ind w:left="480"/>
        <w:jc w:val="right"/>
        <w:rPr>
          <w:b/>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r>
        <w:rPr>
          <w:sz w:val="24"/>
          <w:szCs w:val="20"/>
        </w:rPr>
        <w:t xml:space="preserve">   </w:t>
      </w:r>
    </w:p>
    <w:p w:rsidR="00D451DB" w:rsidRDefault="00D451DB">
      <w:pPr>
        <w:tabs>
          <w:tab w:val="left" w:pos="8280"/>
        </w:tabs>
        <w:spacing w:line="360" w:lineRule="auto"/>
        <w:ind w:firstLine="480"/>
        <w:rPr>
          <w:sz w:val="24"/>
        </w:rPr>
      </w:pPr>
    </w:p>
    <w:p w:rsidR="00D451DB" w:rsidRDefault="002D2664">
      <w:pPr>
        <w:tabs>
          <w:tab w:val="left" w:pos="8280"/>
        </w:tabs>
        <w:spacing w:line="360" w:lineRule="auto"/>
        <w:rPr>
          <w:sz w:val="24"/>
        </w:rPr>
      </w:pPr>
      <w:r>
        <w:rPr>
          <w:sz w:val="24"/>
        </w:rPr>
        <w:t>注：</w:t>
      </w:r>
    </w:p>
    <w:p w:rsidR="00D451DB" w:rsidRDefault="002D2664">
      <w:pPr>
        <w:tabs>
          <w:tab w:val="left" w:pos="8280"/>
        </w:tabs>
        <w:spacing w:line="360" w:lineRule="auto"/>
        <w:rPr>
          <w:sz w:val="24"/>
        </w:rPr>
      </w:pPr>
      <w:r>
        <w:rPr>
          <w:sz w:val="24"/>
        </w:rPr>
        <w:t>本协议仅在</w:t>
      </w:r>
      <w:r w:rsidR="00B2593A">
        <w:rPr>
          <w:rFonts w:hint="eastAsia"/>
          <w:sz w:val="24"/>
        </w:rPr>
        <w:t>投标</w:t>
      </w:r>
      <w:r w:rsidR="00B2593A">
        <w:rPr>
          <w:sz w:val="24"/>
        </w:rPr>
        <w:t>人</w:t>
      </w:r>
      <w:r>
        <w:rPr>
          <w:sz w:val="24"/>
        </w:rPr>
        <w:t>“</w:t>
      </w:r>
      <w:r>
        <w:rPr>
          <w:sz w:val="24"/>
        </w:rPr>
        <w:t>为落实政府采购政策</w:t>
      </w:r>
      <w:r>
        <w:rPr>
          <w:sz w:val="24"/>
        </w:rPr>
        <w:t>”</w:t>
      </w:r>
      <w:r>
        <w:rPr>
          <w:sz w:val="24"/>
        </w:rPr>
        <w:t>而向中小企业分包时必须提供，否则</w:t>
      </w:r>
      <w:r>
        <w:rPr>
          <w:b/>
          <w:sz w:val="24"/>
        </w:rPr>
        <w:t>投标无效</w:t>
      </w:r>
      <w:r>
        <w:rPr>
          <w:sz w:val="24"/>
        </w:rPr>
        <w:t>；且</w:t>
      </w:r>
      <w:r w:rsidR="00B2593A">
        <w:rPr>
          <w:rFonts w:hint="eastAsia"/>
          <w:sz w:val="24"/>
        </w:rPr>
        <w:t>投标</w:t>
      </w:r>
      <w:r w:rsidR="00B2593A">
        <w:rPr>
          <w:sz w:val="24"/>
        </w:rPr>
        <w:t>人</w:t>
      </w:r>
      <w:r>
        <w:rPr>
          <w:sz w:val="24"/>
        </w:rPr>
        <w:t>须与所有拟分包单位分别签订《分包意向协议》，每单位签订一份，并在投标文件中提交全部协议原件的电子件，否则</w:t>
      </w:r>
      <w:r>
        <w:rPr>
          <w:b/>
          <w:sz w:val="24"/>
        </w:rPr>
        <w:t>投标无效</w:t>
      </w:r>
      <w:r>
        <w:rPr>
          <w:sz w:val="24"/>
        </w:rPr>
        <w:t>。</w:t>
      </w:r>
    </w:p>
    <w:p w:rsidR="00D451DB" w:rsidRDefault="002D2664">
      <w:pPr>
        <w:widowControl/>
        <w:jc w:val="left"/>
        <w:rPr>
          <w:sz w:val="24"/>
          <w:szCs w:val="20"/>
        </w:rPr>
      </w:pPr>
      <w:r>
        <w:rPr>
          <w:sz w:val="24"/>
          <w:szCs w:val="20"/>
        </w:rPr>
        <w:br w:type="page"/>
      </w:r>
    </w:p>
    <w:p w:rsidR="00D451DB" w:rsidRDefault="00D451DB">
      <w:pPr>
        <w:pStyle w:val="a8"/>
        <w:ind w:firstLine="210"/>
      </w:pPr>
    </w:p>
    <w:p w:rsidR="00D451DB" w:rsidRDefault="00D451DB"/>
    <w:p w:rsidR="00D451DB" w:rsidRDefault="002D2664">
      <w:pPr>
        <w:spacing w:line="360" w:lineRule="auto"/>
        <w:outlineLvl w:val="2"/>
        <w:rPr>
          <w:b/>
          <w:bCs/>
          <w:color w:val="000000"/>
          <w:sz w:val="24"/>
          <w:szCs w:val="20"/>
        </w:rPr>
      </w:pPr>
      <w:bookmarkStart w:id="1026" w:name="_Toc161297656"/>
      <w:r>
        <w:rPr>
          <w:b/>
          <w:bCs/>
          <w:color w:val="000000"/>
          <w:sz w:val="24"/>
          <w:szCs w:val="20"/>
        </w:rPr>
        <w:t xml:space="preserve">2-2 </w:t>
      </w:r>
      <w:r>
        <w:rPr>
          <w:b/>
          <w:bCs/>
          <w:sz w:val="24"/>
        </w:rPr>
        <w:t>其它落实政府采购政策的资格要求</w:t>
      </w:r>
      <w:r>
        <w:rPr>
          <w:b/>
          <w:bCs/>
          <w:color w:val="000000"/>
          <w:sz w:val="24"/>
          <w:szCs w:val="20"/>
        </w:rPr>
        <w:t>（如有）</w:t>
      </w:r>
      <w:bookmarkEnd w:id="1026"/>
    </w:p>
    <w:p w:rsidR="00D451DB" w:rsidRDefault="00D451DB">
      <w:pPr>
        <w:spacing w:line="360" w:lineRule="auto"/>
        <w:outlineLvl w:val="2"/>
        <w:rPr>
          <w:color w:val="000000"/>
          <w:sz w:val="24"/>
          <w:szCs w:val="20"/>
        </w:rPr>
      </w:pPr>
    </w:p>
    <w:p w:rsidR="00D451DB" w:rsidRDefault="00D451DB">
      <w:pPr>
        <w:spacing w:line="360" w:lineRule="auto"/>
        <w:outlineLvl w:val="2"/>
        <w:rPr>
          <w:color w:val="000000"/>
          <w:sz w:val="24"/>
          <w:szCs w:val="20"/>
        </w:rPr>
      </w:pPr>
    </w:p>
    <w:p w:rsidR="00D451DB" w:rsidRDefault="00D451DB">
      <w:pPr>
        <w:spacing w:line="360" w:lineRule="auto"/>
        <w:outlineLvl w:val="2"/>
        <w:rPr>
          <w:color w:val="000000"/>
          <w:sz w:val="24"/>
          <w:szCs w:val="20"/>
        </w:rPr>
      </w:pPr>
    </w:p>
    <w:p w:rsidR="00D451DB" w:rsidRDefault="00D451DB">
      <w:pPr>
        <w:spacing w:line="360" w:lineRule="auto"/>
        <w:outlineLvl w:val="2"/>
        <w:rPr>
          <w:color w:val="000000"/>
          <w:sz w:val="24"/>
          <w:szCs w:val="20"/>
        </w:rPr>
      </w:pPr>
    </w:p>
    <w:p w:rsidR="00D451DB" w:rsidRDefault="00D451DB">
      <w:pPr>
        <w:spacing w:line="360" w:lineRule="auto"/>
        <w:outlineLvl w:val="2"/>
        <w:rPr>
          <w:color w:val="000000"/>
          <w:sz w:val="24"/>
          <w:szCs w:val="20"/>
        </w:rPr>
      </w:pPr>
    </w:p>
    <w:p w:rsidR="00D451DB" w:rsidRDefault="00D451DB">
      <w:pPr>
        <w:spacing w:line="360" w:lineRule="auto"/>
        <w:outlineLvl w:val="2"/>
        <w:rPr>
          <w:color w:val="000000"/>
          <w:sz w:val="24"/>
          <w:szCs w:val="20"/>
        </w:rPr>
      </w:pPr>
    </w:p>
    <w:p w:rsidR="00D451DB" w:rsidRDefault="00D451DB">
      <w:pPr>
        <w:spacing w:line="360" w:lineRule="auto"/>
        <w:outlineLvl w:val="2"/>
        <w:rPr>
          <w:color w:val="000000"/>
          <w:sz w:val="24"/>
          <w:szCs w:val="20"/>
        </w:rPr>
      </w:pPr>
    </w:p>
    <w:p w:rsidR="00D451DB" w:rsidRDefault="00D451DB">
      <w:pPr>
        <w:spacing w:line="360" w:lineRule="auto"/>
        <w:outlineLvl w:val="2"/>
        <w:rPr>
          <w:color w:val="000000"/>
          <w:sz w:val="24"/>
          <w:szCs w:val="20"/>
        </w:rPr>
      </w:pPr>
    </w:p>
    <w:p w:rsidR="00D451DB" w:rsidRDefault="00D451DB">
      <w:pPr>
        <w:spacing w:line="360" w:lineRule="auto"/>
        <w:outlineLvl w:val="2"/>
        <w:rPr>
          <w:color w:val="000000"/>
          <w:sz w:val="24"/>
          <w:szCs w:val="20"/>
        </w:rPr>
      </w:pPr>
    </w:p>
    <w:p w:rsidR="00D451DB" w:rsidRDefault="00D451DB">
      <w:pPr>
        <w:spacing w:line="360" w:lineRule="auto"/>
        <w:outlineLvl w:val="2"/>
        <w:rPr>
          <w:color w:val="000000"/>
          <w:sz w:val="24"/>
          <w:szCs w:val="20"/>
        </w:rPr>
      </w:pPr>
    </w:p>
    <w:p w:rsidR="00D451DB" w:rsidRDefault="00D451DB">
      <w:pPr>
        <w:spacing w:line="360" w:lineRule="auto"/>
        <w:outlineLvl w:val="2"/>
        <w:rPr>
          <w:color w:val="000000"/>
          <w:sz w:val="24"/>
          <w:szCs w:val="20"/>
        </w:rPr>
      </w:pPr>
    </w:p>
    <w:p w:rsidR="00D451DB" w:rsidRDefault="00D451DB">
      <w:pPr>
        <w:spacing w:line="360" w:lineRule="auto"/>
        <w:outlineLvl w:val="2"/>
        <w:rPr>
          <w:color w:val="000000"/>
          <w:sz w:val="24"/>
          <w:szCs w:val="20"/>
        </w:rPr>
      </w:pPr>
    </w:p>
    <w:p w:rsidR="00D451DB" w:rsidRDefault="00D451DB">
      <w:pPr>
        <w:spacing w:line="360" w:lineRule="auto"/>
        <w:outlineLvl w:val="2"/>
        <w:rPr>
          <w:color w:val="000000"/>
          <w:sz w:val="24"/>
          <w:szCs w:val="20"/>
        </w:rPr>
      </w:pPr>
    </w:p>
    <w:p w:rsidR="00D451DB" w:rsidRDefault="00D451DB">
      <w:pPr>
        <w:spacing w:line="360" w:lineRule="auto"/>
        <w:outlineLvl w:val="2"/>
        <w:rPr>
          <w:color w:val="000000"/>
          <w:sz w:val="24"/>
          <w:szCs w:val="20"/>
        </w:rPr>
      </w:pPr>
    </w:p>
    <w:p w:rsidR="00D451DB" w:rsidRDefault="00D451DB">
      <w:pPr>
        <w:spacing w:line="360" w:lineRule="auto"/>
        <w:outlineLvl w:val="2"/>
        <w:rPr>
          <w:color w:val="000000"/>
          <w:sz w:val="24"/>
          <w:szCs w:val="20"/>
        </w:rPr>
      </w:pPr>
    </w:p>
    <w:p w:rsidR="00D451DB" w:rsidRDefault="00D451DB">
      <w:pPr>
        <w:spacing w:line="360" w:lineRule="auto"/>
        <w:outlineLvl w:val="2"/>
        <w:rPr>
          <w:color w:val="000000"/>
          <w:sz w:val="24"/>
          <w:szCs w:val="20"/>
        </w:rPr>
      </w:pPr>
    </w:p>
    <w:p w:rsidR="00D451DB" w:rsidRDefault="00D451DB">
      <w:pPr>
        <w:spacing w:line="360" w:lineRule="auto"/>
        <w:outlineLvl w:val="2"/>
        <w:rPr>
          <w:color w:val="000000"/>
          <w:sz w:val="24"/>
          <w:szCs w:val="20"/>
        </w:rPr>
      </w:pPr>
    </w:p>
    <w:p w:rsidR="00D451DB" w:rsidRDefault="00D451DB">
      <w:pPr>
        <w:spacing w:line="360" w:lineRule="auto"/>
        <w:outlineLvl w:val="2"/>
        <w:rPr>
          <w:color w:val="000000"/>
          <w:sz w:val="24"/>
          <w:szCs w:val="20"/>
        </w:rPr>
      </w:pPr>
    </w:p>
    <w:p w:rsidR="00D451DB" w:rsidRDefault="00D451DB">
      <w:pPr>
        <w:spacing w:line="360" w:lineRule="auto"/>
        <w:outlineLvl w:val="2"/>
        <w:rPr>
          <w:color w:val="000000"/>
          <w:sz w:val="24"/>
          <w:szCs w:val="20"/>
        </w:rPr>
      </w:pPr>
    </w:p>
    <w:p w:rsidR="00D451DB" w:rsidRDefault="00D451DB">
      <w:pPr>
        <w:spacing w:line="360" w:lineRule="auto"/>
        <w:outlineLvl w:val="2"/>
        <w:rPr>
          <w:color w:val="000000"/>
          <w:sz w:val="24"/>
          <w:szCs w:val="20"/>
        </w:rPr>
      </w:pPr>
    </w:p>
    <w:p w:rsidR="00D451DB" w:rsidRDefault="00D451DB">
      <w:pPr>
        <w:spacing w:line="360" w:lineRule="auto"/>
        <w:outlineLvl w:val="2"/>
        <w:rPr>
          <w:color w:val="000000"/>
          <w:sz w:val="24"/>
          <w:szCs w:val="20"/>
        </w:rPr>
      </w:pPr>
    </w:p>
    <w:p w:rsidR="00D451DB" w:rsidRDefault="00D451DB">
      <w:pPr>
        <w:spacing w:line="360" w:lineRule="auto"/>
        <w:outlineLvl w:val="2"/>
        <w:rPr>
          <w:color w:val="000000"/>
          <w:sz w:val="24"/>
          <w:szCs w:val="20"/>
        </w:rPr>
      </w:pPr>
    </w:p>
    <w:p w:rsidR="00D451DB" w:rsidRDefault="00D451DB">
      <w:pPr>
        <w:spacing w:line="360" w:lineRule="auto"/>
        <w:outlineLvl w:val="2"/>
        <w:rPr>
          <w:color w:val="000000"/>
          <w:sz w:val="24"/>
          <w:szCs w:val="20"/>
        </w:rPr>
      </w:pPr>
    </w:p>
    <w:p w:rsidR="00D451DB" w:rsidRDefault="00D451DB">
      <w:pPr>
        <w:spacing w:line="360" w:lineRule="auto"/>
        <w:outlineLvl w:val="2"/>
        <w:rPr>
          <w:color w:val="000000"/>
          <w:sz w:val="24"/>
          <w:szCs w:val="20"/>
        </w:rPr>
      </w:pPr>
    </w:p>
    <w:p w:rsidR="00D451DB" w:rsidRDefault="00D451DB">
      <w:pPr>
        <w:spacing w:line="360" w:lineRule="auto"/>
        <w:outlineLvl w:val="2"/>
        <w:rPr>
          <w:color w:val="000000"/>
          <w:sz w:val="24"/>
          <w:szCs w:val="20"/>
        </w:rPr>
      </w:pPr>
    </w:p>
    <w:p w:rsidR="00D451DB" w:rsidRDefault="00D451DB">
      <w:pPr>
        <w:spacing w:line="360" w:lineRule="auto"/>
        <w:outlineLvl w:val="2"/>
        <w:rPr>
          <w:color w:val="000000"/>
          <w:sz w:val="24"/>
          <w:szCs w:val="20"/>
        </w:rPr>
      </w:pPr>
    </w:p>
    <w:p w:rsidR="00D451DB" w:rsidRDefault="00D451DB">
      <w:pPr>
        <w:spacing w:line="360" w:lineRule="auto"/>
        <w:outlineLvl w:val="2"/>
        <w:rPr>
          <w:color w:val="000000"/>
          <w:sz w:val="24"/>
          <w:szCs w:val="20"/>
        </w:rPr>
      </w:pPr>
    </w:p>
    <w:p w:rsidR="00D451DB" w:rsidRDefault="00D451DB">
      <w:pPr>
        <w:spacing w:line="360" w:lineRule="auto"/>
        <w:outlineLvl w:val="2"/>
        <w:rPr>
          <w:color w:val="000000"/>
          <w:sz w:val="24"/>
          <w:szCs w:val="20"/>
        </w:rPr>
      </w:pPr>
    </w:p>
    <w:p w:rsidR="00D451DB" w:rsidRDefault="00D451DB">
      <w:pPr>
        <w:spacing w:line="360" w:lineRule="auto"/>
        <w:outlineLvl w:val="2"/>
        <w:rPr>
          <w:color w:val="000000"/>
          <w:sz w:val="24"/>
          <w:szCs w:val="20"/>
        </w:rPr>
      </w:pPr>
    </w:p>
    <w:p w:rsidR="00D451DB" w:rsidRDefault="00D451DB">
      <w:pPr>
        <w:spacing w:line="360" w:lineRule="auto"/>
        <w:outlineLvl w:val="2"/>
        <w:rPr>
          <w:color w:val="000000"/>
          <w:sz w:val="24"/>
          <w:szCs w:val="20"/>
        </w:rPr>
      </w:pPr>
    </w:p>
    <w:p w:rsidR="00D451DB" w:rsidRDefault="00D451DB">
      <w:pPr>
        <w:spacing w:line="360" w:lineRule="auto"/>
        <w:outlineLvl w:val="2"/>
        <w:rPr>
          <w:color w:val="000000"/>
          <w:sz w:val="24"/>
          <w:szCs w:val="20"/>
        </w:rPr>
      </w:pPr>
    </w:p>
    <w:p w:rsidR="00D451DB" w:rsidRDefault="002D2664">
      <w:pPr>
        <w:spacing w:line="360" w:lineRule="auto"/>
        <w:outlineLvl w:val="2"/>
        <w:rPr>
          <w:sz w:val="24"/>
        </w:rPr>
      </w:pPr>
      <w:bookmarkStart w:id="1027" w:name="_Toc161297657"/>
      <w:r>
        <w:rPr>
          <w:color w:val="000000"/>
          <w:sz w:val="24"/>
          <w:szCs w:val="20"/>
        </w:rPr>
        <w:t xml:space="preserve">3 </w:t>
      </w:r>
      <w:r>
        <w:rPr>
          <w:sz w:val="24"/>
        </w:rPr>
        <w:t>本项目的特定资格要求</w:t>
      </w:r>
      <w:bookmarkEnd w:id="1027"/>
      <w:r>
        <w:rPr>
          <w:rFonts w:hint="eastAsia"/>
          <w:color w:val="000000"/>
          <w:sz w:val="24"/>
          <w:szCs w:val="20"/>
        </w:rPr>
        <w:t xml:space="preserve"> </w:t>
      </w:r>
    </w:p>
    <w:p w:rsidR="00D451DB" w:rsidRDefault="002D2664">
      <w:pPr>
        <w:pStyle w:val="30"/>
      </w:pPr>
      <w:r>
        <w:rPr>
          <w:rFonts w:hint="eastAsia"/>
        </w:rPr>
        <w:t>3-</w:t>
      </w:r>
      <w:r>
        <w:t>1 联合协议</w:t>
      </w:r>
      <w:r>
        <w:rPr>
          <w:b w:val="0"/>
          <w:bCs/>
        </w:rPr>
        <w:t>（如有）</w:t>
      </w:r>
    </w:p>
    <w:p w:rsidR="00D451DB" w:rsidRDefault="002D2664">
      <w:pPr>
        <w:autoSpaceDE w:val="0"/>
        <w:autoSpaceDN w:val="0"/>
        <w:adjustRightInd w:val="0"/>
        <w:spacing w:line="360" w:lineRule="auto"/>
        <w:jc w:val="center"/>
        <w:rPr>
          <w:b/>
          <w:sz w:val="36"/>
          <w:szCs w:val="36"/>
        </w:rPr>
      </w:pPr>
      <w:r>
        <w:rPr>
          <w:b/>
          <w:sz w:val="36"/>
          <w:szCs w:val="36"/>
        </w:rPr>
        <w:t>联合协议</w:t>
      </w:r>
    </w:p>
    <w:p w:rsidR="00D451DB" w:rsidRDefault="002D2664">
      <w:pPr>
        <w:spacing w:line="360" w:lineRule="auto"/>
        <w:ind w:firstLineChars="345" w:firstLine="828"/>
        <w:rPr>
          <w:bCs/>
        </w:rPr>
      </w:pPr>
      <w:r>
        <w:rPr>
          <w:bCs/>
          <w:sz w:val="24"/>
        </w:rPr>
        <w:t xml:space="preserve">______ </w:t>
      </w:r>
      <w:r>
        <w:rPr>
          <w:bCs/>
          <w:sz w:val="24"/>
        </w:rPr>
        <w:t>、</w:t>
      </w:r>
      <w:r>
        <w:rPr>
          <w:bCs/>
          <w:sz w:val="24"/>
        </w:rPr>
        <w:t xml:space="preserve"> _____ </w:t>
      </w:r>
      <w:r>
        <w:rPr>
          <w:bCs/>
          <w:sz w:val="24"/>
        </w:rPr>
        <w:t>及</w:t>
      </w:r>
      <w:r>
        <w:rPr>
          <w:bCs/>
          <w:sz w:val="24"/>
        </w:rPr>
        <w:t xml:space="preserve"> _____</w:t>
      </w:r>
      <w:r>
        <w:rPr>
          <w:bCs/>
          <w:sz w:val="24"/>
        </w:rPr>
        <w:t>就</w:t>
      </w:r>
      <w:r>
        <w:rPr>
          <w:bCs/>
          <w:sz w:val="24"/>
        </w:rPr>
        <w:t>“________</w:t>
      </w:r>
      <w:r>
        <w:rPr>
          <w:bCs/>
          <w:sz w:val="24"/>
        </w:rPr>
        <w:t>（项目名称）</w:t>
      </w:r>
      <w:r>
        <w:rPr>
          <w:sz w:val="24"/>
        </w:rPr>
        <w:t>”____</w:t>
      </w:r>
      <w:r>
        <w:rPr>
          <w:sz w:val="24"/>
        </w:rPr>
        <w:t>包</w:t>
      </w:r>
      <w:r>
        <w:rPr>
          <w:bCs/>
          <w:sz w:val="24"/>
        </w:rPr>
        <w:t>招标项目的投标事宜，经各方充分协商一致，达成如下协议：</w:t>
      </w:r>
    </w:p>
    <w:p w:rsidR="00D451DB" w:rsidRDefault="002D2664">
      <w:pPr>
        <w:numPr>
          <w:ilvl w:val="0"/>
          <w:numId w:val="18"/>
        </w:numPr>
        <w:spacing w:line="360" w:lineRule="auto"/>
        <w:rPr>
          <w:bCs/>
          <w:sz w:val="24"/>
        </w:rPr>
      </w:pPr>
      <w:r>
        <w:rPr>
          <w:bCs/>
          <w:sz w:val="24"/>
        </w:rPr>
        <w:t>由</w:t>
      </w:r>
      <w:r>
        <w:rPr>
          <w:bCs/>
          <w:sz w:val="24"/>
        </w:rPr>
        <w:t>_________</w:t>
      </w:r>
      <w:r>
        <w:rPr>
          <w:bCs/>
          <w:sz w:val="24"/>
        </w:rPr>
        <w:t>牵头，</w:t>
      </w:r>
      <w:r>
        <w:rPr>
          <w:bCs/>
          <w:sz w:val="24"/>
        </w:rPr>
        <w:t>_________</w:t>
      </w:r>
      <w:r>
        <w:rPr>
          <w:bCs/>
          <w:sz w:val="24"/>
        </w:rPr>
        <w:t>、</w:t>
      </w:r>
      <w:r>
        <w:rPr>
          <w:bCs/>
          <w:sz w:val="24"/>
        </w:rPr>
        <w:t>__________</w:t>
      </w:r>
      <w:r>
        <w:rPr>
          <w:bCs/>
          <w:sz w:val="24"/>
        </w:rPr>
        <w:t>参加，组成联合体共同进行招标项目的投标工作。</w:t>
      </w:r>
    </w:p>
    <w:p w:rsidR="00D451DB" w:rsidRDefault="002D2664">
      <w:pPr>
        <w:numPr>
          <w:ilvl w:val="0"/>
          <w:numId w:val="18"/>
        </w:numPr>
        <w:spacing w:line="360" w:lineRule="auto"/>
        <w:rPr>
          <w:bCs/>
          <w:sz w:val="24"/>
        </w:rPr>
      </w:pPr>
      <w:r>
        <w:rPr>
          <w:bCs/>
          <w:sz w:val="24"/>
        </w:rPr>
        <w:t>联合体中标后，联合体各方共同与采购人签订合同，就采购合同约定的事项对采购人承担连带责任。</w:t>
      </w:r>
    </w:p>
    <w:p w:rsidR="00D451DB" w:rsidRDefault="002D2664">
      <w:pPr>
        <w:numPr>
          <w:ilvl w:val="0"/>
          <w:numId w:val="18"/>
        </w:numPr>
        <w:spacing w:line="360" w:lineRule="auto"/>
        <w:rPr>
          <w:bCs/>
          <w:sz w:val="24"/>
        </w:rPr>
      </w:pPr>
      <w:r>
        <w:rPr>
          <w:bCs/>
          <w:sz w:val="24"/>
        </w:rPr>
        <w:t>联合体各方均同意由牵头人代表其他联合体成员单位按招标文件要求出具《授权委托书》。</w:t>
      </w:r>
    </w:p>
    <w:p w:rsidR="00D451DB" w:rsidRDefault="002D2664">
      <w:pPr>
        <w:numPr>
          <w:ilvl w:val="0"/>
          <w:numId w:val="18"/>
        </w:numPr>
        <w:spacing w:line="360" w:lineRule="auto"/>
        <w:rPr>
          <w:bCs/>
          <w:sz w:val="24"/>
        </w:rPr>
      </w:pPr>
      <w:r>
        <w:rPr>
          <w:bCs/>
          <w:sz w:val="24"/>
        </w:rPr>
        <w:t>牵头人为项目的总负责单位；组织各参加方进行项目实施工作。</w:t>
      </w:r>
    </w:p>
    <w:p w:rsidR="00D451DB" w:rsidRDefault="002D2664">
      <w:pPr>
        <w:numPr>
          <w:ilvl w:val="0"/>
          <w:numId w:val="18"/>
        </w:numPr>
        <w:spacing w:line="360" w:lineRule="auto"/>
        <w:rPr>
          <w:bCs/>
          <w:sz w:val="24"/>
        </w:rPr>
      </w:pPr>
      <w:r>
        <w:rPr>
          <w:bCs/>
          <w:sz w:val="24"/>
        </w:rPr>
        <w:t>______</w:t>
      </w:r>
      <w:r>
        <w:rPr>
          <w:bCs/>
          <w:sz w:val="24"/>
        </w:rPr>
        <w:t>负责</w:t>
      </w:r>
      <w:r>
        <w:rPr>
          <w:bCs/>
          <w:sz w:val="24"/>
        </w:rPr>
        <w:t>_____</w:t>
      </w:r>
      <w:r>
        <w:rPr>
          <w:bCs/>
          <w:sz w:val="24"/>
        </w:rPr>
        <w:t>，具体工作范围、内容以投标文件及合同为准。</w:t>
      </w:r>
    </w:p>
    <w:p w:rsidR="00D451DB" w:rsidRDefault="002D2664">
      <w:pPr>
        <w:numPr>
          <w:ilvl w:val="0"/>
          <w:numId w:val="18"/>
        </w:numPr>
        <w:spacing w:line="360" w:lineRule="auto"/>
        <w:rPr>
          <w:bCs/>
          <w:sz w:val="24"/>
        </w:rPr>
      </w:pPr>
      <w:r>
        <w:rPr>
          <w:bCs/>
          <w:sz w:val="24"/>
        </w:rPr>
        <w:t>______</w:t>
      </w:r>
      <w:r>
        <w:rPr>
          <w:bCs/>
          <w:sz w:val="24"/>
        </w:rPr>
        <w:t>负责</w:t>
      </w:r>
      <w:r>
        <w:rPr>
          <w:bCs/>
          <w:sz w:val="24"/>
        </w:rPr>
        <w:t>_____</w:t>
      </w:r>
      <w:r>
        <w:rPr>
          <w:bCs/>
          <w:sz w:val="24"/>
        </w:rPr>
        <w:t>，具体工作范围、内容以投标文件及合同为准。</w:t>
      </w:r>
    </w:p>
    <w:p w:rsidR="00D451DB" w:rsidRDefault="002D2664">
      <w:pPr>
        <w:numPr>
          <w:ilvl w:val="0"/>
          <w:numId w:val="18"/>
        </w:numPr>
        <w:spacing w:line="360" w:lineRule="auto"/>
        <w:rPr>
          <w:bCs/>
          <w:sz w:val="24"/>
        </w:rPr>
      </w:pPr>
      <w:r>
        <w:rPr>
          <w:bCs/>
          <w:sz w:val="24"/>
        </w:rPr>
        <w:t>______</w:t>
      </w:r>
      <w:r>
        <w:rPr>
          <w:bCs/>
          <w:sz w:val="24"/>
        </w:rPr>
        <w:t>负责</w:t>
      </w:r>
      <w:r>
        <w:rPr>
          <w:bCs/>
          <w:sz w:val="24"/>
        </w:rPr>
        <w:t>_____</w:t>
      </w:r>
      <w:r>
        <w:rPr>
          <w:bCs/>
          <w:sz w:val="24"/>
        </w:rPr>
        <w:t>（如有），具体工作范围、内容以投标文件及合同为准。</w:t>
      </w:r>
    </w:p>
    <w:p w:rsidR="00D451DB" w:rsidRDefault="002D2664">
      <w:pPr>
        <w:numPr>
          <w:ilvl w:val="0"/>
          <w:numId w:val="18"/>
        </w:numPr>
        <w:spacing w:line="360" w:lineRule="auto"/>
        <w:rPr>
          <w:sz w:val="24"/>
        </w:rPr>
      </w:pPr>
      <w:r>
        <w:rPr>
          <w:sz w:val="24"/>
        </w:rPr>
        <w:t>本项目联合协议合同总额为</w:t>
      </w:r>
      <w:r>
        <w:rPr>
          <w:sz w:val="24"/>
        </w:rPr>
        <w:t>________</w:t>
      </w:r>
      <w:r>
        <w:rPr>
          <w:sz w:val="24"/>
        </w:rPr>
        <w:t>元，联合体各成员按照如下比例分摊（按联合体成员分别列明）：</w:t>
      </w:r>
    </w:p>
    <w:p w:rsidR="00D451DB" w:rsidRDefault="002D2664">
      <w:pPr>
        <w:tabs>
          <w:tab w:val="left" w:pos="720"/>
          <w:tab w:val="left" w:pos="900"/>
        </w:tabs>
        <w:spacing w:line="360" w:lineRule="auto"/>
        <w:ind w:left="851"/>
        <w:rPr>
          <w:sz w:val="24"/>
          <w:szCs w:val="20"/>
        </w:rPr>
      </w:pPr>
      <w:r>
        <w:rPr>
          <w:sz w:val="24"/>
          <w:szCs w:val="20"/>
        </w:rPr>
        <w:t>（</w:t>
      </w:r>
      <w:r>
        <w:rPr>
          <w:sz w:val="24"/>
          <w:szCs w:val="20"/>
        </w:rPr>
        <w:t>1</w:t>
      </w:r>
      <w:r>
        <w:rPr>
          <w:sz w:val="24"/>
          <w:szCs w:val="20"/>
        </w:rPr>
        <w:t>）</w:t>
      </w:r>
      <w:r>
        <w:rPr>
          <w:bCs/>
          <w:sz w:val="24"/>
          <w:szCs w:val="20"/>
        </w:rPr>
        <w:t>______</w:t>
      </w:r>
      <w:r>
        <w:rPr>
          <w:sz w:val="24"/>
          <w:szCs w:val="20"/>
        </w:rPr>
        <w:t>为</w:t>
      </w:r>
      <w:r>
        <w:rPr>
          <w:sz w:val="24"/>
          <w:szCs w:val="20"/>
        </w:rPr>
        <w:t>□</w:t>
      </w:r>
      <w:r>
        <w:rPr>
          <w:sz w:val="24"/>
          <w:szCs w:val="20"/>
        </w:rPr>
        <w:t>大型企业</w:t>
      </w:r>
      <w:r>
        <w:rPr>
          <w:sz w:val="24"/>
          <w:szCs w:val="20"/>
        </w:rPr>
        <w:t>□</w:t>
      </w:r>
      <w:r>
        <w:rPr>
          <w:sz w:val="24"/>
          <w:szCs w:val="20"/>
        </w:rPr>
        <w:t>中型企业、</w:t>
      </w:r>
      <w:r>
        <w:rPr>
          <w:sz w:val="24"/>
          <w:szCs w:val="20"/>
        </w:rPr>
        <w:t>□</w:t>
      </w:r>
      <w:r>
        <w:rPr>
          <w:sz w:val="24"/>
          <w:szCs w:val="20"/>
        </w:rPr>
        <w:t>小微企业（包含监狱企业、残疾人福利性单位）、</w:t>
      </w:r>
      <w:r>
        <w:rPr>
          <w:sz w:val="24"/>
          <w:szCs w:val="20"/>
        </w:rPr>
        <w:t>□</w:t>
      </w:r>
      <w:r>
        <w:rPr>
          <w:sz w:val="24"/>
          <w:szCs w:val="20"/>
        </w:rPr>
        <w:t>其他，合同金额为</w:t>
      </w:r>
      <w:r>
        <w:rPr>
          <w:sz w:val="24"/>
          <w:szCs w:val="20"/>
        </w:rPr>
        <w:t>_____</w:t>
      </w:r>
      <w:r>
        <w:rPr>
          <w:sz w:val="24"/>
          <w:szCs w:val="20"/>
        </w:rPr>
        <w:t>元；</w:t>
      </w:r>
    </w:p>
    <w:p w:rsidR="00D451DB" w:rsidRDefault="002D2664">
      <w:pPr>
        <w:tabs>
          <w:tab w:val="left" w:pos="720"/>
          <w:tab w:val="left" w:pos="900"/>
        </w:tabs>
        <w:spacing w:line="360" w:lineRule="auto"/>
        <w:ind w:left="851"/>
        <w:rPr>
          <w:sz w:val="24"/>
          <w:szCs w:val="20"/>
        </w:rPr>
      </w:pPr>
      <w:r>
        <w:rPr>
          <w:sz w:val="24"/>
          <w:szCs w:val="20"/>
        </w:rPr>
        <w:t>（</w:t>
      </w:r>
      <w:r>
        <w:rPr>
          <w:sz w:val="24"/>
          <w:szCs w:val="20"/>
        </w:rPr>
        <w:t>2</w:t>
      </w:r>
      <w:r>
        <w:rPr>
          <w:sz w:val="24"/>
          <w:szCs w:val="20"/>
        </w:rPr>
        <w:t>）</w:t>
      </w:r>
      <w:r>
        <w:rPr>
          <w:bCs/>
          <w:sz w:val="24"/>
          <w:szCs w:val="20"/>
        </w:rPr>
        <w:t>______</w:t>
      </w:r>
      <w:r>
        <w:rPr>
          <w:sz w:val="24"/>
          <w:szCs w:val="20"/>
        </w:rPr>
        <w:t>为</w:t>
      </w:r>
      <w:r>
        <w:rPr>
          <w:sz w:val="24"/>
          <w:szCs w:val="20"/>
        </w:rPr>
        <w:t>□</w:t>
      </w:r>
      <w:r>
        <w:rPr>
          <w:sz w:val="24"/>
          <w:szCs w:val="20"/>
        </w:rPr>
        <w:t>大型企业</w:t>
      </w:r>
      <w:r>
        <w:rPr>
          <w:sz w:val="24"/>
          <w:szCs w:val="20"/>
        </w:rPr>
        <w:t>□</w:t>
      </w:r>
      <w:r>
        <w:rPr>
          <w:sz w:val="24"/>
          <w:szCs w:val="20"/>
        </w:rPr>
        <w:t>中型企业、</w:t>
      </w:r>
      <w:r>
        <w:rPr>
          <w:sz w:val="24"/>
          <w:szCs w:val="20"/>
        </w:rPr>
        <w:t>□</w:t>
      </w:r>
      <w:r>
        <w:rPr>
          <w:sz w:val="24"/>
          <w:szCs w:val="20"/>
        </w:rPr>
        <w:t>小微企业（包含监狱企业、残疾人福利性单位）、</w:t>
      </w:r>
      <w:r>
        <w:rPr>
          <w:sz w:val="24"/>
          <w:szCs w:val="20"/>
        </w:rPr>
        <w:t>□</w:t>
      </w:r>
      <w:r>
        <w:rPr>
          <w:sz w:val="24"/>
          <w:szCs w:val="20"/>
        </w:rPr>
        <w:t>其他，合同金额为</w:t>
      </w:r>
      <w:r>
        <w:rPr>
          <w:sz w:val="24"/>
          <w:szCs w:val="20"/>
        </w:rPr>
        <w:t>_____</w:t>
      </w:r>
      <w:r>
        <w:rPr>
          <w:sz w:val="24"/>
          <w:szCs w:val="20"/>
        </w:rPr>
        <w:t>元；</w:t>
      </w:r>
    </w:p>
    <w:p w:rsidR="00D451DB" w:rsidRDefault="002D2664">
      <w:pPr>
        <w:tabs>
          <w:tab w:val="left" w:pos="720"/>
          <w:tab w:val="left" w:pos="900"/>
        </w:tabs>
        <w:spacing w:line="360" w:lineRule="auto"/>
        <w:ind w:left="851"/>
        <w:rPr>
          <w:sz w:val="24"/>
          <w:szCs w:val="20"/>
        </w:rPr>
      </w:pPr>
      <w:r>
        <w:rPr>
          <w:sz w:val="24"/>
          <w:szCs w:val="20"/>
        </w:rPr>
        <w:t>（</w:t>
      </w:r>
      <w:r>
        <w:rPr>
          <w:sz w:val="24"/>
          <w:szCs w:val="20"/>
        </w:rPr>
        <w:t>…</w:t>
      </w:r>
      <w:r>
        <w:rPr>
          <w:sz w:val="24"/>
          <w:szCs w:val="20"/>
        </w:rPr>
        <w:t>）</w:t>
      </w:r>
      <w:r>
        <w:rPr>
          <w:bCs/>
          <w:sz w:val="24"/>
          <w:szCs w:val="20"/>
        </w:rPr>
        <w:t>______</w:t>
      </w:r>
      <w:r>
        <w:rPr>
          <w:sz w:val="24"/>
          <w:szCs w:val="20"/>
        </w:rPr>
        <w:t>为</w:t>
      </w:r>
      <w:r>
        <w:rPr>
          <w:sz w:val="24"/>
          <w:szCs w:val="20"/>
        </w:rPr>
        <w:t>□</w:t>
      </w:r>
      <w:r>
        <w:rPr>
          <w:sz w:val="24"/>
          <w:szCs w:val="20"/>
        </w:rPr>
        <w:t>大型企业</w:t>
      </w:r>
      <w:r>
        <w:rPr>
          <w:sz w:val="24"/>
          <w:szCs w:val="20"/>
        </w:rPr>
        <w:t>□</w:t>
      </w:r>
      <w:r>
        <w:rPr>
          <w:sz w:val="24"/>
          <w:szCs w:val="20"/>
        </w:rPr>
        <w:t>中型企业、</w:t>
      </w:r>
      <w:r>
        <w:rPr>
          <w:sz w:val="24"/>
          <w:szCs w:val="20"/>
        </w:rPr>
        <w:t>□</w:t>
      </w:r>
      <w:r>
        <w:rPr>
          <w:sz w:val="24"/>
          <w:szCs w:val="20"/>
        </w:rPr>
        <w:t>小微企业（包含监狱企业、残疾人福利性单位）、</w:t>
      </w:r>
      <w:r>
        <w:rPr>
          <w:sz w:val="24"/>
          <w:szCs w:val="20"/>
        </w:rPr>
        <w:t>□</w:t>
      </w:r>
      <w:r>
        <w:rPr>
          <w:sz w:val="24"/>
          <w:szCs w:val="20"/>
        </w:rPr>
        <w:t>其他，合同金额为</w:t>
      </w:r>
      <w:r>
        <w:rPr>
          <w:sz w:val="24"/>
          <w:szCs w:val="20"/>
        </w:rPr>
        <w:t>_____</w:t>
      </w:r>
      <w:r>
        <w:rPr>
          <w:sz w:val="24"/>
          <w:szCs w:val="20"/>
        </w:rPr>
        <w:t>元。</w:t>
      </w:r>
    </w:p>
    <w:p w:rsidR="00D451DB" w:rsidRDefault="002D2664">
      <w:pPr>
        <w:numPr>
          <w:ilvl w:val="0"/>
          <w:numId w:val="18"/>
        </w:numPr>
        <w:tabs>
          <w:tab w:val="left" w:pos="993"/>
        </w:tabs>
        <w:spacing w:line="360" w:lineRule="auto"/>
        <w:rPr>
          <w:bCs/>
          <w:sz w:val="24"/>
        </w:rPr>
      </w:pPr>
      <w:r>
        <w:rPr>
          <w:bCs/>
          <w:sz w:val="24"/>
        </w:rPr>
        <w:t>以联合体形式参加政府采购活动的，联合体各方不得再单独参加或者与其他供应商另外组成联合体参加同一合同项下的政府采购活动。</w:t>
      </w:r>
    </w:p>
    <w:p w:rsidR="00D451DB" w:rsidRDefault="002D2664">
      <w:pPr>
        <w:numPr>
          <w:ilvl w:val="0"/>
          <w:numId w:val="18"/>
        </w:numPr>
        <w:spacing w:line="360" w:lineRule="auto"/>
        <w:rPr>
          <w:bCs/>
          <w:sz w:val="24"/>
        </w:rPr>
      </w:pPr>
      <w:r>
        <w:rPr>
          <w:bCs/>
          <w:sz w:val="24"/>
        </w:rPr>
        <w:t>其他约定（如有）：</w:t>
      </w:r>
      <w:r>
        <w:rPr>
          <w:bCs/>
          <w:sz w:val="24"/>
        </w:rPr>
        <w:t>_______</w:t>
      </w:r>
      <w:r>
        <w:rPr>
          <w:bCs/>
          <w:sz w:val="24"/>
        </w:rPr>
        <w:t>。</w:t>
      </w:r>
    </w:p>
    <w:p w:rsidR="00D451DB" w:rsidRDefault="002D2664">
      <w:pPr>
        <w:tabs>
          <w:tab w:val="left" w:pos="780"/>
        </w:tabs>
        <w:spacing w:line="360" w:lineRule="auto"/>
        <w:ind w:firstLineChars="200" w:firstLine="480"/>
        <w:rPr>
          <w:sz w:val="24"/>
        </w:rPr>
      </w:pPr>
      <w:r>
        <w:rPr>
          <w:bCs/>
          <w:sz w:val="24"/>
        </w:rPr>
        <w:t>本协议自各方盖章后生效，采购合同履行完毕后自动失效。如未中标，本协议自动终止。</w:t>
      </w:r>
      <w:r>
        <w:rPr>
          <w:sz w:val="24"/>
        </w:rPr>
        <w:br w:type="page"/>
      </w:r>
    </w:p>
    <w:p w:rsidR="00D451DB" w:rsidRDefault="002D2664">
      <w:pPr>
        <w:spacing w:line="360" w:lineRule="auto"/>
        <w:ind w:firstLine="471"/>
        <w:rPr>
          <w:sz w:val="24"/>
        </w:rPr>
      </w:pPr>
      <w:r>
        <w:rPr>
          <w:sz w:val="24"/>
        </w:rPr>
        <w:t>联合体牵头人名称：</w:t>
      </w:r>
      <w:r>
        <w:rPr>
          <w:sz w:val="24"/>
          <w:szCs w:val="20"/>
        </w:rPr>
        <w:t>______</w:t>
      </w:r>
      <w:r>
        <w:rPr>
          <w:sz w:val="24"/>
        </w:rPr>
        <w:tab/>
      </w:r>
      <w:r>
        <w:rPr>
          <w:sz w:val="24"/>
        </w:rPr>
        <w:tab/>
      </w:r>
      <w:r>
        <w:rPr>
          <w:sz w:val="24"/>
        </w:rPr>
        <w:tab/>
      </w:r>
      <w:r>
        <w:rPr>
          <w:sz w:val="24"/>
        </w:rPr>
        <w:tab/>
      </w:r>
      <w:r>
        <w:rPr>
          <w:sz w:val="24"/>
        </w:rPr>
        <w:tab/>
        <w:t xml:space="preserve"> </w:t>
      </w:r>
      <w:r>
        <w:rPr>
          <w:sz w:val="24"/>
        </w:rPr>
        <w:t>联合体成员名称：</w:t>
      </w:r>
      <w:r>
        <w:rPr>
          <w:sz w:val="24"/>
          <w:szCs w:val="20"/>
        </w:rPr>
        <w:t>______</w:t>
      </w:r>
    </w:p>
    <w:p w:rsidR="00D451DB" w:rsidRDefault="002D2664">
      <w:pPr>
        <w:spacing w:line="360" w:lineRule="auto"/>
        <w:ind w:firstLine="471"/>
        <w:rPr>
          <w:sz w:val="24"/>
        </w:rPr>
      </w:pPr>
      <w:r>
        <w:rPr>
          <w:sz w:val="24"/>
        </w:rPr>
        <w:t>盖章：</w:t>
      </w:r>
      <w:r>
        <w:rPr>
          <w:sz w:val="24"/>
          <w:szCs w:val="20"/>
        </w:rPr>
        <w:t>______</w:t>
      </w:r>
      <w:r>
        <w:rPr>
          <w:sz w:val="24"/>
        </w:rPr>
        <w:t xml:space="preserve">                           </w:t>
      </w:r>
      <w:r>
        <w:rPr>
          <w:sz w:val="24"/>
        </w:rPr>
        <w:t>盖章：</w:t>
      </w:r>
      <w:r>
        <w:rPr>
          <w:sz w:val="24"/>
          <w:szCs w:val="20"/>
        </w:rPr>
        <w:t>______</w:t>
      </w:r>
    </w:p>
    <w:p w:rsidR="00D451DB" w:rsidRDefault="00D451DB">
      <w:pPr>
        <w:spacing w:line="360" w:lineRule="auto"/>
        <w:ind w:firstLine="471"/>
        <w:rPr>
          <w:sz w:val="24"/>
        </w:rPr>
      </w:pPr>
    </w:p>
    <w:p w:rsidR="00D451DB" w:rsidRDefault="00D451DB">
      <w:pPr>
        <w:spacing w:line="360" w:lineRule="auto"/>
        <w:ind w:firstLine="471"/>
        <w:rPr>
          <w:sz w:val="24"/>
        </w:rPr>
      </w:pPr>
    </w:p>
    <w:p w:rsidR="00D451DB" w:rsidRDefault="002D2664">
      <w:pPr>
        <w:spacing w:line="360" w:lineRule="auto"/>
        <w:ind w:firstLine="471"/>
        <w:rPr>
          <w:sz w:val="24"/>
        </w:rPr>
      </w:pPr>
      <w:r>
        <w:rPr>
          <w:sz w:val="24"/>
        </w:rPr>
        <w:t>联合体成员名称：</w:t>
      </w:r>
      <w:r>
        <w:rPr>
          <w:sz w:val="24"/>
          <w:szCs w:val="20"/>
        </w:rPr>
        <w:t>______</w:t>
      </w:r>
    </w:p>
    <w:p w:rsidR="00D451DB" w:rsidRDefault="002D2664">
      <w:pPr>
        <w:spacing w:line="360" w:lineRule="auto"/>
        <w:ind w:firstLine="471"/>
        <w:rPr>
          <w:sz w:val="24"/>
        </w:rPr>
      </w:pPr>
      <w:r>
        <w:rPr>
          <w:sz w:val="24"/>
        </w:rPr>
        <w:t>盖章：</w:t>
      </w:r>
      <w:r>
        <w:rPr>
          <w:sz w:val="24"/>
          <w:szCs w:val="20"/>
        </w:rPr>
        <w:t>______</w:t>
      </w:r>
      <w:r>
        <w:rPr>
          <w:sz w:val="24"/>
        </w:rPr>
        <w:t xml:space="preserve">                                </w:t>
      </w:r>
    </w:p>
    <w:p w:rsidR="00D451DB" w:rsidRDefault="00D451DB">
      <w:pPr>
        <w:spacing w:line="360" w:lineRule="auto"/>
        <w:ind w:firstLine="471"/>
        <w:rPr>
          <w:sz w:val="24"/>
        </w:rPr>
      </w:pPr>
    </w:p>
    <w:p w:rsidR="00D451DB" w:rsidRDefault="00D451DB">
      <w:pPr>
        <w:spacing w:line="360" w:lineRule="auto"/>
        <w:ind w:firstLine="471"/>
        <w:rPr>
          <w:sz w:val="24"/>
        </w:rPr>
      </w:pPr>
    </w:p>
    <w:p w:rsidR="00D451DB" w:rsidRDefault="00D451DB">
      <w:pPr>
        <w:spacing w:line="360" w:lineRule="auto"/>
        <w:ind w:left="480"/>
        <w:jc w:val="right"/>
        <w:rPr>
          <w:sz w:val="24"/>
        </w:rPr>
      </w:pPr>
    </w:p>
    <w:p w:rsidR="00D451DB" w:rsidRDefault="002D2664">
      <w:pPr>
        <w:spacing w:line="360" w:lineRule="auto"/>
        <w:ind w:left="480"/>
        <w:jc w:val="right"/>
        <w:rPr>
          <w:sz w:val="24"/>
        </w:rPr>
      </w:pPr>
      <w:r>
        <w:rPr>
          <w:sz w:val="24"/>
          <w:szCs w:val="20"/>
        </w:rPr>
        <w:t>日期：</w:t>
      </w:r>
      <w:r>
        <w:rPr>
          <w:sz w:val="24"/>
          <w:szCs w:val="20"/>
        </w:rPr>
        <w:t>_____</w:t>
      </w:r>
      <w:r>
        <w:rPr>
          <w:sz w:val="24"/>
          <w:szCs w:val="20"/>
        </w:rPr>
        <w:t>年</w:t>
      </w:r>
      <w:r>
        <w:rPr>
          <w:sz w:val="24"/>
          <w:szCs w:val="20"/>
        </w:rPr>
        <w:t>______</w:t>
      </w:r>
      <w:r>
        <w:rPr>
          <w:sz w:val="24"/>
          <w:szCs w:val="20"/>
        </w:rPr>
        <w:t>月</w:t>
      </w:r>
      <w:r>
        <w:rPr>
          <w:sz w:val="24"/>
          <w:szCs w:val="20"/>
        </w:rPr>
        <w:t>______</w:t>
      </w:r>
      <w:r>
        <w:rPr>
          <w:sz w:val="24"/>
          <w:szCs w:val="20"/>
        </w:rPr>
        <w:t>日</w:t>
      </w:r>
    </w:p>
    <w:p w:rsidR="00D451DB" w:rsidRDefault="00D451DB">
      <w:pPr>
        <w:spacing w:line="360" w:lineRule="auto"/>
        <w:ind w:left="480"/>
        <w:jc w:val="right"/>
        <w:rPr>
          <w:b/>
          <w:sz w:val="24"/>
        </w:rPr>
      </w:pPr>
    </w:p>
    <w:p w:rsidR="00D451DB" w:rsidRDefault="00D451DB">
      <w:pPr>
        <w:tabs>
          <w:tab w:val="left" w:pos="8280"/>
        </w:tabs>
        <w:spacing w:line="360" w:lineRule="auto"/>
        <w:ind w:firstLine="480"/>
        <w:rPr>
          <w:sz w:val="24"/>
        </w:rPr>
      </w:pPr>
    </w:p>
    <w:p w:rsidR="00D451DB" w:rsidRDefault="00D451DB">
      <w:pPr>
        <w:tabs>
          <w:tab w:val="left" w:pos="8280"/>
        </w:tabs>
        <w:spacing w:line="360" w:lineRule="auto"/>
        <w:ind w:firstLine="480"/>
        <w:rPr>
          <w:sz w:val="24"/>
        </w:rPr>
      </w:pPr>
    </w:p>
    <w:p w:rsidR="00D451DB" w:rsidRDefault="002D2664">
      <w:pPr>
        <w:spacing w:line="360" w:lineRule="auto"/>
        <w:ind w:leftChars="228" w:left="719" w:hangingChars="100" w:hanging="240"/>
        <w:rPr>
          <w:sz w:val="24"/>
        </w:rPr>
      </w:pPr>
      <w:r>
        <w:rPr>
          <w:sz w:val="24"/>
        </w:rPr>
        <w:t>注：</w:t>
      </w:r>
    </w:p>
    <w:p w:rsidR="00D451DB" w:rsidRDefault="002D2664">
      <w:pPr>
        <w:spacing w:line="360" w:lineRule="auto"/>
        <w:ind w:leftChars="228" w:left="719" w:hangingChars="100" w:hanging="240"/>
        <w:rPr>
          <w:sz w:val="24"/>
        </w:rPr>
      </w:pPr>
      <w:r>
        <w:rPr>
          <w:sz w:val="24"/>
        </w:rPr>
        <w:t xml:space="preserve">1. </w:t>
      </w:r>
      <w:r>
        <w:rPr>
          <w:sz w:val="24"/>
        </w:rPr>
        <w:t>如本项目（包）接受供应商以联合体形式参加采购活动，且供应商以联合体形式参与时，须提供《联合协议》，否则</w:t>
      </w:r>
      <w:r>
        <w:rPr>
          <w:b/>
          <w:sz w:val="24"/>
        </w:rPr>
        <w:t>投标无效</w:t>
      </w:r>
      <w:r>
        <w:rPr>
          <w:sz w:val="24"/>
        </w:rPr>
        <w:t>。</w:t>
      </w:r>
    </w:p>
    <w:p w:rsidR="00D451DB" w:rsidRDefault="002D2664">
      <w:pPr>
        <w:spacing w:line="360" w:lineRule="auto"/>
        <w:ind w:leftChars="228" w:left="719" w:hangingChars="100" w:hanging="240"/>
        <w:rPr>
          <w:sz w:val="24"/>
        </w:rPr>
      </w:pPr>
      <w:r>
        <w:rPr>
          <w:sz w:val="24"/>
        </w:rPr>
        <w:t xml:space="preserve">2. </w:t>
      </w:r>
      <w:r>
        <w:rPr>
          <w:sz w:val="24"/>
        </w:rPr>
        <w:t>联合体各方成员需在本协议上共同盖章。</w:t>
      </w:r>
    </w:p>
    <w:p w:rsidR="00D451DB" w:rsidRDefault="002D2664">
      <w:pPr>
        <w:spacing w:line="360" w:lineRule="auto"/>
        <w:ind w:leftChars="228" w:left="719" w:hangingChars="100" w:hanging="240"/>
        <w:rPr>
          <w:sz w:val="24"/>
        </w:rPr>
      </w:pPr>
      <w:r>
        <w:rPr>
          <w:sz w:val="24"/>
        </w:rPr>
        <w:br w:type="page"/>
      </w:r>
    </w:p>
    <w:p w:rsidR="00D451DB" w:rsidRDefault="002D2664">
      <w:pPr>
        <w:pStyle w:val="30"/>
      </w:pPr>
      <w:r>
        <w:rPr>
          <w:rFonts w:hint="eastAsia"/>
        </w:rPr>
        <w:t>3</w:t>
      </w:r>
      <w:r>
        <w:t xml:space="preserve">-2 </w:t>
      </w:r>
      <w:r>
        <w:rPr>
          <w:rFonts w:hint="eastAsia"/>
        </w:rPr>
        <w:t>供应商特定资格要求</w:t>
      </w:r>
    </w:p>
    <w:p w:rsidR="00D451DB" w:rsidRDefault="00D451DB"/>
    <w:p w:rsidR="00D451DB" w:rsidRDefault="002D2664">
      <w:pPr>
        <w:pStyle w:val="ad"/>
      </w:pPr>
      <w:r>
        <w:rPr>
          <w:rFonts w:hint="eastAsia"/>
        </w:rPr>
        <w:t>注</w:t>
      </w:r>
      <w:r>
        <w:t>：提供证明文件的电子件或电子证照</w:t>
      </w:r>
      <w:r>
        <w:rPr>
          <w:rFonts w:hint="eastAsia"/>
        </w:rPr>
        <w:t>（</w:t>
      </w:r>
      <w:r>
        <w:t>加盖单位公章）</w:t>
      </w:r>
      <w:r>
        <w:rPr>
          <w:rFonts w:hint="eastAsia"/>
        </w:rPr>
        <w:t>；承诺</w:t>
      </w:r>
      <w:r>
        <w:t>书</w:t>
      </w:r>
      <w:r>
        <w:rPr>
          <w:rFonts w:hint="eastAsia"/>
          <w:color w:val="000000"/>
        </w:rPr>
        <w:t>格式自制，</w:t>
      </w:r>
      <w:r>
        <w:rPr>
          <w:rFonts w:hint="eastAsia"/>
        </w:rPr>
        <w:t>加盖公章及法定代表人印章。</w:t>
      </w:r>
    </w:p>
    <w:p w:rsidR="00D451DB" w:rsidRDefault="00D451DB">
      <w:pPr>
        <w:pStyle w:val="ad"/>
      </w:pPr>
    </w:p>
    <w:p w:rsidR="00D451DB" w:rsidRDefault="00D451DB">
      <w:pPr>
        <w:pStyle w:val="ad"/>
      </w:pPr>
    </w:p>
    <w:p w:rsidR="00D451DB" w:rsidRDefault="00D451DB">
      <w:pPr>
        <w:pStyle w:val="24"/>
      </w:pPr>
    </w:p>
    <w:p w:rsidR="00D451DB" w:rsidRDefault="00D451DB"/>
    <w:p w:rsidR="00D451DB" w:rsidRDefault="00D451DB">
      <w:pPr>
        <w:pStyle w:val="ad"/>
      </w:pPr>
    </w:p>
    <w:p w:rsidR="00D451DB" w:rsidRDefault="00D451DB">
      <w:pPr>
        <w:pStyle w:val="24"/>
      </w:pPr>
    </w:p>
    <w:p w:rsidR="00D451DB" w:rsidRDefault="00D451DB"/>
    <w:p w:rsidR="00D451DB" w:rsidRDefault="00D451DB">
      <w:pPr>
        <w:pStyle w:val="ad"/>
      </w:pPr>
    </w:p>
    <w:p w:rsidR="00D451DB" w:rsidRDefault="00D451DB">
      <w:pPr>
        <w:pStyle w:val="24"/>
      </w:pPr>
    </w:p>
    <w:p w:rsidR="00D451DB" w:rsidRDefault="00D451DB"/>
    <w:p w:rsidR="00D451DB" w:rsidRDefault="00D451DB">
      <w:pPr>
        <w:pStyle w:val="ad"/>
      </w:pPr>
    </w:p>
    <w:p w:rsidR="00D451DB" w:rsidRDefault="00D451DB">
      <w:pPr>
        <w:pStyle w:val="24"/>
      </w:pPr>
    </w:p>
    <w:p w:rsidR="00D451DB" w:rsidRDefault="00D451DB"/>
    <w:p w:rsidR="00D451DB" w:rsidRDefault="00D451DB">
      <w:pPr>
        <w:pStyle w:val="ad"/>
      </w:pPr>
    </w:p>
    <w:p w:rsidR="00D451DB" w:rsidRDefault="00D451DB">
      <w:pPr>
        <w:pStyle w:val="24"/>
      </w:pPr>
    </w:p>
    <w:p w:rsidR="00D451DB" w:rsidRDefault="00D451DB"/>
    <w:p w:rsidR="00D451DB" w:rsidRDefault="00D451DB">
      <w:pPr>
        <w:pStyle w:val="ad"/>
      </w:pPr>
    </w:p>
    <w:p w:rsidR="00D451DB" w:rsidRDefault="00D451DB">
      <w:pPr>
        <w:pStyle w:val="24"/>
      </w:pPr>
    </w:p>
    <w:p w:rsidR="00D451DB" w:rsidRDefault="00D451DB"/>
    <w:p w:rsidR="00D451DB" w:rsidRDefault="00D451DB">
      <w:pPr>
        <w:pStyle w:val="ad"/>
      </w:pPr>
    </w:p>
    <w:p w:rsidR="00D451DB" w:rsidRDefault="00D451DB">
      <w:pPr>
        <w:pStyle w:val="24"/>
      </w:pPr>
    </w:p>
    <w:p w:rsidR="00D451DB" w:rsidRDefault="00D451DB"/>
    <w:p w:rsidR="00D451DB" w:rsidRDefault="00D451DB">
      <w:pPr>
        <w:pStyle w:val="ad"/>
      </w:pPr>
    </w:p>
    <w:p w:rsidR="00D451DB" w:rsidRDefault="00D451DB">
      <w:pPr>
        <w:pStyle w:val="24"/>
      </w:pPr>
    </w:p>
    <w:p w:rsidR="00D451DB" w:rsidRDefault="00D451DB"/>
    <w:p w:rsidR="00D451DB" w:rsidRDefault="00D451DB">
      <w:pPr>
        <w:pStyle w:val="ad"/>
      </w:pPr>
    </w:p>
    <w:p w:rsidR="00D451DB" w:rsidRDefault="00D451DB">
      <w:pPr>
        <w:pStyle w:val="24"/>
      </w:pPr>
    </w:p>
    <w:p w:rsidR="00D451DB" w:rsidRDefault="00D451DB"/>
    <w:p w:rsidR="00D451DB" w:rsidRDefault="00D451DB">
      <w:pPr>
        <w:pStyle w:val="ad"/>
      </w:pPr>
    </w:p>
    <w:p w:rsidR="00D451DB" w:rsidRDefault="00D451DB"/>
    <w:p w:rsidR="00D451DB" w:rsidRDefault="00D451DB">
      <w:pPr>
        <w:pStyle w:val="ad"/>
      </w:pPr>
    </w:p>
    <w:p w:rsidR="00D451DB" w:rsidRDefault="00D451DB">
      <w:pPr>
        <w:pStyle w:val="ad"/>
      </w:pPr>
    </w:p>
    <w:p w:rsidR="00D451DB" w:rsidRDefault="00D451DB">
      <w:pPr>
        <w:pStyle w:val="24"/>
      </w:pPr>
    </w:p>
    <w:p w:rsidR="00D451DB" w:rsidRDefault="00D451DB"/>
    <w:p w:rsidR="00D451DB" w:rsidRDefault="002D2664">
      <w:pPr>
        <w:spacing w:line="360" w:lineRule="auto"/>
        <w:outlineLvl w:val="2"/>
        <w:rPr>
          <w:sz w:val="24"/>
        </w:rPr>
      </w:pPr>
      <w:r>
        <w:rPr>
          <w:sz w:val="24"/>
        </w:rPr>
        <w:t xml:space="preserve">4 </w:t>
      </w:r>
      <w:r>
        <w:rPr>
          <w:rFonts w:hint="eastAsia"/>
          <w:sz w:val="24"/>
        </w:rPr>
        <w:t>投标保证金凭证</w:t>
      </w:r>
      <w:r>
        <w:rPr>
          <w:sz w:val="24"/>
        </w:rPr>
        <w:t>/</w:t>
      </w:r>
      <w:r>
        <w:rPr>
          <w:rFonts w:hint="eastAsia"/>
          <w:sz w:val="24"/>
        </w:rPr>
        <w:t>交款单据电子件</w:t>
      </w:r>
    </w:p>
    <w:p w:rsidR="00D451DB" w:rsidRDefault="00D451DB">
      <w:pPr>
        <w:pStyle w:val="24"/>
      </w:pPr>
    </w:p>
    <w:p w:rsidR="00D451DB" w:rsidRDefault="00D451DB"/>
    <w:p w:rsidR="00D451DB" w:rsidRDefault="00D451DB">
      <w:pPr>
        <w:pStyle w:val="ad"/>
      </w:pPr>
    </w:p>
    <w:p w:rsidR="00D451DB" w:rsidRDefault="00D451DB">
      <w:pPr>
        <w:pStyle w:val="24"/>
      </w:pPr>
    </w:p>
    <w:p w:rsidR="00D451DB" w:rsidRDefault="00D451DB"/>
    <w:p w:rsidR="00D451DB" w:rsidRDefault="00D451DB">
      <w:pPr>
        <w:pStyle w:val="ad"/>
      </w:pPr>
    </w:p>
    <w:p w:rsidR="00D451DB" w:rsidRDefault="00D451DB">
      <w:pPr>
        <w:pStyle w:val="24"/>
      </w:pPr>
    </w:p>
    <w:p w:rsidR="00D451DB" w:rsidRDefault="00D451DB"/>
    <w:p w:rsidR="00D451DB" w:rsidRDefault="00D451DB">
      <w:pPr>
        <w:pStyle w:val="ad"/>
      </w:pPr>
    </w:p>
    <w:p w:rsidR="00D451DB" w:rsidRDefault="00D451DB">
      <w:pPr>
        <w:pStyle w:val="24"/>
      </w:pPr>
    </w:p>
    <w:p w:rsidR="00D451DB" w:rsidRDefault="00D451DB"/>
    <w:p w:rsidR="00D451DB" w:rsidRDefault="00D451DB">
      <w:pPr>
        <w:pStyle w:val="ad"/>
      </w:pPr>
    </w:p>
    <w:p w:rsidR="00D451DB" w:rsidRDefault="00D451DB">
      <w:pPr>
        <w:pStyle w:val="24"/>
      </w:pPr>
    </w:p>
    <w:p w:rsidR="00D451DB" w:rsidRDefault="00D451DB"/>
    <w:p w:rsidR="00D451DB" w:rsidRDefault="00D451DB">
      <w:pPr>
        <w:pStyle w:val="ad"/>
      </w:pPr>
    </w:p>
    <w:p w:rsidR="00D451DB" w:rsidRDefault="00D451DB">
      <w:pPr>
        <w:pStyle w:val="24"/>
      </w:pPr>
    </w:p>
    <w:p w:rsidR="00D451DB" w:rsidRDefault="00D451DB"/>
    <w:p w:rsidR="00D451DB" w:rsidRDefault="00D451DB">
      <w:pPr>
        <w:pStyle w:val="ad"/>
      </w:pPr>
    </w:p>
    <w:p w:rsidR="00D451DB" w:rsidRDefault="00D451DB">
      <w:pPr>
        <w:pStyle w:val="24"/>
      </w:pPr>
    </w:p>
    <w:p w:rsidR="00D451DB" w:rsidRDefault="00D451DB"/>
    <w:p w:rsidR="00D451DB" w:rsidRDefault="00D451DB">
      <w:pPr>
        <w:pStyle w:val="ad"/>
      </w:pPr>
    </w:p>
    <w:p w:rsidR="00D451DB" w:rsidRDefault="00D451DB">
      <w:pPr>
        <w:pStyle w:val="24"/>
      </w:pPr>
    </w:p>
    <w:p w:rsidR="00D451DB" w:rsidRDefault="00D451DB"/>
    <w:p w:rsidR="00D451DB" w:rsidRDefault="00D451DB">
      <w:pPr>
        <w:pStyle w:val="ad"/>
      </w:pPr>
    </w:p>
    <w:p w:rsidR="00D451DB" w:rsidRDefault="00D451DB">
      <w:pPr>
        <w:pStyle w:val="24"/>
      </w:pPr>
    </w:p>
    <w:p w:rsidR="00D451DB" w:rsidRDefault="00D451DB"/>
    <w:p w:rsidR="00D451DB" w:rsidRDefault="00D451DB">
      <w:pPr>
        <w:pStyle w:val="24"/>
      </w:pPr>
    </w:p>
    <w:p w:rsidR="00D451DB" w:rsidRDefault="00D451DB"/>
    <w:p w:rsidR="00D451DB" w:rsidRDefault="00D451DB">
      <w:pPr>
        <w:pStyle w:val="ad"/>
      </w:pPr>
    </w:p>
    <w:p w:rsidR="00D451DB" w:rsidRDefault="00D451DB">
      <w:pPr>
        <w:pStyle w:val="24"/>
      </w:pPr>
    </w:p>
    <w:p w:rsidR="00D451DB" w:rsidRDefault="00D451DB"/>
    <w:p w:rsidR="00D451DB" w:rsidRDefault="00D451DB">
      <w:pPr>
        <w:pStyle w:val="ad"/>
      </w:pPr>
    </w:p>
    <w:p w:rsidR="00D451DB" w:rsidRDefault="00D451DB">
      <w:pPr>
        <w:pStyle w:val="24"/>
      </w:pPr>
    </w:p>
    <w:p w:rsidR="00D451DB" w:rsidRDefault="00D451DB"/>
    <w:p w:rsidR="00D451DB" w:rsidRDefault="00D451DB">
      <w:pPr>
        <w:pStyle w:val="ad"/>
      </w:pPr>
    </w:p>
    <w:p w:rsidR="00D451DB" w:rsidRDefault="00D451DB">
      <w:pPr>
        <w:pStyle w:val="24"/>
      </w:pPr>
    </w:p>
    <w:p w:rsidR="00D451DB" w:rsidRDefault="002D2664">
      <w:pPr>
        <w:keepNext/>
        <w:keepLines/>
        <w:autoSpaceDE w:val="0"/>
        <w:autoSpaceDN w:val="0"/>
        <w:adjustRightInd w:val="0"/>
        <w:spacing w:before="120" w:line="300" w:lineRule="auto"/>
        <w:jc w:val="left"/>
        <w:outlineLvl w:val="1"/>
        <w:rPr>
          <w:b/>
          <w:spacing w:val="20"/>
          <w:sz w:val="24"/>
        </w:rPr>
      </w:pPr>
      <w:bookmarkStart w:id="1028" w:name="_Toc161297658"/>
      <w:r>
        <w:rPr>
          <w:b/>
          <w:spacing w:val="20"/>
          <w:sz w:val="24"/>
        </w:rPr>
        <w:t>二、商务技术文件格式</w:t>
      </w:r>
      <w:bookmarkEnd w:id="1028"/>
    </w:p>
    <w:p w:rsidR="00D451DB" w:rsidRDefault="00D451DB">
      <w:pPr>
        <w:rPr>
          <w:b/>
          <w:spacing w:val="20"/>
          <w:szCs w:val="21"/>
        </w:rPr>
      </w:pPr>
    </w:p>
    <w:p w:rsidR="00D451DB" w:rsidRDefault="002D2664">
      <w:pPr>
        <w:rPr>
          <w:b/>
          <w:sz w:val="24"/>
        </w:rPr>
      </w:pPr>
      <w:r>
        <w:rPr>
          <w:b/>
          <w:spacing w:val="20"/>
          <w:sz w:val="24"/>
        </w:rPr>
        <w:t>投标文件（商务技术文件）</w:t>
      </w:r>
      <w:r>
        <w:rPr>
          <w:b/>
          <w:sz w:val="24"/>
        </w:rPr>
        <w:t>封面（非实质性格式）</w:t>
      </w:r>
    </w:p>
    <w:p w:rsidR="00D451DB" w:rsidRDefault="00D451DB">
      <w:pPr>
        <w:jc w:val="center"/>
        <w:rPr>
          <w:szCs w:val="21"/>
        </w:rPr>
      </w:pPr>
    </w:p>
    <w:p w:rsidR="00D451DB" w:rsidRDefault="002D2664">
      <w:pPr>
        <w:jc w:val="center"/>
        <w:rPr>
          <w:b/>
          <w:spacing w:val="60"/>
          <w:sz w:val="84"/>
          <w:szCs w:val="84"/>
        </w:rPr>
      </w:pPr>
      <w:r>
        <w:rPr>
          <w:b/>
          <w:spacing w:val="60"/>
          <w:sz w:val="84"/>
          <w:szCs w:val="84"/>
        </w:rPr>
        <w:t>投</w:t>
      </w:r>
      <w:r>
        <w:rPr>
          <w:b/>
          <w:spacing w:val="60"/>
          <w:sz w:val="84"/>
          <w:szCs w:val="84"/>
        </w:rPr>
        <w:t xml:space="preserve"> </w:t>
      </w:r>
      <w:r>
        <w:rPr>
          <w:b/>
          <w:spacing w:val="60"/>
          <w:sz w:val="84"/>
          <w:szCs w:val="84"/>
        </w:rPr>
        <w:t>标</w:t>
      </w:r>
      <w:r>
        <w:rPr>
          <w:b/>
          <w:spacing w:val="60"/>
          <w:sz w:val="84"/>
          <w:szCs w:val="84"/>
        </w:rPr>
        <w:t xml:space="preserve"> </w:t>
      </w:r>
      <w:r>
        <w:rPr>
          <w:b/>
          <w:spacing w:val="60"/>
          <w:sz w:val="84"/>
          <w:szCs w:val="84"/>
        </w:rPr>
        <w:t>文</w:t>
      </w:r>
      <w:r>
        <w:rPr>
          <w:b/>
          <w:spacing w:val="60"/>
          <w:sz w:val="84"/>
          <w:szCs w:val="84"/>
        </w:rPr>
        <w:t xml:space="preserve"> </w:t>
      </w:r>
      <w:r>
        <w:rPr>
          <w:b/>
          <w:spacing w:val="60"/>
          <w:sz w:val="84"/>
          <w:szCs w:val="84"/>
        </w:rPr>
        <w:t>件</w:t>
      </w:r>
    </w:p>
    <w:p w:rsidR="00D451DB" w:rsidRDefault="002D2664">
      <w:pPr>
        <w:jc w:val="center"/>
        <w:rPr>
          <w:b/>
          <w:spacing w:val="60"/>
          <w:sz w:val="52"/>
          <w:szCs w:val="52"/>
        </w:rPr>
      </w:pPr>
      <w:r>
        <w:rPr>
          <w:b/>
          <w:spacing w:val="60"/>
          <w:sz w:val="52"/>
          <w:szCs w:val="52"/>
        </w:rPr>
        <w:t>（商务技术文件）</w:t>
      </w:r>
    </w:p>
    <w:p w:rsidR="00D451DB" w:rsidRDefault="00D451DB">
      <w:pPr>
        <w:ind w:firstLineChars="150" w:firstLine="542"/>
        <w:rPr>
          <w:b/>
          <w:spacing w:val="20"/>
          <w:sz w:val="32"/>
          <w:szCs w:val="32"/>
        </w:rPr>
      </w:pPr>
    </w:p>
    <w:p w:rsidR="00D451DB" w:rsidRDefault="00D451DB">
      <w:pPr>
        <w:ind w:firstLineChars="150" w:firstLine="542"/>
        <w:rPr>
          <w:b/>
          <w:spacing w:val="20"/>
          <w:sz w:val="32"/>
          <w:szCs w:val="32"/>
        </w:rPr>
      </w:pPr>
    </w:p>
    <w:p w:rsidR="00D451DB" w:rsidRDefault="002D2664">
      <w:pPr>
        <w:ind w:firstLineChars="150" w:firstLine="542"/>
        <w:rPr>
          <w:b/>
          <w:spacing w:val="20"/>
          <w:sz w:val="32"/>
          <w:szCs w:val="32"/>
        </w:rPr>
      </w:pPr>
      <w:r>
        <w:rPr>
          <w:b/>
          <w:spacing w:val="20"/>
          <w:sz w:val="32"/>
          <w:szCs w:val="32"/>
        </w:rPr>
        <w:t>项目名称</w:t>
      </w:r>
      <w:r>
        <w:rPr>
          <w:b/>
          <w:spacing w:val="20"/>
          <w:sz w:val="32"/>
          <w:szCs w:val="32"/>
        </w:rPr>
        <w:t>:</w:t>
      </w:r>
    </w:p>
    <w:p w:rsidR="00D451DB" w:rsidRDefault="002D2664">
      <w:pPr>
        <w:ind w:firstLineChars="150" w:firstLine="542"/>
        <w:rPr>
          <w:b/>
          <w:spacing w:val="20"/>
          <w:sz w:val="32"/>
          <w:szCs w:val="32"/>
        </w:rPr>
      </w:pPr>
      <w:r>
        <w:rPr>
          <w:rFonts w:hint="eastAsia"/>
          <w:b/>
          <w:spacing w:val="20"/>
          <w:sz w:val="32"/>
          <w:szCs w:val="32"/>
        </w:rPr>
        <w:t>项目</w:t>
      </w:r>
      <w:r>
        <w:rPr>
          <w:b/>
          <w:spacing w:val="20"/>
          <w:sz w:val="32"/>
          <w:szCs w:val="32"/>
        </w:rPr>
        <w:t>编号</w:t>
      </w:r>
      <w:r>
        <w:rPr>
          <w:rFonts w:hint="eastAsia"/>
          <w:b/>
          <w:spacing w:val="20"/>
          <w:sz w:val="32"/>
          <w:szCs w:val="32"/>
        </w:rPr>
        <w:t>：</w:t>
      </w:r>
    </w:p>
    <w:p w:rsidR="00D451DB" w:rsidRDefault="00D451DB">
      <w:pPr>
        <w:ind w:firstLineChars="150" w:firstLine="542"/>
        <w:rPr>
          <w:b/>
          <w:spacing w:val="20"/>
          <w:sz w:val="32"/>
          <w:szCs w:val="32"/>
        </w:rPr>
      </w:pPr>
    </w:p>
    <w:p w:rsidR="00D451DB" w:rsidRDefault="00D451DB">
      <w:pPr>
        <w:ind w:firstLineChars="150" w:firstLine="542"/>
        <w:rPr>
          <w:b/>
          <w:spacing w:val="20"/>
          <w:sz w:val="32"/>
          <w:szCs w:val="32"/>
        </w:rPr>
      </w:pPr>
    </w:p>
    <w:p w:rsidR="00D451DB" w:rsidRDefault="00D451DB">
      <w:pPr>
        <w:ind w:firstLineChars="150" w:firstLine="542"/>
        <w:rPr>
          <w:b/>
          <w:spacing w:val="20"/>
          <w:sz w:val="32"/>
          <w:szCs w:val="32"/>
        </w:rPr>
      </w:pPr>
    </w:p>
    <w:p w:rsidR="00D451DB" w:rsidRDefault="00D451DB">
      <w:pPr>
        <w:jc w:val="center"/>
        <w:rPr>
          <w:b/>
          <w:sz w:val="32"/>
          <w:szCs w:val="32"/>
        </w:rPr>
      </w:pPr>
    </w:p>
    <w:p w:rsidR="00D451DB" w:rsidRDefault="00D451DB">
      <w:pPr>
        <w:jc w:val="center"/>
        <w:rPr>
          <w:b/>
          <w:sz w:val="32"/>
          <w:szCs w:val="32"/>
        </w:rPr>
      </w:pPr>
    </w:p>
    <w:p w:rsidR="00D451DB" w:rsidRDefault="00D451DB">
      <w:pPr>
        <w:jc w:val="center"/>
        <w:rPr>
          <w:b/>
          <w:sz w:val="32"/>
          <w:szCs w:val="32"/>
        </w:rPr>
      </w:pPr>
    </w:p>
    <w:p w:rsidR="00D451DB" w:rsidRDefault="00D451DB">
      <w:pPr>
        <w:jc w:val="center"/>
        <w:rPr>
          <w:b/>
          <w:spacing w:val="20"/>
          <w:sz w:val="32"/>
          <w:szCs w:val="32"/>
        </w:rPr>
      </w:pPr>
    </w:p>
    <w:p w:rsidR="00D451DB" w:rsidRDefault="00D451DB">
      <w:pPr>
        <w:jc w:val="center"/>
        <w:rPr>
          <w:b/>
          <w:spacing w:val="20"/>
          <w:sz w:val="32"/>
          <w:szCs w:val="32"/>
        </w:rPr>
      </w:pPr>
    </w:p>
    <w:p w:rsidR="00D451DB" w:rsidRDefault="00D451DB">
      <w:pPr>
        <w:jc w:val="center"/>
        <w:rPr>
          <w:b/>
          <w:spacing w:val="20"/>
          <w:sz w:val="32"/>
          <w:szCs w:val="32"/>
        </w:rPr>
      </w:pPr>
    </w:p>
    <w:p w:rsidR="00D451DB" w:rsidRDefault="00B2593A">
      <w:pPr>
        <w:spacing w:line="360" w:lineRule="auto"/>
        <w:jc w:val="left"/>
        <w:rPr>
          <w:b/>
          <w:spacing w:val="20"/>
          <w:sz w:val="32"/>
          <w:szCs w:val="32"/>
          <w:u w:val="single"/>
        </w:rPr>
      </w:pPr>
      <w:r>
        <w:rPr>
          <w:rFonts w:hint="eastAsia"/>
          <w:b/>
          <w:spacing w:val="20"/>
          <w:sz w:val="32"/>
          <w:szCs w:val="32"/>
        </w:rPr>
        <w:t>投标</w:t>
      </w:r>
      <w:r>
        <w:rPr>
          <w:b/>
          <w:spacing w:val="20"/>
          <w:sz w:val="32"/>
          <w:szCs w:val="32"/>
        </w:rPr>
        <w:t>人</w:t>
      </w:r>
      <w:r w:rsidR="002D2664">
        <w:rPr>
          <w:b/>
          <w:spacing w:val="20"/>
          <w:sz w:val="32"/>
          <w:szCs w:val="32"/>
        </w:rPr>
        <w:t>名称</w:t>
      </w:r>
      <w:r w:rsidR="002D2664">
        <w:rPr>
          <w:rFonts w:hint="eastAsia"/>
          <w:b/>
          <w:spacing w:val="20"/>
          <w:sz w:val="32"/>
          <w:szCs w:val="32"/>
        </w:rPr>
        <w:t>（盖公章）</w:t>
      </w:r>
      <w:r w:rsidR="002D2664">
        <w:rPr>
          <w:b/>
          <w:spacing w:val="20"/>
          <w:sz w:val="32"/>
          <w:szCs w:val="32"/>
        </w:rPr>
        <w:t>：</w:t>
      </w:r>
      <w:r w:rsidR="002D2664">
        <w:rPr>
          <w:rFonts w:hint="eastAsia"/>
          <w:b/>
          <w:spacing w:val="20"/>
          <w:sz w:val="32"/>
          <w:szCs w:val="32"/>
          <w:u w:val="single"/>
        </w:rPr>
        <w:t xml:space="preserve">                      </w:t>
      </w:r>
    </w:p>
    <w:p w:rsidR="00D451DB" w:rsidRDefault="002D2664">
      <w:pPr>
        <w:pStyle w:val="ad"/>
        <w:rPr>
          <w:b/>
          <w:bCs/>
          <w:sz w:val="32"/>
          <w:szCs w:val="32"/>
        </w:rPr>
      </w:pPr>
      <w:r>
        <w:rPr>
          <w:rFonts w:hint="eastAsia"/>
          <w:b/>
          <w:bCs/>
          <w:sz w:val="32"/>
          <w:szCs w:val="32"/>
        </w:rPr>
        <w:t>法定代表人或授权委托人（签字或盖章）：</w:t>
      </w:r>
      <w:r>
        <w:rPr>
          <w:rFonts w:hint="eastAsia"/>
          <w:b/>
          <w:bCs/>
          <w:sz w:val="32"/>
          <w:szCs w:val="32"/>
          <w:u w:val="single"/>
        </w:rPr>
        <w:t xml:space="preserve">              </w:t>
      </w:r>
    </w:p>
    <w:p w:rsidR="00D451DB" w:rsidRDefault="00D451DB">
      <w:pPr>
        <w:spacing w:line="480" w:lineRule="auto"/>
        <w:rPr>
          <w:rFonts w:ascii="宋体" w:hAnsi="宋体"/>
          <w:sz w:val="28"/>
          <w:szCs w:val="28"/>
          <w:u w:val="single"/>
        </w:rPr>
      </w:pPr>
    </w:p>
    <w:p w:rsidR="00D451DB" w:rsidRDefault="00D451DB">
      <w:pPr>
        <w:spacing w:line="480" w:lineRule="auto"/>
        <w:jc w:val="center"/>
        <w:rPr>
          <w:rFonts w:ascii="宋体" w:hAnsi="宋体"/>
          <w:sz w:val="28"/>
          <w:szCs w:val="28"/>
          <w:u w:val="single"/>
        </w:rPr>
      </w:pPr>
    </w:p>
    <w:p w:rsidR="00D451DB" w:rsidRDefault="002D2664">
      <w:pPr>
        <w:spacing w:line="480" w:lineRule="auto"/>
        <w:jc w:val="center"/>
        <w:rPr>
          <w:rFonts w:ascii="宋体" w:hAnsi="宋体"/>
          <w:sz w:val="28"/>
          <w:szCs w:val="28"/>
        </w:rPr>
      </w:pP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rsidR="00D451DB" w:rsidRDefault="00D451DB">
      <w:pPr>
        <w:jc w:val="center"/>
        <w:rPr>
          <w:b/>
          <w:sz w:val="32"/>
          <w:szCs w:val="32"/>
        </w:rPr>
      </w:pPr>
    </w:p>
    <w:p w:rsidR="00D451DB" w:rsidRDefault="002D2664">
      <w:pPr>
        <w:widowControl/>
        <w:jc w:val="left"/>
        <w:rPr>
          <w:b/>
          <w:sz w:val="24"/>
        </w:rPr>
      </w:pPr>
      <w:r>
        <w:rPr>
          <w:b/>
          <w:sz w:val="24"/>
        </w:rPr>
        <w:br w:type="page"/>
      </w:r>
    </w:p>
    <w:p w:rsidR="00D451DB" w:rsidRDefault="002D2664">
      <w:pPr>
        <w:spacing w:line="360" w:lineRule="auto"/>
        <w:outlineLvl w:val="2"/>
        <w:rPr>
          <w:color w:val="000000"/>
          <w:sz w:val="28"/>
          <w:szCs w:val="20"/>
        </w:rPr>
      </w:pPr>
      <w:bookmarkStart w:id="1029" w:name="_Hlt520343392"/>
      <w:bookmarkStart w:id="1030" w:name="_Hlt520274065"/>
      <w:bookmarkStart w:id="1031" w:name="_Hlt520273711"/>
      <w:bookmarkStart w:id="1032" w:name="_Hlt520274121"/>
      <w:bookmarkStart w:id="1033" w:name="_Hlt520271212"/>
      <w:bookmarkStart w:id="1034" w:name="_Hlt520274393"/>
      <w:bookmarkStart w:id="1035" w:name="_Hlt520355504"/>
      <w:bookmarkStart w:id="1036" w:name="_Hlt520274407"/>
      <w:bookmarkStart w:id="1037" w:name="_Hlt520350918"/>
      <w:bookmarkStart w:id="1038" w:name="_Hlt520343000"/>
      <w:bookmarkStart w:id="1039" w:name="_Ref467988698"/>
      <w:bookmarkStart w:id="1040" w:name="_Toc480942349"/>
      <w:bookmarkStart w:id="1041" w:name="_Toc226337252"/>
      <w:bookmarkStart w:id="1042" w:name="_Toc150774761"/>
      <w:bookmarkStart w:id="1043" w:name="_Toc226965829"/>
      <w:bookmarkStart w:id="1044" w:name="_Toc520356217"/>
      <w:bookmarkStart w:id="1045" w:name="_Toc127151556"/>
      <w:bookmarkStart w:id="1046" w:name="_Toc150480794"/>
      <w:bookmarkStart w:id="1047" w:name="_Toc226309800"/>
      <w:bookmarkStart w:id="1048" w:name="_Toc195842921"/>
      <w:bookmarkStart w:id="1049" w:name="_Toc226965746"/>
      <w:bookmarkStart w:id="1050" w:name="_Toc142311058"/>
      <w:bookmarkStart w:id="1051" w:name="_Toc161297659"/>
      <w:bookmarkEnd w:id="1029"/>
      <w:bookmarkEnd w:id="1030"/>
      <w:bookmarkEnd w:id="1031"/>
      <w:bookmarkEnd w:id="1032"/>
      <w:bookmarkEnd w:id="1033"/>
      <w:bookmarkEnd w:id="1034"/>
      <w:bookmarkEnd w:id="1035"/>
      <w:bookmarkEnd w:id="1036"/>
      <w:bookmarkEnd w:id="1037"/>
      <w:bookmarkEnd w:id="1038"/>
      <w:r>
        <w:rPr>
          <w:color w:val="000000"/>
          <w:sz w:val="28"/>
        </w:rPr>
        <w:t>1</w:t>
      </w:r>
      <w:r>
        <w:rPr>
          <w:color w:val="000000"/>
          <w:sz w:val="28"/>
          <w:szCs w:val="20"/>
        </w:rPr>
        <w:t xml:space="preserve">  </w:t>
      </w:r>
      <w:r>
        <w:rPr>
          <w:color w:val="000000"/>
          <w:sz w:val="28"/>
        </w:rPr>
        <w:t>投标</w:t>
      </w:r>
      <w:bookmarkEnd w:id="1039"/>
      <w:bookmarkEnd w:id="1040"/>
      <w:r>
        <w:rPr>
          <w:color w:val="000000"/>
          <w:sz w:val="28"/>
        </w:rPr>
        <w:t>书</w:t>
      </w:r>
      <w:bookmarkEnd w:id="1041"/>
      <w:bookmarkEnd w:id="1042"/>
      <w:bookmarkEnd w:id="1043"/>
      <w:bookmarkEnd w:id="1044"/>
      <w:bookmarkEnd w:id="1045"/>
      <w:bookmarkEnd w:id="1046"/>
      <w:bookmarkEnd w:id="1047"/>
      <w:bookmarkEnd w:id="1048"/>
      <w:bookmarkEnd w:id="1049"/>
      <w:bookmarkEnd w:id="1050"/>
      <w:r>
        <w:rPr>
          <w:color w:val="000000"/>
          <w:sz w:val="28"/>
          <w:szCs w:val="20"/>
        </w:rPr>
        <w:t>（实质性格式）</w:t>
      </w:r>
      <w:bookmarkEnd w:id="1051"/>
    </w:p>
    <w:p w:rsidR="00D451DB" w:rsidRDefault="00D451DB">
      <w:pPr>
        <w:tabs>
          <w:tab w:val="left" w:pos="5580"/>
        </w:tabs>
        <w:spacing w:line="360" w:lineRule="auto"/>
        <w:rPr>
          <w:color w:val="000000"/>
          <w:sz w:val="24"/>
        </w:rPr>
      </w:pPr>
    </w:p>
    <w:p w:rsidR="00D451DB" w:rsidRDefault="002D2664">
      <w:pPr>
        <w:spacing w:line="360" w:lineRule="auto"/>
        <w:jc w:val="center"/>
        <w:rPr>
          <w:b/>
          <w:color w:val="000000"/>
          <w:sz w:val="36"/>
          <w:szCs w:val="36"/>
        </w:rPr>
      </w:pPr>
      <w:r>
        <w:rPr>
          <w:rFonts w:hint="eastAsia"/>
          <w:b/>
          <w:color w:val="000000"/>
          <w:sz w:val="36"/>
          <w:szCs w:val="36"/>
        </w:rPr>
        <w:t>投标书</w:t>
      </w:r>
    </w:p>
    <w:p w:rsidR="00D451DB" w:rsidRDefault="002D2664">
      <w:pPr>
        <w:tabs>
          <w:tab w:val="left" w:pos="5580"/>
        </w:tabs>
        <w:spacing w:line="360" w:lineRule="auto"/>
        <w:rPr>
          <w:color w:val="000000"/>
          <w:sz w:val="24"/>
        </w:rPr>
      </w:pPr>
      <w:r>
        <w:rPr>
          <w:color w:val="000000"/>
          <w:sz w:val="24"/>
        </w:rPr>
        <w:t>致：</w:t>
      </w:r>
      <w:r>
        <w:rPr>
          <w:color w:val="000000"/>
          <w:sz w:val="24"/>
          <w:u w:val="single"/>
        </w:rPr>
        <w:t>（采购人</w:t>
      </w:r>
      <w:r>
        <w:rPr>
          <w:rFonts w:hint="eastAsia"/>
          <w:color w:val="000000"/>
          <w:sz w:val="24"/>
          <w:u w:val="single"/>
        </w:rPr>
        <w:t>或</w:t>
      </w:r>
      <w:r>
        <w:rPr>
          <w:color w:val="000000"/>
          <w:sz w:val="24"/>
          <w:u w:val="single"/>
        </w:rPr>
        <w:t>采购代理机构）</w:t>
      </w:r>
    </w:p>
    <w:p w:rsidR="00D451DB" w:rsidRDefault="00D451DB">
      <w:pPr>
        <w:tabs>
          <w:tab w:val="left" w:pos="5580"/>
        </w:tabs>
        <w:spacing w:line="360" w:lineRule="auto"/>
        <w:rPr>
          <w:color w:val="000000"/>
          <w:sz w:val="24"/>
          <w:szCs w:val="20"/>
        </w:rPr>
      </w:pPr>
    </w:p>
    <w:p w:rsidR="00D451DB" w:rsidRDefault="002D2664">
      <w:pPr>
        <w:tabs>
          <w:tab w:val="left" w:pos="5580"/>
        </w:tabs>
        <w:spacing w:line="360" w:lineRule="auto"/>
        <w:ind w:firstLine="408"/>
        <w:rPr>
          <w:sz w:val="24"/>
          <w:szCs w:val="20"/>
        </w:rPr>
      </w:pPr>
      <w:r>
        <w:rPr>
          <w:sz w:val="24"/>
          <w:szCs w:val="20"/>
        </w:rPr>
        <w:t>我方参加你方就</w:t>
      </w:r>
      <w:r>
        <w:rPr>
          <w:sz w:val="24"/>
          <w:szCs w:val="20"/>
        </w:rPr>
        <w:t>___________</w:t>
      </w:r>
      <w:r>
        <w:rPr>
          <w:sz w:val="24"/>
          <w:szCs w:val="20"/>
        </w:rPr>
        <w:t>（项目名称，</w:t>
      </w:r>
      <w:r>
        <w:rPr>
          <w:rFonts w:hint="eastAsia"/>
          <w:sz w:val="24"/>
          <w:szCs w:val="20"/>
        </w:rPr>
        <w:t>采购编号</w:t>
      </w:r>
      <w:r>
        <w:rPr>
          <w:sz w:val="24"/>
          <w:szCs w:val="20"/>
        </w:rPr>
        <w:t>/</w:t>
      </w:r>
      <w:r>
        <w:rPr>
          <w:sz w:val="24"/>
          <w:szCs w:val="20"/>
        </w:rPr>
        <w:t>包号）组织的招标活动，并对此项目进行投标。</w:t>
      </w:r>
    </w:p>
    <w:p w:rsidR="00D451DB" w:rsidRDefault="002D2664">
      <w:pPr>
        <w:tabs>
          <w:tab w:val="left" w:pos="5580"/>
        </w:tabs>
        <w:spacing w:line="360" w:lineRule="auto"/>
        <w:ind w:firstLine="408"/>
        <w:rPr>
          <w:sz w:val="24"/>
          <w:szCs w:val="20"/>
        </w:rPr>
      </w:pPr>
      <w:r>
        <w:rPr>
          <w:sz w:val="24"/>
          <w:szCs w:val="20"/>
        </w:rPr>
        <w:t xml:space="preserve">1. </w:t>
      </w:r>
      <w:r>
        <w:rPr>
          <w:sz w:val="24"/>
          <w:szCs w:val="20"/>
        </w:rPr>
        <w:t>我方</w:t>
      </w:r>
      <w:r>
        <w:rPr>
          <w:sz w:val="24"/>
        </w:rPr>
        <w:t>已详细审查全部招标文件</w:t>
      </w:r>
      <w:r>
        <w:rPr>
          <w:sz w:val="24"/>
          <w:szCs w:val="20"/>
        </w:rPr>
        <w:t>，自愿参与投标并承诺如下：</w:t>
      </w:r>
    </w:p>
    <w:p w:rsidR="00D451DB" w:rsidRDefault="002D2664">
      <w:pPr>
        <w:tabs>
          <w:tab w:val="left" w:pos="720"/>
          <w:tab w:val="left" w:pos="900"/>
        </w:tabs>
        <w:spacing w:line="360" w:lineRule="auto"/>
        <w:ind w:left="360" w:firstLineChars="30" w:firstLine="72"/>
        <w:rPr>
          <w:sz w:val="24"/>
          <w:szCs w:val="20"/>
        </w:rPr>
      </w:pPr>
      <w:r>
        <w:rPr>
          <w:sz w:val="24"/>
          <w:szCs w:val="20"/>
        </w:rPr>
        <w:t>（</w:t>
      </w:r>
      <w:r>
        <w:rPr>
          <w:sz w:val="24"/>
          <w:szCs w:val="20"/>
        </w:rPr>
        <w:t>1</w:t>
      </w:r>
      <w:r>
        <w:rPr>
          <w:sz w:val="24"/>
          <w:szCs w:val="20"/>
        </w:rPr>
        <w:t>）本投标有效期为自提交投标文件的截止之日起</w:t>
      </w:r>
      <w:r>
        <w:rPr>
          <w:sz w:val="24"/>
        </w:rPr>
        <w:t>90</w:t>
      </w:r>
      <w:r>
        <w:rPr>
          <w:sz w:val="24"/>
          <w:szCs w:val="20"/>
        </w:rPr>
        <w:t>个日历日。</w:t>
      </w:r>
    </w:p>
    <w:p w:rsidR="00D451DB" w:rsidRDefault="002D2664">
      <w:pPr>
        <w:tabs>
          <w:tab w:val="left" w:pos="720"/>
          <w:tab w:val="left" w:pos="900"/>
        </w:tabs>
        <w:spacing w:line="360" w:lineRule="auto"/>
        <w:ind w:left="360" w:firstLineChars="30" w:firstLine="72"/>
        <w:rPr>
          <w:sz w:val="24"/>
          <w:szCs w:val="20"/>
        </w:rPr>
      </w:pPr>
      <w:r>
        <w:rPr>
          <w:sz w:val="24"/>
          <w:szCs w:val="20"/>
        </w:rPr>
        <w:t>（</w:t>
      </w:r>
      <w:r>
        <w:rPr>
          <w:sz w:val="24"/>
          <w:szCs w:val="20"/>
        </w:rPr>
        <w:t>2</w:t>
      </w:r>
      <w:r>
        <w:rPr>
          <w:sz w:val="24"/>
          <w:szCs w:val="20"/>
        </w:rPr>
        <w:t>）除合同条款及采购需求偏离表列出的偏离外，我方响应招标文件的全部要求。</w:t>
      </w:r>
    </w:p>
    <w:p w:rsidR="00D451DB" w:rsidRDefault="002D2664">
      <w:pPr>
        <w:tabs>
          <w:tab w:val="left" w:pos="5580"/>
        </w:tabs>
        <w:spacing w:line="360" w:lineRule="auto"/>
        <w:ind w:firstLineChars="175" w:firstLine="420"/>
        <w:rPr>
          <w:sz w:val="24"/>
          <w:szCs w:val="20"/>
        </w:rPr>
      </w:pPr>
      <w:r>
        <w:rPr>
          <w:sz w:val="24"/>
          <w:szCs w:val="20"/>
        </w:rPr>
        <w:t>（</w:t>
      </w:r>
      <w:r>
        <w:rPr>
          <w:sz w:val="24"/>
          <w:szCs w:val="20"/>
        </w:rPr>
        <w:t>3</w:t>
      </w:r>
      <w:r>
        <w:rPr>
          <w:sz w:val="24"/>
          <w:szCs w:val="20"/>
        </w:rPr>
        <w:t>）我方已提供的全部文件资料是真实、准确的，并对此承担一切法律后果。</w:t>
      </w:r>
    </w:p>
    <w:p w:rsidR="00D451DB" w:rsidRDefault="002D2664">
      <w:pPr>
        <w:tabs>
          <w:tab w:val="left" w:pos="5580"/>
        </w:tabs>
        <w:spacing w:line="360" w:lineRule="auto"/>
        <w:ind w:firstLineChars="175" w:firstLine="420"/>
        <w:rPr>
          <w:sz w:val="24"/>
        </w:rPr>
      </w:pPr>
      <w:r>
        <w:rPr>
          <w:sz w:val="24"/>
          <w:szCs w:val="20"/>
        </w:rPr>
        <w:t>（</w:t>
      </w:r>
      <w:r>
        <w:rPr>
          <w:sz w:val="24"/>
          <w:szCs w:val="20"/>
        </w:rPr>
        <w:t>4</w:t>
      </w:r>
      <w:r>
        <w:rPr>
          <w:sz w:val="24"/>
          <w:szCs w:val="20"/>
        </w:rPr>
        <w:t>）如我方中标，我方将在法律规定的期限内与你方签订合同，按照招标文件要求提交履约保证金，并在合同约定的期限内完成合同规定的全部义务。</w:t>
      </w:r>
    </w:p>
    <w:p w:rsidR="00D451DB" w:rsidRDefault="002D2664">
      <w:pPr>
        <w:spacing w:line="360" w:lineRule="auto"/>
        <w:ind w:left="420"/>
        <w:rPr>
          <w:sz w:val="24"/>
        </w:rPr>
      </w:pPr>
      <w:r>
        <w:rPr>
          <w:sz w:val="24"/>
        </w:rPr>
        <w:t xml:space="preserve">2. </w:t>
      </w:r>
      <w:r>
        <w:rPr>
          <w:sz w:val="24"/>
        </w:rPr>
        <w:t>其他补充条款（如有）：</w:t>
      </w:r>
      <w:r>
        <w:rPr>
          <w:sz w:val="24"/>
          <w:szCs w:val="20"/>
        </w:rPr>
        <w:t>___________</w:t>
      </w:r>
      <w:r>
        <w:rPr>
          <w:sz w:val="24"/>
        </w:rPr>
        <w:t>。</w:t>
      </w:r>
    </w:p>
    <w:p w:rsidR="00D451DB" w:rsidRDefault="00D451DB">
      <w:pPr>
        <w:tabs>
          <w:tab w:val="left" w:pos="5580"/>
        </w:tabs>
        <w:spacing w:line="360" w:lineRule="auto"/>
        <w:ind w:left="420"/>
        <w:rPr>
          <w:sz w:val="24"/>
          <w:szCs w:val="20"/>
        </w:rPr>
      </w:pPr>
    </w:p>
    <w:p w:rsidR="00D451DB" w:rsidRDefault="002D2664">
      <w:pPr>
        <w:spacing w:line="360" w:lineRule="auto"/>
        <w:ind w:firstLineChars="200" w:firstLine="480"/>
        <w:rPr>
          <w:color w:val="000000"/>
          <w:sz w:val="24"/>
        </w:rPr>
      </w:pPr>
      <w:r>
        <w:rPr>
          <w:color w:val="000000"/>
          <w:sz w:val="24"/>
        </w:rPr>
        <w:t>与本投标有关的一切正式往来信函请寄：</w:t>
      </w:r>
    </w:p>
    <w:p w:rsidR="00D451DB" w:rsidRDefault="00D451DB">
      <w:pPr>
        <w:tabs>
          <w:tab w:val="left" w:pos="5580"/>
        </w:tabs>
        <w:spacing w:line="360" w:lineRule="auto"/>
        <w:ind w:left="420"/>
        <w:rPr>
          <w:color w:val="000000"/>
          <w:sz w:val="24"/>
          <w:szCs w:val="20"/>
        </w:rPr>
      </w:pPr>
    </w:p>
    <w:p w:rsidR="00D451DB" w:rsidRDefault="002D2664">
      <w:pPr>
        <w:tabs>
          <w:tab w:val="left" w:pos="5580"/>
        </w:tabs>
        <w:spacing w:line="360" w:lineRule="auto"/>
        <w:ind w:left="420"/>
        <w:rPr>
          <w:color w:val="000000"/>
          <w:sz w:val="24"/>
          <w:szCs w:val="20"/>
        </w:rPr>
      </w:pPr>
      <w:r>
        <w:rPr>
          <w:color w:val="000000"/>
          <w:sz w:val="24"/>
          <w:szCs w:val="20"/>
        </w:rPr>
        <w:t>地址</w:t>
      </w:r>
      <w:r>
        <w:rPr>
          <w:color w:val="000000"/>
          <w:sz w:val="24"/>
          <w:szCs w:val="20"/>
        </w:rPr>
        <w:t xml:space="preserve">_________________________     </w:t>
      </w:r>
      <w:r>
        <w:rPr>
          <w:color w:val="000000"/>
          <w:sz w:val="24"/>
          <w:szCs w:val="20"/>
        </w:rPr>
        <w:t>传真</w:t>
      </w:r>
      <w:r>
        <w:rPr>
          <w:color w:val="000000"/>
          <w:sz w:val="24"/>
          <w:szCs w:val="20"/>
        </w:rPr>
        <w:t>____________________________</w:t>
      </w:r>
    </w:p>
    <w:p w:rsidR="00D451DB" w:rsidRDefault="002D2664">
      <w:pPr>
        <w:tabs>
          <w:tab w:val="left" w:pos="5580"/>
        </w:tabs>
        <w:spacing w:line="360" w:lineRule="auto"/>
        <w:ind w:left="420"/>
        <w:rPr>
          <w:color w:val="000000"/>
          <w:sz w:val="24"/>
          <w:szCs w:val="20"/>
        </w:rPr>
      </w:pPr>
      <w:r>
        <w:rPr>
          <w:color w:val="000000"/>
          <w:sz w:val="24"/>
          <w:szCs w:val="20"/>
        </w:rPr>
        <w:t>电话</w:t>
      </w:r>
      <w:r>
        <w:rPr>
          <w:color w:val="000000"/>
          <w:sz w:val="24"/>
          <w:szCs w:val="20"/>
        </w:rPr>
        <w:t xml:space="preserve">_________________________     </w:t>
      </w:r>
      <w:r>
        <w:rPr>
          <w:color w:val="000000"/>
          <w:sz w:val="24"/>
          <w:szCs w:val="20"/>
        </w:rPr>
        <w:t>电子函件</w:t>
      </w:r>
      <w:r>
        <w:rPr>
          <w:color w:val="000000"/>
          <w:sz w:val="24"/>
          <w:szCs w:val="20"/>
        </w:rPr>
        <w:t>________________________</w:t>
      </w:r>
    </w:p>
    <w:p w:rsidR="00D451DB" w:rsidRDefault="00D451DB">
      <w:pPr>
        <w:tabs>
          <w:tab w:val="left" w:pos="5580"/>
        </w:tabs>
        <w:spacing w:line="360" w:lineRule="auto"/>
        <w:ind w:left="420"/>
        <w:rPr>
          <w:color w:val="000000"/>
          <w:sz w:val="24"/>
          <w:szCs w:val="20"/>
        </w:rPr>
      </w:pPr>
    </w:p>
    <w:p w:rsidR="00D451DB" w:rsidRDefault="00B2593A">
      <w:pPr>
        <w:tabs>
          <w:tab w:val="left" w:pos="5580"/>
        </w:tabs>
        <w:spacing w:line="360" w:lineRule="auto"/>
        <w:ind w:left="420"/>
        <w:rPr>
          <w:color w:val="000000"/>
          <w:sz w:val="24"/>
          <w:szCs w:val="20"/>
        </w:rPr>
      </w:pPr>
      <w:r>
        <w:rPr>
          <w:rFonts w:hint="eastAsia"/>
          <w:color w:val="000000"/>
          <w:sz w:val="24"/>
          <w:szCs w:val="20"/>
        </w:rPr>
        <w:t>投</w:t>
      </w:r>
      <w:r>
        <w:rPr>
          <w:color w:val="000000"/>
          <w:sz w:val="24"/>
          <w:szCs w:val="20"/>
        </w:rPr>
        <w:t>标人</w:t>
      </w:r>
      <w:r w:rsidR="002D2664">
        <w:rPr>
          <w:color w:val="000000"/>
          <w:sz w:val="24"/>
          <w:szCs w:val="20"/>
        </w:rPr>
        <w:t>名称（加盖公章）</w:t>
      </w:r>
      <w:r w:rsidR="002D2664">
        <w:rPr>
          <w:rFonts w:hint="eastAsia"/>
          <w:color w:val="000000"/>
          <w:sz w:val="24"/>
          <w:szCs w:val="20"/>
        </w:rPr>
        <w:t>：</w:t>
      </w:r>
      <w:r w:rsidR="002D2664">
        <w:rPr>
          <w:color w:val="000000"/>
          <w:sz w:val="24"/>
          <w:szCs w:val="20"/>
        </w:rPr>
        <w:t xml:space="preserve"> ___________</w:t>
      </w:r>
    </w:p>
    <w:p w:rsidR="00D451DB" w:rsidRDefault="002D2664">
      <w:pPr>
        <w:pStyle w:val="ad"/>
        <w:rPr>
          <w:u w:val="single"/>
        </w:rPr>
      </w:pPr>
      <w:r>
        <w:rPr>
          <w:rFonts w:hint="eastAsia"/>
        </w:rPr>
        <w:t xml:space="preserve">   法定代表人或授权委托人签字或盖章：</w:t>
      </w:r>
      <w:r>
        <w:rPr>
          <w:rFonts w:hint="eastAsia"/>
          <w:u w:val="single"/>
        </w:rPr>
        <w:t xml:space="preserve">              </w:t>
      </w:r>
    </w:p>
    <w:p w:rsidR="00D451DB" w:rsidRDefault="00D451DB">
      <w:pPr>
        <w:tabs>
          <w:tab w:val="left" w:pos="5580"/>
        </w:tabs>
        <w:spacing w:line="360" w:lineRule="auto"/>
        <w:ind w:left="420"/>
        <w:rPr>
          <w:color w:val="000000"/>
          <w:sz w:val="24"/>
          <w:szCs w:val="20"/>
        </w:rPr>
      </w:pPr>
    </w:p>
    <w:p w:rsidR="00D451DB" w:rsidRDefault="002D2664">
      <w:pPr>
        <w:tabs>
          <w:tab w:val="left" w:pos="5580"/>
        </w:tabs>
        <w:spacing w:line="360" w:lineRule="auto"/>
        <w:ind w:left="420"/>
        <w:rPr>
          <w:color w:val="000000"/>
          <w:sz w:val="24"/>
          <w:szCs w:val="20"/>
        </w:rPr>
      </w:pPr>
      <w:r>
        <w:rPr>
          <w:color w:val="000000"/>
          <w:sz w:val="24"/>
          <w:szCs w:val="20"/>
        </w:rPr>
        <w:t>日期：</w:t>
      </w:r>
      <w:r>
        <w:rPr>
          <w:color w:val="000000"/>
          <w:sz w:val="24"/>
          <w:szCs w:val="20"/>
        </w:rPr>
        <w:t>_____</w:t>
      </w:r>
      <w:r>
        <w:rPr>
          <w:color w:val="000000"/>
          <w:sz w:val="24"/>
          <w:szCs w:val="20"/>
        </w:rPr>
        <w:t>年</w:t>
      </w:r>
      <w:r>
        <w:rPr>
          <w:color w:val="000000"/>
          <w:sz w:val="24"/>
          <w:szCs w:val="20"/>
        </w:rPr>
        <w:t>______</w:t>
      </w:r>
      <w:r>
        <w:rPr>
          <w:color w:val="000000"/>
          <w:sz w:val="24"/>
          <w:szCs w:val="20"/>
        </w:rPr>
        <w:t>月</w:t>
      </w:r>
      <w:r>
        <w:rPr>
          <w:color w:val="000000"/>
          <w:sz w:val="24"/>
          <w:szCs w:val="20"/>
        </w:rPr>
        <w:t>______</w:t>
      </w:r>
      <w:r>
        <w:rPr>
          <w:color w:val="000000"/>
          <w:sz w:val="24"/>
          <w:szCs w:val="20"/>
        </w:rPr>
        <w:t>日</w:t>
      </w:r>
      <w:r>
        <w:rPr>
          <w:color w:val="000000"/>
          <w:sz w:val="24"/>
          <w:szCs w:val="20"/>
        </w:rPr>
        <w:t xml:space="preserve">    </w:t>
      </w:r>
    </w:p>
    <w:p w:rsidR="00D451DB" w:rsidRDefault="00D451DB">
      <w:pPr>
        <w:tabs>
          <w:tab w:val="left" w:pos="5580"/>
        </w:tabs>
        <w:spacing w:line="360" w:lineRule="auto"/>
        <w:ind w:left="420"/>
        <w:rPr>
          <w:color w:val="000000"/>
          <w:sz w:val="24"/>
          <w:szCs w:val="20"/>
          <w:u w:val="single"/>
        </w:rPr>
      </w:pPr>
    </w:p>
    <w:p w:rsidR="00D451DB" w:rsidRDefault="002D2664">
      <w:pPr>
        <w:widowControl/>
        <w:jc w:val="left"/>
        <w:rPr>
          <w:color w:val="000000"/>
          <w:sz w:val="24"/>
        </w:rPr>
      </w:pPr>
      <w:bookmarkStart w:id="1052" w:name="_Hlt520355938"/>
      <w:bookmarkStart w:id="1053" w:name="_Hlt520356243"/>
      <w:bookmarkStart w:id="1054" w:name="_Toc150774762"/>
      <w:bookmarkStart w:id="1055" w:name="_Toc142311059"/>
      <w:bookmarkStart w:id="1056" w:name="_Toc226309801"/>
      <w:bookmarkStart w:id="1057" w:name="_Toc226965747"/>
      <w:bookmarkStart w:id="1058" w:name="_Ref467988705"/>
      <w:bookmarkStart w:id="1059" w:name="_Toc150480795"/>
      <w:bookmarkStart w:id="1060" w:name="_Toc264969247"/>
      <w:bookmarkStart w:id="1061" w:name="_Toc195842922"/>
      <w:bookmarkStart w:id="1062" w:name="_Toc265228395"/>
      <w:bookmarkStart w:id="1063" w:name="_Toc226965830"/>
      <w:bookmarkStart w:id="1064" w:name="_Toc480942350"/>
      <w:bookmarkStart w:id="1065" w:name="_Toc305158899"/>
      <w:bookmarkStart w:id="1066" w:name="_Toc305158825"/>
      <w:bookmarkStart w:id="1067" w:name="_Toc520356218"/>
      <w:bookmarkStart w:id="1068" w:name="_Toc127151557"/>
      <w:bookmarkStart w:id="1069" w:name="_Toc226337253"/>
      <w:bookmarkEnd w:id="1052"/>
      <w:bookmarkEnd w:id="1053"/>
      <w:r>
        <w:rPr>
          <w:color w:val="000000"/>
          <w:sz w:val="24"/>
        </w:rPr>
        <w:br w:type="page"/>
      </w:r>
    </w:p>
    <w:p w:rsidR="00D451DB" w:rsidRDefault="002D2664">
      <w:pPr>
        <w:spacing w:line="360" w:lineRule="auto"/>
        <w:outlineLvl w:val="2"/>
        <w:rPr>
          <w:color w:val="000000"/>
          <w:sz w:val="28"/>
        </w:rPr>
      </w:pPr>
      <w:bookmarkStart w:id="1070" w:name="_Toc161297660"/>
      <w:r>
        <w:rPr>
          <w:color w:val="000000"/>
          <w:sz w:val="28"/>
        </w:rPr>
        <w:t xml:space="preserve">2  </w:t>
      </w:r>
      <w:r>
        <w:rPr>
          <w:color w:val="000000"/>
          <w:sz w:val="28"/>
        </w:rPr>
        <w:t>授权委托书（实质性格式）</w:t>
      </w:r>
      <w:bookmarkEnd w:id="1070"/>
    </w:p>
    <w:p w:rsidR="00D451DB" w:rsidRDefault="002D2664">
      <w:pPr>
        <w:spacing w:line="360" w:lineRule="auto"/>
        <w:jc w:val="center"/>
        <w:rPr>
          <w:rFonts w:ascii="宋体" w:hAnsi="宋体"/>
          <w:b/>
          <w:color w:val="000000"/>
          <w:sz w:val="36"/>
          <w:szCs w:val="36"/>
        </w:rPr>
      </w:pPr>
      <w:r>
        <w:rPr>
          <w:rFonts w:ascii="宋体" w:hAnsi="宋体" w:hint="eastAsia"/>
          <w:b/>
          <w:color w:val="000000"/>
          <w:sz w:val="36"/>
          <w:szCs w:val="36"/>
        </w:rPr>
        <w:t>授权委托书</w:t>
      </w:r>
    </w:p>
    <w:p w:rsidR="00D451DB" w:rsidRDefault="00D451DB">
      <w:pPr>
        <w:spacing w:line="360" w:lineRule="auto"/>
        <w:ind w:firstLine="420"/>
        <w:rPr>
          <w:rFonts w:ascii="宋体" w:hAnsi="宋体"/>
          <w:color w:val="000000"/>
          <w:sz w:val="24"/>
          <w:szCs w:val="20"/>
        </w:rPr>
      </w:pPr>
    </w:p>
    <w:p w:rsidR="00D451DB" w:rsidRDefault="002D2664">
      <w:pPr>
        <w:spacing w:line="360" w:lineRule="auto"/>
        <w:ind w:firstLine="420"/>
        <w:rPr>
          <w:rFonts w:ascii="宋体" w:hAnsi="宋体"/>
          <w:color w:val="000000"/>
          <w:sz w:val="24"/>
          <w:szCs w:val="20"/>
        </w:rPr>
      </w:pPr>
      <w:r>
        <w:rPr>
          <w:rFonts w:ascii="宋体" w:hAnsi="宋体" w:hint="eastAsia"/>
          <w:color w:val="000000"/>
          <w:sz w:val="24"/>
          <w:szCs w:val="20"/>
        </w:rPr>
        <w:t>本人</w:t>
      </w:r>
      <w:r>
        <w:rPr>
          <w:rFonts w:ascii="宋体" w:hAnsi="宋体"/>
          <w:color w:val="000000"/>
          <w:sz w:val="24"/>
          <w:lang w:val="zh-CN"/>
        </w:rPr>
        <w:t>_______</w:t>
      </w:r>
      <w:r>
        <w:rPr>
          <w:rFonts w:ascii="宋体" w:hAnsi="宋体"/>
          <w:color w:val="000000"/>
          <w:sz w:val="24"/>
          <w:szCs w:val="20"/>
        </w:rPr>
        <w:t>（</w:t>
      </w:r>
      <w:r>
        <w:rPr>
          <w:rFonts w:ascii="宋体" w:hAnsi="宋体" w:hint="eastAsia"/>
          <w:color w:val="000000"/>
          <w:sz w:val="24"/>
          <w:szCs w:val="20"/>
        </w:rPr>
        <w:t>姓名</w:t>
      </w:r>
      <w:r>
        <w:rPr>
          <w:rFonts w:ascii="宋体" w:hAnsi="宋体"/>
          <w:color w:val="000000"/>
          <w:sz w:val="24"/>
          <w:szCs w:val="20"/>
        </w:rPr>
        <w:t>）</w:t>
      </w:r>
      <w:r>
        <w:rPr>
          <w:rFonts w:ascii="宋体" w:hAnsi="宋体" w:hint="eastAsia"/>
          <w:color w:val="000000"/>
          <w:sz w:val="24"/>
          <w:szCs w:val="20"/>
        </w:rPr>
        <w:t>系</w:t>
      </w:r>
      <w:r>
        <w:rPr>
          <w:rFonts w:ascii="宋体" w:hAnsi="宋体"/>
          <w:color w:val="000000"/>
          <w:sz w:val="24"/>
          <w:lang w:val="zh-CN"/>
        </w:rPr>
        <w:t>________________</w:t>
      </w:r>
      <w:r>
        <w:rPr>
          <w:rFonts w:ascii="宋体" w:hAnsi="宋体"/>
          <w:color w:val="000000"/>
          <w:sz w:val="24"/>
          <w:szCs w:val="20"/>
        </w:rPr>
        <w:t>（</w:t>
      </w:r>
      <w:r w:rsidR="00B2593A">
        <w:rPr>
          <w:rFonts w:ascii="宋体" w:hAnsi="宋体" w:hint="eastAsia"/>
          <w:color w:val="000000"/>
          <w:sz w:val="24"/>
          <w:szCs w:val="20"/>
        </w:rPr>
        <w:t>投标</w:t>
      </w:r>
      <w:r w:rsidR="00B2593A">
        <w:rPr>
          <w:rFonts w:ascii="宋体" w:hAnsi="宋体"/>
          <w:color w:val="000000"/>
          <w:sz w:val="24"/>
          <w:szCs w:val="20"/>
        </w:rPr>
        <w:t>人</w:t>
      </w:r>
      <w:r>
        <w:rPr>
          <w:rFonts w:ascii="宋体" w:hAnsi="宋体"/>
          <w:color w:val="000000"/>
          <w:sz w:val="24"/>
          <w:szCs w:val="20"/>
        </w:rPr>
        <w:t>名称）</w:t>
      </w:r>
      <w:r>
        <w:rPr>
          <w:rFonts w:ascii="宋体" w:hAnsi="宋体" w:hint="eastAsia"/>
          <w:color w:val="000000"/>
          <w:sz w:val="24"/>
          <w:szCs w:val="20"/>
        </w:rPr>
        <w:t>的</w:t>
      </w:r>
      <w:r>
        <w:rPr>
          <w:rFonts w:ascii="宋体" w:hAnsi="宋体"/>
          <w:color w:val="000000"/>
          <w:sz w:val="24"/>
          <w:szCs w:val="20"/>
        </w:rPr>
        <w:t>法定代表人（</w:t>
      </w:r>
      <w:r>
        <w:rPr>
          <w:rFonts w:ascii="宋体" w:hAnsi="宋体" w:hint="eastAsia"/>
          <w:color w:val="000000"/>
          <w:sz w:val="24"/>
          <w:szCs w:val="20"/>
        </w:rPr>
        <w:t>单位</w:t>
      </w:r>
      <w:r>
        <w:rPr>
          <w:rFonts w:ascii="宋体" w:hAnsi="宋体"/>
          <w:color w:val="000000"/>
          <w:sz w:val="24"/>
          <w:szCs w:val="20"/>
        </w:rPr>
        <w:t>负责人）</w:t>
      </w:r>
      <w:r>
        <w:rPr>
          <w:rFonts w:ascii="宋体" w:hAnsi="宋体" w:hint="eastAsia"/>
          <w:color w:val="000000"/>
          <w:sz w:val="24"/>
          <w:szCs w:val="20"/>
        </w:rPr>
        <w:t>，</w:t>
      </w:r>
      <w:r>
        <w:rPr>
          <w:rFonts w:ascii="宋体" w:hAnsi="宋体"/>
          <w:color w:val="000000"/>
          <w:sz w:val="24"/>
          <w:szCs w:val="20"/>
        </w:rPr>
        <w:t>现委托</w:t>
      </w:r>
      <w:r>
        <w:rPr>
          <w:rFonts w:ascii="宋体" w:hAnsi="宋体"/>
          <w:color w:val="000000"/>
          <w:sz w:val="24"/>
          <w:lang w:val="zh-CN"/>
        </w:rPr>
        <w:t>_______</w:t>
      </w:r>
      <w:r>
        <w:rPr>
          <w:rFonts w:ascii="宋体" w:hAnsi="宋体"/>
          <w:color w:val="000000"/>
          <w:sz w:val="24"/>
          <w:szCs w:val="20"/>
        </w:rPr>
        <w:t>（</w:t>
      </w:r>
      <w:r>
        <w:rPr>
          <w:rFonts w:ascii="宋体" w:hAnsi="宋体" w:hint="eastAsia"/>
          <w:color w:val="000000"/>
          <w:sz w:val="24"/>
          <w:szCs w:val="20"/>
        </w:rPr>
        <w:t>姓名</w:t>
      </w:r>
      <w:r>
        <w:rPr>
          <w:rFonts w:ascii="宋体" w:hAnsi="宋体"/>
          <w:color w:val="000000"/>
          <w:sz w:val="24"/>
          <w:szCs w:val="20"/>
        </w:rPr>
        <w:t>）</w:t>
      </w:r>
      <w:r>
        <w:rPr>
          <w:rFonts w:ascii="宋体" w:hAnsi="宋体" w:hint="eastAsia"/>
          <w:color w:val="000000"/>
          <w:sz w:val="24"/>
          <w:szCs w:val="20"/>
        </w:rPr>
        <w:t>为</w:t>
      </w:r>
      <w:r>
        <w:rPr>
          <w:rFonts w:ascii="宋体" w:hAnsi="宋体"/>
          <w:color w:val="000000"/>
          <w:sz w:val="24"/>
          <w:szCs w:val="20"/>
        </w:rPr>
        <w:t>我方代理人。</w:t>
      </w:r>
      <w:r>
        <w:rPr>
          <w:rFonts w:ascii="宋体" w:hAnsi="宋体" w:hint="eastAsia"/>
          <w:color w:val="000000"/>
          <w:sz w:val="24"/>
          <w:szCs w:val="20"/>
        </w:rPr>
        <w:t>代理人根据</w:t>
      </w:r>
      <w:r>
        <w:rPr>
          <w:rFonts w:ascii="宋体" w:hAnsi="宋体"/>
          <w:color w:val="000000"/>
          <w:sz w:val="24"/>
          <w:szCs w:val="20"/>
        </w:rPr>
        <w:t>授权，以我方名义签署、澄清确认、递交、撤回、修改</w:t>
      </w:r>
      <w:r>
        <w:rPr>
          <w:rFonts w:ascii="宋体" w:hAnsi="宋体"/>
          <w:color w:val="000000"/>
          <w:sz w:val="24"/>
          <w:lang w:val="zh-CN"/>
        </w:rPr>
        <w:t>________________</w:t>
      </w:r>
      <w:r>
        <w:rPr>
          <w:rFonts w:ascii="宋体" w:hAnsi="宋体"/>
          <w:color w:val="000000"/>
          <w:sz w:val="24"/>
          <w:szCs w:val="20"/>
        </w:rPr>
        <w:t>（</w:t>
      </w:r>
      <w:r>
        <w:rPr>
          <w:rFonts w:ascii="宋体" w:hAnsi="宋体" w:hint="eastAsia"/>
          <w:color w:val="000000"/>
          <w:sz w:val="24"/>
          <w:szCs w:val="20"/>
        </w:rPr>
        <w:t>项目</w:t>
      </w:r>
      <w:r>
        <w:rPr>
          <w:rFonts w:ascii="宋体" w:hAnsi="宋体"/>
          <w:color w:val="000000"/>
          <w:sz w:val="24"/>
          <w:szCs w:val="20"/>
        </w:rPr>
        <w:t>名称）</w:t>
      </w:r>
      <w:r>
        <w:rPr>
          <w:rFonts w:ascii="宋体" w:hAnsi="宋体" w:hint="eastAsia"/>
          <w:color w:val="000000"/>
          <w:sz w:val="24"/>
          <w:szCs w:val="20"/>
        </w:rPr>
        <w:t>投标</w:t>
      </w:r>
      <w:r>
        <w:rPr>
          <w:rFonts w:ascii="宋体" w:hAnsi="宋体"/>
          <w:color w:val="000000"/>
          <w:sz w:val="24"/>
          <w:szCs w:val="20"/>
        </w:rPr>
        <w:t>文件</w:t>
      </w:r>
      <w:r>
        <w:rPr>
          <w:rFonts w:ascii="宋体" w:hAnsi="宋体" w:hint="eastAsia"/>
          <w:color w:val="000000"/>
          <w:sz w:val="24"/>
          <w:szCs w:val="20"/>
        </w:rPr>
        <w:t>和</w:t>
      </w:r>
      <w:r>
        <w:rPr>
          <w:rFonts w:ascii="宋体" w:hAnsi="宋体"/>
          <w:color w:val="000000"/>
          <w:sz w:val="24"/>
          <w:szCs w:val="20"/>
        </w:rPr>
        <w:t>处理有关事宜，其法律后果由我方承担。</w:t>
      </w:r>
    </w:p>
    <w:p w:rsidR="00D451DB" w:rsidRDefault="002D2664">
      <w:pPr>
        <w:spacing w:line="360" w:lineRule="auto"/>
        <w:ind w:firstLine="420"/>
        <w:rPr>
          <w:rFonts w:ascii="宋体" w:hAnsi="宋体"/>
          <w:color w:val="000000"/>
          <w:sz w:val="24"/>
          <w:szCs w:val="20"/>
        </w:rPr>
      </w:pPr>
      <w:r>
        <w:rPr>
          <w:rFonts w:ascii="宋体" w:hAnsi="宋体" w:hint="eastAsia"/>
          <w:color w:val="000000"/>
          <w:sz w:val="24"/>
          <w:szCs w:val="20"/>
        </w:rPr>
        <w:t>委托</w:t>
      </w:r>
      <w:r>
        <w:rPr>
          <w:rFonts w:ascii="宋体" w:hAnsi="宋体"/>
          <w:color w:val="000000"/>
          <w:sz w:val="24"/>
          <w:szCs w:val="20"/>
        </w:rPr>
        <w:t>期限：自本</w:t>
      </w:r>
      <w:r>
        <w:rPr>
          <w:rFonts w:ascii="宋体" w:hAnsi="宋体" w:hint="eastAsia"/>
          <w:color w:val="000000"/>
          <w:sz w:val="24"/>
          <w:szCs w:val="20"/>
        </w:rPr>
        <w:t>授权</w:t>
      </w:r>
      <w:r>
        <w:rPr>
          <w:rFonts w:ascii="宋体" w:hAnsi="宋体"/>
          <w:color w:val="000000"/>
          <w:sz w:val="24"/>
          <w:szCs w:val="20"/>
        </w:rPr>
        <w:t>委托书签署之日起至</w:t>
      </w:r>
      <w:r>
        <w:rPr>
          <w:rFonts w:ascii="宋体" w:hAnsi="宋体" w:hint="eastAsia"/>
          <w:color w:val="000000"/>
          <w:sz w:val="24"/>
          <w:szCs w:val="20"/>
        </w:rPr>
        <w:t>投标</w:t>
      </w:r>
      <w:r>
        <w:rPr>
          <w:rFonts w:ascii="宋体" w:hAnsi="宋体"/>
          <w:color w:val="000000"/>
          <w:sz w:val="24"/>
          <w:szCs w:val="20"/>
        </w:rPr>
        <w:t>有效期</w:t>
      </w:r>
      <w:r>
        <w:rPr>
          <w:rFonts w:ascii="宋体" w:hAnsi="宋体" w:hint="eastAsia"/>
          <w:color w:val="000000"/>
          <w:sz w:val="24"/>
          <w:szCs w:val="20"/>
        </w:rPr>
        <w:t>届满</w:t>
      </w:r>
      <w:r>
        <w:rPr>
          <w:rFonts w:ascii="宋体" w:hAnsi="宋体"/>
          <w:color w:val="000000"/>
          <w:sz w:val="24"/>
          <w:szCs w:val="20"/>
        </w:rPr>
        <w:t>之日止。</w:t>
      </w:r>
    </w:p>
    <w:p w:rsidR="00D451DB" w:rsidRDefault="002D2664">
      <w:pPr>
        <w:spacing w:line="360" w:lineRule="auto"/>
        <w:ind w:firstLine="420"/>
        <w:rPr>
          <w:rFonts w:ascii="宋体" w:hAnsi="宋体"/>
          <w:color w:val="000000"/>
          <w:sz w:val="24"/>
          <w:szCs w:val="20"/>
        </w:rPr>
      </w:pPr>
      <w:r>
        <w:rPr>
          <w:rFonts w:ascii="宋体" w:hAnsi="宋体" w:hint="eastAsia"/>
          <w:color w:val="000000"/>
          <w:sz w:val="24"/>
          <w:szCs w:val="20"/>
        </w:rPr>
        <w:t>代理人</w:t>
      </w:r>
      <w:r>
        <w:rPr>
          <w:rFonts w:ascii="宋体" w:hAnsi="宋体"/>
          <w:color w:val="000000"/>
          <w:sz w:val="24"/>
          <w:szCs w:val="20"/>
        </w:rPr>
        <w:t>无转委托权。</w:t>
      </w:r>
    </w:p>
    <w:p w:rsidR="00D451DB" w:rsidRDefault="00D451DB">
      <w:pPr>
        <w:pStyle w:val="a8"/>
        <w:ind w:firstLine="210"/>
      </w:pPr>
    </w:p>
    <w:p w:rsidR="00D451DB" w:rsidRDefault="00B2593A">
      <w:pPr>
        <w:spacing w:line="360" w:lineRule="auto"/>
        <w:rPr>
          <w:rFonts w:ascii="宋体" w:hAnsi="宋体"/>
          <w:color w:val="000000"/>
          <w:sz w:val="24"/>
          <w:lang w:val="zh-CN"/>
        </w:rPr>
      </w:pPr>
      <w:r>
        <w:rPr>
          <w:rFonts w:ascii="宋体" w:hAnsi="宋体" w:hint="eastAsia"/>
          <w:color w:val="000000"/>
          <w:sz w:val="24"/>
        </w:rPr>
        <w:t>投标</w:t>
      </w:r>
      <w:r>
        <w:rPr>
          <w:rFonts w:ascii="宋体" w:hAnsi="宋体"/>
          <w:color w:val="000000"/>
          <w:sz w:val="24"/>
        </w:rPr>
        <w:t>人</w:t>
      </w:r>
      <w:r w:rsidR="002D2664">
        <w:rPr>
          <w:rFonts w:ascii="宋体" w:hAnsi="宋体"/>
          <w:color w:val="000000"/>
          <w:sz w:val="24"/>
        </w:rPr>
        <w:t>名称（加盖公章）</w:t>
      </w:r>
      <w:r w:rsidR="002D2664">
        <w:rPr>
          <w:rFonts w:ascii="宋体" w:hAnsi="宋体"/>
          <w:color w:val="000000"/>
          <w:sz w:val="24"/>
          <w:lang w:val="zh-CN"/>
        </w:rPr>
        <w:t>：________________</w:t>
      </w:r>
    </w:p>
    <w:p w:rsidR="00D451DB" w:rsidRDefault="002D2664">
      <w:pPr>
        <w:spacing w:line="360" w:lineRule="auto"/>
        <w:rPr>
          <w:rFonts w:ascii="宋体" w:hAnsi="宋体"/>
          <w:color w:val="000000"/>
          <w:sz w:val="24"/>
          <w:szCs w:val="20"/>
        </w:rPr>
      </w:pPr>
      <w:r>
        <w:rPr>
          <w:rFonts w:ascii="宋体" w:hAnsi="宋体"/>
          <w:color w:val="000000"/>
          <w:sz w:val="24"/>
          <w:szCs w:val="20"/>
        </w:rPr>
        <w:t>法定代表人（单位负责人）（签字或</w:t>
      </w:r>
      <w:r>
        <w:rPr>
          <w:rFonts w:ascii="宋体" w:hAnsi="宋体" w:hint="eastAsia"/>
          <w:color w:val="000000"/>
          <w:sz w:val="24"/>
          <w:szCs w:val="20"/>
        </w:rPr>
        <w:t>盖章）</w:t>
      </w:r>
      <w:r>
        <w:rPr>
          <w:rFonts w:ascii="宋体" w:hAnsi="宋体"/>
          <w:color w:val="000000"/>
          <w:sz w:val="24"/>
          <w:szCs w:val="20"/>
        </w:rPr>
        <w:t>：</w:t>
      </w:r>
      <w:r>
        <w:rPr>
          <w:rFonts w:ascii="宋体" w:hAnsi="宋体"/>
          <w:color w:val="000000"/>
          <w:sz w:val="24"/>
          <w:lang w:val="zh-CN"/>
        </w:rPr>
        <w:t>________________</w:t>
      </w:r>
    </w:p>
    <w:p w:rsidR="00D451DB" w:rsidRDefault="002D2664">
      <w:pPr>
        <w:autoSpaceDE w:val="0"/>
        <w:autoSpaceDN w:val="0"/>
        <w:adjustRightInd w:val="0"/>
        <w:snapToGrid w:val="0"/>
        <w:spacing w:line="360" w:lineRule="auto"/>
        <w:rPr>
          <w:rFonts w:ascii="宋体" w:hAnsi="宋体"/>
          <w:color w:val="000000"/>
          <w:sz w:val="24"/>
          <w:lang w:val="zh-CN"/>
        </w:rPr>
      </w:pPr>
      <w:r>
        <w:rPr>
          <w:rFonts w:ascii="宋体" w:hAnsi="宋体" w:hint="eastAsia"/>
          <w:color w:val="000000"/>
          <w:sz w:val="24"/>
        </w:rPr>
        <w:t>委托代理</w:t>
      </w:r>
      <w:r>
        <w:rPr>
          <w:rFonts w:ascii="宋体" w:hAnsi="宋体"/>
          <w:color w:val="000000"/>
          <w:sz w:val="24"/>
        </w:rPr>
        <w:t>人（签字</w:t>
      </w:r>
      <w:r>
        <w:rPr>
          <w:rFonts w:ascii="宋体" w:hAnsi="宋体" w:hint="eastAsia"/>
          <w:color w:val="000000"/>
          <w:sz w:val="24"/>
        </w:rPr>
        <w:t>或签</w:t>
      </w:r>
      <w:r>
        <w:rPr>
          <w:rFonts w:ascii="宋体" w:hAnsi="宋体"/>
          <w:color w:val="000000"/>
          <w:sz w:val="24"/>
        </w:rPr>
        <w:t>章）：</w:t>
      </w:r>
      <w:r>
        <w:rPr>
          <w:rFonts w:ascii="宋体" w:hAnsi="宋体"/>
          <w:color w:val="000000"/>
          <w:sz w:val="24"/>
          <w:lang w:val="zh-CN"/>
        </w:rPr>
        <w:t>________________</w:t>
      </w:r>
      <w:r>
        <w:rPr>
          <w:rFonts w:ascii="宋体" w:hAnsi="宋体"/>
          <w:color w:val="000000"/>
          <w:sz w:val="24"/>
        </w:rPr>
        <w:t xml:space="preserve">    </w:t>
      </w:r>
      <w:r>
        <w:rPr>
          <w:rFonts w:ascii="宋体" w:hAnsi="宋体"/>
          <w:color w:val="000000"/>
          <w:sz w:val="24"/>
          <w:lang w:val="zh-CN"/>
        </w:rPr>
        <w:t xml:space="preserve">                      </w:t>
      </w:r>
    </w:p>
    <w:p w:rsidR="00D451DB" w:rsidRDefault="002D2664">
      <w:pPr>
        <w:autoSpaceDE w:val="0"/>
        <w:autoSpaceDN w:val="0"/>
        <w:adjustRightInd w:val="0"/>
        <w:snapToGrid w:val="0"/>
        <w:spacing w:line="360" w:lineRule="auto"/>
        <w:rPr>
          <w:rFonts w:ascii="宋体" w:hAnsi="宋体"/>
          <w:color w:val="000000"/>
          <w:sz w:val="24"/>
        </w:rPr>
      </w:pPr>
      <w:r>
        <w:rPr>
          <w:rFonts w:ascii="宋体" w:hAnsi="宋体"/>
          <w:color w:val="000000"/>
          <w:sz w:val="24"/>
        </w:rPr>
        <w:t>日期：_____年______月______日</w:t>
      </w:r>
    </w:p>
    <w:p w:rsidR="00D451DB" w:rsidRDefault="00D451DB"/>
    <w:p w:rsidR="00D451DB" w:rsidRDefault="002D2664">
      <w:pPr>
        <w:tabs>
          <w:tab w:val="left" w:pos="5580"/>
        </w:tabs>
        <w:spacing w:line="360" w:lineRule="auto"/>
        <w:jc w:val="left"/>
        <w:rPr>
          <w:rFonts w:ascii="宋体" w:hAnsi="宋体"/>
          <w:color w:val="000000"/>
          <w:sz w:val="24"/>
          <w:szCs w:val="20"/>
        </w:rPr>
      </w:pPr>
      <w:r>
        <w:rPr>
          <w:rFonts w:ascii="宋体" w:hAnsi="宋体" w:hint="eastAsia"/>
          <w:color w:val="000000"/>
          <w:sz w:val="24"/>
          <w:szCs w:val="20"/>
        </w:rPr>
        <w:t>附</w:t>
      </w:r>
      <w:r>
        <w:rPr>
          <w:rFonts w:ascii="宋体" w:hAnsi="宋体"/>
          <w:color w:val="000000"/>
          <w:sz w:val="24"/>
          <w:szCs w:val="20"/>
        </w:rPr>
        <w:t>：法定代表人</w:t>
      </w:r>
      <w:r>
        <w:rPr>
          <w:rFonts w:ascii="宋体" w:hAnsi="宋体" w:hint="eastAsia"/>
          <w:color w:val="000000"/>
          <w:sz w:val="24"/>
          <w:szCs w:val="20"/>
        </w:rPr>
        <w:t>及</w:t>
      </w:r>
      <w:r>
        <w:rPr>
          <w:rFonts w:ascii="宋体" w:hAnsi="宋体"/>
          <w:color w:val="000000"/>
          <w:sz w:val="24"/>
          <w:szCs w:val="20"/>
        </w:rPr>
        <w:t>委托代理人</w:t>
      </w:r>
      <w:r>
        <w:rPr>
          <w:rFonts w:ascii="宋体" w:hAnsi="宋体" w:hint="eastAsia"/>
          <w:color w:val="000000"/>
          <w:sz w:val="24"/>
          <w:szCs w:val="20"/>
        </w:rPr>
        <w:t>身份</w:t>
      </w:r>
      <w:r>
        <w:rPr>
          <w:rFonts w:ascii="宋体" w:hAnsi="宋体"/>
          <w:color w:val="000000"/>
          <w:sz w:val="24"/>
          <w:szCs w:val="20"/>
        </w:rPr>
        <w:t>证明文件</w:t>
      </w:r>
      <w:r>
        <w:rPr>
          <w:rFonts w:ascii="宋体" w:hAnsi="宋体" w:hint="eastAsia"/>
          <w:b/>
          <w:color w:val="000000"/>
          <w:sz w:val="24"/>
          <w:szCs w:val="20"/>
        </w:rPr>
        <w:t>电子件</w:t>
      </w:r>
      <w:r>
        <w:rPr>
          <w:rFonts w:ascii="宋体" w:hAnsi="宋体"/>
          <w:color w:val="000000"/>
          <w:sz w:val="24"/>
          <w:szCs w:val="20"/>
        </w:rPr>
        <w:t>：</w:t>
      </w:r>
    </w:p>
    <w:p w:rsidR="00B2593A" w:rsidRDefault="00B2593A">
      <w:pPr>
        <w:tabs>
          <w:tab w:val="left" w:pos="5580"/>
        </w:tabs>
        <w:spacing w:line="360" w:lineRule="auto"/>
        <w:jc w:val="left"/>
        <w:rPr>
          <w:rFonts w:ascii="宋体" w:hAnsi="宋体"/>
          <w:color w:val="000000"/>
          <w:sz w:val="24"/>
          <w:szCs w:val="20"/>
        </w:rPr>
      </w:pPr>
    </w:p>
    <w:p w:rsidR="00B2593A" w:rsidRDefault="00B2593A">
      <w:pPr>
        <w:tabs>
          <w:tab w:val="left" w:pos="5580"/>
        </w:tabs>
        <w:spacing w:line="360" w:lineRule="auto"/>
        <w:jc w:val="left"/>
        <w:rPr>
          <w:rFonts w:ascii="宋体" w:hAnsi="宋体"/>
          <w:color w:val="000000"/>
          <w:sz w:val="24"/>
          <w:szCs w:val="20"/>
        </w:rPr>
      </w:pPr>
    </w:p>
    <w:p w:rsidR="00B2593A" w:rsidRDefault="00B2593A">
      <w:pPr>
        <w:tabs>
          <w:tab w:val="left" w:pos="5580"/>
        </w:tabs>
        <w:spacing w:line="360" w:lineRule="auto"/>
        <w:jc w:val="left"/>
        <w:rPr>
          <w:rFonts w:ascii="宋体" w:hAnsi="宋体"/>
          <w:color w:val="000000"/>
          <w:sz w:val="24"/>
          <w:szCs w:val="20"/>
        </w:rPr>
      </w:pPr>
    </w:p>
    <w:p w:rsidR="00B2593A" w:rsidRDefault="00B2593A">
      <w:pPr>
        <w:tabs>
          <w:tab w:val="left" w:pos="5580"/>
        </w:tabs>
        <w:spacing w:line="360" w:lineRule="auto"/>
        <w:jc w:val="left"/>
        <w:rPr>
          <w:rFonts w:ascii="宋体" w:hAnsi="宋体"/>
          <w:color w:val="000000"/>
          <w:sz w:val="24"/>
          <w:szCs w:val="20"/>
        </w:rPr>
      </w:pPr>
    </w:p>
    <w:p w:rsidR="00D451DB" w:rsidRDefault="002D2664">
      <w:pPr>
        <w:tabs>
          <w:tab w:val="left" w:pos="5580"/>
        </w:tabs>
        <w:spacing w:line="360" w:lineRule="auto"/>
        <w:jc w:val="left"/>
        <w:rPr>
          <w:rFonts w:ascii="宋体" w:hAnsi="宋体"/>
          <w:color w:val="000000"/>
          <w:sz w:val="24"/>
          <w:szCs w:val="20"/>
        </w:rPr>
      </w:pPr>
      <w:r>
        <w:rPr>
          <w:rFonts w:ascii="宋体" w:hAnsi="宋体" w:hint="eastAsia"/>
          <w:color w:val="000000"/>
          <w:sz w:val="24"/>
          <w:szCs w:val="20"/>
        </w:rPr>
        <w:t xml:space="preserve"> 说明</w:t>
      </w:r>
      <w:r>
        <w:rPr>
          <w:rFonts w:ascii="宋体" w:hAnsi="宋体"/>
          <w:color w:val="000000"/>
          <w:sz w:val="24"/>
          <w:szCs w:val="20"/>
        </w:rPr>
        <w:t>：</w:t>
      </w:r>
    </w:p>
    <w:p w:rsidR="00D451DB" w:rsidRDefault="002D2664">
      <w:pPr>
        <w:tabs>
          <w:tab w:val="left" w:pos="5580"/>
        </w:tabs>
        <w:spacing w:line="360" w:lineRule="auto"/>
        <w:jc w:val="left"/>
        <w:rPr>
          <w:rFonts w:ascii="宋体" w:hAnsi="宋体"/>
          <w:color w:val="000000"/>
          <w:sz w:val="24"/>
          <w:szCs w:val="20"/>
        </w:rPr>
      </w:pPr>
      <w:r>
        <w:rPr>
          <w:rFonts w:ascii="宋体" w:hAnsi="宋体"/>
          <w:color w:val="000000"/>
          <w:sz w:val="24"/>
          <w:szCs w:val="20"/>
        </w:rPr>
        <w:t>1.若</w:t>
      </w:r>
      <w:r>
        <w:rPr>
          <w:rFonts w:ascii="宋体" w:hAnsi="宋体" w:hint="eastAsia"/>
          <w:color w:val="000000"/>
          <w:sz w:val="24"/>
          <w:szCs w:val="20"/>
        </w:rPr>
        <w:t>供应商</w:t>
      </w:r>
      <w:r>
        <w:rPr>
          <w:rFonts w:ascii="宋体" w:hAnsi="宋体"/>
          <w:color w:val="000000"/>
          <w:sz w:val="24"/>
          <w:szCs w:val="20"/>
        </w:rPr>
        <w:t>为事业单位或其他组织或分支机构，则法定代表人（单位负责人）</w:t>
      </w:r>
      <w:r>
        <w:rPr>
          <w:rFonts w:ascii="宋体" w:hAnsi="宋体" w:hint="eastAsia"/>
          <w:color w:val="000000"/>
          <w:sz w:val="24"/>
          <w:szCs w:val="20"/>
        </w:rPr>
        <w:t>处</w:t>
      </w:r>
      <w:r>
        <w:rPr>
          <w:rFonts w:ascii="宋体" w:hAnsi="宋体"/>
          <w:color w:val="000000"/>
          <w:sz w:val="24"/>
          <w:szCs w:val="20"/>
        </w:rPr>
        <w:t>的签署人可为单位负责人</w:t>
      </w:r>
      <w:r>
        <w:rPr>
          <w:rFonts w:ascii="宋体" w:hAnsi="宋体" w:hint="eastAsia"/>
          <w:color w:val="000000"/>
          <w:sz w:val="24"/>
          <w:szCs w:val="20"/>
        </w:rPr>
        <w:t>。</w:t>
      </w:r>
    </w:p>
    <w:p w:rsidR="00D451DB" w:rsidRDefault="002D2664">
      <w:pPr>
        <w:tabs>
          <w:tab w:val="left" w:pos="5580"/>
        </w:tabs>
        <w:spacing w:line="360" w:lineRule="auto"/>
        <w:jc w:val="left"/>
        <w:rPr>
          <w:rFonts w:ascii="宋体" w:hAnsi="宋体"/>
          <w:color w:val="000000"/>
          <w:sz w:val="24"/>
          <w:szCs w:val="20"/>
        </w:rPr>
      </w:pPr>
      <w:r>
        <w:rPr>
          <w:rFonts w:ascii="宋体" w:hAnsi="宋体" w:hint="eastAsia"/>
          <w:color w:val="000000"/>
          <w:sz w:val="24"/>
          <w:szCs w:val="20"/>
        </w:rPr>
        <w:t>2.</w:t>
      </w:r>
      <w:r>
        <w:rPr>
          <w:rFonts w:ascii="宋体" w:hAnsi="宋体"/>
          <w:color w:val="000000"/>
          <w:sz w:val="24"/>
          <w:szCs w:val="20"/>
        </w:rPr>
        <w:t>若</w:t>
      </w:r>
      <w:r>
        <w:rPr>
          <w:rFonts w:ascii="宋体" w:hAnsi="宋体" w:hint="eastAsia"/>
          <w:color w:val="000000"/>
          <w:sz w:val="24"/>
          <w:szCs w:val="20"/>
        </w:rPr>
        <w:t>投标</w:t>
      </w:r>
      <w:r>
        <w:rPr>
          <w:rFonts w:ascii="宋体" w:hAnsi="宋体"/>
          <w:color w:val="000000"/>
          <w:sz w:val="24"/>
          <w:szCs w:val="20"/>
        </w:rPr>
        <w:t>文件中签字之处均为法定代表人（单位负责人）本人签署，则可不提供本《</w:t>
      </w:r>
      <w:r>
        <w:rPr>
          <w:rFonts w:ascii="宋体" w:hAnsi="宋体" w:hint="eastAsia"/>
          <w:color w:val="000000"/>
          <w:sz w:val="24"/>
          <w:szCs w:val="20"/>
        </w:rPr>
        <w:t>授权委托书</w:t>
      </w:r>
      <w:r>
        <w:rPr>
          <w:rFonts w:ascii="宋体" w:hAnsi="宋体"/>
          <w:color w:val="000000"/>
          <w:sz w:val="24"/>
          <w:szCs w:val="20"/>
        </w:rPr>
        <w:t>》，但须提供</w:t>
      </w:r>
      <w:r>
        <w:rPr>
          <w:rFonts w:ascii="宋体" w:hAnsi="宋体" w:hint="eastAsia"/>
          <w:color w:val="000000"/>
          <w:sz w:val="24"/>
          <w:szCs w:val="20"/>
        </w:rPr>
        <w:t>《</w:t>
      </w:r>
      <w:r>
        <w:rPr>
          <w:rFonts w:ascii="宋体" w:hAnsi="宋体"/>
          <w:color w:val="000000"/>
          <w:sz w:val="24"/>
          <w:szCs w:val="20"/>
        </w:rPr>
        <w:t>法定代表人（单位负责人）身份证</w:t>
      </w:r>
      <w:r>
        <w:rPr>
          <w:rFonts w:ascii="宋体" w:hAnsi="宋体" w:hint="eastAsia"/>
          <w:color w:val="000000"/>
          <w:sz w:val="24"/>
          <w:szCs w:val="20"/>
        </w:rPr>
        <w:t>明》；</w:t>
      </w:r>
      <w:r>
        <w:rPr>
          <w:rFonts w:ascii="宋体" w:hAnsi="宋体"/>
          <w:color w:val="000000"/>
          <w:sz w:val="24"/>
          <w:szCs w:val="20"/>
        </w:rPr>
        <w:t>否则，不需要提供《</w:t>
      </w:r>
      <w:r>
        <w:rPr>
          <w:rFonts w:ascii="宋体" w:hAnsi="宋体" w:hint="eastAsia"/>
          <w:color w:val="000000"/>
          <w:sz w:val="24"/>
          <w:szCs w:val="20"/>
        </w:rPr>
        <w:t>法</w:t>
      </w:r>
      <w:r>
        <w:rPr>
          <w:rFonts w:ascii="宋体" w:hAnsi="宋体"/>
          <w:color w:val="000000"/>
          <w:sz w:val="24"/>
          <w:szCs w:val="20"/>
        </w:rPr>
        <w:t>定代表人（单位负责人）身</w:t>
      </w:r>
      <w:r>
        <w:rPr>
          <w:rFonts w:ascii="宋体" w:hAnsi="宋体" w:hint="eastAsia"/>
          <w:color w:val="000000"/>
          <w:sz w:val="24"/>
          <w:szCs w:val="20"/>
        </w:rPr>
        <w:t>份</w:t>
      </w:r>
      <w:r>
        <w:rPr>
          <w:rFonts w:ascii="宋体" w:hAnsi="宋体"/>
          <w:color w:val="000000"/>
          <w:sz w:val="24"/>
          <w:szCs w:val="20"/>
        </w:rPr>
        <w:t>证明》。</w:t>
      </w:r>
    </w:p>
    <w:p w:rsidR="00D451DB" w:rsidRDefault="002D2664">
      <w:pPr>
        <w:tabs>
          <w:tab w:val="left" w:pos="5580"/>
        </w:tabs>
        <w:spacing w:line="360" w:lineRule="auto"/>
        <w:jc w:val="left"/>
        <w:rPr>
          <w:rFonts w:ascii="宋体" w:hAnsi="宋体"/>
          <w:color w:val="000000"/>
          <w:sz w:val="24"/>
          <w:szCs w:val="20"/>
        </w:rPr>
      </w:pPr>
      <w:r>
        <w:rPr>
          <w:rFonts w:ascii="宋体" w:hAnsi="宋体"/>
          <w:color w:val="000000"/>
          <w:sz w:val="24"/>
          <w:szCs w:val="20"/>
        </w:rPr>
        <w:t>3.</w:t>
      </w:r>
      <w:r>
        <w:rPr>
          <w:rFonts w:ascii="宋体" w:hAnsi="宋体" w:hint="eastAsia"/>
          <w:color w:val="000000"/>
          <w:sz w:val="24"/>
          <w:szCs w:val="20"/>
        </w:rPr>
        <w:t>供应商为自然人的情形，可不提供本</w:t>
      </w:r>
      <w:r>
        <w:rPr>
          <w:rFonts w:ascii="宋体" w:hAnsi="宋体"/>
          <w:color w:val="000000"/>
          <w:sz w:val="24"/>
          <w:szCs w:val="20"/>
        </w:rPr>
        <w:t>《</w:t>
      </w:r>
      <w:r>
        <w:rPr>
          <w:rFonts w:ascii="宋体" w:hAnsi="宋体" w:hint="eastAsia"/>
          <w:color w:val="000000"/>
          <w:sz w:val="24"/>
          <w:szCs w:val="20"/>
        </w:rPr>
        <w:t>授权委托书</w:t>
      </w:r>
      <w:r>
        <w:rPr>
          <w:rFonts w:ascii="宋体" w:hAnsi="宋体"/>
          <w:color w:val="000000"/>
          <w:sz w:val="24"/>
          <w:szCs w:val="20"/>
        </w:rPr>
        <w:t>》</w:t>
      </w:r>
      <w:r>
        <w:rPr>
          <w:rFonts w:ascii="宋体" w:hAnsi="宋体" w:hint="eastAsia"/>
          <w:color w:val="000000"/>
          <w:sz w:val="24"/>
          <w:szCs w:val="20"/>
        </w:rPr>
        <w:t>。</w:t>
      </w:r>
    </w:p>
    <w:p w:rsidR="00D451DB" w:rsidRDefault="002D2664">
      <w:pPr>
        <w:tabs>
          <w:tab w:val="left" w:pos="5580"/>
        </w:tabs>
        <w:spacing w:line="360" w:lineRule="auto"/>
        <w:jc w:val="left"/>
        <w:rPr>
          <w:rFonts w:ascii="宋体" w:hAnsi="宋体"/>
          <w:color w:val="000000"/>
          <w:sz w:val="30"/>
          <w:szCs w:val="30"/>
        </w:rPr>
      </w:pPr>
      <w:r>
        <w:rPr>
          <w:rFonts w:ascii="宋体" w:hAnsi="宋体" w:hint="eastAsia"/>
          <w:color w:val="000000"/>
          <w:sz w:val="24"/>
          <w:szCs w:val="20"/>
        </w:rPr>
        <w:t>4.供应商</w:t>
      </w:r>
      <w:r>
        <w:rPr>
          <w:rFonts w:ascii="宋体" w:hAnsi="宋体"/>
          <w:color w:val="000000"/>
          <w:sz w:val="24"/>
          <w:szCs w:val="20"/>
        </w:rPr>
        <w:t>应随</w:t>
      </w:r>
      <w:r>
        <w:rPr>
          <w:rFonts w:ascii="宋体" w:hAnsi="宋体" w:hint="eastAsia"/>
          <w:color w:val="000000"/>
          <w:sz w:val="24"/>
          <w:szCs w:val="20"/>
        </w:rPr>
        <w:t>本</w:t>
      </w:r>
      <w:r>
        <w:rPr>
          <w:rFonts w:ascii="宋体" w:hAnsi="宋体"/>
          <w:color w:val="000000"/>
          <w:sz w:val="24"/>
          <w:szCs w:val="20"/>
        </w:rPr>
        <w:t>《</w:t>
      </w:r>
      <w:r>
        <w:rPr>
          <w:rFonts w:ascii="宋体" w:hAnsi="宋体" w:hint="eastAsia"/>
          <w:color w:val="000000"/>
          <w:sz w:val="24"/>
          <w:szCs w:val="20"/>
        </w:rPr>
        <w:t>授权</w:t>
      </w:r>
      <w:r>
        <w:rPr>
          <w:rFonts w:ascii="宋体" w:hAnsi="宋体"/>
          <w:color w:val="000000"/>
          <w:sz w:val="24"/>
          <w:szCs w:val="20"/>
        </w:rPr>
        <w:t>委托书》</w:t>
      </w:r>
      <w:r>
        <w:rPr>
          <w:rFonts w:ascii="宋体" w:hAnsi="宋体" w:hint="eastAsia"/>
          <w:color w:val="000000"/>
          <w:sz w:val="24"/>
          <w:szCs w:val="20"/>
        </w:rPr>
        <w:t>同</w:t>
      </w:r>
      <w:r>
        <w:rPr>
          <w:rFonts w:ascii="宋体" w:hAnsi="宋体"/>
          <w:color w:val="000000"/>
          <w:sz w:val="24"/>
          <w:szCs w:val="20"/>
        </w:rPr>
        <w:t>时提供法定代表人（单位负责人）及委托代理人的有效的身份证、护照等身份证明文件电子</w:t>
      </w:r>
      <w:r>
        <w:rPr>
          <w:rFonts w:ascii="宋体" w:hAnsi="宋体" w:hint="eastAsia"/>
          <w:color w:val="000000"/>
          <w:sz w:val="24"/>
          <w:szCs w:val="20"/>
        </w:rPr>
        <w:t>件。</w:t>
      </w:r>
      <w:r>
        <w:rPr>
          <w:rFonts w:ascii="宋体" w:hAnsi="宋体"/>
          <w:color w:val="000000"/>
          <w:sz w:val="24"/>
          <w:szCs w:val="20"/>
        </w:rPr>
        <w:t>提供</w:t>
      </w:r>
      <w:r>
        <w:rPr>
          <w:rFonts w:ascii="宋体" w:hAnsi="宋体" w:hint="eastAsia"/>
          <w:color w:val="000000"/>
          <w:sz w:val="24"/>
          <w:szCs w:val="20"/>
        </w:rPr>
        <w:t>身</w:t>
      </w:r>
      <w:r>
        <w:rPr>
          <w:rFonts w:ascii="宋体" w:hAnsi="宋体"/>
          <w:color w:val="000000"/>
          <w:sz w:val="24"/>
          <w:szCs w:val="20"/>
        </w:rPr>
        <w:t>份证的，应同时提供身份证双面</w:t>
      </w:r>
      <w:r>
        <w:rPr>
          <w:rFonts w:ascii="宋体" w:hAnsi="宋体" w:hint="eastAsia"/>
          <w:color w:val="000000"/>
          <w:sz w:val="24"/>
          <w:szCs w:val="20"/>
        </w:rPr>
        <w:t>电子件</w:t>
      </w:r>
      <w:r>
        <w:rPr>
          <w:rFonts w:ascii="宋体" w:hAnsi="宋体"/>
          <w:color w:val="000000"/>
          <w:sz w:val="24"/>
          <w:szCs w:val="20"/>
        </w:rPr>
        <w:t>。</w:t>
      </w:r>
      <w:r>
        <w:rPr>
          <w:rFonts w:ascii="宋体" w:hAnsi="宋体"/>
          <w:color w:val="000000"/>
          <w:sz w:val="30"/>
          <w:szCs w:val="30"/>
        </w:rPr>
        <w:br w:type="page"/>
      </w:r>
    </w:p>
    <w:p w:rsidR="00D451DB" w:rsidRDefault="002D2664">
      <w:pPr>
        <w:spacing w:line="360" w:lineRule="auto"/>
        <w:jc w:val="center"/>
        <w:rPr>
          <w:rFonts w:ascii="宋体" w:hAnsi="宋体"/>
          <w:b/>
          <w:color w:val="000000"/>
          <w:sz w:val="36"/>
          <w:szCs w:val="36"/>
        </w:rPr>
      </w:pPr>
      <w:r>
        <w:rPr>
          <w:rFonts w:ascii="宋体" w:hAnsi="宋体" w:hint="eastAsia"/>
          <w:b/>
          <w:color w:val="000000"/>
          <w:sz w:val="36"/>
          <w:szCs w:val="36"/>
        </w:rPr>
        <w:t>附：</w:t>
      </w:r>
      <w:r>
        <w:rPr>
          <w:rFonts w:ascii="宋体" w:hAnsi="宋体"/>
          <w:b/>
          <w:color w:val="000000"/>
          <w:sz w:val="36"/>
          <w:szCs w:val="36"/>
        </w:rPr>
        <w:t>法定代表人（单位负责人）身份证明</w:t>
      </w:r>
    </w:p>
    <w:p w:rsidR="00D451DB" w:rsidRDefault="00D451DB">
      <w:pPr>
        <w:kinsoku w:val="0"/>
        <w:overflowPunct w:val="0"/>
        <w:spacing w:line="200" w:lineRule="exact"/>
        <w:rPr>
          <w:rFonts w:ascii="宋体" w:hAnsi="宋体"/>
          <w:sz w:val="20"/>
          <w:szCs w:val="20"/>
        </w:rPr>
      </w:pPr>
    </w:p>
    <w:p w:rsidR="00D451DB" w:rsidRDefault="00D451DB">
      <w:pPr>
        <w:tabs>
          <w:tab w:val="left" w:pos="5580"/>
        </w:tabs>
        <w:spacing w:line="360" w:lineRule="auto"/>
        <w:rPr>
          <w:rFonts w:ascii="宋体" w:hAnsi="宋体"/>
          <w:color w:val="000000"/>
          <w:sz w:val="24"/>
        </w:rPr>
      </w:pPr>
    </w:p>
    <w:p w:rsidR="00D451DB" w:rsidRDefault="002D2664">
      <w:pPr>
        <w:tabs>
          <w:tab w:val="left" w:pos="5580"/>
        </w:tabs>
        <w:spacing w:line="360" w:lineRule="auto"/>
        <w:rPr>
          <w:rFonts w:ascii="宋体" w:hAnsi="宋体"/>
          <w:color w:val="000000"/>
          <w:sz w:val="24"/>
        </w:rPr>
      </w:pPr>
      <w:r>
        <w:rPr>
          <w:rFonts w:ascii="宋体" w:hAnsi="宋体"/>
          <w:color w:val="000000"/>
          <w:sz w:val="24"/>
        </w:rPr>
        <w:t>致：</w:t>
      </w:r>
      <w:r>
        <w:rPr>
          <w:rFonts w:ascii="宋体" w:hAnsi="宋体"/>
          <w:color w:val="000000"/>
          <w:sz w:val="24"/>
          <w:u w:val="single"/>
        </w:rPr>
        <w:t>（</w:t>
      </w:r>
      <w:r>
        <w:rPr>
          <w:rFonts w:ascii="宋体" w:hAnsi="宋体" w:hint="eastAsia"/>
          <w:color w:val="000000"/>
          <w:sz w:val="24"/>
          <w:u w:val="single"/>
        </w:rPr>
        <w:t>采购人或</w:t>
      </w:r>
      <w:r>
        <w:rPr>
          <w:rFonts w:ascii="宋体" w:hAnsi="宋体"/>
          <w:color w:val="000000"/>
          <w:sz w:val="24"/>
          <w:u w:val="single"/>
        </w:rPr>
        <w:t>采购代理机构）</w:t>
      </w:r>
    </w:p>
    <w:p w:rsidR="00D451DB" w:rsidRDefault="00D451DB">
      <w:pPr>
        <w:pStyle w:val="ad"/>
      </w:pPr>
    </w:p>
    <w:p w:rsidR="00D451DB" w:rsidRDefault="002D2664">
      <w:pPr>
        <w:pStyle w:val="ad"/>
      </w:pPr>
      <w:r>
        <w:rPr>
          <w:rFonts w:hint="eastAsia"/>
        </w:rPr>
        <w:t>兹证明，</w:t>
      </w:r>
    </w:p>
    <w:p w:rsidR="00D451DB" w:rsidRDefault="00D451DB">
      <w:pPr>
        <w:pStyle w:val="ad"/>
      </w:pPr>
    </w:p>
    <w:p w:rsidR="00D451DB" w:rsidRDefault="002D2664">
      <w:pPr>
        <w:pStyle w:val="ad"/>
      </w:pPr>
      <w:r>
        <w:t>姓名</w:t>
      </w:r>
      <w:r>
        <w:rPr>
          <w:rFonts w:hint="eastAsia"/>
        </w:rPr>
        <w:t>：</w:t>
      </w:r>
      <w:r>
        <w:t>____</w:t>
      </w:r>
      <w:r>
        <w:rPr>
          <w:rFonts w:hint="eastAsia"/>
        </w:rPr>
        <w:t xml:space="preserve">   </w:t>
      </w:r>
      <w:r>
        <w:t>性别：____</w:t>
      </w:r>
      <w:r>
        <w:rPr>
          <w:rFonts w:hint="eastAsia"/>
        </w:rPr>
        <w:t xml:space="preserve">    </w:t>
      </w:r>
      <w:r>
        <w:t>年龄：____</w:t>
      </w:r>
      <w:r>
        <w:rPr>
          <w:rFonts w:hint="eastAsia"/>
        </w:rPr>
        <w:t xml:space="preserve">    </w:t>
      </w:r>
      <w:r>
        <w:t>职务：____</w:t>
      </w:r>
    </w:p>
    <w:p w:rsidR="00D451DB" w:rsidRDefault="00D451DB">
      <w:pPr>
        <w:pStyle w:val="ad"/>
      </w:pPr>
    </w:p>
    <w:p w:rsidR="00D451DB" w:rsidRDefault="002D2664">
      <w:pPr>
        <w:pStyle w:val="ad"/>
        <w:tabs>
          <w:tab w:val="clear" w:pos="567"/>
          <w:tab w:val="left" w:pos="3204"/>
        </w:tabs>
      </w:pPr>
      <w:r>
        <w:t>系</w:t>
      </w:r>
      <w:r>
        <w:rPr>
          <w:u w:val="single"/>
        </w:rPr>
        <w:tab/>
      </w:r>
      <w:r>
        <w:t>（</w:t>
      </w:r>
      <w:r w:rsidR="003C7DE7">
        <w:rPr>
          <w:rFonts w:hint="eastAsia"/>
        </w:rPr>
        <w:t>投标</w:t>
      </w:r>
      <w:r w:rsidR="003C7DE7">
        <w:t>人</w:t>
      </w:r>
      <w:r>
        <w:t>名称）的法定代表人（单位负责人）。</w:t>
      </w:r>
    </w:p>
    <w:p w:rsidR="00D451DB" w:rsidRDefault="00D451DB">
      <w:pPr>
        <w:pStyle w:val="ad"/>
      </w:pPr>
    </w:p>
    <w:p w:rsidR="00D451DB" w:rsidRDefault="00D451DB">
      <w:pPr>
        <w:pStyle w:val="ad"/>
      </w:pPr>
    </w:p>
    <w:p w:rsidR="00D451DB" w:rsidRDefault="00D451DB">
      <w:pPr>
        <w:pStyle w:val="ad"/>
      </w:pPr>
    </w:p>
    <w:p w:rsidR="00D451DB" w:rsidRDefault="002D2664">
      <w:pPr>
        <w:pStyle w:val="ad"/>
      </w:pPr>
      <w:r>
        <w:t>附：法定代表人（单位负责人）</w:t>
      </w:r>
      <w:r>
        <w:rPr>
          <w:rFonts w:hint="eastAsia"/>
        </w:rPr>
        <w:t>身</w:t>
      </w:r>
      <w:r>
        <w:t>份</w:t>
      </w:r>
      <w:r>
        <w:rPr>
          <w:rFonts w:hint="eastAsia"/>
        </w:rPr>
        <w:t>证</w:t>
      </w:r>
      <w:r>
        <w:t>、护照</w:t>
      </w:r>
      <w:r>
        <w:rPr>
          <w:rFonts w:hint="eastAsia"/>
        </w:rPr>
        <w:t>等证</w:t>
      </w:r>
      <w:r>
        <w:t>明文件</w:t>
      </w:r>
      <w:r>
        <w:rPr>
          <w:rFonts w:hint="eastAsia"/>
        </w:rPr>
        <w:t>电子件：</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1"/>
      </w:tblGrid>
      <w:tr w:rsidR="00D451DB">
        <w:trPr>
          <w:trHeight w:val="2882"/>
        </w:trPr>
        <w:tc>
          <w:tcPr>
            <w:tcW w:w="8661" w:type="dxa"/>
          </w:tcPr>
          <w:p w:rsidR="00D451DB" w:rsidRDefault="00D451DB">
            <w:pPr>
              <w:tabs>
                <w:tab w:val="left" w:pos="5580"/>
              </w:tabs>
              <w:spacing w:line="360" w:lineRule="auto"/>
              <w:ind w:left="-12"/>
              <w:jc w:val="left"/>
              <w:rPr>
                <w:rFonts w:ascii="宋体" w:hAnsi="宋体"/>
                <w:color w:val="000000"/>
                <w:sz w:val="24"/>
                <w:szCs w:val="20"/>
              </w:rPr>
            </w:pPr>
          </w:p>
          <w:p w:rsidR="00D451DB" w:rsidRDefault="00D451DB">
            <w:pPr>
              <w:pStyle w:val="ad"/>
              <w:ind w:left="-12"/>
            </w:pPr>
          </w:p>
          <w:p w:rsidR="00D451DB" w:rsidRDefault="00D451DB">
            <w:pPr>
              <w:pStyle w:val="ad"/>
              <w:ind w:left="-12"/>
              <w:rPr>
                <w:color w:val="000000"/>
                <w:szCs w:val="20"/>
              </w:rPr>
            </w:pPr>
          </w:p>
        </w:tc>
      </w:tr>
    </w:tbl>
    <w:p w:rsidR="00D451DB" w:rsidRDefault="003C7DE7">
      <w:pPr>
        <w:autoSpaceDE w:val="0"/>
        <w:autoSpaceDN w:val="0"/>
        <w:adjustRightInd w:val="0"/>
        <w:snapToGrid w:val="0"/>
        <w:spacing w:line="360" w:lineRule="auto"/>
        <w:rPr>
          <w:rFonts w:ascii="宋体" w:hAnsi="宋体"/>
          <w:color w:val="000000"/>
          <w:sz w:val="24"/>
          <w:lang w:val="zh-CN"/>
        </w:rPr>
      </w:pPr>
      <w:r>
        <w:rPr>
          <w:rFonts w:ascii="宋体" w:hAnsi="宋体" w:hint="eastAsia"/>
          <w:color w:val="000000"/>
          <w:sz w:val="24"/>
        </w:rPr>
        <w:t>投</w:t>
      </w:r>
      <w:r>
        <w:rPr>
          <w:rFonts w:ascii="宋体" w:hAnsi="宋体"/>
          <w:color w:val="000000"/>
          <w:sz w:val="24"/>
        </w:rPr>
        <w:t>标人</w:t>
      </w:r>
      <w:r w:rsidR="002D2664">
        <w:rPr>
          <w:rFonts w:ascii="宋体" w:hAnsi="宋体"/>
          <w:color w:val="000000"/>
          <w:sz w:val="24"/>
        </w:rPr>
        <w:t>名称（加盖公章）</w:t>
      </w:r>
      <w:r w:rsidR="002D2664">
        <w:rPr>
          <w:rFonts w:ascii="宋体" w:hAnsi="宋体"/>
          <w:color w:val="000000"/>
          <w:sz w:val="24"/>
          <w:lang w:val="zh-CN"/>
        </w:rPr>
        <w:t>：________________</w:t>
      </w:r>
    </w:p>
    <w:p w:rsidR="00D451DB" w:rsidRDefault="002D2664">
      <w:pPr>
        <w:autoSpaceDE w:val="0"/>
        <w:autoSpaceDN w:val="0"/>
        <w:adjustRightInd w:val="0"/>
        <w:snapToGrid w:val="0"/>
        <w:spacing w:line="360" w:lineRule="auto"/>
        <w:rPr>
          <w:rFonts w:ascii="宋体" w:hAnsi="宋体"/>
          <w:color w:val="000000"/>
          <w:sz w:val="24"/>
        </w:rPr>
      </w:pPr>
      <w:bookmarkStart w:id="1071" w:name="OLE_LINK156"/>
      <w:bookmarkStart w:id="1072" w:name="OLE_LINK157"/>
      <w:r>
        <w:rPr>
          <w:rFonts w:ascii="宋体" w:hAnsi="宋体" w:hint="eastAsia"/>
          <w:color w:val="000000"/>
          <w:sz w:val="24"/>
        </w:rPr>
        <w:t>法</w:t>
      </w:r>
      <w:r>
        <w:rPr>
          <w:rFonts w:ascii="宋体" w:hAnsi="宋体"/>
          <w:color w:val="000000"/>
          <w:sz w:val="24"/>
        </w:rPr>
        <w:t>定代表人（单位负责人）（</w:t>
      </w:r>
      <w:r>
        <w:rPr>
          <w:rFonts w:ascii="宋体" w:hAnsi="宋体" w:hint="eastAsia"/>
          <w:color w:val="000000"/>
          <w:sz w:val="24"/>
        </w:rPr>
        <w:t>签</w:t>
      </w:r>
      <w:r>
        <w:rPr>
          <w:rFonts w:ascii="宋体" w:hAnsi="宋体"/>
          <w:color w:val="000000"/>
          <w:sz w:val="24"/>
        </w:rPr>
        <w:t>字或签章）</w:t>
      </w:r>
      <w:bookmarkEnd w:id="1071"/>
      <w:bookmarkEnd w:id="1072"/>
    </w:p>
    <w:p w:rsidR="00D451DB" w:rsidRDefault="002D2664">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rsidR="00D451DB" w:rsidRDefault="00D451DB">
      <w:pPr>
        <w:widowControl/>
        <w:jc w:val="left"/>
        <w:rPr>
          <w:rFonts w:ascii="宋体" w:hAnsi="宋体"/>
          <w:i/>
          <w:color w:val="000000"/>
          <w:sz w:val="24"/>
          <w:szCs w:val="20"/>
          <w:u w:val="single"/>
        </w:rPr>
      </w:pPr>
    </w:p>
    <w:p w:rsidR="00D451DB" w:rsidRDefault="002D2664">
      <w:pPr>
        <w:widowControl/>
        <w:jc w:val="left"/>
        <w:rPr>
          <w:color w:val="000000"/>
          <w:sz w:val="24"/>
          <w:szCs w:val="20"/>
        </w:rPr>
      </w:pPr>
      <w:r>
        <w:rPr>
          <w:color w:val="000000"/>
          <w:sz w:val="24"/>
          <w:szCs w:val="20"/>
        </w:rPr>
        <w:br w:type="page"/>
      </w:r>
    </w:p>
    <w:p w:rsidR="00D451DB" w:rsidRDefault="00D451DB">
      <w:pPr>
        <w:spacing w:line="360" w:lineRule="auto"/>
        <w:outlineLvl w:val="2"/>
        <w:rPr>
          <w:color w:val="000000"/>
          <w:sz w:val="24"/>
          <w:szCs w:val="20"/>
        </w:rPr>
        <w:sectPr w:rsidR="00D451DB">
          <w:footerReference w:type="default" r:id="rId23"/>
          <w:pgSz w:w="11922" w:h="16860"/>
          <w:pgMar w:top="1599" w:right="907" w:bottom="1440" w:left="1123" w:header="879" w:footer="1253" w:gutter="0"/>
          <w:cols w:space="720"/>
        </w:sectPr>
      </w:pPr>
      <w:bookmarkStart w:id="1073" w:name="_Toc161297661"/>
    </w:p>
    <w:p w:rsidR="00D451DB" w:rsidRDefault="002D2664">
      <w:pPr>
        <w:spacing w:line="360" w:lineRule="auto"/>
        <w:outlineLvl w:val="2"/>
        <w:rPr>
          <w:color w:val="000000"/>
          <w:sz w:val="28"/>
        </w:rPr>
      </w:pPr>
      <w:r>
        <w:rPr>
          <w:color w:val="000000"/>
          <w:sz w:val="28"/>
        </w:rPr>
        <w:t xml:space="preserve">3  </w:t>
      </w:r>
      <w:r>
        <w:rPr>
          <w:color w:val="000000"/>
          <w:sz w:val="28"/>
        </w:rPr>
        <w:t>开标一览表</w:t>
      </w:r>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r>
        <w:rPr>
          <w:color w:val="000000"/>
          <w:sz w:val="28"/>
        </w:rPr>
        <w:t>（实质性格式）</w:t>
      </w:r>
      <w:bookmarkEnd w:id="1073"/>
    </w:p>
    <w:p w:rsidR="00D451DB" w:rsidRDefault="002D2664">
      <w:pPr>
        <w:spacing w:line="360" w:lineRule="auto"/>
        <w:jc w:val="center"/>
        <w:rPr>
          <w:b/>
          <w:color w:val="000000"/>
          <w:sz w:val="36"/>
          <w:szCs w:val="36"/>
        </w:rPr>
      </w:pPr>
      <w:bookmarkStart w:id="1074" w:name="_Toc226309802"/>
      <w:bookmarkStart w:id="1075" w:name="_Toc305158826"/>
      <w:bookmarkStart w:id="1076" w:name="_Toc264969248"/>
      <w:bookmarkStart w:id="1077" w:name="_Toc195842923"/>
      <w:bookmarkStart w:id="1078" w:name="_Toc226965831"/>
      <w:bookmarkStart w:id="1079" w:name="_Toc265228396"/>
      <w:bookmarkStart w:id="1080" w:name="_Toc305158900"/>
      <w:bookmarkStart w:id="1081" w:name="_Toc226337254"/>
      <w:bookmarkStart w:id="1082" w:name="_Toc226965748"/>
      <w:bookmarkStart w:id="1083" w:name="_Toc164608827"/>
      <w:bookmarkStart w:id="1084" w:name="_Toc164608672"/>
      <w:r>
        <w:rPr>
          <w:rFonts w:hint="eastAsia"/>
          <w:b/>
          <w:color w:val="000000"/>
          <w:sz w:val="36"/>
          <w:szCs w:val="36"/>
        </w:rPr>
        <w:t>开标一览表</w:t>
      </w:r>
      <w:bookmarkEnd w:id="1074"/>
      <w:bookmarkEnd w:id="1075"/>
      <w:bookmarkEnd w:id="1076"/>
      <w:bookmarkEnd w:id="1077"/>
      <w:bookmarkEnd w:id="1078"/>
      <w:bookmarkEnd w:id="1079"/>
      <w:bookmarkEnd w:id="1080"/>
      <w:bookmarkEnd w:id="1081"/>
      <w:bookmarkEnd w:id="1082"/>
      <w:bookmarkEnd w:id="1083"/>
      <w:bookmarkEnd w:id="1084"/>
    </w:p>
    <w:p w:rsidR="00D451DB" w:rsidRDefault="00D451DB">
      <w:pPr>
        <w:pStyle w:val="ad"/>
      </w:pPr>
    </w:p>
    <w:p w:rsidR="00D451DB" w:rsidRDefault="002D2664">
      <w:pPr>
        <w:tabs>
          <w:tab w:val="left" w:pos="1800"/>
          <w:tab w:val="left" w:pos="5580"/>
        </w:tabs>
        <w:spacing w:line="360" w:lineRule="auto"/>
        <w:ind w:firstLineChars="100" w:firstLine="240"/>
        <w:jc w:val="left"/>
        <w:rPr>
          <w:color w:val="000000"/>
          <w:sz w:val="24"/>
          <w:u w:val="single"/>
        </w:rPr>
      </w:pPr>
      <w:r>
        <w:rPr>
          <w:color w:val="000000"/>
          <w:sz w:val="24"/>
        </w:rPr>
        <w:t>项目名称：</w:t>
      </w:r>
      <w:r>
        <w:rPr>
          <w:color w:val="000000"/>
          <w:sz w:val="24"/>
        </w:rPr>
        <w:t xml:space="preserve">____________ </w:t>
      </w:r>
      <w:r>
        <w:rPr>
          <w:rFonts w:hint="eastAsia"/>
          <w:color w:val="000000"/>
          <w:sz w:val="24"/>
        </w:rPr>
        <w:t>项</w:t>
      </w:r>
      <w:r>
        <w:rPr>
          <w:color w:val="000000"/>
          <w:sz w:val="24"/>
        </w:rPr>
        <w:t>目编号</w:t>
      </w:r>
      <w:r>
        <w:rPr>
          <w:rFonts w:hint="eastAsia"/>
          <w:color w:val="000000"/>
          <w:sz w:val="24"/>
        </w:rPr>
        <w:t>：</w:t>
      </w:r>
      <w:r>
        <w:rPr>
          <w:rFonts w:hint="eastAsia"/>
          <w:color w:val="000000"/>
          <w:sz w:val="24"/>
          <w:u w:val="single"/>
        </w:rPr>
        <w:t xml:space="preserve">                   </w:t>
      </w:r>
      <w:r>
        <w:rPr>
          <w:rFonts w:hint="eastAsia"/>
          <w:color w:val="000000"/>
          <w:sz w:val="24"/>
        </w:rPr>
        <w:t xml:space="preserve"> </w:t>
      </w:r>
      <w:r>
        <w:rPr>
          <w:color w:val="000000"/>
          <w:sz w:val="24"/>
        </w:rPr>
        <w:t xml:space="preserve">                                 </w:t>
      </w:r>
      <w:r>
        <w:rPr>
          <w:color w:val="000000"/>
          <w:sz w:val="24"/>
        </w:rPr>
        <w:t>报价单位：人民币元</w:t>
      </w:r>
    </w:p>
    <w:tbl>
      <w:tblPr>
        <w:tblW w:w="51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92"/>
        <w:gridCol w:w="2328"/>
        <w:gridCol w:w="2614"/>
        <w:gridCol w:w="2175"/>
        <w:gridCol w:w="1452"/>
        <w:gridCol w:w="1117"/>
      </w:tblGrid>
      <w:tr w:rsidR="00D451DB">
        <w:trPr>
          <w:trHeight w:val="487"/>
          <w:jc w:val="center"/>
        </w:trPr>
        <w:tc>
          <w:tcPr>
            <w:tcW w:w="2405" w:type="pct"/>
            <w:gridSpan w:val="2"/>
            <w:vAlign w:val="center"/>
          </w:tcPr>
          <w:p w:rsidR="00D451DB" w:rsidRDefault="002D2664">
            <w:pPr>
              <w:tabs>
                <w:tab w:val="left" w:pos="5580"/>
              </w:tabs>
              <w:jc w:val="center"/>
              <w:rPr>
                <w:b/>
                <w:sz w:val="24"/>
              </w:rPr>
            </w:pPr>
            <w:r>
              <w:rPr>
                <w:b/>
                <w:sz w:val="24"/>
              </w:rPr>
              <w:t>投标报价</w:t>
            </w:r>
            <w:r>
              <w:rPr>
                <w:rFonts w:hint="eastAsia"/>
                <w:b/>
                <w:sz w:val="24"/>
              </w:rPr>
              <w:t>（元）</w:t>
            </w:r>
          </w:p>
        </w:tc>
        <w:tc>
          <w:tcPr>
            <w:tcW w:w="922" w:type="pct"/>
            <w:vMerge w:val="restart"/>
            <w:vAlign w:val="center"/>
          </w:tcPr>
          <w:p w:rsidR="00D451DB" w:rsidRDefault="002D2664">
            <w:pPr>
              <w:tabs>
                <w:tab w:val="left" w:pos="5580"/>
              </w:tabs>
              <w:jc w:val="center"/>
              <w:rPr>
                <w:b/>
                <w:sz w:val="24"/>
              </w:rPr>
            </w:pPr>
            <w:bookmarkStart w:id="1085" w:name="OLE_LINK147"/>
            <w:bookmarkStart w:id="1086" w:name="OLE_LINK148"/>
            <w:r>
              <w:rPr>
                <w:rFonts w:hint="eastAsia"/>
                <w:b/>
                <w:sz w:val="24"/>
              </w:rPr>
              <w:t>合同履行期限</w:t>
            </w:r>
            <w:bookmarkEnd w:id="1085"/>
            <w:bookmarkEnd w:id="1086"/>
          </w:p>
        </w:tc>
        <w:tc>
          <w:tcPr>
            <w:tcW w:w="767" w:type="pct"/>
            <w:vMerge w:val="restart"/>
            <w:vAlign w:val="center"/>
          </w:tcPr>
          <w:p w:rsidR="00D451DB" w:rsidRDefault="002D2664">
            <w:pPr>
              <w:tabs>
                <w:tab w:val="left" w:pos="5580"/>
              </w:tabs>
              <w:jc w:val="center"/>
              <w:rPr>
                <w:b/>
                <w:sz w:val="24"/>
              </w:rPr>
            </w:pPr>
            <w:bookmarkStart w:id="1087" w:name="OLE_LINK149"/>
            <w:bookmarkStart w:id="1088" w:name="OLE_LINK150"/>
            <w:r>
              <w:rPr>
                <w:rFonts w:hint="eastAsia"/>
                <w:b/>
                <w:sz w:val="24"/>
              </w:rPr>
              <w:t>服务地点</w:t>
            </w:r>
            <w:bookmarkEnd w:id="1087"/>
            <w:bookmarkEnd w:id="1088"/>
          </w:p>
        </w:tc>
        <w:tc>
          <w:tcPr>
            <w:tcW w:w="512" w:type="pct"/>
            <w:vMerge w:val="restart"/>
            <w:vAlign w:val="center"/>
          </w:tcPr>
          <w:p w:rsidR="00D451DB" w:rsidRDefault="002D2664">
            <w:pPr>
              <w:tabs>
                <w:tab w:val="left" w:pos="5580"/>
              </w:tabs>
              <w:jc w:val="center"/>
              <w:rPr>
                <w:b/>
                <w:sz w:val="24"/>
              </w:rPr>
            </w:pPr>
            <w:bookmarkStart w:id="1089" w:name="OLE_LINK151"/>
            <w:r>
              <w:rPr>
                <w:rFonts w:hint="eastAsia"/>
                <w:b/>
                <w:sz w:val="24"/>
              </w:rPr>
              <w:t>投标</w:t>
            </w:r>
            <w:r>
              <w:rPr>
                <w:b/>
                <w:sz w:val="24"/>
              </w:rPr>
              <w:t>保证金</w:t>
            </w:r>
            <w:bookmarkEnd w:id="1089"/>
          </w:p>
        </w:tc>
        <w:tc>
          <w:tcPr>
            <w:tcW w:w="394" w:type="pct"/>
            <w:vMerge w:val="restart"/>
            <w:vAlign w:val="center"/>
          </w:tcPr>
          <w:p w:rsidR="00D451DB" w:rsidRDefault="002D2664">
            <w:pPr>
              <w:tabs>
                <w:tab w:val="left" w:pos="5580"/>
              </w:tabs>
              <w:jc w:val="center"/>
              <w:rPr>
                <w:b/>
                <w:sz w:val="24"/>
              </w:rPr>
            </w:pPr>
            <w:r>
              <w:rPr>
                <w:rFonts w:hint="eastAsia"/>
                <w:b/>
                <w:sz w:val="24"/>
              </w:rPr>
              <w:t>备注</w:t>
            </w:r>
            <w:r>
              <w:rPr>
                <w:rFonts w:hint="eastAsia"/>
                <w:b/>
                <w:sz w:val="24"/>
              </w:rPr>
              <w:t xml:space="preserve"> </w:t>
            </w:r>
          </w:p>
        </w:tc>
      </w:tr>
      <w:tr w:rsidR="00D451DB">
        <w:trPr>
          <w:trHeight w:val="496"/>
          <w:jc w:val="center"/>
        </w:trPr>
        <w:tc>
          <w:tcPr>
            <w:tcW w:w="1584" w:type="pct"/>
            <w:vAlign w:val="center"/>
          </w:tcPr>
          <w:p w:rsidR="00D451DB" w:rsidRDefault="002D2664">
            <w:pPr>
              <w:tabs>
                <w:tab w:val="left" w:pos="5580"/>
              </w:tabs>
              <w:jc w:val="center"/>
              <w:rPr>
                <w:b/>
                <w:sz w:val="24"/>
              </w:rPr>
            </w:pPr>
            <w:r>
              <w:rPr>
                <w:b/>
                <w:sz w:val="24"/>
              </w:rPr>
              <w:t>大写</w:t>
            </w:r>
          </w:p>
        </w:tc>
        <w:tc>
          <w:tcPr>
            <w:tcW w:w="820" w:type="pct"/>
            <w:vAlign w:val="center"/>
          </w:tcPr>
          <w:p w:rsidR="00D451DB" w:rsidRDefault="002D2664">
            <w:pPr>
              <w:tabs>
                <w:tab w:val="left" w:pos="5580"/>
              </w:tabs>
              <w:jc w:val="center"/>
              <w:rPr>
                <w:b/>
                <w:sz w:val="24"/>
              </w:rPr>
            </w:pPr>
            <w:r>
              <w:rPr>
                <w:b/>
                <w:sz w:val="24"/>
              </w:rPr>
              <w:t>小写</w:t>
            </w:r>
          </w:p>
        </w:tc>
        <w:tc>
          <w:tcPr>
            <w:tcW w:w="922" w:type="pct"/>
            <w:vMerge/>
            <w:vAlign w:val="center"/>
          </w:tcPr>
          <w:p w:rsidR="00D451DB" w:rsidRDefault="00D451DB">
            <w:pPr>
              <w:tabs>
                <w:tab w:val="left" w:pos="5580"/>
              </w:tabs>
              <w:jc w:val="center"/>
              <w:rPr>
                <w:b/>
                <w:sz w:val="24"/>
              </w:rPr>
            </w:pPr>
          </w:p>
        </w:tc>
        <w:tc>
          <w:tcPr>
            <w:tcW w:w="767" w:type="pct"/>
            <w:vMerge/>
            <w:vAlign w:val="center"/>
          </w:tcPr>
          <w:p w:rsidR="00D451DB" w:rsidRDefault="00D451DB">
            <w:pPr>
              <w:tabs>
                <w:tab w:val="left" w:pos="5580"/>
              </w:tabs>
              <w:jc w:val="center"/>
              <w:rPr>
                <w:b/>
                <w:sz w:val="24"/>
              </w:rPr>
            </w:pPr>
          </w:p>
        </w:tc>
        <w:tc>
          <w:tcPr>
            <w:tcW w:w="512" w:type="pct"/>
            <w:vMerge/>
            <w:vAlign w:val="center"/>
          </w:tcPr>
          <w:p w:rsidR="00D451DB" w:rsidRDefault="00D451DB">
            <w:pPr>
              <w:tabs>
                <w:tab w:val="left" w:pos="5580"/>
              </w:tabs>
              <w:jc w:val="center"/>
              <w:rPr>
                <w:b/>
                <w:sz w:val="24"/>
              </w:rPr>
            </w:pPr>
          </w:p>
        </w:tc>
        <w:tc>
          <w:tcPr>
            <w:tcW w:w="394" w:type="pct"/>
            <w:vMerge/>
          </w:tcPr>
          <w:p w:rsidR="00D451DB" w:rsidRDefault="00D451DB">
            <w:pPr>
              <w:tabs>
                <w:tab w:val="left" w:pos="5580"/>
              </w:tabs>
              <w:jc w:val="center"/>
              <w:rPr>
                <w:b/>
                <w:sz w:val="24"/>
              </w:rPr>
            </w:pPr>
          </w:p>
        </w:tc>
      </w:tr>
      <w:tr w:rsidR="00D451DB">
        <w:trPr>
          <w:trHeight w:val="1136"/>
          <w:jc w:val="center"/>
        </w:trPr>
        <w:tc>
          <w:tcPr>
            <w:tcW w:w="1584" w:type="pct"/>
            <w:vAlign w:val="center"/>
          </w:tcPr>
          <w:p w:rsidR="00D451DB" w:rsidRDefault="00D451DB">
            <w:pPr>
              <w:tabs>
                <w:tab w:val="left" w:pos="5580"/>
              </w:tabs>
              <w:jc w:val="center"/>
              <w:rPr>
                <w:sz w:val="24"/>
              </w:rPr>
            </w:pPr>
          </w:p>
        </w:tc>
        <w:tc>
          <w:tcPr>
            <w:tcW w:w="820" w:type="pct"/>
            <w:vAlign w:val="center"/>
          </w:tcPr>
          <w:p w:rsidR="00D451DB" w:rsidRDefault="00D451DB">
            <w:pPr>
              <w:tabs>
                <w:tab w:val="left" w:pos="5580"/>
              </w:tabs>
              <w:jc w:val="center"/>
              <w:rPr>
                <w:sz w:val="24"/>
              </w:rPr>
            </w:pPr>
          </w:p>
        </w:tc>
        <w:tc>
          <w:tcPr>
            <w:tcW w:w="922" w:type="pct"/>
            <w:vAlign w:val="center"/>
          </w:tcPr>
          <w:p w:rsidR="00D451DB" w:rsidRDefault="00D451DB">
            <w:pPr>
              <w:tabs>
                <w:tab w:val="left" w:pos="5580"/>
              </w:tabs>
              <w:jc w:val="center"/>
              <w:rPr>
                <w:sz w:val="24"/>
              </w:rPr>
            </w:pPr>
          </w:p>
        </w:tc>
        <w:tc>
          <w:tcPr>
            <w:tcW w:w="767" w:type="pct"/>
            <w:vAlign w:val="center"/>
          </w:tcPr>
          <w:p w:rsidR="00D451DB" w:rsidRDefault="00D451DB">
            <w:pPr>
              <w:tabs>
                <w:tab w:val="left" w:pos="5580"/>
              </w:tabs>
              <w:rPr>
                <w:sz w:val="24"/>
              </w:rPr>
            </w:pPr>
          </w:p>
        </w:tc>
        <w:tc>
          <w:tcPr>
            <w:tcW w:w="512" w:type="pct"/>
            <w:vAlign w:val="center"/>
          </w:tcPr>
          <w:p w:rsidR="00D451DB" w:rsidRDefault="00D451DB">
            <w:pPr>
              <w:pStyle w:val="Default"/>
              <w:jc w:val="center"/>
              <w:rPr>
                <w:rFonts w:ascii="Times New Roman" w:hAnsi="Times New Roman" w:cs="Times New Roman"/>
                <w:color w:val="auto"/>
                <w:kern w:val="2"/>
              </w:rPr>
            </w:pPr>
          </w:p>
        </w:tc>
        <w:tc>
          <w:tcPr>
            <w:tcW w:w="394" w:type="pct"/>
          </w:tcPr>
          <w:p w:rsidR="00D451DB" w:rsidRDefault="00D451DB">
            <w:pPr>
              <w:tabs>
                <w:tab w:val="left" w:pos="5580"/>
              </w:tabs>
              <w:rPr>
                <w:sz w:val="24"/>
              </w:rPr>
            </w:pPr>
          </w:p>
        </w:tc>
      </w:tr>
      <w:tr w:rsidR="00D451DB">
        <w:trPr>
          <w:trHeight w:val="1136"/>
          <w:jc w:val="center"/>
        </w:trPr>
        <w:tc>
          <w:tcPr>
            <w:tcW w:w="2405" w:type="pct"/>
            <w:gridSpan w:val="2"/>
            <w:vAlign w:val="center"/>
          </w:tcPr>
          <w:p w:rsidR="00D451DB" w:rsidRDefault="003C7DE7">
            <w:pPr>
              <w:tabs>
                <w:tab w:val="left" w:pos="5580"/>
              </w:tabs>
              <w:jc w:val="center"/>
              <w:rPr>
                <w:rFonts w:ascii="宋体" w:cs="宋体"/>
                <w:kern w:val="0"/>
                <w:szCs w:val="21"/>
              </w:rPr>
            </w:pPr>
            <w:bookmarkStart w:id="1090" w:name="OLE_LINK152"/>
            <w:bookmarkStart w:id="1091" w:name="OLE_LINK153"/>
            <w:r>
              <w:rPr>
                <w:rFonts w:hint="eastAsia"/>
                <w:b/>
                <w:sz w:val="24"/>
              </w:rPr>
              <w:t>投标</w:t>
            </w:r>
            <w:r>
              <w:rPr>
                <w:b/>
                <w:sz w:val="24"/>
              </w:rPr>
              <w:t>人</w:t>
            </w:r>
            <w:r w:rsidR="002D2664">
              <w:rPr>
                <w:b/>
                <w:sz w:val="24"/>
              </w:rPr>
              <w:t>企业类型</w:t>
            </w:r>
            <w:bookmarkEnd w:id="1090"/>
            <w:bookmarkEnd w:id="1091"/>
          </w:p>
        </w:tc>
        <w:tc>
          <w:tcPr>
            <w:tcW w:w="2595" w:type="pct"/>
            <w:gridSpan w:val="4"/>
            <w:vAlign w:val="center"/>
          </w:tcPr>
          <w:p w:rsidR="00D451DB" w:rsidRDefault="003C7DE7">
            <w:pPr>
              <w:tabs>
                <w:tab w:val="left" w:pos="5580"/>
              </w:tabs>
              <w:rPr>
                <w:sz w:val="24"/>
              </w:rPr>
            </w:pPr>
            <w:bookmarkStart w:id="1092" w:name="OLE_LINK154"/>
            <w:bookmarkStart w:id="1093" w:name="OLE_LINK155"/>
            <w:r>
              <w:rPr>
                <w:rFonts w:hint="eastAsia"/>
                <w:sz w:val="24"/>
              </w:rPr>
              <w:t>投标</w:t>
            </w:r>
            <w:r>
              <w:rPr>
                <w:sz w:val="24"/>
              </w:rPr>
              <w:t>人</w:t>
            </w:r>
            <w:r w:rsidR="002D2664">
              <w:rPr>
                <w:rFonts w:hint="eastAsia"/>
                <w:sz w:val="24"/>
              </w:rPr>
              <w:t>为</w:t>
            </w:r>
            <w:r w:rsidR="002D2664">
              <w:rPr>
                <w:rFonts w:hint="eastAsia"/>
                <w:sz w:val="24"/>
                <w:u w:val="single"/>
              </w:rPr>
              <w:t xml:space="preserve">  </w:t>
            </w:r>
            <w:r w:rsidR="002D2664">
              <w:rPr>
                <w:sz w:val="24"/>
                <w:u w:val="single"/>
              </w:rPr>
              <w:t xml:space="preserve">   </w:t>
            </w:r>
            <w:r w:rsidR="002D2664">
              <w:rPr>
                <w:rFonts w:hint="eastAsia"/>
                <w:sz w:val="24"/>
                <w:u w:val="single"/>
              </w:rPr>
              <w:t xml:space="preserve">  </w:t>
            </w:r>
            <w:r w:rsidR="002D2664">
              <w:rPr>
                <w:rFonts w:hint="eastAsia"/>
                <w:sz w:val="24"/>
                <w:u w:val="single"/>
              </w:rPr>
              <w:t>（</w:t>
            </w:r>
            <w:r w:rsidR="002D2664">
              <w:rPr>
                <w:rFonts w:hint="eastAsia"/>
                <w:sz w:val="24"/>
              </w:rPr>
              <w:t>中型、小型、微型）企业，企业声明函见资格证明</w:t>
            </w:r>
            <w:r w:rsidR="002D2664">
              <w:rPr>
                <w:sz w:val="24"/>
              </w:rPr>
              <w:t>文件</w:t>
            </w:r>
            <w:r w:rsidR="00ED7422">
              <w:rPr>
                <w:rFonts w:hint="eastAsia"/>
                <w:sz w:val="24"/>
              </w:rPr>
              <w:t>第</w:t>
            </w:r>
            <w:r w:rsidR="002D2664">
              <w:rPr>
                <w:rFonts w:hint="eastAsia"/>
                <w:sz w:val="24"/>
              </w:rPr>
              <w:t xml:space="preserve"> </w:t>
            </w:r>
            <w:r w:rsidR="002D2664">
              <w:rPr>
                <w:sz w:val="24"/>
                <w:u w:val="single"/>
              </w:rPr>
              <w:t xml:space="preserve">     </w:t>
            </w:r>
            <w:r w:rsidR="002D2664">
              <w:rPr>
                <w:rFonts w:hint="eastAsia"/>
                <w:sz w:val="24"/>
              </w:rPr>
              <w:t>页。（监狱企业或残疾人福利性单位视同小微企业）</w:t>
            </w:r>
            <w:bookmarkEnd w:id="1092"/>
            <w:bookmarkEnd w:id="1093"/>
          </w:p>
        </w:tc>
      </w:tr>
    </w:tbl>
    <w:p w:rsidR="00D451DB" w:rsidRDefault="00D451DB">
      <w:pPr>
        <w:autoSpaceDE w:val="0"/>
        <w:autoSpaceDN w:val="0"/>
        <w:adjustRightInd w:val="0"/>
        <w:jc w:val="left"/>
        <w:rPr>
          <w:color w:val="000000"/>
          <w:kern w:val="0"/>
          <w:sz w:val="24"/>
        </w:rPr>
      </w:pPr>
    </w:p>
    <w:p w:rsidR="00D451DB" w:rsidRDefault="002D2664">
      <w:pPr>
        <w:autoSpaceDE w:val="0"/>
        <w:autoSpaceDN w:val="0"/>
        <w:adjustRightInd w:val="0"/>
        <w:jc w:val="left"/>
        <w:rPr>
          <w:color w:val="000000"/>
          <w:sz w:val="24"/>
          <w:szCs w:val="20"/>
        </w:rPr>
      </w:pPr>
      <w:r>
        <w:rPr>
          <w:color w:val="000000"/>
          <w:kern w:val="0"/>
          <w:sz w:val="24"/>
        </w:rPr>
        <w:t>注：</w:t>
      </w:r>
      <w:r>
        <w:rPr>
          <w:rFonts w:hint="eastAsia"/>
          <w:color w:val="000000"/>
          <w:kern w:val="0"/>
          <w:sz w:val="24"/>
        </w:rPr>
        <w:t>1.</w:t>
      </w:r>
      <w:r>
        <w:rPr>
          <w:color w:val="000000"/>
          <w:sz w:val="24"/>
          <w:szCs w:val="20"/>
        </w:rPr>
        <w:t>此表中，投标报价应和《投标分项报价表》中的总价相一致。</w:t>
      </w:r>
    </w:p>
    <w:p w:rsidR="00D451DB" w:rsidRDefault="002D2664">
      <w:pPr>
        <w:autoSpaceDE w:val="0"/>
        <w:autoSpaceDN w:val="0"/>
        <w:adjustRightInd w:val="0"/>
        <w:ind w:firstLineChars="200" w:firstLine="480"/>
        <w:jc w:val="left"/>
        <w:rPr>
          <w:color w:val="000000"/>
          <w:sz w:val="24"/>
          <w:szCs w:val="20"/>
        </w:rPr>
      </w:pPr>
      <w:r>
        <w:rPr>
          <w:rFonts w:hint="eastAsia"/>
          <w:color w:val="000000"/>
          <w:sz w:val="24"/>
          <w:szCs w:val="20"/>
        </w:rPr>
        <w:t>2.</w:t>
      </w:r>
      <w:r>
        <w:rPr>
          <w:rFonts w:hint="eastAsia"/>
          <w:color w:val="000000"/>
          <w:sz w:val="24"/>
          <w:szCs w:val="20"/>
        </w:rPr>
        <w:t>本</w:t>
      </w:r>
      <w:r>
        <w:rPr>
          <w:color w:val="000000"/>
          <w:sz w:val="24"/>
          <w:szCs w:val="20"/>
        </w:rPr>
        <w:t>表必须按包分别填</w:t>
      </w:r>
      <w:r>
        <w:rPr>
          <w:rFonts w:hint="eastAsia"/>
          <w:color w:val="000000"/>
          <w:sz w:val="24"/>
          <w:szCs w:val="20"/>
        </w:rPr>
        <w:t>写。</w:t>
      </w:r>
    </w:p>
    <w:p w:rsidR="00D451DB" w:rsidRDefault="00D451DB">
      <w:pPr>
        <w:pStyle w:val="ad"/>
      </w:pPr>
    </w:p>
    <w:p w:rsidR="00D451DB" w:rsidRDefault="002D2664">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rsidR="00D451DB" w:rsidRDefault="003C7DE7">
      <w:pPr>
        <w:autoSpaceDE w:val="0"/>
        <w:autoSpaceDN w:val="0"/>
        <w:adjustRightInd w:val="0"/>
        <w:snapToGrid w:val="0"/>
        <w:spacing w:line="360" w:lineRule="auto"/>
        <w:rPr>
          <w:rFonts w:ascii="宋体" w:hAnsi="宋体"/>
          <w:color w:val="000000"/>
          <w:sz w:val="24"/>
          <w:lang w:val="zh-CN"/>
        </w:rPr>
      </w:pPr>
      <w:bookmarkStart w:id="1094" w:name="_Toc264969249"/>
      <w:bookmarkStart w:id="1095" w:name="_Toc226965749"/>
      <w:bookmarkStart w:id="1096" w:name="_Toc305158827"/>
      <w:bookmarkStart w:id="1097" w:name="_Toc195842924"/>
      <w:bookmarkStart w:id="1098" w:name="_Toc226337255"/>
      <w:bookmarkStart w:id="1099" w:name="_Toc150774763"/>
      <w:bookmarkStart w:id="1100" w:name="_Toc305158901"/>
      <w:bookmarkStart w:id="1101" w:name="_Toc226965832"/>
      <w:bookmarkStart w:id="1102" w:name="_Toc127151558"/>
      <w:bookmarkStart w:id="1103" w:name="_Toc150480796"/>
      <w:bookmarkStart w:id="1104" w:name="_Toc265228397"/>
      <w:bookmarkStart w:id="1105" w:name="_Toc142311060"/>
      <w:bookmarkStart w:id="1106" w:name="_Toc226309803"/>
      <w:r>
        <w:rPr>
          <w:rFonts w:ascii="宋体" w:hAnsi="宋体" w:hint="eastAsia"/>
          <w:color w:val="000000"/>
          <w:sz w:val="24"/>
        </w:rPr>
        <w:t>投标</w:t>
      </w:r>
      <w:r>
        <w:rPr>
          <w:rFonts w:ascii="宋体" w:hAnsi="宋体"/>
          <w:color w:val="000000"/>
          <w:sz w:val="24"/>
        </w:rPr>
        <w:t>人</w:t>
      </w:r>
      <w:r w:rsidR="002D2664">
        <w:rPr>
          <w:rFonts w:ascii="宋体" w:hAnsi="宋体"/>
          <w:color w:val="000000"/>
          <w:sz w:val="24"/>
        </w:rPr>
        <w:t>名称（加盖公章）</w:t>
      </w:r>
      <w:r w:rsidR="002D2664">
        <w:rPr>
          <w:rFonts w:ascii="宋体" w:hAnsi="宋体"/>
          <w:color w:val="000000"/>
          <w:sz w:val="24"/>
          <w:lang w:val="zh-CN"/>
        </w:rPr>
        <w:t>：________________</w:t>
      </w:r>
    </w:p>
    <w:p w:rsidR="00D451DB" w:rsidRDefault="00D451DB">
      <w:pPr>
        <w:autoSpaceDE w:val="0"/>
        <w:autoSpaceDN w:val="0"/>
        <w:adjustRightInd w:val="0"/>
        <w:snapToGrid w:val="0"/>
        <w:spacing w:line="360" w:lineRule="auto"/>
        <w:rPr>
          <w:rFonts w:ascii="宋体" w:hAnsi="宋体"/>
          <w:color w:val="000000"/>
          <w:sz w:val="24"/>
        </w:rPr>
      </w:pPr>
    </w:p>
    <w:p w:rsidR="00D451DB" w:rsidRDefault="002D2664">
      <w:pPr>
        <w:autoSpaceDE w:val="0"/>
        <w:autoSpaceDN w:val="0"/>
        <w:adjustRightInd w:val="0"/>
        <w:snapToGrid w:val="0"/>
        <w:spacing w:line="360" w:lineRule="auto"/>
        <w:rPr>
          <w:rFonts w:ascii="宋体" w:hAnsi="宋体"/>
          <w:color w:val="000000"/>
          <w:sz w:val="24"/>
        </w:rPr>
      </w:pPr>
      <w:r>
        <w:rPr>
          <w:rFonts w:ascii="宋体" w:hAnsi="宋体"/>
          <w:color w:val="000000"/>
          <w:sz w:val="24"/>
        </w:rPr>
        <w:t>日期：_____年______月______日</w:t>
      </w:r>
    </w:p>
    <w:p w:rsidR="00D451DB" w:rsidRDefault="00D451DB">
      <w:bookmarkStart w:id="1107" w:name="_Toc226309806"/>
      <w:bookmarkStart w:id="1108" w:name="_Toc226965835"/>
      <w:bookmarkStart w:id="1109" w:name="_Toc127151562"/>
      <w:bookmarkStart w:id="1110" w:name="_Toc305158830"/>
      <w:bookmarkStart w:id="1111" w:name="_Toc150480798"/>
      <w:bookmarkStart w:id="1112" w:name="_Toc265228400"/>
      <w:bookmarkStart w:id="1113" w:name="_Toc264969252"/>
      <w:bookmarkStart w:id="1114" w:name="_Toc226965752"/>
      <w:bookmarkStart w:id="1115" w:name="_Toc150774765"/>
      <w:bookmarkStart w:id="1116" w:name="_Toc226337258"/>
      <w:bookmarkStart w:id="1117" w:name="_Toc305158904"/>
      <w:bookmarkStart w:id="1118" w:name="_Toc142311062"/>
      <w:bookmarkStart w:id="1119" w:name="_Toc195842927"/>
      <w:bookmarkStart w:id="1120" w:name="_Toc150480797"/>
      <w:bookmarkStart w:id="1121" w:name="_Toc264969251"/>
      <w:bookmarkStart w:id="1122" w:name="_Toc305158903"/>
      <w:bookmarkStart w:id="1123" w:name="_Toc195842926"/>
      <w:bookmarkStart w:id="1124" w:name="_Toc150774764"/>
      <w:bookmarkStart w:id="1125" w:name="_Toc226309805"/>
      <w:bookmarkStart w:id="1126" w:name="_Toc142311061"/>
      <w:bookmarkStart w:id="1127" w:name="_Toc265228399"/>
      <w:bookmarkStart w:id="1128" w:name="_Toc305158829"/>
      <w:bookmarkStart w:id="1129" w:name="_Toc226965834"/>
      <w:bookmarkStart w:id="1130" w:name="_Toc226337257"/>
      <w:bookmarkStart w:id="1131" w:name="_Toc226965751"/>
      <w:bookmarkStart w:id="1132" w:name="_Toc127151561"/>
      <w:bookmarkEnd w:id="1094"/>
      <w:bookmarkEnd w:id="1095"/>
      <w:bookmarkEnd w:id="1096"/>
      <w:bookmarkEnd w:id="1097"/>
      <w:bookmarkEnd w:id="1098"/>
      <w:bookmarkEnd w:id="1099"/>
      <w:bookmarkEnd w:id="1100"/>
      <w:bookmarkEnd w:id="1101"/>
      <w:bookmarkEnd w:id="1102"/>
      <w:bookmarkEnd w:id="1103"/>
      <w:bookmarkEnd w:id="1104"/>
      <w:bookmarkEnd w:id="1105"/>
      <w:bookmarkEnd w:id="1106"/>
    </w:p>
    <w:p w:rsidR="00D451DB" w:rsidRDefault="00D451DB">
      <w:pPr>
        <w:pStyle w:val="a8"/>
        <w:ind w:firstLine="210"/>
      </w:pPr>
    </w:p>
    <w:p w:rsidR="00D451DB" w:rsidRDefault="002D2664">
      <w:pPr>
        <w:spacing w:line="360" w:lineRule="auto"/>
        <w:outlineLvl w:val="2"/>
        <w:rPr>
          <w:color w:val="000000"/>
          <w:sz w:val="28"/>
        </w:rPr>
      </w:pPr>
      <w:r>
        <w:rPr>
          <w:color w:val="000000"/>
          <w:sz w:val="28"/>
        </w:rPr>
        <w:t>4</w:t>
      </w:r>
      <w:r>
        <w:rPr>
          <w:color w:val="000000"/>
          <w:sz w:val="28"/>
        </w:rPr>
        <w:tab/>
      </w:r>
      <w:r>
        <w:rPr>
          <w:rFonts w:hint="eastAsia"/>
          <w:color w:val="000000"/>
          <w:sz w:val="28"/>
        </w:rPr>
        <w:t>投标分项报价表（实质</w:t>
      </w:r>
      <w:r>
        <w:rPr>
          <w:color w:val="000000"/>
          <w:sz w:val="28"/>
        </w:rPr>
        <w:t>性格式）</w:t>
      </w:r>
    </w:p>
    <w:p w:rsidR="00D451DB" w:rsidRPr="00ED7422" w:rsidRDefault="002D2664">
      <w:pPr>
        <w:jc w:val="center"/>
      </w:pPr>
      <w:r w:rsidRPr="00ED7422">
        <w:rPr>
          <w:rFonts w:ascii="微软雅黑" w:eastAsia="微软雅黑" w:cs="微软雅黑" w:hint="eastAsia"/>
          <w:kern w:val="0"/>
          <w:position w:val="-5"/>
          <w:sz w:val="28"/>
          <w:szCs w:val="28"/>
        </w:rPr>
        <w:t>投标分项</w:t>
      </w:r>
      <w:r w:rsidRPr="00ED7422">
        <w:rPr>
          <w:rFonts w:ascii="微软雅黑" w:eastAsia="微软雅黑" w:cs="微软雅黑" w:hint="eastAsia"/>
          <w:spacing w:val="2"/>
          <w:kern w:val="0"/>
          <w:position w:val="-5"/>
          <w:sz w:val="28"/>
          <w:szCs w:val="28"/>
        </w:rPr>
        <w:t>报</w:t>
      </w:r>
      <w:r w:rsidRPr="00ED7422">
        <w:rPr>
          <w:rFonts w:ascii="微软雅黑" w:eastAsia="微软雅黑" w:cs="微软雅黑" w:hint="eastAsia"/>
          <w:kern w:val="0"/>
          <w:position w:val="-5"/>
          <w:sz w:val="28"/>
          <w:szCs w:val="28"/>
        </w:rPr>
        <w:t>价表</w:t>
      </w:r>
    </w:p>
    <w:p w:rsidR="00D451DB" w:rsidRPr="00ED7422" w:rsidRDefault="00D451DB">
      <w:pPr>
        <w:tabs>
          <w:tab w:val="left" w:pos="4236"/>
        </w:tabs>
        <w:autoSpaceDE w:val="0"/>
        <w:autoSpaceDN w:val="0"/>
        <w:adjustRightInd w:val="0"/>
        <w:spacing w:line="329" w:lineRule="exact"/>
        <w:ind w:left="216" w:right="-78"/>
        <w:jc w:val="left"/>
        <w:rPr>
          <w:rFonts w:ascii="微软雅黑" w:eastAsia="微软雅黑" w:cs="微软雅黑"/>
          <w:kern w:val="0"/>
          <w:sz w:val="24"/>
        </w:rPr>
      </w:pPr>
    </w:p>
    <w:p w:rsidR="00D451DB" w:rsidRPr="00ED7422" w:rsidRDefault="002D2664">
      <w:pPr>
        <w:tabs>
          <w:tab w:val="left" w:pos="4236"/>
        </w:tabs>
        <w:autoSpaceDE w:val="0"/>
        <w:autoSpaceDN w:val="0"/>
        <w:adjustRightInd w:val="0"/>
        <w:spacing w:line="329" w:lineRule="exact"/>
        <w:ind w:left="216" w:right="-78"/>
        <w:jc w:val="left"/>
        <w:rPr>
          <w:rFonts w:ascii="微软雅黑" w:eastAsia="微软雅黑" w:cs="微软雅黑"/>
          <w:kern w:val="0"/>
          <w:sz w:val="24"/>
        </w:rPr>
      </w:pPr>
      <w:r w:rsidRPr="00ED7422">
        <w:rPr>
          <w:rFonts w:ascii="微软雅黑" w:eastAsia="微软雅黑" w:cs="微软雅黑" w:hint="eastAsia"/>
          <w:kern w:val="0"/>
          <w:sz w:val="24"/>
        </w:rPr>
        <w:t>项目编号：</w:t>
      </w:r>
      <w:r w:rsidRPr="00ED7422">
        <w:rPr>
          <w:rFonts w:ascii="微软雅黑" w:eastAsia="微软雅黑" w:cs="微软雅黑"/>
          <w:w w:val="67"/>
          <w:kern w:val="0"/>
          <w:sz w:val="24"/>
          <w:u w:val="single"/>
        </w:rPr>
        <w:t xml:space="preserve"> </w:t>
      </w:r>
      <w:r w:rsidRPr="00ED7422">
        <w:rPr>
          <w:rFonts w:ascii="微软雅黑" w:eastAsia="微软雅黑" w:cs="微软雅黑"/>
          <w:kern w:val="0"/>
          <w:sz w:val="24"/>
          <w:u w:val="single"/>
        </w:rPr>
        <w:tab/>
      </w:r>
      <w:r w:rsidRPr="00ED7422">
        <w:rPr>
          <w:rFonts w:ascii="微软雅黑" w:eastAsia="微软雅黑" w:cs="微软雅黑" w:hint="eastAsia"/>
          <w:kern w:val="0"/>
          <w:sz w:val="24"/>
        </w:rPr>
        <w:t>项目名称：</w:t>
      </w:r>
      <w:r w:rsidRPr="00ED7422">
        <w:rPr>
          <w:rFonts w:ascii="微软雅黑" w:eastAsia="微软雅黑" w:cs="微软雅黑"/>
          <w:spacing w:val="-23"/>
          <w:kern w:val="0"/>
          <w:sz w:val="24"/>
          <w:u w:val="single"/>
        </w:rPr>
        <w:t xml:space="preserve"> </w:t>
      </w:r>
      <w:r w:rsidRPr="00ED7422">
        <w:rPr>
          <w:rFonts w:ascii="微软雅黑" w:eastAsia="微软雅黑" w:cs="微软雅黑"/>
          <w:kern w:val="0"/>
          <w:sz w:val="24"/>
          <w:u w:val="single"/>
        </w:rPr>
        <w:tab/>
        <w:t xml:space="preserve">                                    </w:t>
      </w:r>
      <w:r w:rsidRPr="00ED7422">
        <w:rPr>
          <w:rFonts w:ascii="微软雅黑" w:eastAsia="微软雅黑" w:cs="微软雅黑" w:hint="eastAsia"/>
          <w:kern w:val="0"/>
          <w:sz w:val="24"/>
        </w:rPr>
        <w:t>报价单位：人民币元</w:t>
      </w:r>
    </w:p>
    <w:p w:rsidR="00D451DB" w:rsidRPr="00ED7422" w:rsidRDefault="00D451DB">
      <w:pPr>
        <w:pStyle w:val="a8"/>
        <w:ind w:firstLine="210"/>
      </w:pPr>
    </w:p>
    <w:tbl>
      <w:tblPr>
        <w:tblW w:w="14416" w:type="dxa"/>
        <w:tblInd w:w="202" w:type="dxa"/>
        <w:tblLayout w:type="fixed"/>
        <w:tblCellMar>
          <w:left w:w="0" w:type="dxa"/>
          <w:right w:w="0" w:type="dxa"/>
        </w:tblCellMar>
        <w:tblLook w:val="04A0" w:firstRow="1" w:lastRow="0" w:firstColumn="1" w:lastColumn="0" w:noHBand="0" w:noVBand="1"/>
      </w:tblPr>
      <w:tblGrid>
        <w:gridCol w:w="885"/>
        <w:gridCol w:w="2604"/>
        <w:gridCol w:w="2248"/>
        <w:gridCol w:w="4189"/>
        <w:gridCol w:w="2246"/>
        <w:gridCol w:w="2244"/>
      </w:tblGrid>
      <w:tr w:rsidR="00D451DB" w:rsidRPr="00ED7422">
        <w:trPr>
          <w:trHeight w:hRule="exact" w:val="909"/>
        </w:trPr>
        <w:tc>
          <w:tcPr>
            <w:tcW w:w="885" w:type="dxa"/>
            <w:tcBorders>
              <w:top w:val="single" w:sz="6" w:space="0" w:color="000000"/>
              <w:left w:val="single" w:sz="6" w:space="0" w:color="000000"/>
              <w:bottom w:val="single" w:sz="6" w:space="0" w:color="000000"/>
              <w:right w:val="single" w:sz="4" w:space="0" w:color="000000"/>
            </w:tcBorders>
          </w:tcPr>
          <w:p w:rsidR="00D451DB" w:rsidRPr="00ED7422" w:rsidRDefault="002D2664">
            <w:pPr>
              <w:autoSpaceDE w:val="0"/>
              <w:autoSpaceDN w:val="0"/>
              <w:adjustRightInd w:val="0"/>
              <w:spacing w:before="72"/>
              <w:ind w:left="18" w:right="-52"/>
              <w:jc w:val="left"/>
              <w:rPr>
                <w:kern w:val="0"/>
                <w:sz w:val="24"/>
              </w:rPr>
            </w:pPr>
            <w:r w:rsidRPr="00ED7422">
              <w:rPr>
                <w:rFonts w:ascii="微软雅黑" w:eastAsia="微软雅黑" w:cs="微软雅黑" w:hint="eastAsia"/>
                <w:kern w:val="0"/>
                <w:sz w:val="24"/>
              </w:rPr>
              <w:t>序号</w:t>
            </w:r>
          </w:p>
        </w:tc>
        <w:tc>
          <w:tcPr>
            <w:tcW w:w="2604" w:type="dxa"/>
            <w:tcBorders>
              <w:top w:val="single" w:sz="6" w:space="0" w:color="000000"/>
              <w:left w:val="single" w:sz="4" w:space="0" w:color="000000"/>
              <w:bottom w:val="single" w:sz="6" w:space="0" w:color="000000"/>
              <w:right w:val="single" w:sz="4" w:space="0" w:color="000000"/>
            </w:tcBorders>
          </w:tcPr>
          <w:p w:rsidR="00D451DB" w:rsidRPr="00ED7422" w:rsidRDefault="002D2664">
            <w:pPr>
              <w:autoSpaceDE w:val="0"/>
              <w:autoSpaceDN w:val="0"/>
              <w:adjustRightInd w:val="0"/>
              <w:spacing w:before="72"/>
              <w:ind w:left="305" w:right="-20"/>
              <w:jc w:val="left"/>
              <w:rPr>
                <w:kern w:val="0"/>
                <w:sz w:val="24"/>
              </w:rPr>
            </w:pPr>
            <w:r w:rsidRPr="00ED7422">
              <w:rPr>
                <w:rFonts w:ascii="微软雅黑" w:eastAsia="微软雅黑" w:cs="微软雅黑" w:hint="eastAsia"/>
                <w:kern w:val="0"/>
                <w:sz w:val="24"/>
              </w:rPr>
              <w:t>分项名称</w:t>
            </w:r>
          </w:p>
        </w:tc>
        <w:tc>
          <w:tcPr>
            <w:tcW w:w="2248" w:type="dxa"/>
            <w:tcBorders>
              <w:top w:val="single" w:sz="6" w:space="0" w:color="000000"/>
              <w:left w:val="single" w:sz="4" w:space="0" w:color="000000"/>
              <w:bottom w:val="single" w:sz="6" w:space="0" w:color="000000"/>
              <w:right w:val="single" w:sz="4" w:space="0" w:color="000000"/>
            </w:tcBorders>
          </w:tcPr>
          <w:p w:rsidR="00D451DB" w:rsidRPr="00ED7422" w:rsidRDefault="002D2664">
            <w:pPr>
              <w:autoSpaceDE w:val="0"/>
              <w:autoSpaceDN w:val="0"/>
              <w:adjustRightInd w:val="0"/>
              <w:spacing w:before="72"/>
              <w:ind w:left="467" w:right="-20"/>
              <w:jc w:val="left"/>
              <w:rPr>
                <w:kern w:val="0"/>
                <w:sz w:val="24"/>
              </w:rPr>
            </w:pPr>
            <w:r w:rsidRPr="00ED7422">
              <w:rPr>
                <w:rFonts w:ascii="微软雅黑" w:eastAsia="微软雅黑" w:cs="微软雅黑" w:hint="eastAsia"/>
                <w:kern w:val="0"/>
                <w:sz w:val="24"/>
              </w:rPr>
              <w:t>服务期限</w:t>
            </w:r>
          </w:p>
        </w:tc>
        <w:tc>
          <w:tcPr>
            <w:tcW w:w="4189" w:type="dxa"/>
            <w:tcBorders>
              <w:top w:val="single" w:sz="6" w:space="0" w:color="000000"/>
              <w:left w:val="single" w:sz="4" w:space="0" w:color="000000"/>
              <w:bottom w:val="single" w:sz="6" w:space="0" w:color="000000"/>
              <w:right w:val="single" w:sz="4" w:space="0" w:color="000000"/>
            </w:tcBorders>
          </w:tcPr>
          <w:p w:rsidR="00D451DB" w:rsidRPr="00ED7422" w:rsidRDefault="002D2664">
            <w:pPr>
              <w:autoSpaceDE w:val="0"/>
              <w:autoSpaceDN w:val="0"/>
              <w:adjustRightInd w:val="0"/>
              <w:spacing w:before="72"/>
              <w:ind w:left="274" w:right="-20"/>
              <w:jc w:val="left"/>
              <w:rPr>
                <w:kern w:val="0"/>
                <w:sz w:val="24"/>
              </w:rPr>
            </w:pPr>
            <w:r w:rsidRPr="00ED7422">
              <w:rPr>
                <w:rFonts w:ascii="微软雅黑" w:eastAsia="微软雅黑" w:cs="微软雅黑" w:hint="eastAsia"/>
                <w:kern w:val="0"/>
                <w:sz w:val="24"/>
              </w:rPr>
              <w:t>服务实施地点</w:t>
            </w:r>
          </w:p>
        </w:tc>
        <w:tc>
          <w:tcPr>
            <w:tcW w:w="2246" w:type="dxa"/>
            <w:tcBorders>
              <w:top w:val="single" w:sz="6" w:space="0" w:color="000000"/>
              <w:left w:val="single" w:sz="4" w:space="0" w:color="000000"/>
              <w:bottom w:val="single" w:sz="6" w:space="0" w:color="000000"/>
              <w:right w:val="single" w:sz="6" w:space="0" w:color="000000"/>
            </w:tcBorders>
          </w:tcPr>
          <w:p w:rsidR="00D451DB" w:rsidRPr="00ED7422" w:rsidRDefault="002D2664">
            <w:pPr>
              <w:autoSpaceDE w:val="0"/>
              <w:autoSpaceDN w:val="0"/>
              <w:adjustRightInd w:val="0"/>
              <w:spacing w:line="306" w:lineRule="exact"/>
              <w:ind w:left="426" w:right="410"/>
              <w:jc w:val="center"/>
              <w:rPr>
                <w:rFonts w:ascii="微软雅黑" w:eastAsia="微软雅黑" w:cs="微软雅黑"/>
                <w:kern w:val="0"/>
                <w:szCs w:val="21"/>
              </w:rPr>
            </w:pPr>
            <w:r w:rsidRPr="00ED7422">
              <w:rPr>
                <w:rFonts w:ascii="微软雅黑" w:eastAsia="微软雅黑" w:cs="微软雅黑" w:hint="eastAsia"/>
                <w:w w:val="99"/>
                <w:kern w:val="0"/>
                <w:position w:val="-1"/>
                <w:szCs w:val="21"/>
              </w:rPr>
              <w:t>金额</w:t>
            </w:r>
          </w:p>
          <w:p w:rsidR="00D451DB" w:rsidRPr="00ED7422" w:rsidRDefault="002D2664">
            <w:pPr>
              <w:autoSpaceDE w:val="0"/>
              <w:autoSpaceDN w:val="0"/>
              <w:adjustRightInd w:val="0"/>
              <w:spacing w:line="332" w:lineRule="exact"/>
              <w:ind w:left="275" w:right="255"/>
              <w:jc w:val="center"/>
              <w:rPr>
                <w:kern w:val="0"/>
                <w:sz w:val="24"/>
              </w:rPr>
            </w:pPr>
            <w:r w:rsidRPr="00ED7422">
              <w:rPr>
                <w:rFonts w:ascii="微软雅黑" w:eastAsia="微软雅黑" w:cs="微软雅黑" w:hint="eastAsia"/>
                <w:kern w:val="0"/>
                <w:sz w:val="24"/>
              </w:rPr>
              <w:t>（元）</w:t>
            </w:r>
          </w:p>
        </w:tc>
        <w:tc>
          <w:tcPr>
            <w:tcW w:w="2244" w:type="dxa"/>
            <w:tcBorders>
              <w:top w:val="single" w:sz="6" w:space="0" w:color="000000"/>
              <w:left w:val="single" w:sz="6" w:space="0" w:color="000000"/>
              <w:bottom w:val="single" w:sz="6" w:space="0" w:color="000000"/>
              <w:right w:val="single" w:sz="6" w:space="0" w:color="000000"/>
            </w:tcBorders>
          </w:tcPr>
          <w:p w:rsidR="00D451DB" w:rsidRPr="00ED7422" w:rsidRDefault="002D2664">
            <w:pPr>
              <w:autoSpaceDE w:val="0"/>
              <w:autoSpaceDN w:val="0"/>
              <w:adjustRightInd w:val="0"/>
              <w:spacing w:before="72"/>
              <w:ind w:left="431" w:right="-20"/>
              <w:jc w:val="left"/>
              <w:rPr>
                <w:kern w:val="0"/>
                <w:sz w:val="24"/>
              </w:rPr>
            </w:pPr>
            <w:r w:rsidRPr="00ED7422">
              <w:rPr>
                <w:rFonts w:ascii="微软雅黑" w:eastAsia="微软雅黑" w:cs="微软雅黑" w:hint="eastAsia"/>
                <w:kern w:val="0"/>
                <w:sz w:val="24"/>
              </w:rPr>
              <w:t>备注</w:t>
            </w:r>
          </w:p>
        </w:tc>
      </w:tr>
      <w:tr w:rsidR="00D451DB" w:rsidRPr="00ED7422">
        <w:trPr>
          <w:trHeight w:hRule="exact" w:val="450"/>
        </w:trPr>
        <w:tc>
          <w:tcPr>
            <w:tcW w:w="885" w:type="dxa"/>
            <w:tcBorders>
              <w:top w:val="single" w:sz="6" w:space="0" w:color="000000"/>
              <w:left w:val="single" w:sz="6" w:space="0" w:color="000000"/>
              <w:bottom w:val="single" w:sz="6" w:space="0" w:color="000000"/>
              <w:right w:val="single" w:sz="4" w:space="0" w:color="000000"/>
            </w:tcBorders>
          </w:tcPr>
          <w:p w:rsidR="00D451DB" w:rsidRPr="00ED7422" w:rsidRDefault="002D2664">
            <w:pPr>
              <w:autoSpaceDE w:val="0"/>
              <w:autoSpaceDN w:val="0"/>
              <w:adjustRightInd w:val="0"/>
              <w:spacing w:line="308" w:lineRule="exact"/>
              <w:ind w:left="163" w:right="144"/>
              <w:jc w:val="center"/>
              <w:rPr>
                <w:kern w:val="0"/>
                <w:sz w:val="24"/>
              </w:rPr>
            </w:pPr>
            <w:r w:rsidRPr="00ED7422">
              <w:rPr>
                <w:rFonts w:ascii="微软雅黑" w:eastAsia="微软雅黑" w:cs="微软雅黑"/>
                <w:w w:val="85"/>
                <w:kern w:val="0"/>
                <w:sz w:val="24"/>
              </w:rPr>
              <w:t>1</w:t>
            </w:r>
          </w:p>
        </w:tc>
        <w:tc>
          <w:tcPr>
            <w:tcW w:w="2604" w:type="dxa"/>
            <w:tcBorders>
              <w:top w:val="single" w:sz="6" w:space="0" w:color="000000"/>
              <w:left w:val="single" w:sz="4" w:space="0" w:color="000000"/>
              <w:bottom w:val="single" w:sz="6" w:space="0" w:color="000000"/>
              <w:right w:val="single" w:sz="4" w:space="0" w:color="000000"/>
            </w:tcBorders>
          </w:tcPr>
          <w:p w:rsidR="00D451DB" w:rsidRPr="00ED7422" w:rsidRDefault="002D2664">
            <w:pPr>
              <w:autoSpaceDE w:val="0"/>
              <w:autoSpaceDN w:val="0"/>
              <w:adjustRightInd w:val="0"/>
              <w:spacing w:line="308" w:lineRule="exact"/>
              <w:ind w:left="65" w:right="-20"/>
              <w:jc w:val="left"/>
              <w:rPr>
                <w:kern w:val="0"/>
                <w:sz w:val="24"/>
              </w:rPr>
            </w:pPr>
            <w:r w:rsidRPr="00ED7422">
              <w:rPr>
                <w:rFonts w:ascii="微软雅黑" w:eastAsia="微软雅黑" w:cs="微软雅黑" w:hint="eastAsia"/>
                <w:kern w:val="0"/>
                <w:sz w:val="24"/>
              </w:rPr>
              <w:t>人员工资明细</w:t>
            </w:r>
          </w:p>
        </w:tc>
        <w:tc>
          <w:tcPr>
            <w:tcW w:w="2248" w:type="dxa"/>
            <w:tcBorders>
              <w:top w:val="single" w:sz="6" w:space="0" w:color="000000"/>
              <w:left w:val="single" w:sz="4" w:space="0" w:color="000000"/>
              <w:bottom w:val="single" w:sz="6" w:space="0" w:color="000000"/>
              <w:right w:val="single" w:sz="4" w:space="0" w:color="000000"/>
            </w:tcBorders>
          </w:tcPr>
          <w:p w:rsidR="00D451DB" w:rsidRPr="00ED7422" w:rsidRDefault="002D2664">
            <w:pPr>
              <w:autoSpaceDE w:val="0"/>
              <w:autoSpaceDN w:val="0"/>
              <w:adjustRightInd w:val="0"/>
              <w:spacing w:line="308" w:lineRule="exact"/>
              <w:ind w:left="78" w:right="-20"/>
              <w:jc w:val="left"/>
              <w:rPr>
                <w:kern w:val="0"/>
                <w:sz w:val="24"/>
              </w:rPr>
            </w:pPr>
            <w:r w:rsidRPr="00ED7422">
              <w:rPr>
                <w:rFonts w:ascii="微软雅黑" w:eastAsia="微软雅黑" w:cs="微软雅黑" w:hint="eastAsia"/>
                <w:w w:val="95"/>
                <w:kern w:val="0"/>
                <w:sz w:val="24"/>
              </w:rPr>
              <w:t>一年（</w:t>
            </w:r>
            <w:r w:rsidRPr="00ED7422">
              <w:rPr>
                <w:rFonts w:ascii="微软雅黑" w:eastAsia="微软雅黑" w:cs="微软雅黑"/>
                <w:w w:val="95"/>
                <w:kern w:val="0"/>
                <w:sz w:val="24"/>
              </w:rPr>
              <w:t xml:space="preserve">12 </w:t>
            </w:r>
            <w:r w:rsidRPr="00ED7422">
              <w:rPr>
                <w:rFonts w:ascii="微软雅黑" w:eastAsia="微软雅黑" w:cs="微软雅黑" w:hint="eastAsia"/>
                <w:kern w:val="0"/>
                <w:sz w:val="24"/>
              </w:rPr>
              <w:t>个月）</w:t>
            </w:r>
          </w:p>
        </w:tc>
        <w:tc>
          <w:tcPr>
            <w:tcW w:w="4189" w:type="dxa"/>
            <w:tcBorders>
              <w:top w:val="single" w:sz="6" w:space="0" w:color="000000"/>
              <w:left w:val="single" w:sz="4" w:space="0" w:color="000000"/>
              <w:bottom w:val="single" w:sz="6" w:space="0" w:color="000000"/>
              <w:right w:val="single" w:sz="4" w:space="0" w:color="000000"/>
            </w:tcBorders>
          </w:tcPr>
          <w:p w:rsidR="00D451DB" w:rsidRPr="00ED7422" w:rsidRDefault="002D2664">
            <w:pPr>
              <w:autoSpaceDE w:val="0"/>
              <w:autoSpaceDN w:val="0"/>
              <w:adjustRightInd w:val="0"/>
              <w:spacing w:line="308" w:lineRule="exact"/>
              <w:ind w:left="34" w:right="-43"/>
              <w:jc w:val="left"/>
              <w:rPr>
                <w:kern w:val="0"/>
                <w:sz w:val="24"/>
              </w:rPr>
            </w:pPr>
            <w:r w:rsidRPr="00ED7422">
              <w:rPr>
                <w:rFonts w:ascii="微软雅黑" w:eastAsia="微软雅黑" w:cs="微软雅黑" w:hint="eastAsia"/>
                <w:kern w:val="0"/>
                <w:sz w:val="24"/>
              </w:rPr>
              <w:t>溪翁庄镇政府餐厅</w:t>
            </w:r>
          </w:p>
        </w:tc>
        <w:tc>
          <w:tcPr>
            <w:tcW w:w="2246" w:type="dxa"/>
            <w:tcBorders>
              <w:top w:val="single" w:sz="6" w:space="0" w:color="000000"/>
              <w:left w:val="single" w:sz="4" w:space="0" w:color="000000"/>
              <w:bottom w:val="single" w:sz="6" w:space="0" w:color="000000"/>
              <w:right w:val="single" w:sz="6" w:space="0" w:color="000000"/>
            </w:tcBorders>
          </w:tcPr>
          <w:p w:rsidR="00D451DB" w:rsidRPr="00ED7422" w:rsidRDefault="00D451DB">
            <w:pPr>
              <w:autoSpaceDE w:val="0"/>
              <w:autoSpaceDN w:val="0"/>
              <w:adjustRightInd w:val="0"/>
              <w:jc w:val="left"/>
              <w:rPr>
                <w:kern w:val="0"/>
                <w:sz w:val="24"/>
              </w:rPr>
            </w:pPr>
          </w:p>
        </w:tc>
        <w:tc>
          <w:tcPr>
            <w:tcW w:w="2244" w:type="dxa"/>
            <w:tcBorders>
              <w:top w:val="single" w:sz="6" w:space="0" w:color="000000"/>
              <w:left w:val="single" w:sz="6" w:space="0" w:color="000000"/>
              <w:bottom w:val="single" w:sz="6" w:space="0" w:color="000000"/>
              <w:right w:val="single" w:sz="6" w:space="0" w:color="000000"/>
            </w:tcBorders>
          </w:tcPr>
          <w:p w:rsidR="00D451DB" w:rsidRPr="00ED7422" w:rsidRDefault="00D451DB">
            <w:pPr>
              <w:autoSpaceDE w:val="0"/>
              <w:autoSpaceDN w:val="0"/>
              <w:adjustRightInd w:val="0"/>
              <w:jc w:val="left"/>
              <w:rPr>
                <w:kern w:val="0"/>
                <w:sz w:val="24"/>
              </w:rPr>
            </w:pPr>
          </w:p>
        </w:tc>
      </w:tr>
      <w:tr w:rsidR="00D451DB" w:rsidRPr="00ED7422">
        <w:trPr>
          <w:trHeight w:hRule="exact" w:val="450"/>
        </w:trPr>
        <w:tc>
          <w:tcPr>
            <w:tcW w:w="885" w:type="dxa"/>
            <w:tcBorders>
              <w:top w:val="single" w:sz="6" w:space="0" w:color="000000"/>
              <w:left w:val="single" w:sz="6" w:space="0" w:color="000000"/>
              <w:bottom w:val="single" w:sz="6" w:space="0" w:color="000000"/>
              <w:right w:val="single" w:sz="4" w:space="0" w:color="000000"/>
            </w:tcBorders>
          </w:tcPr>
          <w:p w:rsidR="00D451DB" w:rsidRPr="00ED7422" w:rsidRDefault="002D2664">
            <w:pPr>
              <w:autoSpaceDE w:val="0"/>
              <w:autoSpaceDN w:val="0"/>
              <w:adjustRightInd w:val="0"/>
              <w:spacing w:line="309" w:lineRule="exact"/>
              <w:ind w:left="163" w:right="144"/>
              <w:jc w:val="center"/>
              <w:rPr>
                <w:kern w:val="0"/>
                <w:sz w:val="24"/>
              </w:rPr>
            </w:pPr>
            <w:r w:rsidRPr="00ED7422">
              <w:rPr>
                <w:rFonts w:ascii="微软雅黑" w:eastAsia="微软雅黑" w:cs="微软雅黑"/>
                <w:w w:val="85"/>
                <w:kern w:val="0"/>
                <w:sz w:val="24"/>
              </w:rPr>
              <w:t>2</w:t>
            </w:r>
          </w:p>
        </w:tc>
        <w:tc>
          <w:tcPr>
            <w:tcW w:w="2604" w:type="dxa"/>
            <w:tcBorders>
              <w:top w:val="single" w:sz="6" w:space="0" w:color="000000"/>
              <w:left w:val="single" w:sz="4" w:space="0" w:color="000000"/>
              <w:bottom w:val="single" w:sz="6" w:space="0" w:color="000000"/>
              <w:right w:val="single" w:sz="4" w:space="0" w:color="000000"/>
            </w:tcBorders>
          </w:tcPr>
          <w:p w:rsidR="00D451DB" w:rsidRPr="00ED7422" w:rsidRDefault="002D2664">
            <w:pPr>
              <w:autoSpaceDE w:val="0"/>
              <w:autoSpaceDN w:val="0"/>
              <w:adjustRightInd w:val="0"/>
              <w:spacing w:line="309" w:lineRule="exact"/>
              <w:ind w:right="-20"/>
              <w:jc w:val="left"/>
              <w:rPr>
                <w:kern w:val="0"/>
                <w:sz w:val="24"/>
              </w:rPr>
            </w:pPr>
            <w:r w:rsidRPr="00ED7422">
              <w:rPr>
                <w:rFonts w:ascii="微软雅黑" w:eastAsia="微软雅黑" w:cs="微软雅黑" w:hint="eastAsia"/>
                <w:kern w:val="0"/>
                <w:sz w:val="24"/>
              </w:rPr>
              <w:t>用餐</w:t>
            </w:r>
            <w:r w:rsidRPr="00ED7422">
              <w:rPr>
                <w:rFonts w:ascii="微软雅黑" w:eastAsia="微软雅黑" w:cs="微软雅黑"/>
                <w:kern w:val="0"/>
                <w:sz w:val="24"/>
              </w:rPr>
              <w:t>补</w:t>
            </w:r>
            <w:r w:rsidRPr="00ED7422">
              <w:rPr>
                <w:rFonts w:ascii="微软雅黑" w:eastAsia="微软雅黑" w:cs="微软雅黑" w:hint="eastAsia"/>
                <w:kern w:val="0"/>
                <w:sz w:val="24"/>
              </w:rPr>
              <w:t>助</w:t>
            </w:r>
          </w:p>
        </w:tc>
        <w:tc>
          <w:tcPr>
            <w:tcW w:w="2248" w:type="dxa"/>
            <w:tcBorders>
              <w:top w:val="single" w:sz="6" w:space="0" w:color="000000"/>
              <w:left w:val="single" w:sz="4" w:space="0" w:color="000000"/>
              <w:bottom w:val="single" w:sz="6" w:space="0" w:color="000000"/>
              <w:right w:val="single" w:sz="4" w:space="0" w:color="000000"/>
            </w:tcBorders>
          </w:tcPr>
          <w:p w:rsidR="00D451DB" w:rsidRPr="00ED7422" w:rsidRDefault="002D2664">
            <w:pPr>
              <w:autoSpaceDE w:val="0"/>
              <w:autoSpaceDN w:val="0"/>
              <w:adjustRightInd w:val="0"/>
              <w:spacing w:line="309" w:lineRule="exact"/>
              <w:ind w:left="78" w:right="-20"/>
              <w:jc w:val="left"/>
              <w:rPr>
                <w:kern w:val="0"/>
                <w:sz w:val="24"/>
              </w:rPr>
            </w:pPr>
            <w:r w:rsidRPr="00ED7422">
              <w:rPr>
                <w:rFonts w:ascii="微软雅黑" w:eastAsia="微软雅黑" w:cs="微软雅黑" w:hint="eastAsia"/>
                <w:w w:val="95"/>
                <w:kern w:val="0"/>
                <w:sz w:val="24"/>
              </w:rPr>
              <w:t>一年（</w:t>
            </w:r>
            <w:r w:rsidRPr="00ED7422">
              <w:rPr>
                <w:rFonts w:ascii="微软雅黑" w:eastAsia="微软雅黑" w:cs="微软雅黑"/>
                <w:w w:val="95"/>
                <w:kern w:val="0"/>
                <w:sz w:val="24"/>
              </w:rPr>
              <w:t xml:space="preserve">12 </w:t>
            </w:r>
            <w:r w:rsidRPr="00ED7422">
              <w:rPr>
                <w:rFonts w:ascii="微软雅黑" w:eastAsia="微软雅黑" w:cs="微软雅黑" w:hint="eastAsia"/>
                <w:kern w:val="0"/>
                <w:sz w:val="24"/>
              </w:rPr>
              <w:t>个月）</w:t>
            </w:r>
          </w:p>
        </w:tc>
        <w:tc>
          <w:tcPr>
            <w:tcW w:w="4189" w:type="dxa"/>
            <w:tcBorders>
              <w:top w:val="single" w:sz="6" w:space="0" w:color="000000"/>
              <w:left w:val="single" w:sz="4" w:space="0" w:color="000000"/>
              <w:bottom w:val="single" w:sz="6" w:space="0" w:color="000000"/>
              <w:right w:val="single" w:sz="4" w:space="0" w:color="000000"/>
            </w:tcBorders>
          </w:tcPr>
          <w:p w:rsidR="00D451DB" w:rsidRPr="00ED7422" w:rsidRDefault="002D2664">
            <w:pPr>
              <w:autoSpaceDE w:val="0"/>
              <w:autoSpaceDN w:val="0"/>
              <w:adjustRightInd w:val="0"/>
              <w:spacing w:line="309" w:lineRule="exact"/>
              <w:ind w:left="34" w:right="-43"/>
              <w:jc w:val="left"/>
              <w:rPr>
                <w:kern w:val="0"/>
                <w:sz w:val="24"/>
              </w:rPr>
            </w:pPr>
            <w:r w:rsidRPr="00ED7422">
              <w:rPr>
                <w:rFonts w:ascii="微软雅黑" w:eastAsia="微软雅黑" w:cs="微软雅黑" w:hint="eastAsia"/>
                <w:kern w:val="0"/>
                <w:sz w:val="24"/>
              </w:rPr>
              <w:t>溪翁庄镇政府餐厅</w:t>
            </w:r>
          </w:p>
        </w:tc>
        <w:tc>
          <w:tcPr>
            <w:tcW w:w="2246" w:type="dxa"/>
            <w:tcBorders>
              <w:top w:val="single" w:sz="6" w:space="0" w:color="000000"/>
              <w:left w:val="single" w:sz="4" w:space="0" w:color="000000"/>
              <w:bottom w:val="single" w:sz="6" w:space="0" w:color="000000"/>
              <w:right w:val="single" w:sz="6" w:space="0" w:color="000000"/>
            </w:tcBorders>
          </w:tcPr>
          <w:p w:rsidR="00D451DB" w:rsidRPr="00ED7422" w:rsidRDefault="00D451DB">
            <w:pPr>
              <w:autoSpaceDE w:val="0"/>
              <w:autoSpaceDN w:val="0"/>
              <w:adjustRightInd w:val="0"/>
              <w:jc w:val="left"/>
              <w:rPr>
                <w:kern w:val="0"/>
                <w:sz w:val="24"/>
              </w:rPr>
            </w:pPr>
          </w:p>
        </w:tc>
        <w:tc>
          <w:tcPr>
            <w:tcW w:w="2244" w:type="dxa"/>
            <w:tcBorders>
              <w:top w:val="single" w:sz="6" w:space="0" w:color="000000"/>
              <w:left w:val="single" w:sz="6" w:space="0" w:color="000000"/>
              <w:bottom w:val="single" w:sz="6" w:space="0" w:color="000000"/>
              <w:right w:val="single" w:sz="6" w:space="0" w:color="000000"/>
            </w:tcBorders>
          </w:tcPr>
          <w:p w:rsidR="00D451DB" w:rsidRPr="00ED7422" w:rsidRDefault="00D451DB">
            <w:pPr>
              <w:autoSpaceDE w:val="0"/>
              <w:autoSpaceDN w:val="0"/>
              <w:adjustRightInd w:val="0"/>
              <w:jc w:val="left"/>
              <w:rPr>
                <w:kern w:val="0"/>
                <w:sz w:val="24"/>
              </w:rPr>
            </w:pPr>
          </w:p>
        </w:tc>
      </w:tr>
      <w:tr w:rsidR="00D451DB" w:rsidRPr="00ED7422">
        <w:trPr>
          <w:trHeight w:hRule="exact" w:val="450"/>
        </w:trPr>
        <w:tc>
          <w:tcPr>
            <w:tcW w:w="885" w:type="dxa"/>
            <w:tcBorders>
              <w:top w:val="single" w:sz="6" w:space="0" w:color="000000"/>
              <w:left w:val="single" w:sz="6" w:space="0" w:color="000000"/>
              <w:bottom w:val="single" w:sz="6" w:space="0" w:color="000000"/>
              <w:right w:val="single" w:sz="4" w:space="0" w:color="000000"/>
            </w:tcBorders>
          </w:tcPr>
          <w:p w:rsidR="00D451DB" w:rsidRPr="00ED7422" w:rsidRDefault="002D2664">
            <w:pPr>
              <w:autoSpaceDE w:val="0"/>
              <w:autoSpaceDN w:val="0"/>
              <w:adjustRightInd w:val="0"/>
              <w:spacing w:line="309" w:lineRule="exact"/>
              <w:ind w:left="163" w:right="144"/>
              <w:jc w:val="center"/>
              <w:rPr>
                <w:kern w:val="0"/>
                <w:sz w:val="24"/>
              </w:rPr>
            </w:pPr>
            <w:r w:rsidRPr="00ED7422">
              <w:rPr>
                <w:rFonts w:ascii="微软雅黑" w:eastAsia="微软雅黑" w:cs="微软雅黑"/>
                <w:w w:val="85"/>
                <w:kern w:val="0"/>
                <w:sz w:val="24"/>
              </w:rPr>
              <w:t>3</w:t>
            </w:r>
          </w:p>
        </w:tc>
        <w:tc>
          <w:tcPr>
            <w:tcW w:w="2604" w:type="dxa"/>
            <w:tcBorders>
              <w:top w:val="single" w:sz="6" w:space="0" w:color="000000"/>
              <w:left w:val="single" w:sz="4" w:space="0" w:color="000000"/>
              <w:bottom w:val="single" w:sz="6" w:space="0" w:color="000000"/>
              <w:right w:val="single" w:sz="4" w:space="0" w:color="000000"/>
            </w:tcBorders>
          </w:tcPr>
          <w:p w:rsidR="00D451DB" w:rsidRPr="00ED7422" w:rsidRDefault="002D2664">
            <w:pPr>
              <w:autoSpaceDE w:val="0"/>
              <w:autoSpaceDN w:val="0"/>
              <w:adjustRightInd w:val="0"/>
              <w:spacing w:line="309" w:lineRule="exact"/>
              <w:ind w:right="-20"/>
              <w:jc w:val="left"/>
              <w:rPr>
                <w:kern w:val="0"/>
                <w:sz w:val="24"/>
              </w:rPr>
            </w:pPr>
            <w:r w:rsidRPr="00ED7422">
              <w:rPr>
                <w:rFonts w:ascii="微软雅黑" w:eastAsia="微软雅黑" w:cs="微软雅黑" w:hint="eastAsia"/>
                <w:kern w:val="0"/>
                <w:sz w:val="24"/>
              </w:rPr>
              <w:t>预计管理费</w:t>
            </w:r>
          </w:p>
        </w:tc>
        <w:tc>
          <w:tcPr>
            <w:tcW w:w="2248" w:type="dxa"/>
            <w:tcBorders>
              <w:top w:val="single" w:sz="6" w:space="0" w:color="000000"/>
              <w:left w:val="single" w:sz="4" w:space="0" w:color="000000"/>
              <w:bottom w:val="single" w:sz="6" w:space="0" w:color="000000"/>
              <w:right w:val="single" w:sz="4" w:space="0" w:color="000000"/>
            </w:tcBorders>
          </w:tcPr>
          <w:p w:rsidR="00D451DB" w:rsidRPr="00ED7422" w:rsidRDefault="002D2664">
            <w:pPr>
              <w:autoSpaceDE w:val="0"/>
              <w:autoSpaceDN w:val="0"/>
              <w:adjustRightInd w:val="0"/>
              <w:spacing w:line="309" w:lineRule="exact"/>
              <w:ind w:left="78" w:right="-20"/>
              <w:jc w:val="left"/>
              <w:rPr>
                <w:kern w:val="0"/>
                <w:sz w:val="24"/>
              </w:rPr>
            </w:pPr>
            <w:r w:rsidRPr="00ED7422">
              <w:rPr>
                <w:rFonts w:ascii="微软雅黑" w:eastAsia="微软雅黑" w:cs="微软雅黑" w:hint="eastAsia"/>
                <w:w w:val="95"/>
                <w:kern w:val="0"/>
                <w:sz w:val="24"/>
              </w:rPr>
              <w:t>一年（</w:t>
            </w:r>
            <w:r w:rsidRPr="00ED7422">
              <w:rPr>
                <w:rFonts w:ascii="微软雅黑" w:eastAsia="微软雅黑" w:cs="微软雅黑"/>
                <w:w w:val="95"/>
                <w:kern w:val="0"/>
                <w:sz w:val="24"/>
              </w:rPr>
              <w:t xml:space="preserve">12 </w:t>
            </w:r>
            <w:r w:rsidRPr="00ED7422">
              <w:rPr>
                <w:rFonts w:ascii="微软雅黑" w:eastAsia="微软雅黑" w:cs="微软雅黑" w:hint="eastAsia"/>
                <w:kern w:val="0"/>
                <w:sz w:val="24"/>
              </w:rPr>
              <w:t>个月）</w:t>
            </w:r>
          </w:p>
        </w:tc>
        <w:tc>
          <w:tcPr>
            <w:tcW w:w="4189" w:type="dxa"/>
            <w:tcBorders>
              <w:top w:val="single" w:sz="6" w:space="0" w:color="000000"/>
              <w:left w:val="single" w:sz="4" w:space="0" w:color="000000"/>
              <w:bottom w:val="single" w:sz="6" w:space="0" w:color="000000"/>
              <w:right w:val="single" w:sz="4" w:space="0" w:color="000000"/>
            </w:tcBorders>
          </w:tcPr>
          <w:p w:rsidR="00D451DB" w:rsidRPr="00ED7422" w:rsidRDefault="002D2664">
            <w:pPr>
              <w:autoSpaceDE w:val="0"/>
              <w:autoSpaceDN w:val="0"/>
              <w:adjustRightInd w:val="0"/>
              <w:spacing w:line="309" w:lineRule="exact"/>
              <w:ind w:left="34" w:right="-43"/>
              <w:jc w:val="left"/>
              <w:rPr>
                <w:kern w:val="0"/>
                <w:sz w:val="24"/>
              </w:rPr>
            </w:pPr>
            <w:r w:rsidRPr="00ED7422">
              <w:rPr>
                <w:rFonts w:ascii="微软雅黑" w:eastAsia="微软雅黑" w:cs="微软雅黑" w:hint="eastAsia"/>
                <w:kern w:val="0"/>
                <w:sz w:val="24"/>
              </w:rPr>
              <w:t>溪翁庄镇政府餐厅</w:t>
            </w:r>
          </w:p>
        </w:tc>
        <w:tc>
          <w:tcPr>
            <w:tcW w:w="2246" w:type="dxa"/>
            <w:tcBorders>
              <w:top w:val="single" w:sz="6" w:space="0" w:color="000000"/>
              <w:left w:val="single" w:sz="4" w:space="0" w:color="000000"/>
              <w:bottom w:val="single" w:sz="6" w:space="0" w:color="000000"/>
              <w:right w:val="single" w:sz="6" w:space="0" w:color="000000"/>
            </w:tcBorders>
          </w:tcPr>
          <w:p w:rsidR="00D451DB" w:rsidRPr="00ED7422" w:rsidRDefault="00D451DB">
            <w:pPr>
              <w:autoSpaceDE w:val="0"/>
              <w:autoSpaceDN w:val="0"/>
              <w:adjustRightInd w:val="0"/>
              <w:jc w:val="left"/>
              <w:rPr>
                <w:kern w:val="0"/>
                <w:sz w:val="24"/>
              </w:rPr>
            </w:pPr>
          </w:p>
        </w:tc>
        <w:tc>
          <w:tcPr>
            <w:tcW w:w="2244" w:type="dxa"/>
            <w:tcBorders>
              <w:top w:val="single" w:sz="6" w:space="0" w:color="000000"/>
              <w:left w:val="single" w:sz="6" w:space="0" w:color="000000"/>
              <w:bottom w:val="single" w:sz="6" w:space="0" w:color="000000"/>
              <w:right w:val="single" w:sz="6" w:space="0" w:color="000000"/>
            </w:tcBorders>
          </w:tcPr>
          <w:p w:rsidR="00D451DB" w:rsidRPr="00ED7422" w:rsidRDefault="00D451DB">
            <w:pPr>
              <w:autoSpaceDE w:val="0"/>
              <w:autoSpaceDN w:val="0"/>
              <w:adjustRightInd w:val="0"/>
              <w:jc w:val="left"/>
              <w:rPr>
                <w:kern w:val="0"/>
                <w:sz w:val="24"/>
              </w:rPr>
            </w:pPr>
          </w:p>
        </w:tc>
      </w:tr>
      <w:tr w:rsidR="00D451DB" w:rsidRPr="00ED7422">
        <w:trPr>
          <w:trHeight w:hRule="exact" w:val="964"/>
        </w:trPr>
        <w:tc>
          <w:tcPr>
            <w:tcW w:w="885" w:type="dxa"/>
            <w:tcBorders>
              <w:top w:val="single" w:sz="6" w:space="0" w:color="000000"/>
              <w:left w:val="single" w:sz="6" w:space="0" w:color="000000"/>
              <w:bottom w:val="single" w:sz="6" w:space="0" w:color="000000"/>
              <w:right w:val="single" w:sz="4" w:space="0" w:color="000000"/>
            </w:tcBorders>
          </w:tcPr>
          <w:p w:rsidR="00D451DB" w:rsidRPr="00ED7422" w:rsidRDefault="002D2664">
            <w:pPr>
              <w:autoSpaceDE w:val="0"/>
              <w:autoSpaceDN w:val="0"/>
              <w:adjustRightInd w:val="0"/>
              <w:spacing w:line="309" w:lineRule="exact"/>
              <w:ind w:right="-20"/>
              <w:jc w:val="center"/>
              <w:rPr>
                <w:rFonts w:ascii="微软雅黑" w:eastAsia="微软雅黑" w:cs="微软雅黑"/>
                <w:kern w:val="0"/>
                <w:sz w:val="24"/>
              </w:rPr>
            </w:pPr>
            <w:r w:rsidRPr="00ED7422">
              <w:rPr>
                <w:rFonts w:ascii="微软雅黑" w:eastAsia="微软雅黑" w:cs="微软雅黑"/>
                <w:kern w:val="0"/>
                <w:sz w:val="24"/>
              </w:rPr>
              <w:t>4</w:t>
            </w:r>
          </w:p>
        </w:tc>
        <w:tc>
          <w:tcPr>
            <w:tcW w:w="2604" w:type="dxa"/>
            <w:tcBorders>
              <w:top w:val="single" w:sz="6" w:space="0" w:color="000000"/>
              <w:left w:val="single" w:sz="4" w:space="0" w:color="000000"/>
              <w:bottom w:val="single" w:sz="6" w:space="0" w:color="000000"/>
              <w:right w:val="single" w:sz="4" w:space="0" w:color="000000"/>
            </w:tcBorders>
          </w:tcPr>
          <w:p w:rsidR="00D451DB" w:rsidRPr="00ED7422" w:rsidRDefault="002D2664">
            <w:pPr>
              <w:autoSpaceDE w:val="0"/>
              <w:autoSpaceDN w:val="0"/>
              <w:adjustRightInd w:val="0"/>
              <w:spacing w:line="309" w:lineRule="exact"/>
              <w:ind w:right="-20"/>
              <w:jc w:val="left"/>
              <w:rPr>
                <w:rFonts w:ascii="微软雅黑" w:eastAsia="微软雅黑" w:cs="微软雅黑"/>
                <w:kern w:val="0"/>
                <w:sz w:val="24"/>
              </w:rPr>
            </w:pPr>
            <w:r w:rsidRPr="00ED7422">
              <w:rPr>
                <w:rFonts w:ascii="微软雅黑" w:eastAsia="微软雅黑" w:cs="微软雅黑" w:hint="eastAsia"/>
                <w:kern w:val="0"/>
                <w:sz w:val="24"/>
              </w:rPr>
              <w:t>其它</w:t>
            </w:r>
            <w:r w:rsidRPr="00ED7422">
              <w:rPr>
                <w:rFonts w:ascii="微软雅黑" w:eastAsia="微软雅黑" w:cs="微软雅黑"/>
                <w:kern w:val="0"/>
                <w:sz w:val="24"/>
              </w:rPr>
              <w:t>费用（</w:t>
            </w:r>
            <w:r w:rsidRPr="00ED7422">
              <w:rPr>
                <w:rFonts w:ascii="微软雅黑" w:eastAsia="微软雅黑" w:cs="微软雅黑" w:hint="eastAsia"/>
                <w:kern w:val="0"/>
                <w:sz w:val="24"/>
              </w:rPr>
              <w:t>烟道清洗换滤芯、液化气及厨</w:t>
            </w:r>
            <w:r w:rsidRPr="00ED7422">
              <w:rPr>
                <w:rFonts w:ascii="微软雅黑" w:eastAsia="微软雅黑" w:cs="微软雅黑"/>
                <w:kern w:val="0"/>
                <w:sz w:val="24"/>
              </w:rPr>
              <w:t>房设施</w:t>
            </w:r>
            <w:r w:rsidRPr="00ED7422">
              <w:rPr>
                <w:rFonts w:ascii="微软雅黑" w:eastAsia="微软雅黑" w:cs="微软雅黑" w:hint="eastAsia"/>
                <w:kern w:val="0"/>
                <w:sz w:val="24"/>
              </w:rPr>
              <w:t>维修</w:t>
            </w:r>
          </w:p>
        </w:tc>
        <w:tc>
          <w:tcPr>
            <w:tcW w:w="2248" w:type="dxa"/>
            <w:tcBorders>
              <w:top w:val="single" w:sz="6" w:space="0" w:color="000000"/>
              <w:left w:val="single" w:sz="4" w:space="0" w:color="000000"/>
              <w:bottom w:val="single" w:sz="6" w:space="0" w:color="000000"/>
              <w:right w:val="single" w:sz="4" w:space="0" w:color="000000"/>
            </w:tcBorders>
          </w:tcPr>
          <w:p w:rsidR="00D451DB" w:rsidRPr="00ED7422" w:rsidRDefault="002D2664">
            <w:pPr>
              <w:autoSpaceDE w:val="0"/>
              <w:autoSpaceDN w:val="0"/>
              <w:adjustRightInd w:val="0"/>
              <w:spacing w:line="308" w:lineRule="exact"/>
              <w:ind w:left="78" w:right="-20"/>
              <w:jc w:val="left"/>
              <w:rPr>
                <w:kern w:val="0"/>
                <w:sz w:val="24"/>
              </w:rPr>
            </w:pPr>
            <w:r w:rsidRPr="00ED7422">
              <w:rPr>
                <w:rFonts w:ascii="微软雅黑" w:eastAsia="微软雅黑" w:cs="微软雅黑" w:hint="eastAsia"/>
                <w:w w:val="95"/>
                <w:kern w:val="0"/>
                <w:sz w:val="24"/>
              </w:rPr>
              <w:t>一年（</w:t>
            </w:r>
            <w:r w:rsidRPr="00ED7422">
              <w:rPr>
                <w:rFonts w:ascii="微软雅黑" w:eastAsia="微软雅黑" w:cs="微软雅黑"/>
                <w:w w:val="95"/>
                <w:kern w:val="0"/>
                <w:sz w:val="24"/>
              </w:rPr>
              <w:t xml:space="preserve">12 </w:t>
            </w:r>
            <w:r w:rsidRPr="00ED7422">
              <w:rPr>
                <w:rFonts w:ascii="微软雅黑" w:eastAsia="微软雅黑" w:cs="微软雅黑" w:hint="eastAsia"/>
                <w:kern w:val="0"/>
                <w:sz w:val="24"/>
              </w:rPr>
              <w:t>个月）</w:t>
            </w:r>
          </w:p>
        </w:tc>
        <w:tc>
          <w:tcPr>
            <w:tcW w:w="4189" w:type="dxa"/>
            <w:tcBorders>
              <w:top w:val="single" w:sz="6" w:space="0" w:color="000000"/>
              <w:left w:val="single" w:sz="4" w:space="0" w:color="000000"/>
              <w:bottom w:val="single" w:sz="6" w:space="0" w:color="000000"/>
              <w:right w:val="single" w:sz="4" w:space="0" w:color="000000"/>
            </w:tcBorders>
          </w:tcPr>
          <w:p w:rsidR="00D451DB" w:rsidRPr="00ED7422" w:rsidRDefault="002D2664">
            <w:pPr>
              <w:autoSpaceDE w:val="0"/>
              <w:autoSpaceDN w:val="0"/>
              <w:adjustRightInd w:val="0"/>
              <w:spacing w:line="308" w:lineRule="exact"/>
              <w:ind w:left="34" w:right="-43"/>
              <w:jc w:val="left"/>
              <w:rPr>
                <w:kern w:val="0"/>
                <w:sz w:val="24"/>
              </w:rPr>
            </w:pPr>
            <w:r w:rsidRPr="00ED7422">
              <w:rPr>
                <w:rFonts w:ascii="微软雅黑" w:eastAsia="微软雅黑" w:cs="微软雅黑" w:hint="eastAsia"/>
                <w:kern w:val="0"/>
                <w:sz w:val="24"/>
              </w:rPr>
              <w:t>溪翁庄镇政府餐厅</w:t>
            </w:r>
          </w:p>
        </w:tc>
        <w:tc>
          <w:tcPr>
            <w:tcW w:w="2246" w:type="dxa"/>
            <w:tcBorders>
              <w:top w:val="single" w:sz="6" w:space="0" w:color="000000"/>
              <w:left w:val="single" w:sz="4" w:space="0" w:color="000000"/>
              <w:bottom w:val="single" w:sz="6" w:space="0" w:color="000000"/>
              <w:right w:val="single" w:sz="6" w:space="0" w:color="000000"/>
            </w:tcBorders>
          </w:tcPr>
          <w:p w:rsidR="00D451DB" w:rsidRPr="00ED7422" w:rsidRDefault="00D451DB">
            <w:pPr>
              <w:autoSpaceDE w:val="0"/>
              <w:autoSpaceDN w:val="0"/>
              <w:adjustRightInd w:val="0"/>
              <w:jc w:val="left"/>
              <w:rPr>
                <w:kern w:val="0"/>
                <w:sz w:val="24"/>
              </w:rPr>
            </w:pPr>
          </w:p>
        </w:tc>
        <w:tc>
          <w:tcPr>
            <w:tcW w:w="2244" w:type="dxa"/>
            <w:tcBorders>
              <w:top w:val="single" w:sz="6" w:space="0" w:color="000000"/>
              <w:left w:val="single" w:sz="6" w:space="0" w:color="000000"/>
              <w:bottom w:val="single" w:sz="6" w:space="0" w:color="000000"/>
              <w:right w:val="single" w:sz="6" w:space="0" w:color="000000"/>
            </w:tcBorders>
          </w:tcPr>
          <w:p w:rsidR="00D451DB" w:rsidRPr="00ED7422" w:rsidRDefault="00D451DB">
            <w:pPr>
              <w:autoSpaceDE w:val="0"/>
              <w:autoSpaceDN w:val="0"/>
              <w:adjustRightInd w:val="0"/>
              <w:jc w:val="left"/>
              <w:rPr>
                <w:kern w:val="0"/>
                <w:sz w:val="24"/>
              </w:rPr>
            </w:pPr>
          </w:p>
        </w:tc>
      </w:tr>
      <w:tr w:rsidR="00D451DB" w:rsidRPr="00ED7422">
        <w:trPr>
          <w:trHeight w:hRule="exact" w:val="450"/>
        </w:trPr>
        <w:tc>
          <w:tcPr>
            <w:tcW w:w="885" w:type="dxa"/>
            <w:tcBorders>
              <w:top w:val="single" w:sz="6" w:space="0" w:color="000000"/>
              <w:left w:val="single" w:sz="6" w:space="0" w:color="000000"/>
              <w:bottom w:val="single" w:sz="6" w:space="0" w:color="000000"/>
              <w:right w:val="single" w:sz="4" w:space="0" w:color="000000"/>
            </w:tcBorders>
          </w:tcPr>
          <w:p w:rsidR="00D451DB" w:rsidRPr="00ED7422" w:rsidRDefault="002D2664">
            <w:pPr>
              <w:autoSpaceDE w:val="0"/>
              <w:autoSpaceDN w:val="0"/>
              <w:adjustRightInd w:val="0"/>
              <w:spacing w:line="309" w:lineRule="exact"/>
              <w:ind w:left="163" w:right="144"/>
              <w:jc w:val="center"/>
              <w:rPr>
                <w:kern w:val="0"/>
                <w:sz w:val="24"/>
              </w:rPr>
            </w:pPr>
            <w:r w:rsidRPr="00ED7422">
              <w:rPr>
                <w:rFonts w:hint="eastAsia"/>
                <w:kern w:val="0"/>
                <w:sz w:val="24"/>
              </w:rPr>
              <w:t>5</w:t>
            </w:r>
          </w:p>
        </w:tc>
        <w:tc>
          <w:tcPr>
            <w:tcW w:w="2604" w:type="dxa"/>
            <w:tcBorders>
              <w:top w:val="single" w:sz="6" w:space="0" w:color="000000"/>
              <w:left w:val="single" w:sz="4" w:space="0" w:color="000000"/>
              <w:bottom w:val="single" w:sz="6" w:space="0" w:color="000000"/>
              <w:right w:val="single" w:sz="4" w:space="0" w:color="000000"/>
            </w:tcBorders>
          </w:tcPr>
          <w:p w:rsidR="00D451DB" w:rsidRPr="00ED7422" w:rsidRDefault="002D2664">
            <w:pPr>
              <w:autoSpaceDE w:val="0"/>
              <w:autoSpaceDN w:val="0"/>
              <w:adjustRightInd w:val="0"/>
              <w:spacing w:line="309" w:lineRule="exact"/>
              <w:ind w:right="486"/>
              <w:rPr>
                <w:kern w:val="0"/>
                <w:sz w:val="24"/>
              </w:rPr>
            </w:pPr>
            <w:r w:rsidRPr="00ED7422">
              <w:rPr>
                <w:rFonts w:ascii="微软雅黑" w:eastAsia="微软雅黑" w:cs="微软雅黑" w:hint="eastAsia"/>
                <w:kern w:val="0"/>
                <w:sz w:val="24"/>
              </w:rPr>
              <w:t>税金</w:t>
            </w:r>
          </w:p>
        </w:tc>
        <w:tc>
          <w:tcPr>
            <w:tcW w:w="2248" w:type="dxa"/>
            <w:tcBorders>
              <w:top w:val="single" w:sz="6" w:space="0" w:color="000000"/>
              <w:left w:val="single" w:sz="4" w:space="0" w:color="000000"/>
              <w:bottom w:val="single" w:sz="6" w:space="0" w:color="000000"/>
              <w:right w:val="single" w:sz="4" w:space="0" w:color="000000"/>
            </w:tcBorders>
          </w:tcPr>
          <w:p w:rsidR="00D451DB" w:rsidRPr="00ED7422" w:rsidRDefault="002D2664">
            <w:pPr>
              <w:autoSpaceDE w:val="0"/>
              <w:autoSpaceDN w:val="0"/>
              <w:adjustRightInd w:val="0"/>
              <w:spacing w:line="308" w:lineRule="exact"/>
              <w:ind w:left="78" w:right="-20"/>
              <w:jc w:val="left"/>
              <w:rPr>
                <w:kern w:val="0"/>
                <w:sz w:val="24"/>
              </w:rPr>
            </w:pPr>
            <w:r w:rsidRPr="00ED7422">
              <w:rPr>
                <w:rFonts w:ascii="微软雅黑" w:eastAsia="微软雅黑" w:cs="微软雅黑" w:hint="eastAsia"/>
                <w:w w:val="95"/>
                <w:kern w:val="0"/>
                <w:sz w:val="24"/>
              </w:rPr>
              <w:t>一年（</w:t>
            </w:r>
            <w:r w:rsidRPr="00ED7422">
              <w:rPr>
                <w:rFonts w:ascii="微软雅黑" w:eastAsia="微软雅黑" w:cs="微软雅黑"/>
                <w:w w:val="95"/>
                <w:kern w:val="0"/>
                <w:sz w:val="24"/>
              </w:rPr>
              <w:t xml:space="preserve">12 </w:t>
            </w:r>
            <w:r w:rsidRPr="00ED7422">
              <w:rPr>
                <w:rFonts w:ascii="微软雅黑" w:eastAsia="微软雅黑" w:cs="微软雅黑" w:hint="eastAsia"/>
                <w:kern w:val="0"/>
                <w:sz w:val="24"/>
              </w:rPr>
              <w:t>个月）</w:t>
            </w:r>
          </w:p>
        </w:tc>
        <w:tc>
          <w:tcPr>
            <w:tcW w:w="4189" w:type="dxa"/>
            <w:tcBorders>
              <w:top w:val="single" w:sz="6" w:space="0" w:color="000000"/>
              <w:left w:val="single" w:sz="4" w:space="0" w:color="000000"/>
              <w:bottom w:val="single" w:sz="6" w:space="0" w:color="000000"/>
              <w:right w:val="single" w:sz="4" w:space="0" w:color="000000"/>
            </w:tcBorders>
          </w:tcPr>
          <w:p w:rsidR="00D451DB" w:rsidRPr="00ED7422" w:rsidRDefault="002D2664">
            <w:pPr>
              <w:autoSpaceDE w:val="0"/>
              <w:autoSpaceDN w:val="0"/>
              <w:adjustRightInd w:val="0"/>
              <w:spacing w:line="308" w:lineRule="exact"/>
              <w:ind w:left="34" w:right="-43"/>
              <w:jc w:val="left"/>
              <w:rPr>
                <w:kern w:val="0"/>
                <w:sz w:val="24"/>
              </w:rPr>
            </w:pPr>
            <w:r w:rsidRPr="00ED7422">
              <w:rPr>
                <w:rFonts w:ascii="微软雅黑" w:eastAsia="微软雅黑" w:cs="微软雅黑" w:hint="eastAsia"/>
                <w:kern w:val="0"/>
                <w:sz w:val="24"/>
              </w:rPr>
              <w:t>溪翁庄镇政府餐厅</w:t>
            </w:r>
          </w:p>
        </w:tc>
        <w:tc>
          <w:tcPr>
            <w:tcW w:w="2246" w:type="dxa"/>
            <w:tcBorders>
              <w:top w:val="single" w:sz="6" w:space="0" w:color="000000"/>
              <w:left w:val="single" w:sz="4" w:space="0" w:color="000000"/>
              <w:bottom w:val="single" w:sz="6" w:space="0" w:color="000000"/>
              <w:right w:val="single" w:sz="6" w:space="0" w:color="000000"/>
            </w:tcBorders>
          </w:tcPr>
          <w:p w:rsidR="00D451DB" w:rsidRPr="00ED7422" w:rsidRDefault="00D451DB">
            <w:pPr>
              <w:autoSpaceDE w:val="0"/>
              <w:autoSpaceDN w:val="0"/>
              <w:adjustRightInd w:val="0"/>
              <w:jc w:val="left"/>
              <w:rPr>
                <w:kern w:val="0"/>
                <w:sz w:val="24"/>
              </w:rPr>
            </w:pPr>
          </w:p>
        </w:tc>
        <w:tc>
          <w:tcPr>
            <w:tcW w:w="2244" w:type="dxa"/>
            <w:tcBorders>
              <w:top w:val="single" w:sz="6" w:space="0" w:color="000000"/>
              <w:left w:val="single" w:sz="6" w:space="0" w:color="000000"/>
              <w:bottom w:val="single" w:sz="6" w:space="0" w:color="000000"/>
              <w:right w:val="single" w:sz="6" w:space="0" w:color="000000"/>
            </w:tcBorders>
          </w:tcPr>
          <w:p w:rsidR="00D451DB" w:rsidRPr="00ED7422" w:rsidRDefault="00D451DB">
            <w:pPr>
              <w:autoSpaceDE w:val="0"/>
              <w:autoSpaceDN w:val="0"/>
              <w:adjustRightInd w:val="0"/>
              <w:jc w:val="left"/>
              <w:rPr>
                <w:kern w:val="0"/>
                <w:sz w:val="24"/>
              </w:rPr>
            </w:pPr>
          </w:p>
        </w:tc>
      </w:tr>
      <w:tr w:rsidR="00D451DB" w:rsidRPr="00ED7422">
        <w:trPr>
          <w:trHeight w:hRule="exact" w:val="1085"/>
        </w:trPr>
        <w:tc>
          <w:tcPr>
            <w:tcW w:w="885" w:type="dxa"/>
            <w:tcBorders>
              <w:top w:val="single" w:sz="6" w:space="0" w:color="000000"/>
              <w:left w:val="single" w:sz="6" w:space="0" w:color="000000"/>
              <w:bottom w:val="single" w:sz="6" w:space="0" w:color="000000"/>
              <w:right w:val="single" w:sz="4" w:space="0" w:color="000000"/>
            </w:tcBorders>
          </w:tcPr>
          <w:p w:rsidR="00D451DB" w:rsidRPr="00ED7422" w:rsidRDefault="00D451DB">
            <w:pPr>
              <w:autoSpaceDE w:val="0"/>
              <w:autoSpaceDN w:val="0"/>
              <w:adjustRightInd w:val="0"/>
              <w:jc w:val="left"/>
              <w:rPr>
                <w:kern w:val="0"/>
                <w:sz w:val="24"/>
              </w:rPr>
            </w:pPr>
          </w:p>
        </w:tc>
        <w:tc>
          <w:tcPr>
            <w:tcW w:w="2604" w:type="dxa"/>
            <w:tcBorders>
              <w:top w:val="single" w:sz="6" w:space="0" w:color="000000"/>
              <w:left w:val="single" w:sz="4" w:space="0" w:color="000000"/>
              <w:bottom w:val="single" w:sz="6" w:space="0" w:color="000000"/>
              <w:right w:val="single" w:sz="4" w:space="0" w:color="000000"/>
            </w:tcBorders>
          </w:tcPr>
          <w:p w:rsidR="00D451DB" w:rsidRPr="00ED7422" w:rsidRDefault="00D451DB">
            <w:pPr>
              <w:autoSpaceDE w:val="0"/>
              <w:autoSpaceDN w:val="0"/>
              <w:adjustRightInd w:val="0"/>
              <w:spacing w:before="8" w:line="130" w:lineRule="exact"/>
              <w:jc w:val="left"/>
              <w:rPr>
                <w:kern w:val="0"/>
                <w:sz w:val="13"/>
                <w:szCs w:val="13"/>
              </w:rPr>
            </w:pPr>
          </w:p>
          <w:p w:rsidR="00D451DB" w:rsidRPr="00ED7422" w:rsidRDefault="002D2664">
            <w:pPr>
              <w:autoSpaceDE w:val="0"/>
              <w:autoSpaceDN w:val="0"/>
              <w:adjustRightInd w:val="0"/>
              <w:ind w:left="185" w:right="-20"/>
              <w:jc w:val="left"/>
              <w:rPr>
                <w:kern w:val="0"/>
                <w:sz w:val="24"/>
              </w:rPr>
            </w:pPr>
            <w:r w:rsidRPr="00ED7422">
              <w:rPr>
                <w:rFonts w:ascii="微软雅黑" w:eastAsia="微软雅黑" w:cs="微软雅黑" w:hint="eastAsia"/>
                <w:kern w:val="0"/>
                <w:sz w:val="24"/>
              </w:rPr>
              <w:t>合计（元）</w:t>
            </w:r>
          </w:p>
        </w:tc>
        <w:tc>
          <w:tcPr>
            <w:tcW w:w="8683" w:type="dxa"/>
            <w:gridSpan w:val="3"/>
            <w:tcBorders>
              <w:top w:val="single" w:sz="6" w:space="0" w:color="000000"/>
              <w:left w:val="single" w:sz="4" w:space="0" w:color="000000"/>
              <w:bottom w:val="single" w:sz="6" w:space="0" w:color="000000"/>
              <w:right w:val="single" w:sz="6" w:space="0" w:color="000000"/>
            </w:tcBorders>
          </w:tcPr>
          <w:p w:rsidR="00D451DB" w:rsidRPr="00ED7422" w:rsidRDefault="00D451DB">
            <w:pPr>
              <w:autoSpaceDE w:val="0"/>
              <w:autoSpaceDN w:val="0"/>
              <w:adjustRightInd w:val="0"/>
              <w:jc w:val="left"/>
              <w:rPr>
                <w:kern w:val="0"/>
                <w:sz w:val="24"/>
              </w:rPr>
            </w:pPr>
          </w:p>
        </w:tc>
        <w:tc>
          <w:tcPr>
            <w:tcW w:w="2244" w:type="dxa"/>
            <w:tcBorders>
              <w:top w:val="single" w:sz="6" w:space="0" w:color="000000"/>
              <w:left w:val="single" w:sz="6" w:space="0" w:color="000000"/>
              <w:bottom w:val="single" w:sz="6" w:space="0" w:color="000000"/>
              <w:right w:val="single" w:sz="6" w:space="0" w:color="000000"/>
            </w:tcBorders>
          </w:tcPr>
          <w:p w:rsidR="00D451DB" w:rsidRPr="00ED7422" w:rsidRDefault="00D451DB">
            <w:pPr>
              <w:autoSpaceDE w:val="0"/>
              <w:autoSpaceDN w:val="0"/>
              <w:adjustRightInd w:val="0"/>
              <w:jc w:val="left"/>
              <w:rPr>
                <w:kern w:val="0"/>
                <w:sz w:val="24"/>
              </w:rPr>
            </w:pPr>
          </w:p>
        </w:tc>
      </w:tr>
    </w:tbl>
    <w:p w:rsidR="00D451DB" w:rsidRPr="00ED7422" w:rsidRDefault="00D451DB">
      <w:pPr>
        <w:autoSpaceDE w:val="0"/>
        <w:autoSpaceDN w:val="0"/>
        <w:adjustRightInd w:val="0"/>
        <w:spacing w:line="329" w:lineRule="exact"/>
        <w:ind w:left="216" w:right="-20"/>
        <w:jc w:val="left"/>
        <w:rPr>
          <w:rFonts w:ascii="微软雅黑" w:eastAsia="微软雅黑" w:cs="微软雅黑"/>
          <w:kern w:val="0"/>
          <w:sz w:val="24"/>
        </w:rPr>
      </w:pPr>
    </w:p>
    <w:p w:rsidR="00D451DB" w:rsidRPr="00ED7422" w:rsidRDefault="00D14234">
      <w:pPr>
        <w:autoSpaceDE w:val="0"/>
        <w:autoSpaceDN w:val="0"/>
        <w:adjustRightInd w:val="0"/>
        <w:snapToGrid w:val="0"/>
        <w:spacing w:line="360" w:lineRule="auto"/>
        <w:rPr>
          <w:rFonts w:ascii="宋体" w:hAnsi="宋体"/>
          <w:sz w:val="24"/>
          <w:lang w:val="zh-CN"/>
        </w:rPr>
      </w:pPr>
      <w:r w:rsidRPr="00ED7422">
        <w:rPr>
          <w:rFonts w:ascii="宋体" w:hAnsi="宋体" w:hint="eastAsia"/>
          <w:sz w:val="24"/>
        </w:rPr>
        <w:t>投标</w:t>
      </w:r>
      <w:r w:rsidRPr="00ED7422">
        <w:rPr>
          <w:rFonts w:ascii="宋体" w:hAnsi="宋体"/>
          <w:sz w:val="24"/>
        </w:rPr>
        <w:t>人</w:t>
      </w:r>
      <w:r w:rsidR="002D2664" w:rsidRPr="00ED7422">
        <w:rPr>
          <w:rFonts w:ascii="宋体" w:hAnsi="宋体"/>
          <w:sz w:val="24"/>
        </w:rPr>
        <w:t>名称（加盖公章）</w:t>
      </w:r>
      <w:r w:rsidR="002D2664" w:rsidRPr="00ED7422">
        <w:rPr>
          <w:rFonts w:ascii="宋体" w:hAnsi="宋体"/>
          <w:sz w:val="24"/>
          <w:lang w:val="zh-CN"/>
        </w:rPr>
        <w:t>：________________</w:t>
      </w:r>
    </w:p>
    <w:p w:rsidR="00D451DB" w:rsidRDefault="00ED7422">
      <w:pPr>
        <w:autoSpaceDE w:val="0"/>
        <w:autoSpaceDN w:val="0"/>
        <w:adjustRightInd w:val="0"/>
        <w:snapToGrid w:val="0"/>
        <w:spacing w:line="360" w:lineRule="auto"/>
        <w:rPr>
          <w:rFonts w:ascii="宋体" w:hAnsi="宋体"/>
          <w:color w:val="000000"/>
          <w:sz w:val="24"/>
        </w:rPr>
      </w:pPr>
      <w:bookmarkStart w:id="1133" w:name="OLE_LINK158"/>
      <w:bookmarkStart w:id="1134" w:name="OLE_LINK159"/>
      <w:r>
        <w:rPr>
          <w:rFonts w:ascii="宋体" w:hAnsi="宋体" w:hint="eastAsia"/>
          <w:color w:val="000000"/>
          <w:sz w:val="24"/>
        </w:rPr>
        <w:t>法</w:t>
      </w:r>
      <w:r>
        <w:rPr>
          <w:rFonts w:ascii="宋体" w:hAnsi="宋体"/>
          <w:color w:val="000000"/>
          <w:sz w:val="24"/>
        </w:rPr>
        <w:t>定代表人（</w:t>
      </w:r>
      <w:r>
        <w:rPr>
          <w:rFonts w:ascii="宋体" w:hAnsi="宋体" w:hint="eastAsia"/>
          <w:color w:val="000000"/>
          <w:sz w:val="24"/>
        </w:rPr>
        <w:t>或授</w:t>
      </w:r>
      <w:r>
        <w:rPr>
          <w:rFonts w:ascii="宋体" w:hAnsi="宋体"/>
          <w:color w:val="000000"/>
          <w:sz w:val="24"/>
        </w:rPr>
        <w:t>权委托人）（</w:t>
      </w:r>
      <w:r>
        <w:rPr>
          <w:rFonts w:ascii="宋体" w:hAnsi="宋体" w:hint="eastAsia"/>
          <w:color w:val="000000"/>
          <w:sz w:val="24"/>
        </w:rPr>
        <w:t>签</w:t>
      </w:r>
      <w:r w:rsidR="0082519A">
        <w:rPr>
          <w:rFonts w:ascii="宋体" w:hAnsi="宋体"/>
          <w:color w:val="000000"/>
          <w:sz w:val="24"/>
        </w:rPr>
        <w:t>字或</w:t>
      </w:r>
      <w:r w:rsidR="0082519A">
        <w:rPr>
          <w:rFonts w:ascii="宋体" w:hAnsi="宋体" w:hint="eastAsia"/>
          <w:color w:val="000000"/>
          <w:sz w:val="24"/>
        </w:rPr>
        <w:t>盖</w:t>
      </w:r>
      <w:r>
        <w:rPr>
          <w:rFonts w:ascii="宋体" w:hAnsi="宋体"/>
          <w:color w:val="000000"/>
          <w:sz w:val="24"/>
        </w:rPr>
        <w:t>章）</w:t>
      </w:r>
    </w:p>
    <w:bookmarkEnd w:id="1133"/>
    <w:bookmarkEnd w:id="1134"/>
    <w:p w:rsidR="00D451DB" w:rsidRDefault="002D2664" w:rsidP="00C01197">
      <w:pPr>
        <w:autoSpaceDE w:val="0"/>
        <w:autoSpaceDN w:val="0"/>
        <w:adjustRightInd w:val="0"/>
        <w:snapToGrid w:val="0"/>
        <w:spacing w:line="360" w:lineRule="auto"/>
      </w:pPr>
      <w:r>
        <w:rPr>
          <w:rFonts w:ascii="宋体" w:hAnsi="宋体"/>
          <w:color w:val="000000"/>
          <w:sz w:val="24"/>
        </w:rPr>
        <w:t>日期：_____年______月______日</w:t>
      </w:r>
    </w:p>
    <w:p w:rsidR="00D451DB" w:rsidRDefault="00D451DB">
      <w:pPr>
        <w:pStyle w:val="a8"/>
        <w:ind w:firstLine="210"/>
        <w:sectPr w:rsidR="00D451DB">
          <w:pgSz w:w="16860" w:h="11922" w:orient="landscape"/>
          <w:pgMar w:top="1123" w:right="1599" w:bottom="907" w:left="1440" w:header="879" w:footer="1253" w:gutter="0"/>
          <w:cols w:space="720"/>
        </w:sectPr>
      </w:pPr>
    </w:p>
    <w:p w:rsidR="00D451DB" w:rsidRDefault="002D2664">
      <w:pPr>
        <w:spacing w:line="360" w:lineRule="auto"/>
        <w:outlineLvl w:val="2"/>
        <w:rPr>
          <w:color w:val="000000"/>
          <w:sz w:val="28"/>
        </w:rPr>
      </w:pPr>
      <w:bookmarkStart w:id="1135" w:name="_Toc161297663"/>
      <w:r>
        <w:rPr>
          <w:color w:val="000000"/>
          <w:sz w:val="28"/>
        </w:rPr>
        <w:t xml:space="preserve">5  </w:t>
      </w:r>
      <w:r>
        <w:rPr>
          <w:color w:val="000000"/>
          <w:sz w:val="28"/>
        </w:rPr>
        <w:t>合同条款偏离表</w:t>
      </w:r>
      <w:bookmarkEnd w:id="1107"/>
      <w:bookmarkEnd w:id="1108"/>
      <w:bookmarkEnd w:id="1109"/>
      <w:bookmarkEnd w:id="1110"/>
      <w:bookmarkEnd w:id="1111"/>
      <w:bookmarkEnd w:id="1112"/>
      <w:bookmarkEnd w:id="1113"/>
      <w:bookmarkEnd w:id="1114"/>
      <w:bookmarkEnd w:id="1115"/>
      <w:bookmarkEnd w:id="1116"/>
      <w:bookmarkEnd w:id="1117"/>
      <w:bookmarkEnd w:id="1118"/>
      <w:bookmarkEnd w:id="1119"/>
      <w:r>
        <w:rPr>
          <w:color w:val="000000"/>
          <w:sz w:val="28"/>
        </w:rPr>
        <w:t>（实质性格式）</w:t>
      </w:r>
      <w:bookmarkEnd w:id="1135"/>
    </w:p>
    <w:p w:rsidR="00D451DB" w:rsidRDefault="00D451DB">
      <w:pPr>
        <w:spacing w:line="360" w:lineRule="auto"/>
        <w:rPr>
          <w:color w:val="000000"/>
          <w:sz w:val="24"/>
          <w:szCs w:val="20"/>
        </w:rPr>
      </w:pPr>
    </w:p>
    <w:p w:rsidR="00D451DB" w:rsidRDefault="002D2664">
      <w:pPr>
        <w:tabs>
          <w:tab w:val="left" w:pos="2775"/>
          <w:tab w:val="center" w:pos="4153"/>
        </w:tabs>
        <w:autoSpaceDE w:val="0"/>
        <w:autoSpaceDN w:val="0"/>
        <w:adjustRightInd w:val="0"/>
        <w:spacing w:line="360" w:lineRule="auto"/>
        <w:jc w:val="center"/>
        <w:rPr>
          <w:b/>
          <w:color w:val="000000"/>
          <w:sz w:val="36"/>
          <w:szCs w:val="36"/>
        </w:rPr>
      </w:pPr>
      <w:r>
        <w:rPr>
          <w:rFonts w:hint="eastAsia"/>
          <w:b/>
          <w:color w:val="000000"/>
          <w:sz w:val="36"/>
          <w:szCs w:val="36"/>
        </w:rPr>
        <w:t>合同条款偏离表</w:t>
      </w:r>
    </w:p>
    <w:p w:rsidR="00D451DB" w:rsidRDefault="00D451DB">
      <w:pPr>
        <w:spacing w:line="360" w:lineRule="auto"/>
        <w:rPr>
          <w:color w:val="000000"/>
          <w:sz w:val="24"/>
          <w:szCs w:val="20"/>
        </w:rPr>
      </w:pPr>
    </w:p>
    <w:p w:rsidR="00D451DB" w:rsidRDefault="002D2664">
      <w:pPr>
        <w:tabs>
          <w:tab w:val="left" w:pos="1800"/>
          <w:tab w:val="left" w:pos="5580"/>
        </w:tabs>
        <w:spacing w:line="360" w:lineRule="auto"/>
        <w:ind w:firstLineChars="150" w:firstLine="360"/>
        <w:jc w:val="left"/>
        <w:rPr>
          <w:color w:val="000000"/>
          <w:sz w:val="24"/>
        </w:rPr>
      </w:pPr>
      <w:r>
        <w:rPr>
          <w:color w:val="000000"/>
          <w:sz w:val="24"/>
        </w:rPr>
        <w:t>项目名称：</w:t>
      </w:r>
      <w:r>
        <w:rPr>
          <w:color w:val="000000"/>
          <w:sz w:val="24"/>
        </w:rPr>
        <w:t>____________</w:t>
      </w:r>
      <w:r>
        <w:rPr>
          <w:rFonts w:hint="eastAsia"/>
          <w:color w:val="000000"/>
          <w:sz w:val="24"/>
        </w:rPr>
        <w:t>项目编号：</w:t>
      </w:r>
      <w:r>
        <w:rPr>
          <w:rFonts w:hint="eastAsia"/>
          <w:color w:val="000000"/>
          <w:sz w:val="24"/>
        </w:rPr>
        <w:t xml:space="preserve">____________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269"/>
        <w:gridCol w:w="1925"/>
        <w:gridCol w:w="1926"/>
        <w:gridCol w:w="2356"/>
        <w:gridCol w:w="770"/>
      </w:tblGrid>
      <w:tr w:rsidR="00D451DB">
        <w:trPr>
          <w:trHeight w:val="930"/>
          <w:jc w:val="center"/>
        </w:trPr>
        <w:tc>
          <w:tcPr>
            <w:tcW w:w="828" w:type="dxa"/>
            <w:vAlign w:val="center"/>
          </w:tcPr>
          <w:p w:rsidR="00D451DB" w:rsidRDefault="002D2664">
            <w:pPr>
              <w:adjustRightInd w:val="0"/>
              <w:snapToGrid w:val="0"/>
              <w:jc w:val="center"/>
              <w:rPr>
                <w:rFonts w:ascii="宋体" w:hAnsi="宋体" w:cs="宋体"/>
                <w:color w:val="000000"/>
                <w:sz w:val="24"/>
              </w:rPr>
            </w:pPr>
            <w:r>
              <w:rPr>
                <w:rFonts w:ascii="宋体" w:hAnsi="宋体" w:cs="宋体" w:hint="eastAsia"/>
                <w:color w:val="000000"/>
                <w:sz w:val="24"/>
              </w:rPr>
              <w:t>序号</w:t>
            </w:r>
          </w:p>
        </w:tc>
        <w:tc>
          <w:tcPr>
            <w:tcW w:w="1290" w:type="dxa"/>
            <w:vAlign w:val="center"/>
          </w:tcPr>
          <w:p w:rsidR="00D451DB" w:rsidRDefault="002D2664">
            <w:pPr>
              <w:adjustRightInd w:val="0"/>
              <w:snapToGrid w:val="0"/>
              <w:jc w:val="center"/>
              <w:rPr>
                <w:rFonts w:ascii="宋体" w:hAnsi="宋体" w:cs="宋体"/>
                <w:color w:val="000000"/>
                <w:sz w:val="24"/>
              </w:rPr>
            </w:pPr>
            <w:r>
              <w:rPr>
                <w:rFonts w:ascii="宋体" w:hAnsi="宋体" w:cs="宋体" w:hint="eastAsia"/>
                <w:color w:val="000000"/>
                <w:sz w:val="24"/>
                <w:szCs w:val="21"/>
              </w:rPr>
              <w:t>招</w:t>
            </w:r>
            <w:r>
              <w:rPr>
                <w:rFonts w:ascii="宋体" w:hAnsi="宋体" w:cs="宋体"/>
                <w:color w:val="000000"/>
                <w:sz w:val="24"/>
                <w:szCs w:val="21"/>
              </w:rPr>
              <w:t>标</w:t>
            </w:r>
            <w:r>
              <w:rPr>
                <w:rFonts w:ascii="宋体" w:hAnsi="宋体" w:cs="宋体" w:hint="eastAsia"/>
                <w:color w:val="000000"/>
                <w:sz w:val="24"/>
                <w:szCs w:val="21"/>
              </w:rPr>
              <w:t>文件</w:t>
            </w:r>
            <w:r>
              <w:rPr>
                <w:rFonts w:ascii="宋体" w:hAnsi="宋体" w:cs="宋体" w:hint="eastAsia"/>
                <w:color w:val="000000"/>
                <w:sz w:val="24"/>
              </w:rPr>
              <w:t>条目号（页码）</w:t>
            </w:r>
          </w:p>
        </w:tc>
        <w:tc>
          <w:tcPr>
            <w:tcW w:w="1980" w:type="dxa"/>
            <w:vAlign w:val="center"/>
          </w:tcPr>
          <w:p w:rsidR="00D451DB" w:rsidRDefault="002D2664">
            <w:pPr>
              <w:adjustRightInd w:val="0"/>
              <w:snapToGrid w:val="0"/>
              <w:jc w:val="center"/>
              <w:rPr>
                <w:rFonts w:ascii="宋体" w:hAnsi="宋体" w:cs="宋体"/>
                <w:color w:val="000000"/>
                <w:sz w:val="24"/>
              </w:rPr>
            </w:pPr>
            <w:r>
              <w:rPr>
                <w:rFonts w:ascii="宋体" w:hAnsi="宋体" w:cs="宋体" w:hint="eastAsia"/>
                <w:color w:val="000000"/>
                <w:sz w:val="24"/>
                <w:szCs w:val="21"/>
              </w:rPr>
              <w:t>招标文件</w:t>
            </w:r>
            <w:r>
              <w:rPr>
                <w:rFonts w:ascii="宋体" w:hAnsi="宋体" w:cs="宋体" w:hint="eastAsia"/>
                <w:color w:val="000000"/>
                <w:sz w:val="24"/>
              </w:rPr>
              <w:t>要求</w:t>
            </w:r>
          </w:p>
        </w:tc>
        <w:tc>
          <w:tcPr>
            <w:tcW w:w="1981" w:type="dxa"/>
            <w:vAlign w:val="center"/>
          </w:tcPr>
          <w:p w:rsidR="00D451DB" w:rsidRDefault="002D2664">
            <w:pPr>
              <w:adjustRightInd w:val="0"/>
              <w:snapToGrid w:val="0"/>
              <w:jc w:val="center"/>
              <w:rPr>
                <w:rFonts w:ascii="宋体" w:hAnsi="宋体" w:cs="宋体"/>
                <w:color w:val="000000"/>
                <w:sz w:val="24"/>
              </w:rPr>
            </w:pPr>
            <w:r>
              <w:rPr>
                <w:rFonts w:ascii="宋体" w:hAnsi="宋体" w:cs="宋体" w:hint="eastAsia"/>
                <w:color w:val="000000"/>
                <w:sz w:val="24"/>
              </w:rPr>
              <w:t>投标文件内容</w:t>
            </w:r>
          </w:p>
        </w:tc>
        <w:tc>
          <w:tcPr>
            <w:tcW w:w="2427" w:type="dxa"/>
            <w:vAlign w:val="center"/>
          </w:tcPr>
          <w:p w:rsidR="00D451DB" w:rsidRDefault="002D2664">
            <w:pPr>
              <w:adjustRightInd w:val="0"/>
              <w:snapToGrid w:val="0"/>
              <w:jc w:val="center"/>
              <w:rPr>
                <w:rFonts w:ascii="宋体" w:hAnsi="宋体" w:cs="宋体"/>
                <w:color w:val="000000"/>
                <w:sz w:val="24"/>
              </w:rPr>
            </w:pPr>
            <w:r>
              <w:rPr>
                <w:rFonts w:ascii="宋体" w:hAnsi="宋体" w:cs="宋体" w:hint="eastAsia"/>
                <w:color w:val="000000"/>
                <w:sz w:val="24"/>
              </w:rPr>
              <w:t>偏离情况</w:t>
            </w:r>
          </w:p>
        </w:tc>
        <w:tc>
          <w:tcPr>
            <w:tcW w:w="782" w:type="dxa"/>
            <w:vAlign w:val="center"/>
          </w:tcPr>
          <w:p w:rsidR="00D451DB" w:rsidRDefault="002D2664">
            <w:pPr>
              <w:adjustRightInd w:val="0"/>
              <w:snapToGrid w:val="0"/>
              <w:jc w:val="center"/>
              <w:rPr>
                <w:rFonts w:ascii="宋体" w:hAnsi="宋体" w:cs="宋体"/>
                <w:color w:val="000000"/>
                <w:sz w:val="24"/>
              </w:rPr>
            </w:pPr>
            <w:r>
              <w:rPr>
                <w:rFonts w:ascii="宋体" w:hAnsi="宋体" w:cs="宋体" w:hint="eastAsia"/>
                <w:color w:val="000000"/>
                <w:sz w:val="24"/>
              </w:rPr>
              <w:t>说明</w:t>
            </w:r>
          </w:p>
        </w:tc>
      </w:tr>
      <w:tr w:rsidR="00D451DB">
        <w:trPr>
          <w:trHeight w:val="930"/>
          <w:jc w:val="center"/>
        </w:trPr>
        <w:tc>
          <w:tcPr>
            <w:tcW w:w="9288" w:type="dxa"/>
            <w:gridSpan w:val="6"/>
            <w:vAlign w:val="center"/>
          </w:tcPr>
          <w:p w:rsidR="00D451DB" w:rsidRDefault="002D2664">
            <w:pPr>
              <w:adjustRightInd w:val="0"/>
              <w:snapToGrid w:val="0"/>
              <w:jc w:val="left"/>
              <w:rPr>
                <w:rFonts w:ascii="宋体" w:hAnsi="宋体" w:cs="宋体"/>
                <w:b/>
                <w:color w:val="000000"/>
                <w:sz w:val="24"/>
              </w:rPr>
            </w:pPr>
            <w:r>
              <w:rPr>
                <w:rFonts w:ascii="宋体" w:hAnsi="宋体" w:cs="宋体" w:hint="eastAsia"/>
                <w:b/>
                <w:color w:val="000000"/>
                <w:sz w:val="24"/>
              </w:rPr>
              <w:t>对本项目合同条款的偏离情况（应进行</w:t>
            </w:r>
            <w:r>
              <w:rPr>
                <w:rFonts w:ascii="宋体" w:hAnsi="宋体" w:cs="宋体"/>
                <w:b/>
                <w:color w:val="000000"/>
                <w:sz w:val="24"/>
              </w:rPr>
              <w:t>选择，未选择响应无效</w:t>
            </w:r>
            <w:r>
              <w:rPr>
                <w:rFonts w:ascii="宋体" w:hAnsi="宋体" w:cs="宋体" w:hint="eastAsia"/>
                <w:b/>
                <w:color w:val="000000"/>
                <w:sz w:val="24"/>
              </w:rPr>
              <w:t>）：</w:t>
            </w:r>
          </w:p>
          <w:p w:rsidR="00D451DB" w:rsidRDefault="002D2664">
            <w:pPr>
              <w:adjustRightInd w:val="0"/>
              <w:snapToGrid w:val="0"/>
              <w:jc w:val="left"/>
              <w:rPr>
                <w:rFonts w:ascii="宋体" w:hAnsi="宋体" w:cs="宋体"/>
                <w:b/>
                <w:color w:val="000000"/>
                <w:sz w:val="24"/>
              </w:rPr>
            </w:pPr>
            <w:r>
              <w:rPr>
                <w:rFonts w:ascii="宋体" w:hAnsi="宋体" w:cs="宋体" w:hint="eastAsia"/>
                <w:b/>
                <w:color w:val="000000"/>
                <w:sz w:val="24"/>
              </w:rPr>
              <w:t>□无偏离</w:t>
            </w:r>
            <w:r>
              <w:rPr>
                <w:rFonts w:ascii="宋体" w:hAnsi="宋体" w:cs="宋体" w:hint="eastAsia"/>
                <w:color w:val="000000"/>
                <w:sz w:val="24"/>
              </w:rPr>
              <w:t>（</w:t>
            </w:r>
            <w:r>
              <w:rPr>
                <w:rFonts w:ascii="宋体" w:hAnsi="宋体" w:cs="宋体" w:hint="eastAsia"/>
                <w:color w:val="000000"/>
                <w:sz w:val="24"/>
                <w:szCs w:val="21"/>
              </w:rPr>
              <w:t>如无偏离，仅选择无偏离即可；</w:t>
            </w:r>
            <w:r>
              <w:rPr>
                <w:rFonts w:ascii="宋体" w:hAnsi="宋体" w:cs="宋体"/>
                <w:color w:val="000000"/>
                <w:sz w:val="24"/>
                <w:szCs w:val="21"/>
              </w:rPr>
              <w:t>无偏离即为对合同条款中</w:t>
            </w:r>
            <w:r>
              <w:rPr>
                <w:rFonts w:ascii="宋体" w:hAnsi="宋体" w:cs="宋体" w:hint="eastAsia"/>
                <w:color w:val="000000"/>
                <w:sz w:val="24"/>
                <w:szCs w:val="21"/>
              </w:rPr>
              <w:t>的</w:t>
            </w:r>
            <w:r>
              <w:rPr>
                <w:rFonts w:ascii="宋体" w:hAnsi="宋体" w:cs="宋体"/>
                <w:color w:val="000000"/>
                <w:sz w:val="24"/>
                <w:szCs w:val="21"/>
              </w:rPr>
              <w:t>所有要求，均视作</w:t>
            </w:r>
            <w:r>
              <w:rPr>
                <w:rFonts w:ascii="宋体" w:hAnsi="宋体" w:cs="宋体" w:hint="eastAsia"/>
                <w:color w:val="000000"/>
                <w:sz w:val="24"/>
                <w:szCs w:val="21"/>
              </w:rPr>
              <w:t>供应商</w:t>
            </w:r>
            <w:r>
              <w:rPr>
                <w:rFonts w:ascii="宋体" w:hAnsi="宋体" w:cs="宋体"/>
                <w:color w:val="000000"/>
                <w:sz w:val="24"/>
                <w:szCs w:val="21"/>
              </w:rPr>
              <w:t>已</w:t>
            </w:r>
            <w:r>
              <w:rPr>
                <w:rFonts w:ascii="宋体" w:hAnsi="宋体" w:cs="宋体" w:hint="eastAsia"/>
                <w:color w:val="000000"/>
                <w:sz w:val="24"/>
                <w:szCs w:val="21"/>
              </w:rPr>
              <w:t>对</w:t>
            </w:r>
            <w:r>
              <w:rPr>
                <w:rFonts w:ascii="宋体" w:hAnsi="宋体" w:cs="宋体"/>
                <w:color w:val="000000"/>
                <w:sz w:val="24"/>
                <w:szCs w:val="21"/>
              </w:rPr>
              <w:t>之理解和响应</w:t>
            </w:r>
            <w:r>
              <w:rPr>
                <w:rFonts w:ascii="宋体" w:hAnsi="宋体" w:cs="宋体" w:hint="eastAsia"/>
                <w:color w:val="000000"/>
                <w:sz w:val="24"/>
              </w:rPr>
              <w:t>）</w:t>
            </w:r>
          </w:p>
          <w:p w:rsidR="00D451DB" w:rsidRDefault="002D2664">
            <w:pPr>
              <w:adjustRightInd w:val="0"/>
              <w:snapToGrid w:val="0"/>
              <w:jc w:val="left"/>
              <w:rPr>
                <w:rFonts w:ascii="宋体" w:hAnsi="宋体" w:cs="宋体"/>
                <w:color w:val="000000"/>
                <w:sz w:val="24"/>
              </w:rPr>
            </w:pPr>
            <w:r>
              <w:rPr>
                <w:rFonts w:ascii="宋体" w:hAnsi="宋体" w:cs="宋体" w:hint="eastAsia"/>
                <w:b/>
                <w:color w:val="000000"/>
                <w:sz w:val="24"/>
              </w:rPr>
              <w:t>□有偏离</w:t>
            </w:r>
            <w:r>
              <w:rPr>
                <w:rFonts w:ascii="宋体" w:hAnsi="宋体" w:cs="宋体" w:hint="eastAsia"/>
                <w:color w:val="000000"/>
                <w:sz w:val="24"/>
              </w:rPr>
              <w:t>（</w:t>
            </w:r>
            <w:r>
              <w:rPr>
                <w:rFonts w:ascii="宋体" w:hAnsi="宋体" w:cs="宋体" w:hint="eastAsia"/>
                <w:color w:val="000000"/>
                <w:sz w:val="24"/>
                <w:szCs w:val="21"/>
              </w:rPr>
              <w:t>如有偏离，</w:t>
            </w:r>
            <w:r>
              <w:rPr>
                <w:rFonts w:ascii="宋体" w:hAnsi="宋体" w:cs="宋体" w:hint="eastAsia"/>
                <w:color w:val="000000"/>
                <w:sz w:val="24"/>
              </w:rPr>
              <w:t>则</w:t>
            </w:r>
            <w:r>
              <w:rPr>
                <w:rFonts w:ascii="宋体" w:hAnsi="宋体" w:cs="宋体"/>
                <w:color w:val="000000"/>
                <w:sz w:val="24"/>
              </w:rPr>
              <w:t>应</w:t>
            </w:r>
            <w:r>
              <w:rPr>
                <w:rFonts w:ascii="宋体" w:hAnsi="宋体" w:cs="宋体" w:hint="eastAsia"/>
                <w:color w:val="000000"/>
                <w:sz w:val="24"/>
              </w:rPr>
              <w:t>在本表中对负偏离项逐一列明，</w:t>
            </w:r>
            <w:r>
              <w:rPr>
                <w:rFonts w:ascii="宋体" w:hAnsi="宋体" w:cs="宋体"/>
                <w:color w:val="000000"/>
                <w:sz w:val="24"/>
              </w:rPr>
              <w:t>否则响应无效；对合同条款中的所有要求，除本表列明的偏离外，均视作供应商已对之理解和响应</w:t>
            </w:r>
            <w:r>
              <w:rPr>
                <w:rFonts w:ascii="宋体" w:hAnsi="宋体" w:cs="宋体" w:hint="eastAsia"/>
                <w:color w:val="000000"/>
                <w:sz w:val="24"/>
              </w:rPr>
              <w:t>。）</w:t>
            </w:r>
          </w:p>
        </w:tc>
      </w:tr>
      <w:tr w:rsidR="00D451DB">
        <w:trPr>
          <w:trHeight w:val="930"/>
          <w:jc w:val="center"/>
        </w:trPr>
        <w:tc>
          <w:tcPr>
            <w:tcW w:w="828" w:type="dxa"/>
            <w:vAlign w:val="center"/>
          </w:tcPr>
          <w:p w:rsidR="00D451DB" w:rsidRDefault="00D451DB">
            <w:pPr>
              <w:adjustRightInd w:val="0"/>
              <w:snapToGrid w:val="0"/>
              <w:jc w:val="center"/>
              <w:rPr>
                <w:rFonts w:ascii="宋体" w:hAnsi="宋体" w:cs="宋体"/>
                <w:color w:val="000000"/>
                <w:sz w:val="24"/>
              </w:rPr>
            </w:pPr>
          </w:p>
        </w:tc>
        <w:tc>
          <w:tcPr>
            <w:tcW w:w="1290" w:type="dxa"/>
            <w:vAlign w:val="center"/>
          </w:tcPr>
          <w:p w:rsidR="00D451DB" w:rsidRDefault="00D451DB">
            <w:pPr>
              <w:adjustRightInd w:val="0"/>
              <w:snapToGrid w:val="0"/>
              <w:jc w:val="center"/>
              <w:rPr>
                <w:rFonts w:ascii="宋体" w:hAnsi="宋体" w:cs="宋体"/>
                <w:color w:val="000000"/>
                <w:sz w:val="24"/>
              </w:rPr>
            </w:pPr>
          </w:p>
        </w:tc>
        <w:tc>
          <w:tcPr>
            <w:tcW w:w="1980" w:type="dxa"/>
            <w:vAlign w:val="center"/>
          </w:tcPr>
          <w:p w:rsidR="00D451DB" w:rsidRDefault="00D451DB">
            <w:pPr>
              <w:adjustRightInd w:val="0"/>
              <w:snapToGrid w:val="0"/>
              <w:jc w:val="center"/>
              <w:rPr>
                <w:rFonts w:ascii="宋体" w:hAnsi="宋体" w:cs="宋体"/>
                <w:color w:val="000000"/>
                <w:sz w:val="24"/>
              </w:rPr>
            </w:pPr>
          </w:p>
        </w:tc>
        <w:tc>
          <w:tcPr>
            <w:tcW w:w="1981" w:type="dxa"/>
            <w:vAlign w:val="center"/>
          </w:tcPr>
          <w:p w:rsidR="00D451DB" w:rsidRDefault="00D451DB">
            <w:pPr>
              <w:adjustRightInd w:val="0"/>
              <w:snapToGrid w:val="0"/>
              <w:jc w:val="center"/>
              <w:rPr>
                <w:rFonts w:ascii="宋体" w:hAnsi="宋体" w:cs="宋体"/>
                <w:color w:val="000000"/>
                <w:sz w:val="24"/>
              </w:rPr>
            </w:pPr>
          </w:p>
        </w:tc>
        <w:tc>
          <w:tcPr>
            <w:tcW w:w="2427" w:type="dxa"/>
            <w:vAlign w:val="center"/>
          </w:tcPr>
          <w:p w:rsidR="00D451DB" w:rsidRDefault="00D451DB">
            <w:pPr>
              <w:adjustRightInd w:val="0"/>
              <w:snapToGrid w:val="0"/>
              <w:jc w:val="center"/>
              <w:rPr>
                <w:rFonts w:ascii="宋体" w:hAnsi="宋体" w:cs="宋体"/>
                <w:color w:val="000000"/>
                <w:sz w:val="24"/>
              </w:rPr>
            </w:pPr>
          </w:p>
        </w:tc>
        <w:tc>
          <w:tcPr>
            <w:tcW w:w="782" w:type="dxa"/>
            <w:vAlign w:val="center"/>
          </w:tcPr>
          <w:p w:rsidR="00D451DB" w:rsidRDefault="00D451DB">
            <w:pPr>
              <w:adjustRightInd w:val="0"/>
              <w:snapToGrid w:val="0"/>
              <w:jc w:val="center"/>
              <w:rPr>
                <w:rFonts w:ascii="宋体" w:hAnsi="宋体" w:cs="宋体"/>
                <w:color w:val="000000"/>
                <w:sz w:val="24"/>
              </w:rPr>
            </w:pPr>
          </w:p>
        </w:tc>
      </w:tr>
      <w:tr w:rsidR="00D451DB">
        <w:trPr>
          <w:trHeight w:val="930"/>
          <w:jc w:val="center"/>
        </w:trPr>
        <w:tc>
          <w:tcPr>
            <w:tcW w:w="828" w:type="dxa"/>
            <w:vAlign w:val="center"/>
          </w:tcPr>
          <w:p w:rsidR="00D451DB" w:rsidRDefault="00D451DB">
            <w:pPr>
              <w:adjustRightInd w:val="0"/>
              <w:snapToGrid w:val="0"/>
              <w:jc w:val="center"/>
              <w:rPr>
                <w:rFonts w:ascii="宋体" w:hAnsi="宋体" w:cs="宋体"/>
                <w:color w:val="000000"/>
                <w:sz w:val="24"/>
              </w:rPr>
            </w:pPr>
          </w:p>
        </w:tc>
        <w:tc>
          <w:tcPr>
            <w:tcW w:w="1290" w:type="dxa"/>
            <w:vAlign w:val="center"/>
          </w:tcPr>
          <w:p w:rsidR="00D451DB" w:rsidRDefault="00D451DB">
            <w:pPr>
              <w:adjustRightInd w:val="0"/>
              <w:snapToGrid w:val="0"/>
              <w:jc w:val="center"/>
              <w:rPr>
                <w:rFonts w:ascii="宋体" w:hAnsi="宋体" w:cs="宋体"/>
                <w:color w:val="000000"/>
                <w:sz w:val="24"/>
              </w:rPr>
            </w:pPr>
          </w:p>
        </w:tc>
        <w:tc>
          <w:tcPr>
            <w:tcW w:w="1980" w:type="dxa"/>
            <w:vAlign w:val="center"/>
          </w:tcPr>
          <w:p w:rsidR="00D451DB" w:rsidRDefault="00D451DB">
            <w:pPr>
              <w:adjustRightInd w:val="0"/>
              <w:snapToGrid w:val="0"/>
              <w:jc w:val="center"/>
              <w:rPr>
                <w:rFonts w:ascii="宋体" w:hAnsi="宋体" w:cs="宋体"/>
                <w:color w:val="000000"/>
                <w:sz w:val="24"/>
              </w:rPr>
            </w:pPr>
          </w:p>
        </w:tc>
        <w:tc>
          <w:tcPr>
            <w:tcW w:w="1981" w:type="dxa"/>
            <w:vAlign w:val="center"/>
          </w:tcPr>
          <w:p w:rsidR="00D451DB" w:rsidRDefault="00D451DB">
            <w:pPr>
              <w:adjustRightInd w:val="0"/>
              <w:snapToGrid w:val="0"/>
              <w:jc w:val="center"/>
              <w:rPr>
                <w:rFonts w:ascii="宋体" w:hAnsi="宋体" w:cs="宋体"/>
                <w:color w:val="000000"/>
                <w:sz w:val="24"/>
              </w:rPr>
            </w:pPr>
          </w:p>
        </w:tc>
        <w:tc>
          <w:tcPr>
            <w:tcW w:w="2427" w:type="dxa"/>
            <w:vAlign w:val="center"/>
          </w:tcPr>
          <w:p w:rsidR="00D451DB" w:rsidRDefault="00D451DB">
            <w:pPr>
              <w:adjustRightInd w:val="0"/>
              <w:snapToGrid w:val="0"/>
              <w:jc w:val="center"/>
              <w:rPr>
                <w:rFonts w:ascii="宋体" w:hAnsi="宋体" w:cs="宋体"/>
                <w:color w:val="000000"/>
                <w:sz w:val="24"/>
              </w:rPr>
            </w:pPr>
          </w:p>
        </w:tc>
        <w:tc>
          <w:tcPr>
            <w:tcW w:w="782" w:type="dxa"/>
            <w:vAlign w:val="center"/>
          </w:tcPr>
          <w:p w:rsidR="00D451DB" w:rsidRDefault="00D451DB">
            <w:pPr>
              <w:adjustRightInd w:val="0"/>
              <w:snapToGrid w:val="0"/>
              <w:jc w:val="center"/>
              <w:rPr>
                <w:rFonts w:ascii="宋体" w:hAnsi="宋体" w:cs="宋体"/>
                <w:color w:val="000000"/>
                <w:sz w:val="24"/>
              </w:rPr>
            </w:pPr>
          </w:p>
        </w:tc>
      </w:tr>
      <w:tr w:rsidR="00D451DB">
        <w:trPr>
          <w:trHeight w:val="930"/>
          <w:jc w:val="center"/>
        </w:trPr>
        <w:tc>
          <w:tcPr>
            <w:tcW w:w="828" w:type="dxa"/>
            <w:vAlign w:val="center"/>
          </w:tcPr>
          <w:p w:rsidR="00D451DB" w:rsidRDefault="00D451DB">
            <w:pPr>
              <w:adjustRightInd w:val="0"/>
              <w:snapToGrid w:val="0"/>
              <w:jc w:val="center"/>
              <w:rPr>
                <w:rFonts w:ascii="宋体" w:hAnsi="宋体" w:cs="宋体"/>
                <w:color w:val="000000"/>
                <w:sz w:val="24"/>
              </w:rPr>
            </w:pPr>
          </w:p>
        </w:tc>
        <w:tc>
          <w:tcPr>
            <w:tcW w:w="1290" w:type="dxa"/>
            <w:vAlign w:val="center"/>
          </w:tcPr>
          <w:p w:rsidR="00D451DB" w:rsidRDefault="00D451DB">
            <w:pPr>
              <w:adjustRightInd w:val="0"/>
              <w:snapToGrid w:val="0"/>
              <w:jc w:val="center"/>
              <w:rPr>
                <w:rFonts w:ascii="宋体" w:hAnsi="宋体" w:cs="宋体"/>
                <w:color w:val="000000"/>
                <w:sz w:val="24"/>
              </w:rPr>
            </w:pPr>
          </w:p>
        </w:tc>
        <w:tc>
          <w:tcPr>
            <w:tcW w:w="1980" w:type="dxa"/>
            <w:vAlign w:val="center"/>
          </w:tcPr>
          <w:p w:rsidR="00D451DB" w:rsidRDefault="00D451DB">
            <w:pPr>
              <w:adjustRightInd w:val="0"/>
              <w:snapToGrid w:val="0"/>
              <w:jc w:val="center"/>
              <w:rPr>
                <w:rFonts w:ascii="宋体" w:hAnsi="宋体" w:cs="宋体"/>
                <w:color w:val="000000"/>
                <w:sz w:val="24"/>
              </w:rPr>
            </w:pPr>
          </w:p>
        </w:tc>
        <w:tc>
          <w:tcPr>
            <w:tcW w:w="1981" w:type="dxa"/>
            <w:vAlign w:val="center"/>
          </w:tcPr>
          <w:p w:rsidR="00D451DB" w:rsidRDefault="00D451DB">
            <w:pPr>
              <w:adjustRightInd w:val="0"/>
              <w:snapToGrid w:val="0"/>
              <w:jc w:val="center"/>
              <w:rPr>
                <w:rFonts w:ascii="宋体" w:hAnsi="宋体" w:cs="宋体"/>
                <w:color w:val="000000"/>
                <w:sz w:val="24"/>
              </w:rPr>
            </w:pPr>
          </w:p>
        </w:tc>
        <w:tc>
          <w:tcPr>
            <w:tcW w:w="2427" w:type="dxa"/>
            <w:vAlign w:val="center"/>
          </w:tcPr>
          <w:p w:rsidR="00D451DB" w:rsidRDefault="00D451DB">
            <w:pPr>
              <w:adjustRightInd w:val="0"/>
              <w:snapToGrid w:val="0"/>
              <w:jc w:val="center"/>
              <w:rPr>
                <w:rFonts w:ascii="宋体" w:hAnsi="宋体" w:cs="宋体"/>
                <w:color w:val="000000"/>
                <w:sz w:val="24"/>
              </w:rPr>
            </w:pPr>
          </w:p>
        </w:tc>
        <w:tc>
          <w:tcPr>
            <w:tcW w:w="782" w:type="dxa"/>
            <w:vAlign w:val="center"/>
          </w:tcPr>
          <w:p w:rsidR="00D451DB" w:rsidRDefault="00D451DB">
            <w:pPr>
              <w:adjustRightInd w:val="0"/>
              <w:snapToGrid w:val="0"/>
              <w:jc w:val="center"/>
              <w:rPr>
                <w:rFonts w:ascii="宋体" w:hAnsi="宋体" w:cs="宋体"/>
                <w:color w:val="000000"/>
                <w:sz w:val="24"/>
              </w:rPr>
            </w:pPr>
          </w:p>
        </w:tc>
      </w:tr>
      <w:tr w:rsidR="00D451DB">
        <w:trPr>
          <w:trHeight w:val="930"/>
          <w:jc w:val="center"/>
        </w:trPr>
        <w:tc>
          <w:tcPr>
            <w:tcW w:w="828" w:type="dxa"/>
            <w:vAlign w:val="center"/>
          </w:tcPr>
          <w:p w:rsidR="00D451DB" w:rsidRDefault="00D451DB">
            <w:pPr>
              <w:adjustRightInd w:val="0"/>
              <w:snapToGrid w:val="0"/>
              <w:jc w:val="center"/>
              <w:rPr>
                <w:rFonts w:ascii="宋体" w:hAnsi="宋体" w:cs="宋体"/>
                <w:color w:val="000000"/>
                <w:sz w:val="24"/>
              </w:rPr>
            </w:pPr>
          </w:p>
        </w:tc>
        <w:tc>
          <w:tcPr>
            <w:tcW w:w="1290" w:type="dxa"/>
            <w:vAlign w:val="center"/>
          </w:tcPr>
          <w:p w:rsidR="00D451DB" w:rsidRDefault="00D451DB">
            <w:pPr>
              <w:adjustRightInd w:val="0"/>
              <w:snapToGrid w:val="0"/>
              <w:jc w:val="center"/>
              <w:rPr>
                <w:rFonts w:ascii="宋体" w:hAnsi="宋体" w:cs="宋体"/>
                <w:color w:val="000000"/>
                <w:sz w:val="24"/>
              </w:rPr>
            </w:pPr>
          </w:p>
        </w:tc>
        <w:tc>
          <w:tcPr>
            <w:tcW w:w="1980" w:type="dxa"/>
            <w:vAlign w:val="center"/>
          </w:tcPr>
          <w:p w:rsidR="00D451DB" w:rsidRDefault="00D451DB">
            <w:pPr>
              <w:adjustRightInd w:val="0"/>
              <w:snapToGrid w:val="0"/>
              <w:jc w:val="center"/>
              <w:rPr>
                <w:rFonts w:ascii="宋体" w:hAnsi="宋体" w:cs="宋体"/>
                <w:color w:val="000000"/>
                <w:sz w:val="24"/>
              </w:rPr>
            </w:pPr>
          </w:p>
        </w:tc>
        <w:tc>
          <w:tcPr>
            <w:tcW w:w="1981" w:type="dxa"/>
            <w:vAlign w:val="center"/>
          </w:tcPr>
          <w:p w:rsidR="00D451DB" w:rsidRDefault="00D451DB">
            <w:pPr>
              <w:adjustRightInd w:val="0"/>
              <w:snapToGrid w:val="0"/>
              <w:jc w:val="center"/>
              <w:rPr>
                <w:rFonts w:ascii="宋体" w:hAnsi="宋体" w:cs="宋体"/>
                <w:color w:val="000000"/>
                <w:sz w:val="24"/>
              </w:rPr>
            </w:pPr>
          </w:p>
        </w:tc>
        <w:tc>
          <w:tcPr>
            <w:tcW w:w="2427" w:type="dxa"/>
            <w:vAlign w:val="center"/>
          </w:tcPr>
          <w:p w:rsidR="00D451DB" w:rsidRDefault="00D451DB">
            <w:pPr>
              <w:adjustRightInd w:val="0"/>
              <w:snapToGrid w:val="0"/>
              <w:jc w:val="center"/>
              <w:rPr>
                <w:rFonts w:ascii="宋体" w:hAnsi="宋体" w:cs="宋体"/>
                <w:color w:val="000000"/>
                <w:sz w:val="24"/>
              </w:rPr>
            </w:pPr>
          </w:p>
        </w:tc>
        <w:tc>
          <w:tcPr>
            <w:tcW w:w="782" w:type="dxa"/>
            <w:vAlign w:val="center"/>
          </w:tcPr>
          <w:p w:rsidR="00D451DB" w:rsidRDefault="00D451DB">
            <w:pPr>
              <w:adjustRightInd w:val="0"/>
              <w:snapToGrid w:val="0"/>
              <w:jc w:val="center"/>
              <w:rPr>
                <w:rFonts w:ascii="宋体" w:hAnsi="宋体" w:cs="宋体"/>
                <w:color w:val="000000"/>
                <w:sz w:val="24"/>
              </w:rPr>
            </w:pPr>
          </w:p>
        </w:tc>
      </w:tr>
    </w:tbl>
    <w:p w:rsidR="00D451DB" w:rsidRDefault="00D451DB">
      <w:pPr>
        <w:tabs>
          <w:tab w:val="left" w:pos="1800"/>
          <w:tab w:val="left" w:pos="5580"/>
        </w:tabs>
        <w:jc w:val="left"/>
        <w:rPr>
          <w:color w:val="000000"/>
          <w:sz w:val="24"/>
        </w:rPr>
      </w:pPr>
    </w:p>
    <w:p w:rsidR="00D451DB" w:rsidRDefault="002D2664">
      <w:pPr>
        <w:tabs>
          <w:tab w:val="left" w:pos="1800"/>
          <w:tab w:val="left" w:pos="5580"/>
        </w:tabs>
        <w:ind w:firstLineChars="100" w:firstLine="240"/>
        <w:jc w:val="left"/>
        <w:rPr>
          <w:color w:val="000000"/>
          <w:sz w:val="24"/>
        </w:rPr>
      </w:pPr>
      <w:r>
        <w:rPr>
          <w:color w:val="000000"/>
          <w:sz w:val="24"/>
        </w:rPr>
        <w:t>注：</w:t>
      </w:r>
      <w:r>
        <w:rPr>
          <w:rFonts w:hint="eastAsia"/>
          <w:sz w:val="24"/>
        </w:rPr>
        <w:t>“偏离情况”列应</w:t>
      </w:r>
      <w:r>
        <w:rPr>
          <w:color w:val="000000"/>
          <w:sz w:val="24"/>
        </w:rPr>
        <w:t>据实</w:t>
      </w:r>
      <w:r>
        <w:rPr>
          <w:rFonts w:hint="eastAsia"/>
          <w:sz w:val="24"/>
        </w:rPr>
        <w:t>填写“正偏离”或“负偏离”或“无偏离”。</w:t>
      </w:r>
    </w:p>
    <w:p w:rsidR="00D451DB" w:rsidRDefault="00D451DB">
      <w:pPr>
        <w:spacing w:line="360" w:lineRule="auto"/>
        <w:rPr>
          <w:color w:val="000000"/>
          <w:sz w:val="24"/>
          <w:szCs w:val="20"/>
        </w:rPr>
      </w:pPr>
    </w:p>
    <w:p w:rsidR="00D451DB" w:rsidRDefault="002D2664">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rsidR="00D451DB" w:rsidRDefault="00D14234">
      <w:pPr>
        <w:autoSpaceDE w:val="0"/>
        <w:autoSpaceDN w:val="0"/>
        <w:adjustRightInd w:val="0"/>
        <w:snapToGrid w:val="0"/>
        <w:spacing w:line="360" w:lineRule="auto"/>
        <w:ind w:firstLineChars="100" w:firstLine="240"/>
        <w:rPr>
          <w:rFonts w:ascii="宋体" w:hAnsi="宋体"/>
          <w:color w:val="000000"/>
          <w:sz w:val="24"/>
          <w:lang w:val="zh-CN"/>
        </w:rPr>
      </w:pPr>
      <w:r>
        <w:rPr>
          <w:rFonts w:ascii="宋体" w:hAnsi="宋体" w:hint="eastAsia"/>
          <w:color w:val="000000"/>
          <w:sz w:val="24"/>
        </w:rPr>
        <w:t>投</w:t>
      </w:r>
      <w:r>
        <w:rPr>
          <w:rFonts w:ascii="宋体" w:hAnsi="宋体"/>
          <w:color w:val="000000"/>
          <w:sz w:val="24"/>
        </w:rPr>
        <w:t>标人</w:t>
      </w:r>
      <w:r w:rsidR="002D2664">
        <w:rPr>
          <w:rFonts w:ascii="宋体" w:hAnsi="宋体"/>
          <w:color w:val="000000"/>
          <w:sz w:val="24"/>
        </w:rPr>
        <w:t>名称（加盖公章）</w:t>
      </w:r>
      <w:r w:rsidR="002D2664">
        <w:rPr>
          <w:rFonts w:ascii="宋体" w:hAnsi="宋体"/>
          <w:color w:val="000000"/>
          <w:sz w:val="24"/>
          <w:lang w:val="zh-CN"/>
        </w:rPr>
        <w:t>：________________</w:t>
      </w:r>
    </w:p>
    <w:p w:rsidR="00D451DB" w:rsidRDefault="002D2664">
      <w:pPr>
        <w:autoSpaceDE w:val="0"/>
        <w:autoSpaceDN w:val="0"/>
        <w:adjustRightInd w:val="0"/>
        <w:snapToGrid w:val="0"/>
        <w:spacing w:line="360" w:lineRule="auto"/>
        <w:rPr>
          <w:rFonts w:ascii="宋体" w:hAnsi="宋体"/>
          <w:color w:val="000000"/>
          <w:sz w:val="24"/>
        </w:rPr>
      </w:pPr>
      <w:r>
        <w:rPr>
          <w:rFonts w:ascii="宋体" w:hAnsi="宋体" w:hint="eastAsia"/>
          <w:color w:val="000000"/>
          <w:sz w:val="24"/>
        </w:rPr>
        <w:t xml:space="preserve">  </w:t>
      </w:r>
    </w:p>
    <w:p w:rsidR="00D451DB" w:rsidRDefault="002D2664">
      <w:pPr>
        <w:autoSpaceDE w:val="0"/>
        <w:autoSpaceDN w:val="0"/>
        <w:adjustRightInd w:val="0"/>
        <w:snapToGrid w:val="0"/>
        <w:spacing w:line="360" w:lineRule="auto"/>
        <w:ind w:firstLineChars="100" w:firstLine="240"/>
        <w:rPr>
          <w:rFonts w:ascii="宋体" w:hAnsi="宋体"/>
          <w:color w:val="000000"/>
          <w:sz w:val="24"/>
          <w:lang w:val="zh-CN"/>
        </w:rPr>
      </w:pPr>
      <w:r>
        <w:rPr>
          <w:rFonts w:ascii="宋体" w:hAnsi="宋体"/>
          <w:color w:val="000000"/>
          <w:sz w:val="24"/>
        </w:rPr>
        <w:t>日期：_____年______月______日</w:t>
      </w:r>
    </w:p>
    <w:p w:rsidR="00D451DB" w:rsidRDefault="002D2664">
      <w:pPr>
        <w:spacing w:line="360" w:lineRule="auto"/>
        <w:outlineLvl w:val="2"/>
        <w:rPr>
          <w:color w:val="000000"/>
          <w:sz w:val="24"/>
          <w:szCs w:val="20"/>
        </w:rPr>
      </w:pPr>
      <w:r>
        <w:rPr>
          <w:color w:val="000000"/>
          <w:sz w:val="24"/>
          <w:szCs w:val="20"/>
        </w:rPr>
        <w:br w:type="page"/>
      </w:r>
      <w:bookmarkStart w:id="1136" w:name="_Toc161297664"/>
      <w:r>
        <w:rPr>
          <w:color w:val="000000"/>
          <w:sz w:val="28"/>
        </w:rPr>
        <w:t xml:space="preserve">6  </w:t>
      </w:r>
      <w:bookmarkEnd w:id="1120"/>
      <w:bookmarkEnd w:id="1121"/>
      <w:bookmarkEnd w:id="1122"/>
      <w:bookmarkEnd w:id="1123"/>
      <w:bookmarkEnd w:id="1124"/>
      <w:bookmarkEnd w:id="1125"/>
      <w:bookmarkEnd w:id="1126"/>
      <w:bookmarkEnd w:id="1127"/>
      <w:bookmarkEnd w:id="1128"/>
      <w:bookmarkEnd w:id="1129"/>
      <w:bookmarkEnd w:id="1130"/>
      <w:bookmarkEnd w:id="1131"/>
      <w:bookmarkEnd w:id="1132"/>
      <w:r>
        <w:rPr>
          <w:color w:val="000000"/>
          <w:sz w:val="28"/>
        </w:rPr>
        <w:t>采购需求偏离表（实质性格式）</w:t>
      </w:r>
      <w:bookmarkEnd w:id="1136"/>
    </w:p>
    <w:p w:rsidR="00D451DB" w:rsidRDefault="002D2664">
      <w:pPr>
        <w:autoSpaceDE w:val="0"/>
        <w:autoSpaceDN w:val="0"/>
        <w:adjustRightInd w:val="0"/>
        <w:spacing w:line="360" w:lineRule="auto"/>
        <w:jc w:val="center"/>
        <w:rPr>
          <w:b/>
          <w:color w:val="000000"/>
          <w:sz w:val="36"/>
          <w:szCs w:val="36"/>
        </w:rPr>
      </w:pPr>
      <w:r>
        <w:rPr>
          <w:rFonts w:hint="eastAsia"/>
          <w:b/>
          <w:color w:val="000000"/>
          <w:sz w:val="36"/>
          <w:szCs w:val="36"/>
        </w:rPr>
        <w:t>采购需求偏离表</w:t>
      </w:r>
    </w:p>
    <w:p w:rsidR="00D451DB" w:rsidRDefault="002D2664">
      <w:pPr>
        <w:tabs>
          <w:tab w:val="left" w:pos="1800"/>
          <w:tab w:val="left" w:pos="5580"/>
        </w:tabs>
        <w:spacing w:line="360" w:lineRule="auto"/>
        <w:ind w:firstLineChars="150" w:firstLine="360"/>
        <w:jc w:val="left"/>
        <w:rPr>
          <w:color w:val="000000"/>
          <w:sz w:val="24"/>
          <w:u w:val="single"/>
        </w:rPr>
      </w:pPr>
      <w:r>
        <w:rPr>
          <w:color w:val="000000"/>
          <w:sz w:val="24"/>
        </w:rPr>
        <w:t>项目名称：</w:t>
      </w:r>
      <w:r>
        <w:rPr>
          <w:color w:val="000000"/>
          <w:sz w:val="24"/>
        </w:rPr>
        <w:t>____________</w:t>
      </w:r>
      <w:r>
        <w:rPr>
          <w:rFonts w:hint="eastAsia"/>
          <w:color w:val="000000"/>
          <w:sz w:val="24"/>
        </w:rPr>
        <w:t>项目编号：</w:t>
      </w:r>
      <w:r>
        <w:rPr>
          <w:rFonts w:hint="eastAsia"/>
          <w:color w:val="000000"/>
          <w:sz w:val="24"/>
        </w:rPr>
        <w:t xml:space="preserve">____________  </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196"/>
        <w:gridCol w:w="2115"/>
        <w:gridCol w:w="1950"/>
        <w:gridCol w:w="1606"/>
        <w:gridCol w:w="1009"/>
      </w:tblGrid>
      <w:tr w:rsidR="00D451DB">
        <w:trPr>
          <w:trHeight w:val="1053"/>
          <w:jc w:val="center"/>
        </w:trPr>
        <w:tc>
          <w:tcPr>
            <w:tcW w:w="775" w:type="dxa"/>
            <w:vAlign w:val="center"/>
          </w:tcPr>
          <w:p w:rsidR="00D451DB" w:rsidRDefault="002D2664">
            <w:pPr>
              <w:adjustRightInd w:val="0"/>
              <w:snapToGrid w:val="0"/>
              <w:jc w:val="center"/>
              <w:rPr>
                <w:color w:val="000000"/>
                <w:sz w:val="24"/>
              </w:rPr>
            </w:pPr>
            <w:r>
              <w:rPr>
                <w:color w:val="000000"/>
                <w:sz w:val="24"/>
              </w:rPr>
              <w:t>序号</w:t>
            </w:r>
          </w:p>
        </w:tc>
        <w:tc>
          <w:tcPr>
            <w:tcW w:w="2196" w:type="dxa"/>
            <w:vAlign w:val="center"/>
          </w:tcPr>
          <w:p w:rsidR="00D451DB" w:rsidRDefault="002D2664">
            <w:pPr>
              <w:adjustRightInd w:val="0"/>
              <w:snapToGrid w:val="0"/>
              <w:jc w:val="center"/>
              <w:rPr>
                <w:color w:val="000000"/>
                <w:sz w:val="24"/>
              </w:rPr>
            </w:pPr>
            <w:r>
              <w:rPr>
                <w:color w:val="000000"/>
                <w:sz w:val="24"/>
              </w:rPr>
              <w:t>招标文件条目号</w:t>
            </w:r>
            <w:r>
              <w:rPr>
                <w:color w:val="000000"/>
                <w:sz w:val="24"/>
              </w:rPr>
              <w:t>(</w:t>
            </w:r>
            <w:r>
              <w:rPr>
                <w:color w:val="000000"/>
                <w:sz w:val="24"/>
              </w:rPr>
              <w:t>页码</w:t>
            </w:r>
            <w:r>
              <w:rPr>
                <w:color w:val="000000"/>
                <w:sz w:val="24"/>
              </w:rPr>
              <w:t>)</w:t>
            </w:r>
          </w:p>
        </w:tc>
        <w:tc>
          <w:tcPr>
            <w:tcW w:w="2115" w:type="dxa"/>
            <w:vAlign w:val="center"/>
          </w:tcPr>
          <w:p w:rsidR="00D451DB" w:rsidRDefault="002D2664">
            <w:pPr>
              <w:adjustRightInd w:val="0"/>
              <w:snapToGrid w:val="0"/>
              <w:jc w:val="center"/>
              <w:rPr>
                <w:color w:val="000000"/>
                <w:sz w:val="24"/>
              </w:rPr>
            </w:pPr>
            <w:r>
              <w:rPr>
                <w:color w:val="000000"/>
                <w:sz w:val="24"/>
              </w:rPr>
              <w:t>招标文件要求</w:t>
            </w:r>
          </w:p>
        </w:tc>
        <w:tc>
          <w:tcPr>
            <w:tcW w:w="1950" w:type="dxa"/>
            <w:vAlign w:val="center"/>
          </w:tcPr>
          <w:p w:rsidR="00D451DB" w:rsidRDefault="002D2664">
            <w:pPr>
              <w:adjustRightInd w:val="0"/>
              <w:snapToGrid w:val="0"/>
              <w:jc w:val="center"/>
              <w:rPr>
                <w:color w:val="000000"/>
                <w:sz w:val="24"/>
              </w:rPr>
            </w:pPr>
            <w:r>
              <w:rPr>
                <w:color w:val="000000"/>
                <w:sz w:val="24"/>
              </w:rPr>
              <w:t>投标响应内容</w:t>
            </w:r>
          </w:p>
        </w:tc>
        <w:tc>
          <w:tcPr>
            <w:tcW w:w="1606" w:type="dxa"/>
            <w:vAlign w:val="center"/>
          </w:tcPr>
          <w:p w:rsidR="00D451DB" w:rsidRDefault="002D2664">
            <w:pPr>
              <w:adjustRightInd w:val="0"/>
              <w:snapToGrid w:val="0"/>
              <w:jc w:val="center"/>
              <w:rPr>
                <w:color w:val="000000"/>
                <w:sz w:val="24"/>
              </w:rPr>
            </w:pPr>
            <w:r>
              <w:rPr>
                <w:color w:val="000000"/>
                <w:sz w:val="24"/>
              </w:rPr>
              <w:t>偏离情况</w:t>
            </w:r>
          </w:p>
        </w:tc>
        <w:tc>
          <w:tcPr>
            <w:tcW w:w="1009" w:type="dxa"/>
            <w:vAlign w:val="center"/>
          </w:tcPr>
          <w:p w:rsidR="00D451DB" w:rsidRDefault="002D2664">
            <w:pPr>
              <w:adjustRightInd w:val="0"/>
              <w:snapToGrid w:val="0"/>
              <w:jc w:val="center"/>
              <w:rPr>
                <w:color w:val="000000"/>
                <w:sz w:val="24"/>
              </w:rPr>
            </w:pPr>
            <w:r>
              <w:rPr>
                <w:color w:val="000000"/>
                <w:sz w:val="24"/>
              </w:rPr>
              <w:t>说明</w:t>
            </w:r>
          </w:p>
        </w:tc>
      </w:tr>
      <w:tr w:rsidR="00D451DB">
        <w:trPr>
          <w:trHeight w:val="930"/>
          <w:jc w:val="center"/>
        </w:trPr>
        <w:tc>
          <w:tcPr>
            <w:tcW w:w="775" w:type="dxa"/>
            <w:vAlign w:val="center"/>
          </w:tcPr>
          <w:p w:rsidR="00D451DB" w:rsidRDefault="00D451DB">
            <w:pPr>
              <w:adjustRightInd w:val="0"/>
              <w:snapToGrid w:val="0"/>
              <w:jc w:val="center"/>
              <w:rPr>
                <w:color w:val="000000"/>
                <w:sz w:val="24"/>
              </w:rPr>
            </w:pPr>
          </w:p>
        </w:tc>
        <w:tc>
          <w:tcPr>
            <w:tcW w:w="2196" w:type="dxa"/>
            <w:vAlign w:val="center"/>
          </w:tcPr>
          <w:p w:rsidR="00D451DB" w:rsidRDefault="00D451DB">
            <w:pPr>
              <w:adjustRightInd w:val="0"/>
              <w:snapToGrid w:val="0"/>
              <w:jc w:val="center"/>
              <w:rPr>
                <w:color w:val="000000"/>
                <w:sz w:val="24"/>
              </w:rPr>
            </w:pPr>
          </w:p>
        </w:tc>
        <w:tc>
          <w:tcPr>
            <w:tcW w:w="2115" w:type="dxa"/>
            <w:vAlign w:val="center"/>
          </w:tcPr>
          <w:p w:rsidR="00D451DB" w:rsidRDefault="00D451DB">
            <w:pPr>
              <w:adjustRightInd w:val="0"/>
              <w:snapToGrid w:val="0"/>
              <w:jc w:val="center"/>
              <w:rPr>
                <w:color w:val="000000"/>
                <w:sz w:val="24"/>
              </w:rPr>
            </w:pPr>
          </w:p>
        </w:tc>
        <w:tc>
          <w:tcPr>
            <w:tcW w:w="1950" w:type="dxa"/>
            <w:vAlign w:val="center"/>
          </w:tcPr>
          <w:p w:rsidR="00D451DB" w:rsidRDefault="00D451DB">
            <w:pPr>
              <w:adjustRightInd w:val="0"/>
              <w:snapToGrid w:val="0"/>
              <w:jc w:val="center"/>
              <w:rPr>
                <w:color w:val="000000"/>
                <w:sz w:val="24"/>
              </w:rPr>
            </w:pPr>
          </w:p>
        </w:tc>
        <w:tc>
          <w:tcPr>
            <w:tcW w:w="1606" w:type="dxa"/>
            <w:vAlign w:val="center"/>
          </w:tcPr>
          <w:p w:rsidR="00D451DB" w:rsidRDefault="00D451DB">
            <w:pPr>
              <w:adjustRightInd w:val="0"/>
              <w:snapToGrid w:val="0"/>
              <w:jc w:val="center"/>
              <w:rPr>
                <w:color w:val="000000"/>
                <w:sz w:val="24"/>
              </w:rPr>
            </w:pPr>
          </w:p>
        </w:tc>
        <w:tc>
          <w:tcPr>
            <w:tcW w:w="1009" w:type="dxa"/>
            <w:vAlign w:val="center"/>
          </w:tcPr>
          <w:p w:rsidR="00D451DB" w:rsidRDefault="00D451DB">
            <w:pPr>
              <w:adjustRightInd w:val="0"/>
              <w:snapToGrid w:val="0"/>
              <w:jc w:val="center"/>
              <w:rPr>
                <w:color w:val="000000"/>
                <w:sz w:val="24"/>
              </w:rPr>
            </w:pPr>
          </w:p>
        </w:tc>
      </w:tr>
      <w:tr w:rsidR="00D451DB">
        <w:trPr>
          <w:trHeight w:val="930"/>
          <w:jc w:val="center"/>
        </w:trPr>
        <w:tc>
          <w:tcPr>
            <w:tcW w:w="775" w:type="dxa"/>
            <w:vAlign w:val="center"/>
          </w:tcPr>
          <w:p w:rsidR="00D451DB" w:rsidRDefault="00D451DB">
            <w:pPr>
              <w:adjustRightInd w:val="0"/>
              <w:snapToGrid w:val="0"/>
              <w:jc w:val="center"/>
              <w:rPr>
                <w:color w:val="000000"/>
                <w:sz w:val="24"/>
              </w:rPr>
            </w:pPr>
          </w:p>
        </w:tc>
        <w:tc>
          <w:tcPr>
            <w:tcW w:w="2196" w:type="dxa"/>
            <w:vAlign w:val="center"/>
          </w:tcPr>
          <w:p w:rsidR="00D451DB" w:rsidRDefault="00D451DB">
            <w:pPr>
              <w:adjustRightInd w:val="0"/>
              <w:snapToGrid w:val="0"/>
              <w:jc w:val="center"/>
              <w:rPr>
                <w:color w:val="000000"/>
                <w:sz w:val="24"/>
              </w:rPr>
            </w:pPr>
          </w:p>
        </w:tc>
        <w:tc>
          <w:tcPr>
            <w:tcW w:w="2115" w:type="dxa"/>
            <w:vAlign w:val="center"/>
          </w:tcPr>
          <w:p w:rsidR="00D451DB" w:rsidRDefault="00D451DB">
            <w:pPr>
              <w:adjustRightInd w:val="0"/>
              <w:snapToGrid w:val="0"/>
              <w:jc w:val="center"/>
              <w:rPr>
                <w:color w:val="000000"/>
                <w:sz w:val="24"/>
              </w:rPr>
            </w:pPr>
          </w:p>
        </w:tc>
        <w:tc>
          <w:tcPr>
            <w:tcW w:w="1950" w:type="dxa"/>
            <w:vAlign w:val="center"/>
          </w:tcPr>
          <w:p w:rsidR="00D451DB" w:rsidRDefault="00D451DB">
            <w:pPr>
              <w:adjustRightInd w:val="0"/>
              <w:snapToGrid w:val="0"/>
              <w:jc w:val="center"/>
              <w:rPr>
                <w:color w:val="000000"/>
                <w:sz w:val="24"/>
              </w:rPr>
            </w:pPr>
          </w:p>
        </w:tc>
        <w:tc>
          <w:tcPr>
            <w:tcW w:w="1606" w:type="dxa"/>
            <w:vAlign w:val="center"/>
          </w:tcPr>
          <w:p w:rsidR="00D451DB" w:rsidRDefault="00D451DB">
            <w:pPr>
              <w:adjustRightInd w:val="0"/>
              <w:snapToGrid w:val="0"/>
              <w:jc w:val="center"/>
              <w:rPr>
                <w:color w:val="000000"/>
                <w:sz w:val="24"/>
              </w:rPr>
            </w:pPr>
          </w:p>
        </w:tc>
        <w:tc>
          <w:tcPr>
            <w:tcW w:w="1009" w:type="dxa"/>
            <w:vAlign w:val="center"/>
          </w:tcPr>
          <w:p w:rsidR="00D451DB" w:rsidRDefault="00D451DB">
            <w:pPr>
              <w:adjustRightInd w:val="0"/>
              <w:snapToGrid w:val="0"/>
              <w:jc w:val="center"/>
              <w:rPr>
                <w:color w:val="000000"/>
                <w:sz w:val="24"/>
              </w:rPr>
            </w:pPr>
          </w:p>
        </w:tc>
      </w:tr>
      <w:tr w:rsidR="00D451DB">
        <w:trPr>
          <w:trHeight w:val="930"/>
          <w:jc w:val="center"/>
        </w:trPr>
        <w:tc>
          <w:tcPr>
            <w:tcW w:w="775" w:type="dxa"/>
            <w:vAlign w:val="center"/>
          </w:tcPr>
          <w:p w:rsidR="00D451DB" w:rsidRDefault="00D451DB">
            <w:pPr>
              <w:adjustRightInd w:val="0"/>
              <w:snapToGrid w:val="0"/>
              <w:jc w:val="center"/>
              <w:rPr>
                <w:color w:val="000000"/>
                <w:sz w:val="24"/>
              </w:rPr>
            </w:pPr>
          </w:p>
        </w:tc>
        <w:tc>
          <w:tcPr>
            <w:tcW w:w="2196" w:type="dxa"/>
            <w:vAlign w:val="center"/>
          </w:tcPr>
          <w:p w:rsidR="00D451DB" w:rsidRDefault="00D451DB">
            <w:pPr>
              <w:adjustRightInd w:val="0"/>
              <w:snapToGrid w:val="0"/>
              <w:jc w:val="center"/>
              <w:rPr>
                <w:color w:val="000000"/>
                <w:sz w:val="24"/>
              </w:rPr>
            </w:pPr>
          </w:p>
        </w:tc>
        <w:tc>
          <w:tcPr>
            <w:tcW w:w="2115" w:type="dxa"/>
            <w:vAlign w:val="center"/>
          </w:tcPr>
          <w:p w:rsidR="00D451DB" w:rsidRDefault="00D451DB">
            <w:pPr>
              <w:adjustRightInd w:val="0"/>
              <w:snapToGrid w:val="0"/>
              <w:jc w:val="center"/>
              <w:rPr>
                <w:color w:val="000000"/>
                <w:sz w:val="24"/>
              </w:rPr>
            </w:pPr>
          </w:p>
        </w:tc>
        <w:tc>
          <w:tcPr>
            <w:tcW w:w="1950" w:type="dxa"/>
            <w:vAlign w:val="center"/>
          </w:tcPr>
          <w:p w:rsidR="00D451DB" w:rsidRDefault="00D451DB">
            <w:pPr>
              <w:adjustRightInd w:val="0"/>
              <w:snapToGrid w:val="0"/>
              <w:jc w:val="center"/>
              <w:rPr>
                <w:color w:val="000000"/>
                <w:sz w:val="24"/>
              </w:rPr>
            </w:pPr>
          </w:p>
        </w:tc>
        <w:tc>
          <w:tcPr>
            <w:tcW w:w="1606" w:type="dxa"/>
            <w:vAlign w:val="center"/>
          </w:tcPr>
          <w:p w:rsidR="00D451DB" w:rsidRDefault="00D451DB">
            <w:pPr>
              <w:adjustRightInd w:val="0"/>
              <w:snapToGrid w:val="0"/>
              <w:jc w:val="center"/>
              <w:rPr>
                <w:color w:val="000000"/>
                <w:sz w:val="24"/>
              </w:rPr>
            </w:pPr>
          </w:p>
        </w:tc>
        <w:tc>
          <w:tcPr>
            <w:tcW w:w="1009" w:type="dxa"/>
            <w:vAlign w:val="center"/>
          </w:tcPr>
          <w:p w:rsidR="00D451DB" w:rsidRDefault="00D451DB">
            <w:pPr>
              <w:adjustRightInd w:val="0"/>
              <w:snapToGrid w:val="0"/>
              <w:jc w:val="center"/>
              <w:rPr>
                <w:color w:val="000000"/>
                <w:sz w:val="24"/>
              </w:rPr>
            </w:pPr>
          </w:p>
        </w:tc>
      </w:tr>
      <w:tr w:rsidR="00D451DB">
        <w:trPr>
          <w:trHeight w:val="930"/>
          <w:jc w:val="center"/>
        </w:trPr>
        <w:tc>
          <w:tcPr>
            <w:tcW w:w="775" w:type="dxa"/>
            <w:vAlign w:val="center"/>
          </w:tcPr>
          <w:p w:rsidR="00D451DB" w:rsidRDefault="00D451DB">
            <w:pPr>
              <w:adjustRightInd w:val="0"/>
              <w:snapToGrid w:val="0"/>
              <w:jc w:val="center"/>
              <w:rPr>
                <w:color w:val="000000"/>
                <w:sz w:val="24"/>
              </w:rPr>
            </w:pPr>
          </w:p>
        </w:tc>
        <w:tc>
          <w:tcPr>
            <w:tcW w:w="2196" w:type="dxa"/>
            <w:vAlign w:val="center"/>
          </w:tcPr>
          <w:p w:rsidR="00D451DB" w:rsidRDefault="00D451DB">
            <w:pPr>
              <w:adjustRightInd w:val="0"/>
              <w:snapToGrid w:val="0"/>
              <w:jc w:val="center"/>
              <w:rPr>
                <w:color w:val="000000"/>
                <w:sz w:val="24"/>
              </w:rPr>
            </w:pPr>
          </w:p>
        </w:tc>
        <w:tc>
          <w:tcPr>
            <w:tcW w:w="2115" w:type="dxa"/>
            <w:vAlign w:val="center"/>
          </w:tcPr>
          <w:p w:rsidR="00D451DB" w:rsidRDefault="00D451DB">
            <w:pPr>
              <w:adjustRightInd w:val="0"/>
              <w:snapToGrid w:val="0"/>
              <w:jc w:val="center"/>
              <w:rPr>
                <w:color w:val="000000"/>
                <w:sz w:val="24"/>
              </w:rPr>
            </w:pPr>
          </w:p>
        </w:tc>
        <w:tc>
          <w:tcPr>
            <w:tcW w:w="1950" w:type="dxa"/>
            <w:vAlign w:val="center"/>
          </w:tcPr>
          <w:p w:rsidR="00D451DB" w:rsidRDefault="00D451DB">
            <w:pPr>
              <w:adjustRightInd w:val="0"/>
              <w:snapToGrid w:val="0"/>
              <w:jc w:val="center"/>
              <w:rPr>
                <w:color w:val="000000"/>
                <w:sz w:val="24"/>
              </w:rPr>
            </w:pPr>
          </w:p>
        </w:tc>
        <w:tc>
          <w:tcPr>
            <w:tcW w:w="1606" w:type="dxa"/>
            <w:vAlign w:val="center"/>
          </w:tcPr>
          <w:p w:rsidR="00D451DB" w:rsidRDefault="00D451DB">
            <w:pPr>
              <w:adjustRightInd w:val="0"/>
              <w:snapToGrid w:val="0"/>
              <w:jc w:val="center"/>
              <w:rPr>
                <w:color w:val="000000"/>
                <w:sz w:val="24"/>
              </w:rPr>
            </w:pPr>
          </w:p>
        </w:tc>
        <w:tc>
          <w:tcPr>
            <w:tcW w:w="1009" w:type="dxa"/>
            <w:vAlign w:val="center"/>
          </w:tcPr>
          <w:p w:rsidR="00D451DB" w:rsidRDefault="00D451DB">
            <w:pPr>
              <w:adjustRightInd w:val="0"/>
              <w:snapToGrid w:val="0"/>
              <w:jc w:val="center"/>
              <w:rPr>
                <w:color w:val="000000"/>
                <w:sz w:val="24"/>
              </w:rPr>
            </w:pPr>
          </w:p>
        </w:tc>
      </w:tr>
      <w:tr w:rsidR="00D451DB">
        <w:trPr>
          <w:trHeight w:val="930"/>
          <w:jc w:val="center"/>
        </w:trPr>
        <w:tc>
          <w:tcPr>
            <w:tcW w:w="775" w:type="dxa"/>
            <w:vAlign w:val="center"/>
          </w:tcPr>
          <w:p w:rsidR="00D451DB" w:rsidRDefault="00D451DB">
            <w:pPr>
              <w:adjustRightInd w:val="0"/>
              <w:snapToGrid w:val="0"/>
              <w:jc w:val="center"/>
              <w:rPr>
                <w:color w:val="000000"/>
                <w:sz w:val="24"/>
              </w:rPr>
            </w:pPr>
          </w:p>
        </w:tc>
        <w:tc>
          <w:tcPr>
            <w:tcW w:w="2196" w:type="dxa"/>
            <w:vAlign w:val="center"/>
          </w:tcPr>
          <w:p w:rsidR="00D451DB" w:rsidRDefault="00D451DB">
            <w:pPr>
              <w:adjustRightInd w:val="0"/>
              <w:snapToGrid w:val="0"/>
              <w:jc w:val="center"/>
              <w:rPr>
                <w:color w:val="000000"/>
                <w:sz w:val="24"/>
              </w:rPr>
            </w:pPr>
          </w:p>
        </w:tc>
        <w:tc>
          <w:tcPr>
            <w:tcW w:w="2115" w:type="dxa"/>
            <w:vAlign w:val="center"/>
          </w:tcPr>
          <w:p w:rsidR="00D451DB" w:rsidRDefault="00D451DB">
            <w:pPr>
              <w:adjustRightInd w:val="0"/>
              <w:snapToGrid w:val="0"/>
              <w:jc w:val="center"/>
              <w:rPr>
                <w:color w:val="000000"/>
                <w:sz w:val="24"/>
              </w:rPr>
            </w:pPr>
          </w:p>
        </w:tc>
        <w:tc>
          <w:tcPr>
            <w:tcW w:w="1950" w:type="dxa"/>
            <w:vAlign w:val="center"/>
          </w:tcPr>
          <w:p w:rsidR="00D451DB" w:rsidRDefault="00D451DB">
            <w:pPr>
              <w:adjustRightInd w:val="0"/>
              <w:snapToGrid w:val="0"/>
              <w:jc w:val="center"/>
              <w:rPr>
                <w:color w:val="000000"/>
                <w:sz w:val="24"/>
              </w:rPr>
            </w:pPr>
          </w:p>
        </w:tc>
        <w:tc>
          <w:tcPr>
            <w:tcW w:w="1606" w:type="dxa"/>
            <w:vAlign w:val="center"/>
          </w:tcPr>
          <w:p w:rsidR="00D451DB" w:rsidRDefault="00D451DB">
            <w:pPr>
              <w:adjustRightInd w:val="0"/>
              <w:snapToGrid w:val="0"/>
              <w:jc w:val="center"/>
              <w:rPr>
                <w:color w:val="000000"/>
                <w:sz w:val="24"/>
              </w:rPr>
            </w:pPr>
          </w:p>
        </w:tc>
        <w:tc>
          <w:tcPr>
            <w:tcW w:w="1009" w:type="dxa"/>
            <w:vAlign w:val="center"/>
          </w:tcPr>
          <w:p w:rsidR="00D451DB" w:rsidRDefault="00D451DB">
            <w:pPr>
              <w:adjustRightInd w:val="0"/>
              <w:snapToGrid w:val="0"/>
              <w:jc w:val="center"/>
              <w:rPr>
                <w:color w:val="000000"/>
                <w:sz w:val="24"/>
              </w:rPr>
            </w:pPr>
          </w:p>
        </w:tc>
      </w:tr>
      <w:tr w:rsidR="00D451DB">
        <w:trPr>
          <w:trHeight w:val="930"/>
          <w:jc w:val="center"/>
        </w:trPr>
        <w:tc>
          <w:tcPr>
            <w:tcW w:w="775" w:type="dxa"/>
            <w:vAlign w:val="center"/>
          </w:tcPr>
          <w:p w:rsidR="00D451DB" w:rsidRDefault="00D451DB">
            <w:pPr>
              <w:adjustRightInd w:val="0"/>
              <w:snapToGrid w:val="0"/>
              <w:jc w:val="center"/>
              <w:rPr>
                <w:color w:val="000000"/>
                <w:sz w:val="24"/>
              </w:rPr>
            </w:pPr>
          </w:p>
        </w:tc>
        <w:tc>
          <w:tcPr>
            <w:tcW w:w="2196" w:type="dxa"/>
            <w:vAlign w:val="center"/>
          </w:tcPr>
          <w:p w:rsidR="00D451DB" w:rsidRDefault="00D451DB">
            <w:pPr>
              <w:adjustRightInd w:val="0"/>
              <w:snapToGrid w:val="0"/>
              <w:jc w:val="center"/>
              <w:rPr>
                <w:color w:val="000000"/>
                <w:sz w:val="24"/>
              </w:rPr>
            </w:pPr>
          </w:p>
        </w:tc>
        <w:tc>
          <w:tcPr>
            <w:tcW w:w="2115" w:type="dxa"/>
            <w:vAlign w:val="center"/>
          </w:tcPr>
          <w:p w:rsidR="00D451DB" w:rsidRDefault="00D451DB">
            <w:pPr>
              <w:adjustRightInd w:val="0"/>
              <w:snapToGrid w:val="0"/>
              <w:jc w:val="center"/>
              <w:rPr>
                <w:color w:val="000000"/>
                <w:sz w:val="24"/>
              </w:rPr>
            </w:pPr>
          </w:p>
        </w:tc>
        <w:tc>
          <w:tcPr>
            <w:tcW w:w="1950" w:type="dxa"/>
            <w:vAlign w:val="center"/>
          </w:tcPr>
          <w:p w:rsidR="00D451DB" w:rsidRDefault="00D451DB">
            <w:pPr>
              <w:adjustRightInd w:val="0"/>
              <w:snapToGrid w:val="0"/>
              <w:jc w:val="center"/>
              <w:rPr>
                <w:color w:val="000000"/>
                <w:sz w:val="24"/>
              </w:rPr>
            </w:pPr>
          </w:p>
        </w:tc>
        <w:tc>
          <w:tcPr>
            <w:tcW w:w="1606" w:type="dxa"/>
            <w:vAlign w:val="center"/>
          </w:tcPr>
          <w:p w:rsidR="00D451DB" w:rsidRDefault="00D451DB">
            <w:pPr>
              <w:adjustRightInd w:val="0"/>
              <w:snapToGrid w:val="0"/>
              <w:jc w:val="center"/>
              <w:rPr>
                <w:color w:val="000000"/>
                <w:sz w:val="24"/>
              </w:rPr>
            </w:pPr>
          </w:p>
        </w:tc>
        <w:tc>
          <w:tcPr>
            <w:tcW w:w="1009" w:type="dxa"/>
            <w:vAlign w:val="center"/>
          </w:tcPr>
          <w:p w:rsidR="00D451DB" w:rsidRDefault="00D451DB">
            <w:pPr>
              <w:adjustRightInd w:val="0"/>
              <w:snapToGrid w:val="0"/>
              <w:jc w:val="center"/>
              <w:rPr>
                <w:color w:val="000000"/>
                <w:sz w:val="24"/>
              </w:rPr>
            </w:pPr>
          </w:p>
        </w:tc>
      </w:tr>
    </w:tbl>
    <w:p w:rsidR="00D451DB" w:rsidRDefault="00D451DB">
      <w:pPr>
        <w:tabs>
          <w:tab w:val="left" w:pos="1800"/>
          <w:tab w:val="left" w:pos="5580"/>
        </w:tabs>
        <w:spacing w:line="360" w:lineRule="auto"/>
        <w:jc w:val="left"/>
        <w:rPr>
          <w:color w:val="000000"/>
          <w:sz w:val="24"/>
          <w:u w:val="single"/>
        </w:rPr>
      </w:pPr>
    </w:p>
    <w:p w:rsidR="00D451DB" w:rsidRDefault="002D2664">
      <w:pPr>
        <w:tabs>
          <w:tab w:val="left" w:pos="1800"/>
          <w:tab w:val="left" w:pos="5580"/>
        </w:tabs>
        <w:jc w:val="left"/>
        <w:rPr>
          <w:color w:val="000000"/>
          <w:sz w:val="24"/>
        </w:rPr>
      </w:pPr>
      <w:r>
        <w:rPr>
          <w:color w:val="000000"/>
          <w:sz w:val="24"/>
        </w:rPr>
        <w:t>注：</w:t>
      </w:r>
    </w:p>
    <w:p w:rsidR="00D14234" w:rsidRDefault="00D14234" w:rsidP="00D14234">
      <w:pPr>
        <w:tabs>
          <w:tab w:val="left" w:pos="1800"/>
          <w:tab w:val="left" w:pos="5580"/>
        </w:tabs>
        <w:jc w:val="left"/>
        <w:rPr>
          <w:sz w:val="24"/>
        </w:rPr>
      </w:pPr>
      <w:r>
        <w:rPr>
          <w:color w:val="000000"/>
          <w:sz w:val="24"/>
        </w:rPr>
        <w:t xml:space="preserve">1. </w:t>
      </w:r>
      <w:r>
        <w:rPr>
          <w:sz w:val="24"/>
        </w:rPr>
        <w:t>对招标文件中的所有商务、技术要求，除本表所列明的所有偏离外，均视作供应商已对之理解和响应。此表中若无任何文字说明，内容为空白的，</w:t>
      </w:r>
      <w:r>
        <w:rPr>
          <w:b/>
          <w:sz w:val="24"/>
        </w:rPr>
        <w:t>投标无效。</w:t>
      </w:r>
    </w:p>
    <w:p w:rsidR="00D14234" w:rsidRDefault="00D14234" w:rsidP="00D14234">
      <w:pPr>
        <w:tabs>
          <w:tab w:val="left" w:pos="1800"/>
          <w:tab w:val="left" w:pos="5580"/>
        </w:tabs>
        <w:jc w:val="left"/>
        <w:rPr>
          <w:color w:val="000000"/>
          <w:sz w:val="24"/>
        </w:rPr>
      </w:pPr>
      <w:r>
        <w:rPr>
          <w:sz w:val="24"/>
        </w:rPr>
        <w:t>2.“</w:t>
      </w:r>
      <w:r>
        <w:rPr>
          <w:sz w:val="24"/>
        </w:rPr>
        <w:t>偏离情况</w:t>
      </w:r>
      <w:r>
        <w:rPr>
          <w:sz w:val="24"/>
        </w:rPr>
        <w:t>”</w:t>
      </w:r>
      <w:r>
        <w:rPr>
          <w:sz w:val="24"/>
        </w:rPr>
        <w:t>列应</w:t>
      </w:r>
      <w:r>
        <w:rPr>
          <w:color w:val="000000"/>
          <w:sz w:val="24"/>
        </w:rPr>
        <w:t>据实</w:t>
      </w:r>
      <w:r>
        <w:rPr>
          <w:sz w:val="24"/>
        </w:rPr>
        <w:t>填写</w:t>
      </w:r>
      <w:r>
        <w:rPr>
          <w:sz w:val="24"/>
        </w:rPr>
        <w:t>“</w:t>
      </w:r>
      <w:r>
        <w:rPr>
          <w:sz w:val="24"/>
        </w:rPr>
        <w:t>无偏离</w:t>
      </w:r>
      <w:r>
        <w:rPr>
          <w:sz w:val="24"/>
        </w:rPr>
        <w:t>”</w:t>
      </w:r>
      <w:r>
        <w:rPr>
          <w:sz w:val="24"/>
        </w:rPr>
        <w:t>、</w:t>
      </w:r>
      <w:r>
        <w:rPr>
          <w:sz w:val="24"/>
        </w:rPr>
        <w:t>“</w:t>
      </w:r>
      <w:r>
        <w:rPr>
          <w:sz w:val="24"/>
        </w:rPr>
        <w:t>正偏离</w:t>
      </w:r>
      <w:r>
        <w:rPr>
          <w:sz w:val="24"/>
        </w:rPr>
        <w:t>”</w:t>
      </w:r>
      <w:r>
        <w:rPr>
          <w:sz w:val="24"/>
        </w:rPr>
        <w:t>或</w:t>
      </w:r>
      <w:r>
        <w:rPr>
          <w:sz w:val="24"/>
        </w:rPr>
        <w:t>“</w:t>
      </w:r>
      <w:r>
        <w:rPr>
          <w:sz w:val="24"/>
        </w:rPr>
        <w:t>负偏离</w:t>
      </w:r>
      <w:r>
        <w:rPr>
          <w:sz w:val="24"/>
        </w:rPr>
        <w:t>”</w:t>
      </w:r>
      <w:r>
        <w:rPr>
          <w:sz w:val="24"/>
        </w:rPr>
        <w:t>。</w:t>
      </w:r>
    </w:p>
    <w:p w:rsidR="00D14234" w:rsidRDefault="00D14234" w:rsidP="00D14234">
      <w:pPr>
        <w:tabs>
          <w:tab w:val="left" w:pos="1800"/>
          <w:tab w:val="left" w:pos="5580"/>
        </w:tabs>
        <w:jc w:val="left"/>
        <w:rPr>
          <w:sz w:val="24"/>
        </w:rPr>
      </w:pPr>
    </w:p>
    <w:p w:rsidR="00D451DB" w:rsidRPr="00D14234" w:rsidRDefault="00D451DB">
      <w:pPr>
        <w:tabs>
          <w:tab w:val="left" w:pos="1800"/>
          <w:tab w:val="left" w:pos="5580"/>
        </w:tabs>
        <w:jc w:val="left"/>
        <w:rPr>
          <w:sz w:val="24"/>
        </w:rPr>
      </w:pPr>
    </w:p>
    <w:p w:rsidR="00D451DB" w:rsidRDefault="00D451DB">
      <w:pPr>
        <w:tabs>
          <w:tab w:val="left" w:pos="1800"/>
          <w:tab w:val="left" w:pos="5580"/>
        </w:tabs>
        <w:jc w:val="left"/>
        <w:rPr>
          <w:color w:val="000000"/>
          <w:sz w:val="24"/>
        </w:rPr>
      </w:pPr>
    </w:p>
    <w:p w:rsidR="00D451DB" w:rsidRDefault="002D2664">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rsidR="00D451DB" w:rsidRDefault="00D14234">
      <w:pPr>
        <w:autoSpaceDE w:val="0"/>
        <w:autoSpaceDN w:val="0"/>
        <w:adjustRightInd w:val="0"/>
        <w:snapToGrid w:val="0"/>
        <w:spacing w:line="360" w:lineRule="auto"/>
        <w:rPr>
          <w:rFonts w:ascii="宋体" w:hAnsi="宋体"/>
          <w:color w:val="000000"/>
          <w:sz w:val="24"/>
          <w:lang w:val="zh-CN"/>
        </w:rPr>
      </w:pPr>
      <w:r>
        <w:rPr>
          <w:rFonts w:ascii="宋体" w:hAnsi="宋体" w:hint="eastAsia"/>
          <w:color w:val="000000"/>
          <w:sz w:val="24"/>
        </w:rPr>
        <w:t>投</w:t>
      </w:r>
      <w:r>
        <w:rPr>
          <w:rFonts w:ascii="宋体" w:hAnsi="宋体"/>
          <w:color w:val="000000"/>
          <w:sz w:val="24"/>
        </w:rPr>
        <w:t>标人</w:t>
      </w:r>
      <w:r w:rsidR="002D2664">
        <w:rPr>
          <w:rFonts w:ascii="宋体" w:hAnsi="宋体"/>
          <w:color w:val="000000"/>
          <w:sz w:val="24"/>
        </w:rPr>
        <w:t>名称（加盖公章）</w:t>
      </w:r>
      <w:r w:rsidR="002D2664">
        <w:rPr>
          <w:rFonts w:ascii="宋体" w:hAnsi="宋体"/>
          <w:color w:val="000000"/>
          <w:sz w:val="24"/>
          <w:lang w:val="zh-CN"/>
        </w:rPr>
        <w:t>：________________</w:t>
      </w:r>
    </w:p>
    <w:p w:rsidR="00D451DB" w:rsidRDefault="002D2664">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rsidR="00D451DB" w:rsidRDefault="002D2664">
      <w:pPr>
        <w:spacing w:line="360" w:lineRule="auto"/>
        <w:outlineLvl w:val="2"/>
      </w:pPr>
      <w:r>
        <w:br w:type="page"/>
      </w:r>
      <w:bookmarkStart w:id="1137" w:name="_Toc161297665"/>
      <w:r>
        <w:rPr>
          <w:color w:val="000000"/>
          <w:sz w:val="28"/>
        </w:rPr>
        <w:t xml:space="preserve">7 </w:t>
      </w:r>
      <w:bookmarkStart w:id="1138" w:name="_Toc161297667"/>
      <w:bookmarkEnd w:id="1137"/>
      <w:r>
        <w:rPr>
          <w:color w:val="000000"/>
          <w:sz w:val="28"/>
        </w:rPr>
        <w:t xml:space="preserve"> </w:t>
      </w:r>
      <w:r>
        <w:rPr>
          <w:rFonts w:hint="eastAsia"/>
          <w:color w:val="000000"/>
          <w:sz w:val="28"/>
        </w:rPr>
        <w:t>项目团队</w:t>
      </w:r>
    </w:p>
    <w:p w:rsidR="00D451DB" w:rsidRDefault="00D451DB"/>
    <w:p w:rsidR="00D451DB" w:rsidRDefault="002D2664">
      <w:pPr>
        <w:pStyle w:val="21"/>
        <w:rPr>
          <w:rFonts w:ascii="宋体" w:eastAsia="宋体" w:hAnsi="宋体" w:cs="宋体"/>
          <w:sz w:val="36"/>
          <w:szCs w:val="36"/>
        </w:rPr>
      </w:pPr>
      <w:r>
        <w:rPr>
          <w:rFonts w:ascii="宋体" w:eastAsia="宋体" w:hAnsi="宋体" w:cs="宋体" w:hint="eastAsia"/>
          <w:sz w:val="36"/>
          <w:szCs w:val="36"/>
        </w:rPr>
        <w:t>针对本项目拟投入的主管人员和项目组</w:t>
      </w:r>
      <w:r>
        <w:rPr>
          <w:rFonts w:ascii="宋体" w:eastAsia="宋体" w:hAnsi="宋体" w:cs="宋体"/>
          <w:sz w:val="36"/>
          <w:szCs w:val="36"/>
        </w:rPr>
        <w:t>成</w:t>
      </w:r>
      <w:r>
        <w:rPr>
          <w:rFonts w:ascii="宋体" w:eastAsia="宋体" w:hAnsi="宋体" w:cs="宋体" w:hint="eastAsia"/>
          <w:sz w:val="36"/>
          <w:szCs w:val="36"/>
        </w:rPr>
        <w:t>员表</w:t>
      </w:r>
    </w:p>
    <w:p w:rsidR="00D451DB" w:rsidRDefault="00D451DB">
      <w:pPr>
        <w:pStyle w:val="ad"/>
      </w:pPr>
    </w:p>
    <w:tbl>
      <w:tblPr>
        <w:tblW w:w="99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63"/>
        <w:gridCol w:w="1079"/>
        <w:gridCol w:w="1733"/>
        <w:gridCol w:w="1065"/>
        <w:gridCol w:w="1200"/>
        <w:gridCol w:w="1005"/>
        <w:gridCol w:w="1335"/>
        <w:gridCol w:w="1710"/>
      </w:tblGrid>
      <w:tr w:rsidR="00D451DB">
        <w:trPr>
          <w:trHeight w:val="1127"/>
          <w:jc w:val="center"/>
        </w:trPr>
        <w:tc>
          <w:tcPr>
            <w:tcW w:w="863" w:type="dxa"/>
            <w:vAlign w:val="center"/>
          </w:tcPr>
          <w:p w:rsidR="00D451DB" w:rsidRDefault="002D2664">
            <w:pPr>
              <w:jc w:val="center"/>
              <w:rPr>
                <w:sz w:val="24"/>
              </w:rPr>
            </w:pPr>
            <w:r>
              <w:rPr>
                <w:rFonts w:hint="eastAsia"/>
                <w:sz w:val="24"/>
              </w:rPr>
              <w:t>序号</w:t>
            </w:r>
          </w:p>
        </w:tc>
        <w:tc>
          <w:tcPr>
            <w:tcW w:w="1079" w:type="dxa"/>
            <w:vAlign w:val="center"/>
          </w:tcPr>
          <w:p w:rsidR="00D451DB" w:rsidRDefault="002D2664">
            <w:pPr>
              <w:jc w:val="center"/>
              <w:rPr>
                <w:sz w:val="24"/>
              </w:rPr>
            </w:pPr>
            <w:r>
              <w:rPr>
                <w:rFonts w:hint="eastAsia"/>
                <w:sz w:val="24"/>
              </w:rPr>
              <w:t>姓名</w:t>
            </w:r>
          </w:p>
        </w:tc>
        <w:tc>
          <w:tcPr>
            <w:tcW w:w="1733" w:type="dxa"/>
            <w:vAlign w:val="center"/>
          </w:tcPr>
          <w:p w:rsidR="00D451DB" w:rsidRDefault="002D2664">
            <w:pPr>
              <w:jc w:val="center"/>
              <w:rPr>
                <w:sz w:val="24"/>
              </w:rPr>
            </w:pPr>
            <w:r>
              <w:rPr>
                <w:rFonts w:hint="eastAsia"/>
                <w:sz w:val="24"/>
              </w:rPr>
              <w:t>身份证号码</w:t>
            </w:r>
          </w:p>
        </w:tc>
        <w:tc>
          <w:tcPr>
            <w:tcW w:w="1065" w:type="dxa"/>
            <w:vAlign w:val="center"/>
          </w:tcPr>
          <w:p w:rsidR="00D451DB" w:rsidRDefault="002D2664">
            <w:pPr>
              <w:jc w:val="center"/>
              <w:rPr>
                <w:sz w:val="24"/>
              </w:rPr>
            </w:pPr>
            <w:r>
              <w:rPr>
                <w:rFonts w:hint="eastAsia"/>
                <w:sz w:val="24"/>
              </w:rPr>
              <w:t>年龄</w:t>
            </w:r>
          </w:p>
        </w:tc>
        <w:tc>
          <w:tcPr>
            <w:tcW w:w="1200" w:type="dxa"/>
            <w:vAlign w:val="center"/>
          </w:tcPr>
          <w:p w:rsidR="00D451DB" w:rsidRDefault="002D2664">
            <w:pPr>
              <w:jc w:val="center"/>
              <w:rPr>
                <w:sz w:val="24"/>
              </w:rPr>
            </w:pPr>
            <w:r>
              <w:rPr>
                <w:rFonts w:hint="eastAsia"/>
                <w:sz w:val="24"/>
              </w:rPr>
              <w:t>资格证</w:t>
            </w:r>
            <w:r>
              <w:rPr>
                <w:sz w:val="24"/>
              </w:rPr>
              <w:t>书</w:t>
            </w:r>
          </w:p>
        </w:tc>
        <w:tc>
          <w:tcPr>
            <w:tcW w:w="1005" w:type="dxa"/>
            <w:vAlign w:val="center"/>
          </w:tcPr>
          <w:p w:rsidR="00D451DB" w:rsidRDefault="002D2664">
            <w:pPr>
              <w:jc w:val="center"/>
              <w:rPr>
                <w:sz w:val="24"/>
              </w:rPr>
            </w:pPr>
            <w:r>
              <w:rPr>
                <w:rFonts w:hint="eastAsia"/>
                <w:sz w:val="24"/>
              </w:rPr>
              <w:t>专</w:t>
            </w:r>
            <w:r>
              <w:rPr>
                <w:sz w:val="24"/>
              </w:rPr>
              <w:t>业</w:t>
            </w:r>
          </w:p>
        </w:tc>
        <w:tc>
          <w:tcPr>
            <w:tcW w:w="1335" w:type="dxa"/>
            <w:vAlign w:val="center"/>
          </w:tcPr>
          <w:p w:rsidR="00D451DB" w:rsidRDefault="002D2664">
            <w:pPr>
              <w:jc w:val="center"/>
              <w:rPr>
                <w:sz w:val="24"/>
              </w:rPr>
            </w:pPr>
            <w:r>
              <w:rPr>
                <w:rFonts w:hint="eastAsia"/>
                <w:sz w:val="24"/>
              </w:rPr>
              <w:t>证书</w:t>
            </w:r>
            <w:r>
              <w:rPr>
                <w:sz w:val="24"/>
              </w:rPr>
              <w:t>编号</w:t>
            </w:r>
          </w:p>
        </w:tc>
        <w:tc>
          <w:tcPr>
            <w:tcW w:w="1710" w:type="dxa"/>
            <w:vAlign w:val="center"/>
          </w:tcPr>
          <w:p w:rsidR="00D451DB" w:rsidRDefault="002D2664">
            <w:pPr>
              <w:rPr>
                <w:sz w:val="24"/>
              </w:rPr>
            </w:pPr>
            <w:r>
              <w:rPr>
                <w:rFonts w:hint="eastAsia"/>
                <w:sz w:val="24"/>
              </w:rPr>
              <w:t>拟在本工程中担任的工作或岗位</w:t>
            </w:r>
          </w:p>
        </w:tc>
      </w:tr>
      <w:tr w:rsidR="00D451DB">
        <w:trPr>
          <w:trHeight w:val="595"/>
          <w:jc w:val="center"/>
        </w:trPr>
        <w:tc>
          <w:tcPr>
            <w:tcW w:w="863" w:type="dxa"/>
          </w:tcPr>
          <w:p w:rsidR="00D451DB" w:rsidRDefault="00D451DB">
            <w:pPr>
              <w:pStyle w:val="TableParagraph"/>
              <w:rPr>
                <w:sz w:val="24"/>
                <w:szCs w:val="24"/>
                <w:lang w:eastAsia="zh-CN"/>
              </w:rPr>
            </w:pPr>
          </w:p>
        </w:tc>
        <w:tc>
          <w:tcPr>
            <w:tcW w:w="1079" w:type="dxa"/>
          </w:tcPr>
          <w:p w:rsidR="00D451DB" w:rsidRDefault="00D451DB">
            <w:pPr>
              <w:pStyle w:val="TableParagraph"/>
              <w:rPr>
                <w:sz w:val="24"/>
                <w:szCs w:val="24"/>
                <w:lang w:eastAsia="zh-CN"/>
              </w:rPr>
            </w:pPr>
          </w:p>
        </w:tc>
        <w:tc>
          <w:tcPr>
            <w:tcW w:w="1733" w:type="dxa"/>
          </w:tcPr>
          <w:p w:rsidR="00D451DB" w:rsidRDefault="00D451DB">
            <w:pPr>
              <w:pStyle w:val="TableParagraph"/>
              <w:rPr>
                <w:sz w:val="24"/>
                <w:szCs w:val="24"/>
                <w:lang w:eastAsia="zh-CN"/>
              </w:rPr>
            </w:pPr>
          </w:p>
        </w:tc>
        <w:tc>
          <w:tcPr>
            <w:tcW w:w="1065" w:type="dxa"/>
          </w:tcPr>
          <w:p w:rsidR="00D451DB" w:rsidRDefault="00D451DB">
            <w:pPr>
              <w:pStyle w:val="TableParagraph"/>
              <w:rPr>
                <w:sz w:val="24"/>
                <w:szCs w:val="24"/>
                <w:lang w:eastAsia="zh-CN"/>
              </w:rPr>
            </w:pPr>
          </w:p>
        </w:tc>
        <w:tc>
          <w:tcPr>
            <w:tcW w:w="1200" w:type="dxa"/>
          </w:tcPr>
          <w:p w:rsidR="00D451DB" w:rsidRDefault="00D451DB">
            <w:pPr>
              <w:pStyle w:val="TableParagraph"/>
              <w:rPr>
                <w:sz w:val="24"/>
                <w:szCs w:val="24"/>
                <w:lang w:eastAsia="zh-CN"/>
              </w:rPr>
            </w:pPr>
          </w:p>
        </w:tc>
        <w:tc>
          <w:tcPr>
            <w:tcW w:w="1005" w:type="dxa"/>
          </w:tcPr>
          <w:p w:rsidR="00D451DB" w:rsidRDefault="00D451DB">
            <w:pPr>
              <w:pStyle w:val="TableParagraph"/>
              <w:rPr>
                <w:sz w:val="24"/>
                <w:szCs w:val="24"/>
                <w:lang w:eastAsia="zh-CN"/>
              </w:rPr>
            </w:pPr>
          </w:p>
        </w:tc>
        <w:tc>
          <w:tcPr>
            <w:tcW w:w="1335" w:type="dxa"/>
          </w:tcPr>
          <w:p w:rsidR="00D451DB" w:rsidRDefault="00D451DB">
            <w:pPr>
              <w:pStyle w:val="TableParagraph"/>
              <w:rPr>
                <w:sz w:val="24"/>
                <w:szCs w:val="24"/>
                <w:lang w:eastAsia="zh-CN"/>
              </w:rPr>
            </w:pPr>
          </w:p>
        </w:tc>
        <w:tc>
          <w:tcPr>
            <w:tcW w:w="1710" w:type="dxa"/>
          </w:tcPr>
          <w:p w:rsidR="00D451DB" w:rsidRDefault="00D451DB">
            <w:pPr>
              <w:pStyle w:val="TableParagraph"/>
              <w:rPr>
                <w:sz w:val="24"/>
                <w:szCs w:val="24"/>
                <w:lang w:eastAsia="zh-CN"/>
              </w:rPr>
            </w:pPr>
          </w:p>
        </w:tc>
      </w:tr>
      <w:tr w:rsidR="00D451DB">
        <w:trPr>
          <w:trHeight w:val="593"/>
          <w:jc w:val="center"/>
        </w:trPr>
        <w:tc>
          <w:tcPr>
            <w:tcW w:w="863" w:type="dxa"/>
          </w:tcPr>
          <w:p w:rsidR="00D451DB" w:rsidRDefault="00D451DB">
            <w:pPr>
              <w:pStyle w:val="TableParagraph"/>
              <w:rPr>
                <w:sz w:val="24"/>
                <w:szCs w:val="24"/>
                <w:lang w:eastAsia="zh-CN"/>
              </w:rPr>
            </w:pPr>
          </w:p>
        </w:tc>
        <w:tc>
          <w:tcPr>
            <w:tcW w:w="1079" w:type="dxa"/>
          </w:tcPr>
          <w:p w:rsidR="00D451DB" w:rsidRDefault="00D451DB">
            <w:pPr>
              <w:pStyle w:val="TableParagraph"/>
              <w:rPr>
                <w:sz w:val="24"/>
                <w:szCs w:val="24"/>
                <w:lang w:eastAsia="zh-CN"/>
              </w:rPr>
            </w:pPr>
          </w:p>
        </w:tc>
        <w:tc>
          <w:tcPr>
            <w:tcW w:w="1733" w:type="dxa"/>
          </w:tcPr>
          <w:p w:rsidR="00D451DB" w:rsidRDefault="00D451DB">
            <w:pPr>
              <w:pStyle w:val="TableParagraph"/>
              <w:rPr>
                <w:sz w:val="24"/>
                <w:szCs w:val="24"/>
                <w:lang w:eastAsia="zh-CN"/>
              </w:rPr>
            </w:pPr>
          </w:p>
        </w:tc>
        <w:tc>
          <w:tcPr>
            <w:tcW w:w="1065" w:type="dxa"/>
          </w:tcPr>
          <w:p w:rsidR="00D451DB" w:rsidRDefault="00D451DB">
            <w:pPr>
              <w:pStyle w:val="TableParagraph"/>
              <w:rPr>
                <w:sz w:val="24"/>
                <w:szCs w:val="24"/>
                <w:lang w:eastAsia="zh-CN"/>
              </w:rPr>
            </w:pPr>
          </w:p>
        </w:tc>
        <w:tc>
          <w:tcPr>
            <w:tcW w:w="1200" w:type="dxa"/>
          </w:tcPr>
          <w:p w:rsidR="00D451DB" w:rsidRDefault="00D451DB">
            <w:pPr>
              <w:pStyle w:val="TableParagraph"/>
              <w:rPr>
                <w:sz w:val="24"/>
                <w:szCs w:val="24"/>
                <w:lang w:eastAsia="zh-CN"/>
              </w:rPr>
            </w:pPr>
          </w:p>
        </w:tc>
        <w:tc>
          <w:tcPr>
            <w:tcW w:w="1005" w:type="dxa"/>
          </w:tcPr>
          <w:p w:rsidR="00D451DB" w:rsidRDefault="00D451DB">
            <w:pPr>
              <w:pStyle w:val="TableParagraph"/>
              <w:rPr>
                <w:sz w:val="24"/>
                <w:szCs w:val="24"/>
                <w:lang w:eastAsia="zh-CN"/>
              </w:rPr>
            </w:pPr>
          </w:p>
        </w:tc>
        <w:tc>
          <w:tcPr>
            <w:tcW w:w="1335" w:type="dxa"/>
          </w:tcPr>
          <w:p w:rsidR="00D451DB" w:rsidRDefault="00D451DB">
            <w:pPr>
              <w:pStyle w:val="TableParagraph"/>
              <w:rPr>
                <w:sz w:val="24"/>
                <w:szCs w:val="24"/>
                <w:lang w:eastAsia="zh-CN"/>
              </w:rPr>
            </w:pPr>
          </w:p>
        </w:tc>
        <w:tc>
          <w:tcPr>
            <w:tcW w:w="1710" w:type="dxa"/>
          </w:tcPr>
          <w:p w:rsidR="00D451DB" w:rsidRDefault="00D451DB">
            <w:pPr>
              <w:pStyle w:val="TableParagraph"/>
              <w:rPr>
                <w:sz w:val="24"/>
                <w:szCs w:val="24"/>
                <w:lang w:eastAsia="zh-CN"/>
              </w:rPr>
            </w:pPr>
          </w:p>
        </w:tc>
      </w:tr>
      <w:tr w:rsidR="00D451DB">
        <w:trPr>
          <w:trHeight w:val="593"/>
          <w:jc w:val="center"/>
        </w:trPr>
        <w:tc>
          <w:tcPr>
            <w:tcW w:w="863" w:type="dxa"/>
          </w:tcPr>
          <w:p w:rsidR="00D451DB" w:rsidRDefault="00D451DB">
            <w:pPr>
              <w:pStyle w:val="TableParagraph"/>
              <w:rPr>
                <w:sz w:val="24"/>
                <w:szCs w:val="24"/>
                <w:lang w:eastAsia="zh-CN"/>
              </w:rPr>
            </w:pPr>
          </w:p>
        </w:tc>
        <w:tc>
          <w:tcPr>
            <w:tcW w:w="1079" w:type="dxa"/>
          </w:tcPr>
          <w:p w:rsidR="00D451DB" w:rsidRDefault="00D451DB">
            <w:pPr>
              <w:pStyle w:val="TableParagraph"/>
              <w:rPr>
                <w:sz w:val="24"/>
                <w:szCs w:val="24"/>
                <w:lang w:eastAsia="zh-CN"/>
              </w:rPr>
            </w:pPr>
          </w:p>
        </w:tc>
        <w:tc>
          <w:tcPr>
            <w:tcW w:w="1733" w:type="dxa"/>
          </w:tcPr>
          <w:p w:rsidR="00D451DB" w:rsidRDefault="00D451DB">
            <w:pPr>
              <w:pStyle w:val="TableParagraph"/>
              <w:rPr>
                <w:sz w:val="24"/>
                <w:szCs w:val="24"/>
                <w:lang w:eastAsia="zh-CN"/>
              </w:rPr>
            </w:pPr>
          </w:p>
        </w:tc>
        <w:tc>
          <w:tcPr>
            <w:tcW w:w="1065" w:type="dxa"/>
          </w:tcPr>
          <w:p w:rsidR="00D451DB" w:rsidRDefault="00D451DB">
            <w:pPr>
              <w:pStyle w:val="TableParagraph"/>
              <w:rPr>
                <w:sz w:val="24"/>
                <w:szCs w:val="24"/>
                <w:lang w:eastAsia="zh-CN"/>
              </w:rPr>
            </w:pPr>
          </w:p>
        </w:tc>
        <w:tc>
          <w:tcPr>
            <w:tcW w:w="1200" w:type="dxa"/>
          </w:tcPr>
          <w:p w:rsidR="00D451DB" w:rsidRDefault="00D451DB">
            <w:pPr>
              <w:pStyle w:val="TableParagraph"/>
              <w:rPr>
                <w:sz w:val="24"/>
                <w:szCs w:val="24"/>
                <w:lang w:eastAsia="zh-CN"/>
              </w:rPr>
            </w:pPr>
          </w:p>
        </w:tc>
        <w:tc>
          <w:tcPr>
            <w:tcW w:w="1005" w:type="dxa"/>
          </w:tcPr>
          <w:p w:rsidR="00D451DB" w:rsidRDefault="00D451DB">
            <w:pPr>
              <w:pStyle w:val="TableParagraph"/>
              <w:rPr>
                <w:sz w:val="24"/>
                <w:szCs w:val="24"/>
                <w:lang w:eastAsia="zh-CN"/>
              </w:rPr>
            </w:pPr>
          </w:p>
        </w:tc>
        <w:tc>
          <w:tcPr>
            <w:tcW w:w="1335" w:type="dxa"/>
          </w:tcPr>
          <w:p w:rsidR="00D451DB" w:rsidRDefault="00D451DB">
            <w:pPr>
              <w:pStyle w:val="TableParagraph"/>
              <w:rPr>
                <w:sz w:val="24"/>
                <w:szCs w:val="24"/>
                <w:lang w:eastAsia="zh-CN"/>
              </w:rPr>
            </w:pPr>
          </w:p>
        </w:tc>
        <w:tc>
          <w:tcPr>
            <w:tcW w:w="1710" w:type="dxa"/>
          </w:tcPr>
          <w:p w:rsidR="00D451DB" w:rsidRDefault="00D451DB">
            <w:pPr>
              <w:pStyle w:val="TableParagraph"/>
              <w:rPr>
                <w:sz w:val="24"/>
                <w:szCs w:val="24"/>
                <w:lang w:eastAsia="zh-CN"/>
              </w:rPr>
            </w:pPr>
          </w:p>
        </w:tc>
      </w:tr>
      <w:tr w:rsidR="00D451DB">
        <w:trPr>
          <w:trHeight w:val="590"/>
          <w:jc w:val="center"/>
        </w:trPr>
        <w:tc>
          <w:tcPr>
            <w:tcW w:w="863" w:type="dxa"/>
          </w:tcPr>
          <w:p w:rsidR="00D451DB" w:rsidRDefault="00D451DB">
            <w:pPr>
              <w:pStyle w:val="TableParagraph"/>
              <w:rPr>
                <w:sz w:val="24"/>
                <w:szCs w:val="24"/>
                <w:lang w:eastAsia="zh-CN"/>
              </w:rPr>
            </w:pPr>
          </w:p>
        </w:tc>
        <w:tc>
          <w:tcPr>
            <w:tcW w:w="1079" w:type="dxa"/>
          </w:tcPr>
          <w:p w:rsidR="00D451DB" w:rsidRDefault="00D451DB">
            <w:pPr>
              <w:pStyle w:val="TableParagraph"/>
              <w:rPr>
                <w:sz w:val="24"/>
                <w:szCs w:val="24"/>
                <w:lang w:eastAsia="zh-CN"/>
              </w:rPr>
            </w:pPr>
          </w:p>
        </w:tc>
        <w:tc>
          <w:tcPr>
            <w:tcW w:w="1733" w:type="dxa"/>
          </w:tcPr>
          <w:p w:rsidR="00D451DB" w:rsidRDefault="00D451DB">
            <w:pPr>
              <w:pStyle w:val="TableParagraph"/>
              <w:rPr>
                <w:sz w:val="24"/>
                <w:szCs w:val="24"/>
                <w:lang w:eastAsia="zh-CN"/>
              </w:rPr>
            </w:pPr>
          </w:p>
        </w:tc>
        <w:tc>
          <w:tcPr>
            <w:tcW w:w="1065" w:type="dxa"/>
          </w:tcPr>
          <w:p w:rsidR="00D451DB" w:rsidRDefault="00D451DB">
            <w:pPr>
              <w:pStyle w:val="TableParagraph"/>
              <w:rPr>
                <w:sz w:val="24"/>
                <w:szCs w:val="24"/>
                <w:lang w:eastAsia="zh-CN"/>
              </w:rPr>
            </w:pPr>
          </w:p>
        </w:tc>
        <w:tc>
          <w:tcPr>
            <w:tcW w:w="1200" w:type="dxa"/>
          </w:tcPr>
          <w:p w:rsidR="00D451DB" w:rsidRDefault="00D451DB">
            <w:pPr>
              <w:pStyle w:val="TableParagraph"/>
              <w:rPr>
                <w:sz w:val="24"/>
                <w:szCs w:val="24"/>
                <w:lang w:eastAsia="zh-CN"/>
              </w:rPr>
            </w:pPr>
          </w:p>
        </w:tc>
        <w:tc>
          <w:tcPr>
            <w:tcW w:w="1005" w:type="dxa"/>
          </w:tcPr>
          <w:p w:rsidR="00D451DB" w:rsidRDefault="00D451DB">
            <w:pPr>
              <w:pStyle w:val="TableParagraph"/>
              <w:rPr>
                <w:sz w:val="24"/>
                <w:szCs w:val="24"/>
                <w:lang w:eastAsia="zh-CN"/>
              </w:rPr>
            </w:pPr>
          </w:p>
        </w:tc>
        <w:tc>
          <w:tcPr>
            <w:tcW w:w="1335" w:type="dxa"/>
          </w:tcPr>
          <w:p w:rsidR="00D451DB" w:rsidRDefault="00D451DB">
            <w:pPr>
              <w:pStyle w:val="TableParagraph"/>
              <w:rPr>
                <w:sz w:val="24"/>
                <w:szCs w:val="24"/>
                <w:lang w:eastAsia="zh-CN"/>
              </w:rPr>
            </w:pPr>
          </w:p>
        </w:tc>
        <w:tc>
          <w:tcPr>
            <w:tcW w:w="1710" w:type="dxa"/>
          </w:tcPr>
          <w:p w:rsidR="00D451DB" w:rsidRDefault="00D451DB">
            <w:pPr>
              <w:pStyle w:val="TableParagraph"/>
              <w:rPr>
                <w:sz w:val="24"/>
                <w:szCs w:val="24"/>
                <w:lang w:eastAsia="zh-CN"/>
              </w:rPr>
            </w:pPr>
          </w:p>
        </w:tc>
      </w:tr>
      <w:tr w:rsidR="00D451DB">
        <w:trPr>
          <w:trHeight w:val="593"/>
          <w:jc w:val="center"/>
        </w:trPr>
        <w:tc>
          <w:tcPr>
            <w:tcW w:w="863" w:type="dxa"/>
          </w:tcPr>
          <w:p w:rsidR="00D451DB" w:rsidRDefault="00D451DB">
            <w:pPr>
              <w:pStyle w:val="TableParagraph"/>
              <w:rPr>
                <w:sz w:val="24"/>
                <w:szCs w:val="24"/>
                <w:lang w:eastAsia="zh-CN"/>
              </w:rPr>
            </w:pPr>
          </w:p>
        </w:tc>
        <w:tc>
          <w:tcPr>
            <w:tcW w:w="1079" w:type="dxa"/>
          </w:tcPr>
          <w:p w:rsidR="00D451DB" w:rsidRDefault="00D451DB">
            <w:pPr>
              <w:pStyle w:val="TableParagraph"/>
              <w:rPr>
                <w:sz w:val="24"/>
                <w:szCs w:val="24"/>
                <w:lang w:eastAsia="zh-CN"/>
              </w:rPr>
            </w:pPr>
          </w:p>
        </w:tc>
        <w:tc>
          <w:tcPr>
            <w:tcW w:w="1733" w:type="dxa"/>
          </w:tcPr>
          <w:p w:rsidR="00D451DB" w:rsidRDefault="00D451DB">
            <w:pPr>
              <w:pStyle w:val="TableParagraph"/>
              <w:rPr>
                <w:sz w:val="24"/>
                <w:szCs w:val="24"/>
                <w:lang w:eastAsia="zh-CN"/>
              </w:rPr>
            </w:pPr>
          </w:p>
        </w:tc>
        <w:tc>
          <w:tcPr>
            <w:tcW w:w="1065" w:type="dxa"/>
          </w:tcPr>
          <w:p w:rsidR="00D451DB" w:rsidRDefault="00D451DB">
            <w:pPr>
              <w:pStyle w:val="TableParagraph"/>
              <w:rPr>
                <w:sz w:val="24"/>
                <w:szCs w:val="24"/>
                <w:lang w:eastAsia="zh-CN"/>
              </w:rPr>
            </w:pPr>
          </w:p>
        </w:tc>
        <w:tc>
          <w:tcPr>
            <w:tcW w:w="1200" w:type="dxa"/>
          </w:tcPr>
          <w:p w:rsidR="00D451DB" w:rsidRDefault="00D451DB">
            <w:pPr>
              <w:pStyle w:val="TableParagraph"/>
              <w:rPr>
                <w:sz w:val="24"/>
                <w:szCs w:val="24"/>
                <w:lang w:eastAsia="zh-CN"/>
              </w:rPr>
            </w:pPr>
          </w:p>
        </w:tc>
        <w:tc>
          <w:tcPr>
            <w:tcW w:w="1005" w:type="dxa"/>
          </w:tcPr>
          <w:p w:rsidR="00D451DB" w:rsidRDefault="00D451DB">
            <w:pPr>
              <w:pStyle w:val="TableParagraph"/>
              <w:rPr>
                <w:sz w:val="24"/>
                <w:szCs w:val="24"/>
                <w:lang w:eastAsia="zh-CN"/>
              </w:rPr>
            </w:pPr>
          </w:p>
        </w:tc>
        <w:tc>
          <w:tcPr>
            <w:tcW w:w="1335" w:type="dxa"/>
          </w:tcPr>
          <w:p w:rsidR="00D451DB" w:rsidRDefault="00D451DB">
            <w:pPr>
              <w:pStyle w:val="TableParagraph"/>
              <w:rPr>
                <w:sz w:val="24"/>
                <w:szCs w:val="24"/>
                <w:lang w:eastAsia="zh-CN"/>
              </w:rPr>
            </w:pPr>
          </w:p>
        </w:tc>
        <w:tc>
          <w:tcPr>
            <w:tcW w:w="1710" w:type="dxa"/>
          </w:tcPr>
          <w:p w:rsidR="00D451DB" w:rsidRDefault="00D451DB">
            <w:pPr>
              <w:pStyle w:val="TableParagraph"/>
              <w:rPr>
                <w:sz w:val="24"/>
                <w:szCs w:val="24"/>
                <w:lang w:eastAsia="zh-CN"/>
              </w:rPr>
            </w:pPr>
          </w:p>
        </w:tc>
      </w:tr>
      <w:tr w:rsidR="00D451DB">
        <w:trPr>
          <w:trHeight w:val="593"/>
          <w:jc w:val="center"/>
        </w:trPr>
        <w:tc>
          <w:tcPr>
            <w:tcW w:w="863" w:type="dxa"/>
          </w:tcPr>
          <w:p w:rsidR="00D451DB" w:rsidRDefault="00D451DB">
            <w:pPr>
              <w:pStyle w:val="TableParagraph"/>
              <w:rPr>
                <w:sz w:val="24"/>
                <w:szCs w:val="24"/>
                <w:lang w:eastAsia="zh-CN"/>
              </w:rPr>
            </w:pPr>
          </w:p>
        </w:tc>
        <w:tc>
          <w:tcPr>
            <w:tcW w:w="1079" w:type="dxa"/>
          </w:tcPr>
          <w:p w:rsidR="00D451DB" w:rsidRDefault="00D451DB">
            <w:pPr>
              <w:pStyle w:val="TableParagraph"/>
              <w:rPr>
                <w:sz w:val="24"/>
                <w:szCs w:val="24"/>
                <w:lang w:eastAsia="zh-CN"/>
              </w:rPr>
            </w:pPr>
          </w:p>
        </w:tc>
        <w:tc>
          <w:tcPr>
            <w:tcW w:w="1733" w:type="dxa"/>
          </w:tcPr>
          <w:p w:rsidR="00D451DB" w:rsidRDefault="00D451DB">
            <w:pPr>
              <w:pStyle w:val="TableParagraph"/>
              <w:rPr>
                <w:sz w:val="24"/>
                <w:szCs w:val="24"/>
                <w:lang w:eastAsia="zh-CN"/>
              </w:rPr>
            </w:pPr>
          </w:p>
        </w:tc>
        <w:tc>
          <w:tcPr>
            <w:tcW w:w="1065" w:type="dxa"/>
          </w:tcPr>
          <w:p w:rsidR="00D451DB" w:rsidRDefault="00D451DB">
            <w:pPr>
              <w:pStyle w:val="TableParagraph"/>
              <w:rPr>
                <w:sz w:val="24"/>
                <w:szCs w:val="24"/>
                <w:lang w:eastAsia="zh-CN"/>
              </w:rPr>
            </w:pPr>
          </w:p>
        </w:tc>
        <w:tc>
          <w:tcPr>
            <w:tcW w:w="1200" w:type="dxa"/>
          </w:tcPr>
          <w:p w:rsidR="00D451DB" w:rsidRDefault="00D451DB">
            <w:pPr>
              <w:pStyle w:val="TableParagraph"/>
              <w:rPr>
                <w:sz w:val="24"/>
                <w:szCs w:val="24"/>
                <w:lang w:eastAsia="zh-CN"/>
              </w:rPr>
            </w:pPr>
          </w:p>
        </w:tc>
        <w:tc>
          <w:tcPr>
            <w:tcW w:w="1005" w:type="dxa"/>
          </w:tcPr>
          <w:p w:rsidR="00D451DB" w:rsidRDefault="00D451DB">
            <w:pPr>
              <w:pStyle w:val="TableParagraph"/>
              <w:rPr>
                <w:sz w:val="24"/>
                <w:szCs w:val="24"/>
                <w:lang w:eastAsia="zh-CN"/>
              </w:rPr>
            </w:pPr>
          </w:p>
        </w:tc>
        <w:tc>
          <w:tcPr>
            <w:tcW w:w="1335" w:type="dxa"/>
          </w:tcPr>
          <w:p w:rsidR="00D451DB" w:rsidRDefault="00D451DB">
            <w:pPr>
              <w:pStyle w:val="TableParagraph"/>
              <w:rPr>
                <w:sz w:val="24"/>
                <w:szCs w:val="24"/>
                <w:lang w:eastAsia="zh-CN"/>
              </w:rPr>
            </w:pPr>
          </w:p>
        </w:tc>
        <w:tc>
          <w:tcPr>
            <w:tcW w:w="1710" w:type="dxa"/>
          </w:tcPr>
          <w:p w:rsidR="00D451DB" w:rsidRDefault="00D451DB">
            <w:pPr>
              <w:pStyle w:val="TableParagraph"/>
              <w:rPr>
                <w:sz w:val="24"/>
                <w:szCs w:val="24"/>
                <w:lang w:eastAsia="zh-CN"/>
              </w:rPr>
            </w:pPr>
          </w:p>
        </w:tc>
      </w:tr>
      <w:tr w:rsidR="00D451DB">
        <w:trPr>
          <w:trHeight w:val="617"/>
          <w:jc w:val="center"/>
        </w:trPr>
        <w:tc>
          <w:tcPr>
            <w:tcW w:w="863" w:type="dxa"/>
          </w:tcPr>
          <w:p w:rsidR="00D451DB" w:rsidRDefault="00D451DB">
            <w:pPr>
              <w:pStyle w:val="TableParagraph"/>
              <w:rPr>
                <w:sz w:val="24"/>
                <w:szCs w:val="24"/>
                <w:lang w:eastAsia="zh-CN"/>
              </w:rPr>
            </w:pPr>
          </w:p>
        </w:tc>
        <w:tc>
          <w:tcPr>
            <w:tcW w:w="1079" w:type="dxa"/>
          </w:tcPr>
          <w:p w:rsidR="00D451DB" w:rsidRDefault="00D451DB">
            <w:pPr>
              <w:pStyle w:val="TableParagraph"/>
              <w:rPr>
                <w:sz w:val="24"/>
                <w:szCs w:val="24"/>
                <w:lang w:eastAsia="zh-CN"/>
              </w:rPr>
            </w:pPr>
          </w:p>
        </w:tc>
        <w:tc>
          <w:tcPr>
            <w:tcW w:w="1733" w:type="dxa"/>
          </w:tcPr>
          <w:p w:rsidR="00D451DB" w:rsidRDefault="00D451DB">
            <w:pPr>
              <w:pStyle w:val="TableParagraph"/>
              <w:rPr>
                <w:sz w:val="24"/>
                <w:szCs w:val="24"/>
                <w:lang w:eastAsia="zh-CN"/>
              </w:rPr>
            </w:pPr>
          </w:p>
        </w:tc>
        <w:tc>
          <w:tcPr>
            <w:tcW w:w="1065" w:type="dxa"/>
          </w:tcPr>
          <w:p w:rsidR="00D451DB" w:rsidRDefault="00D451DB">
            <w:pPr>
              <w:pStyle w:val="TableParagraph"/>
              <w:rPr>
                <w:sz w:val="24"/>
                <w:szCs w:val="24"/>
                <w:lang w:eastAsia="zh-CN"/>
              </w:rPr>
            </w:pPr>
          </w:p>
        </w:tc>
        <w:tc>
          <w:tcPr>
            <w:tcW w:w="1200" w:type="dxa"/>
          </w:tcPr>
          <w:p w:rsidR="00D451DB" w:rsidRDefault="00D451DB">
            <w:pPr>
              <w:pStyle w:val="TableParagraph"/>
              <w:rPr>
                <w:sz w:val="24"/>
                <w:szCs w:val="24"/>
                <w:lang w:eastAsia="zh-CN"/>
              </w:rPr>
            </w:pPr>
          </w:p>
        </w:tc>
        <w:tc>
          <w:tcPr>
            <w:tcW w:w="1005" w:type="dxa"/>
          </w:tcPr>
          <w:p w:rsidR="00D451DB" w:rsidRDefault="00D451DB">
            <w:pPr>
              <w:pStyle w:val="TableParagraph"/>
              <w:rPr>
                <w:sz w:val="24"/>
                <w:szCs w:val="24"/>
                <w:lang w:eastAsia="zh-CN"/>
              </w:rPr>
            </w:pPr>
          </w:p>
        </w:tc>
        <w:tc>
          <w:tcPr>
            <w:tcW w:w="1335" w:type="dxa"/>
          </w:tcPr>
          <w:p w:rsidR="00D451DB" w:rsidRDefault="00D451DB">
            <w:pPr>
              <w:pStyle w:val="TableParagraph"/>
              <w:rPr>
                <w:sz w:val="24"/>
                <w:szCs w:val="24"/>
                <w:lang w:eastAsia="zh-CN"/>
              </w:rPr>
            </w:pPr>
          </w:p>
        </w:tc>
        <w:tc>
          <w:tcPr>
            <w:tcW w:w="1710" w:type="dxa"/>
          </w:tcPr>
          <w:p w:rsidR="00D451DB" w:rsidRDefault="00D451DB">
            <w:pPr>
              <w:pStyle w:val="TableParagraph"/>
              <w:rPr>
                <w:sz w:val="24"/>
                <w:szCs w:val="24"/>
                <w:lang w:eastAsia="zh-CN"/>
              </w:rPr>
            </w:pPr>
          </w:p>
        </w:tc>
      </w:tr>
    </w:tbl>
    <w:p w:rsidR="00D451DB" w:rsidRDefault="00D451DB">
      <w:pPr>
        <w:pStyle w:val="ad"/>
      </w:pPr>
    </w:p>
    <w:p w:rsidR="00D451DB" w:rsidRDefault="00D451DB">
      <w:pPr>
        <w:pStyle w:val="ad"/>
      </w:pPr>
    </w:p>
    <w:p w:rsidR="00D451DB" w:rsidRDefault="002D2664">
      <w:pPr>
        <w:pStyle w:val="ad"/>
      </w:pPr>
      <w:r>
        <w:rPr>
          <w:rFonts w:hint="eastAsia"/>
        </w:rPr>
        <w:t>附：拟投入本项目人员需后附学历证（如有）、资格</w:t>
      </w:r>
      <w:r>
        <w:t>证书、岗位证</w:t>
      </w:r>
      <w:r>
        <w:rPr>
          <w:rFonts w:hint="eastAsia"/>
        </w:rPr>
        <w:t>（</w:t>
      </w:r>
      <w:r>
        <w:t>如有）、</w:t>
      </w:r>
      <w:r>
        <w:rPr>
          <w:rFonts w:hint="eastAsia"/>
        </w:rPr>
        <w:t>健康</w:t>
      </w:r>
      <w:r>
        <w:t>证、</w:t>
      </w:r>
      <w:r>
        <w:rPr>
          <w:rFonts w:hint="eastAsia"/>
        </w:rPr>
        <w:t>身份证（正、反面）等相关证明材料复印件加盖单位公章 。</w:t>
      </w:r>
    </w:p>
    <w:p w:rsidR="00D451DB" w:rsidRDefault="00D451DB">
      <w:pPr>
        <w:pStyle w:val="ad"/>
      </w:pPr>
    </w:p>
    <w:p w:rsidR="00D451DB" w:rsidRDefault="00D451DB">
      <w:pPr>
        <w:pStyle w:val="ad"/>
      </w:pPr>
    </w:p>
    <w:p w:rsidR="00D451DB" w:rsidRDefault="002D2664">
      <w:pPr>
        <w:pStyle w:val="ad"/>
      </w:pPr>
      <w:r>
        <w:rPr>
          <w:rFonts w:hint="eastAsia"/>
          <w:spacing w:val="-1"/>
        </w:rPr>
        <w:t xml:space="preserve"> </w:t>
      </w:r>
      <w:r w:rsidR="00D14234">
        <w:rPr>
          <w:rFonts w:hint="eastAsia"/>
          <w:spacing w:val="-1"/>
        </w:rPr>
        <w:t>投</w:t>
      </w:r>
      <w:r w:rsidR="00D14234">
        <w:rPr>
          <w:spacing w:val="-1"/>
        </w:rPr>
        <w:t>标人名称</w:t>
      </w:r>
      <w:r>
        <w:rPr>
          <w:rFonts w:hint="eastAsia"/>
        </w:rPr>
        <w:t>(公章):</w:t>
      </w:r>
      <w:r>
        <w:rPr>
          <w:rFonts w:hint="eastAsia"/>
          <w:u w:val="single"/>
        </w:rPr>
        <w:t xml:space="preserve"> </w:t>
      </w:r>
      <w:r>
        <w:rPr>
          <w:rFonts w:hint="eastAsia"/>
          <w:u w:val="single"/>
        </w:rPr>
        <w:tab/>
      </w:r>
      <w:r>
        <w:rPr>
          <w:u w:val="single"/>
        </w:rPr>
        <w:t xml:space="preserve">                         </w:t>
      </w:r>
    </w:p>
    <w:p w:rsidR="00D451DB" w:rsidRDefault="00D451DB">
      <w:pPr>
        <w:spacing w:line="360" w:lineRule="auto"/>
        <w:ind w:leftChars="-342" w:left="-718" w:rightChars="-416" w:right="-874" w:firstLineChars="300" w:firstLine="720"/>
        <w:rPr>
          <w:rFonts w:ascii="宋体" w:hAnsi="宋体"/>
          <w:sz w:val="24"/>
        </w:rPr>
      </w:pPr>
    </w:p>
    <w:p w:rsidR="00D451DB" w:rsidRDefault="002D2664">
      <w:pPr>
        <w:spacing w:line="360" w:lineRule="auto"/>
        <w:ind w:rightChars="-416" w:right="-874"/>
        <w:rPr>
          <w:rFonts w:ascii="宋体" w:hAnsi="宋体"/>
          <w:sz w:val="24"/>
          <w:u w:val="single"/>
        </w:rPr>
      </w:pPr>
      <w:r>
        <w:rPr>
          <w:rFonts w:ascii="宋体" w:hAnsi="宋体" w:hint="eastAsia"/>
          <w:sz w:val="24"/>
        </w:rPr>
        <w:t>法定代表人或授权代表（签字或</w:t>
      </w:r>
      <w:r>
        <w:rPr>
          <w:rFonts w:ascii="宋体" w:hAnsi="宋体"/>
          <w:sz w:val="24"/>
        </w:rPr>
        <w:t>盖章</w:t>
      </w:r>
      <w:r>
        <w:rPr>
          <w:rFonts w:ascii="宋体" w:hAnsi="宋体" w:hint="eastAsia"/>
          <w:sz w:val="24"/>
        </w:rPr>
        <w:t>）：</w:t>
      </w:r>
      <w:r>
        <w:rPr>
          <w:rFonts w:ascii="宋体" w:hAnsi="宋体"/>
          <w:sz w:val="24"/>
          <w:u w:val="single"/>
        </w:rPr>
        <w:t xml:space="preserve">                  </w:t>
      </w:r>
    </w:p>
    <w:p w:rsidR="00D451DB" w:rsidRDefault="00D451DB">
      <w:pPr>
        <w:pStyle w:val="ad"/>
      </w:pPr>
    </w:p>
    <w:p w:rsidR="00D451DB" w:rsidRDefault="00D451DB">
      <w:pPr>
        <w:pStyle w:val="ad"/>
      </w:pPr>
    </w:p>
    <w:p w:rsidR="00D451DB" w:rsidRDefault="002D2664">
      <w:pPr>
        <w:pStyle w:val="ad"/>
      </w:pPr>
      <w:r>
        <w:rPr>
          <w:rFonts w:hint="eastAsia"/>
        </w:rPr>
        <w:t>日</w:t>
      </w:r>
      <w:r>
        <w:rPr>
          <w:rFonts w:hint="eastAsia"/>
          <w:spacing w:val="59"/>
        </w:rPr>
        <w:t xml:space="preserve"> </w:t>
      </w:r>
      <w:r>
        <w:rPr>
          <w:rFonts w:hint="eastAsia"/>
        </w:rPr>
        <w:t>期：</w:t>
      </w:r>
      <w:r>
        <w:rPr>
          <w:rFonts w:hint="eastAsia"/>
          <w:u w:val="single"/>
        </w:rPr>
        <w:t xml:space="preserve"> </w:t>
      </w:r>
      <w:r>
        <w:rPr>
          <w:rFonts w:hint="eastAsia"/>
          <w:u w:val="single"/>
        </w:rPr>
        <w:tab/>
      </w:r>
      <w:r>
        <w:rPr>
          <w:rFonts w:hint="eastAsia"/>
        </w:rPr>
        <w:t>年</w:t>
      </w:r>
      <w:r>
        <w:rPr>
          <w:rFonts w:hint="eastAsia"/>
          <w:u w:val="single"/>
        </w:rPr>
        <w:t xml:space="preserve"> </w:t>
      </w:r>
      <w:r>
        <w:rPr>
          <w:rFonts w:hint="eastAsia"/>
          <w:u w:val="single"/>
        </w:rPr>
        <w:tab/>
        <w:t xml:space="preserve">  </w:t>
      </w:r>
      <w:r>
        <w:rPr>
          <w:rFonts w:hint="eastAsia"/>
        </w:rPr>
        <w:t>月</w:t>
      </w:r>
      <w:r>
        <w:rPr>
          <w:rFonts w:hint="eastAsia"/>
          <w:u w:val="single"/>
        </w:rPr>
        <w:t xml:space="preserve">    </w:t>
      </w:r>
      <w:r>
        <w:rPr>
          <w:rFonts w:hint="eastAsia"/>
        </w:rPr>
        <w:t>日</w:t>
      </w:r>
    </w:p>
    <w:p w:rsidR="00D451DB" w:rsidRDefault="00D451DB"/>
    <w:p w:rsidR="00D451DB" w:rsidRDefault="00D451DB"/>
    <w:p w:rsidR="00D14234" w:rsidRDefault="00D14234" w:rsidP="00D14234">
      <w:pPr>
        <w:pStyle w:val="a8"/>
        <w:ind w:firstLine="210"/>
      </w:pPr>
    </w:p>
    <w:p w:rsidR="00D14234" w:rsidRPr="00D14234" w:rsidRDefault="00D14234" w:rsidP="00D14234"/>
    <w:p w:rsidR="00D451DB" w:rsidRDefault="00D451DB"/>
    <w:p w:rsidR="00D451DB" w:rsidRDefault="00D451DB">
      <w:pPr>
        <w:pStyle w:val="a8"/>
        <w:ind w:firstLine="210"/>
      </w:pPr>
    </w:p>
    <w:p w:rsidR="00D451DB" w:rsidRDefault="002D2664">
      <w:pPr>
        <w:spacing w:line="360" w:lineRule="auto"/>
        <w:outlineLvl w:val="2"/>
        <w:rPr>
          <w:color w:val="000000"/>
          <w:sz w:val="28"/>
        </w:rPr>
      </w:pPr>
      <w:r>
        <w:rPr>
          <w:rFonts w:hint="eastAsia"/>
          <w:color w:val="000000"/>
          <w:sz w:val="28"/>
        </w:rPr>
        <w:t>8</w:t>
      </w:r>
      <w:r>
        <w:rPr>
          <w:color w:val="000000"/>
          <w:sz w:val="28"/>
        </w:rPr>
        <w:t xml:space="preserve">  </w:t>
      </w:r>
      <w:r>
        <w:rPr>
          <w:rFonts w:hint="eastAsia"/>
          <w:color w:val="000000"/>
          <w:sz w:val="28"/>
        </w:rPr>
        <w:t>供应商类似</w:t>
      </w:r>
      <w:r>
        <w:rPr>
          <w:color w:val="000000"/>
          <w:sz w:val="28"/>
        </w:rPr>
        <w:t>业绩一</w:t>
      </w:r>
      <w:r>
        <w:rPr>
          <w:rFonts w:hint="eastAsia"/>
          <w:color w:val="000000"/>
          <w:sz w:val="28"/>
        </w:rPr>
        <w:t>览</w:t>
      </w:r>
      <w:r>
        <w:rPr>
          <w:color w:val="000000"/>
          <w:sz w:val="28"/>
        </w:rPr>
        <w:t>表</w:t>
      </w:r>
    </w:p>
    <w:p w:rsidR="00D451DB" w:rsidRDefault="00D451DB">
      <w:pPr>
        <w:pStyle w:val="ad"/>
      </w:pPr>
    </w:p>
    <w:tbl>
      <w:tblPr>
        <w:tblW w:w="10001" w:type="dxa"/>
        <w:jc w:val="center"/>
        <w:tblLayout w:type="fixed"/>
        <w:tblLook w:val="04A0" w:firstRow="1" w:lastRow="0" w:firstColumn="1" w:lastColumn="0" w:noHBand="0" w:noVBand="1"/>
      </w:tblPr>
      <w:tblGrid>
        <w:gridCol w:w="976"/>
        <w:gridCol w:w="9"/>
        <w:gridCol w:w="1324"/>
        <w:gridCol w:w="2309"/>
        <w:gridCol w:w="1678"/>
        <w:gridCol w:w="1995"/>
        <w:gridCol w:w="1710"/>
      </w:tblGrid>
      <w:tr w:rsidR="00D451DB">
        <w:trPr>
          <w:trHeight w:val="483"/>
          <w:jc w:val="center"/>
        </w:trPr>
        <w:tc>
          <w:tcPr>
            <w:tcW w:w="976" w:type="dxa"/>
            <w:tcBorders>
              <w:top w:val="single" w:sz="6" w:space="0" w:color="auto"/>
              <w:left w:val="single" w:sz="6" w:space="0" w:color="auto"/>
              <w:bottom w:val="single" w:sz="6" w:space="0" w:color="auto"/>
              <w:right w:val="single" w:sz="4" w:space="0" w:color="auto"/>
            </w:tcBorders>
          </w:tcPr>
          <w:p w:rsidR="00D451DB" w:rsidRDefault="002D2664">
            <w:pPr>
              <w:rPr>
                <w:rFonts w:ascii="宋体" w:hAnsi="宋体" w:cs="宋体"/>
                <w:sz w:val="26"/>
              </w:rPr>
            </w:pPr>
            <w:r>
              <w:rPr>
                <w:rFonts w:ascii="宋体" w:hAnsi="宋体" w:cs="宋体" w:hint="eastAsia"/>
                <w:sz w:val="26"/>
              </w:rPr>
              <w:t>序号</w:t>
            </w:r>
          </w:p>
        </w:tc>
        <w:tc>
          <w:tcPr>
            <w:tcW w:w="1333" w:type="dxa"/>
            <w:gridSpan w:val="2"/>
            <w:tcBorders>
              <w:top w:val="single" w:sz="6" w:space="0" w:color="auto"/>
              <w:left w:val="single" w:sz="4" w:space="0" w:color="auto"/>
              <w:bottom w:val="single" w:sz="6" w:space="0" w:color="auto"/>
              <w:right w:val="single" w:sz="6" w:space="0" w:color="auto"/>
            </w:tcBorders>
          </w:tcPr>
          <w:p w:rsidR="00D451DB" w:rsidRDefault="002D2664">
            <w:pPr>
              <w:rPr>
                <w:rFonts w:ascii="宋体" w:hAnsi="宋体" w:cs="宋体"/>
                <w:sz w:val="26"/>
              </w:rPr>
            </w:pPr>
            <w:r>
              <w:rPr>
                <w:rFonts w:ascii="宋体" w:hAnsi="宋体" w:cs="宋体" w:hint="eastAsia"/>
                <w:sz w:val="24"/>
              </w:rPr>
              <w:t>项目名称</w:t>
            </w:r>
          </w:p>
        </w:tc>
        <w:tc>
          <w:tcPr>
            <w:tcW w:w="2309" w:type="dxa"/>
            <w:tcBorders>
              <w:top w:val="single" w:sz="6" w:space="0" w:color="auto"/>
              <w:left w:val="single" w:sz="6" w:space="0" w:color="auto"/>
              <w:bottom w:val="single" w:sz="6" w:space="0" w:color="auto"/>
              <w:right w:val="single" w:sz="6" w:space="0" w:color="auto"/>
            </w:tcBorders>
            <w:vAlign w:val="center"/>
          </w:tcPr>
          <w:p w:rsidR="00D451DB" w:rsidRDefault="002D2664">
            <w:pPr>
              <w:rPr>
                <w:rFonts w:ascii="宋体" w:hAnsi="宋体" w:cs="宋体"/>
                <w:sz w:val="24"/>
              </w:rPr>
            </w:pPr>
            <w:r>
              <w:rPr>
                <w:rFonts w:ascii="宋体" w:hAnsi="宋体" w:cs="宋体" w:hint="eastAsia"/>
                <w:sz w:val="26"/>
              </w:rPr>
              <w:br w:type="page"/>
            </w:r>
            <w:r>
              <w:rPr>
                <w:rFonts w:ascii="宋体" w:hAnsi="宋体" w:cs="宋体" w:hint="eastAsia"/>
                <w:sz w:val="24"/>
              </w:rPr>
              <w:t>合同内容</w:t>
            </w:r>
          </w:p>
        </w:tc>
        <w:tc>
          <w:tcPr>
            <w:tcW w:w="1678" w:type="dxa"/>
            <w:tcBorders>
              <w:top w:val="single" w:sz="6" w:space="0" w:color="auto"/>
              <w:left w:val="single" w:sz="6" w:space="0" w:color="auto"/>
              <w:bottom w:val="single" w:sz="6" w:space="0" w:color="auto"/>
              <w:right w:val="single" w:sz="6" w:space="0" w:color="auto"/>
            </w:tcBorders>
            <w:vAlign w:val="center"/>
          </w:tcPr>
          <w:p w:rsidR="00D451DB" w:rsidRDefault="002D2664">
            <w:pPr>
              <w:tabs>
                <w:tab w:val="left" w:pos="720"/>
                <w:tab w:val="left" w:pos="1440"/>
                <w:tab w:val="left" w:pos="1620"/>
              </w:tabs>
              <w:jc w:val="center"/>
              <w:rPr>
                <w:rFonts w:ascii="宋体" w:hAnsi="宋体" w:cs="宋体"/>
                <w:sz w:val="24"/>
              </w:rPr>
            </w:pPr>
            <w:r>
              <w:rPr>
                <w:rFonts w:ascii="宋体" w:hAnsi="宋体" w:cs="宋体" w:hint="eastAsia"/>
                <w:sz w:val="24"/>
              </w:rPr>
              <w:t>合同金额</w:t>
            </w:r>
          </w:p>
        </w:tc>
        <w:tc>
          <w:tcPr>
            <w:tcW w:w="1995" w:type="dxa"/>
            <w:tcBorders>
              <w:top w:val="single" w:sz="6" w:space="0" w:color="auto"/>
              <w:left w:val="single" w:sz="6" w:space="0" w:color="auto"/>
              <w:bottom w:val="single" w:sz="6" w:space="0" w:color="auto"/>
              <w:right w:val="single" w:sz="6" w:space="0" w:color="auto"/>
            </w:tcBorders>
            <w:vAlign w:val="center"/>
          </w:tcPr>
          <w:p w:rsidR="00D451DB" w:rsidRDefault="002D2664">
            <w:pPr>
              <w:tabs>
                <w:tab w:val="left" w:pos="720"/>
                <w:tab w:val="left" w:pos="1440"/>
                <w:tab w:val="left" w:pos="1620"/>
              </w:tabs>
              <w:jc w:val="center"/>
              <w:rPr>
                <w:rFonts w:ascii="宋体" w:hAnsi="宋体" w:cs="宋体"/>
                <w:sz w:val="24"/>
              </w:rPr>
            </w:pPr>
            <w:r>
              <w:rPr>
                <w:rFonts w:ascii="宋体" w:hAnsi="宋体" w:cs="宋体" w:hint="eastAsia"/>
                <w:sz w:val="24"/>
              </w:rPr>
              <w:t>完成项</w:t>
            </w:r>
            <w:r>
              <w:rPr>
                <w:rFonts w:ascii="宋体" w:hAnsi="宋体" w:cs="宋体"/>
                <w:sz w:val="24"/>
              </w:rPr>
              <w:t>目质量</w:t>
            </w:r>
          </w:p>
        </w:tc>
        <w:tc>
          <w:tcPr>
            <w:tcW w:w="1710" w:type="dxa"/>
            <w:tcBorders>
              <w:top w:val="single" w:sz="6" w:space="0" w:color="auto"/>
              <w:left w:val="single" w:sz="6" w:space="0" w:color="auto"/>
              <w:bottom w:val="single" w:sz="6" w:space="0" w:color="auto"/>
              <w:right w:val="single" w:sz="6" w:space="0" w:color="auto"/>
            </w:tcBorders>
            <w:vAlign w:val="center"/>
          </w:tcPr>
          <w:p w:rsidR="00D451DB" w:rsidRDefault="002D2664">
            <w:pPr>
              <w:tabs>
                <w:tab w:val="left" w:pos="720"/>
                <w:tab w:val="left" w:pos="1440"/>
                <w:tab w:val="left" w:pos="1620"/>
              </w:tabs>
              <w:jc w:val="center"/>
              <w:rPr>
                <w:rFonts w:ascii="宋体" w:hAnsi="宋体" w:cs="宋体"/>
                <w:sz w:val="24"/>
              </w:rPr>
            </w:pPr>
            <w:r>
              <w:rPr>
                <w:rFonts w:ascii="宋体" w:hAnsi="宋体" w:cs="宋体" w:hint="eastAsia"/>
                <w:sz w:val="24"/>
              </w:rPr>
              <w:t>业主单位</w:t>
            </w:r>
          </w:p>
        </w:tc>
      </w:tr>
      <w:tr w:rsidR="00D451DB">
        <w:trPr>
          <w:trHeight w:val="585"/>
          <w:jc w:val="center"/>
        </w:trPr>
        <w:tc>
          <w:tcPr>
            <w:tcW w:w="985" w:type="dxa"/>
            <w:gridSpan w:val="2"/>
            <w:tcBorders>
              <w:top w:val="single" w:sz="6" w:space="0" w:color="auto"/>
              <w:left w:val="single" w:sz="6" w:space="0" w:color="auto"/>
              <w:bottom w:val="single" w:sz="6" w:space="0" w:color="auto"/>
              <w:right w:val="single" w:sz="4" w:space="0" w:color="auto"/>
            </w:tcBorders>
          </w:tcPr>
          <w:p w:rsidR="00D451DB" w:rsidRDefault="00D451DB">
            <w:pPr>
              <w:tabs>
                <w:tab w:val="left" w:pos="720"/>
                <w:tab w:val="left" w:pos="1440"/>
                <w:tab w:val="left" w:pos="1620"/>
              </w:tabs>
              <w:ind w:right="187"/>
              <w:rPr>
                <w:rFonts w:ascii="宋体" w:hAnsi="宋体" w:cs="宋体"/>
                <w:sz w:val="24"/>
              </w:rPr>
            </w:pPr>
          </w:p>
        </w:tc>
        <w:tc>
          <w:tcPr>
            <w:tcW w:w="1324" w:type="dxa"/>
            <w:tcBorders>
              <w:top w:val="single" w:sz="6" w:space="0" w:color="auto"/>
              <w:left w:val="single" w:sz="4" w:space="0" w:color="auto"/>
              <w:bottom w:val="single" w:sz="6" w:space="0" w:color="auto"/>
              <w:right w:val="single" w:sz="6" w:space="0" w:color="auto"/>
            </w:tcBorders>
          </w:tcPr>
          <w:p w:rsidR="00D451DB" w:rsidRDefault="00D451DB">
            <w:pPr>
              <w:tabs>
                <w:tab w:val="left" w:pos="720"/>
                <w:tab w:val="left" w:pos="1440"/>
                <w:tab w:val="left" w:pos="1620"/>
              </w:tabs>
              <w:ind w:right="187"/>
              <w:rPr>
                <w:rFonts w:ascii="宋体" w:hAnsi="宋体" w:cs="宋体"/>
                <w:sz w:val="24"/>
              </w:rPr>
            </w:pPr>
          </w:p>
        </w:tc>
        <w:tc>
          <w:tcPr>
            <w:tcW w:w="2309" w:type="dxa"/>
            <w:tcBorders>
              <w:top w:val="single" w:sz="6" w:space="0" w:color="auto"/>
              <w:left w:val="single" w:sz="6" w:space="0" w:color="auto"/>
              <w:bottom w:val="single" w:sz="6" w:space="0" w:color="auto"/>
              <w:right w:val="single" w:sz="6" w:space="0" w:color="auto"/>
            </w:tcBorders>
          </w:tcPr>
          <w:p w:rsidR="00D451DB" w:rsidRDefault="00D451DB">
            <w:pPr>
              <w:tabs>
                <w:tab w:val="left" w:pos="720"/>
                <w:tab w:val="left" w:pos="1440"/>
                <w:tab w:val="left" w:pos="1620"/>
              </w:tabs>
              <w:ind w:right="187"/>
              <w:rPr>
                <w:rFonts w:ascii="宋体" w:hAnsi="宋体" w:cs="宋体"/>
                <w:sz w:val="24"/>
              </w:rPr>
            </w:pPr>
          </w:p>
        </w:tc>
        <w:tc>
          <w:tcPr>
            <w:tcW w:w="1678" w:type="dxa"/>
            <w:tcBorders>
              <w:top w:val="single" w:sz="6" w:space="0" w:color="auto"/>
              <w:left w:val="single" w:sz="6" w:space="0" w:color="auto"/>
              <w:bottom w:val="single" w:sz="6" w:space="0" w:color="auto"/>
              <w:right w:val="single" w:sz="6" w:space="0" w:color="auto"/>
            </w:tcBorders>
            <w:vAlign w:val="center"/>
          </w:tcPr>
          <w:p w:rsidR="00D451DB" w:rsidRDefault="00D451DB">
            <w:pPr>
              <w:tabs>
                <w:tab w:val="left" w:pos="720"/>
                <w:tab w:val="left" w:pos="1440"/>
                <w:tab w:val="left" w:pos="1620"/>
              </w:tabs>
              <w:ind w:right="187"/>
              <w:jc w:val="center"/>
              <w:rPr>
                <w:rFonts w:ascii="宋体" w:hAnsi="宋体" w:cs="宋体"/>
                <w:sz w:val="24"/>
              </w:rPr>
            </w:pPr>
          </w:p>
        </w:tc>
        <w:tc>
          <w:tcPr>
            <w:tcW w:w="1995" w:type="dxa"/>
            <w:tcBorders>
              <w:top w:val="single" w:sz="6" w:space="0" w:color="auto"/>
              <w:left w:val="single" w:sz="6" w:space="0" w:color="auto"/>
              <w:bottom w:val="single" w:sz="6" w:space="0" w:color="auto"/>
              <w:right w:val="single" w:sz="6" w:space="0" w:color="auto"/>
            </w:tcBorders>
            <w:vAlign w:val="center"/>
          </w:tcPr>
          <w:p w:rsidR="00D451DB" w:rsidRDefault="00D451DB">
            <w:pPr>
              <w:tabs>
                <w:tab w:val="left" w:pos="720"/>
                <w:tab w:val="left" w:pos="1440"/>
                <w:tab w:val="left" w:pos="1620"/>
              </w:tabs>
              <w:ind w:right="187"/>
              <w:jc w:val="center"/>
              <w:rPr>
                <w:rFonts w:ascii="宋体" w:hAnsi="宋体" w:cs="宋体"/>
                <w:sz w:val="24"/>
              </w:rPr>
            </w:pPr>
          </w:p>
        </w:tc>
        <w:tc>
          <w:tcPr>
            <w:tcW w:w="1710" w:type="dxa"/>
            <w:tcBorders>
              <w:top w:val="single" w:sz="6" w:space="0" w:color="auto"/>
              <w:left w:val="single" w:sz="6" w:space="0" w:color="auto"/>
              <w:bottom w:val="single" w:sz="6" w:space="0" w:color="auto"/>
              <w:right w:val="single" w:sz="6" w:space="0" w:color="auto"/>
            </w:tcBorders>
          </w:tcPr>
          <w:p w:rsidR="00D451DB" w:rsidRDefault="00D451DB">
            <w:pPr>
              <w:tabs>
                <w:tab w:val="left" w:pos="720"/>
                <w:tab w:val="left" w:pos="1440"/>
                <w:tab w:val="left" w:pos="1620"/>
              </w:tabs>
              <w:ind w:right="187"/>
              <w:rPr>
                <w:rFonts w:ascii="宋体" w:hAnsi="宋体" w:cs="宋体"/>
                <w:sz w:val="24"/>
              </w:rPr>
            </w:pPr>
          </w:p>
        </w:tc>
      </w:tr>
      <w:tr w:rsidR="00D451DB">
        <w:trPr>
          <w:trHeight w:val="585"/>
          <w:jc w:val="center"/>
        </w:trPr>
        <w:tc>
          <w:tcPr>
            <w:tcW w:w="985" w:type="dxa"/>
            <w:gridSpan w:val="2"/>
            <w:tcBorders>
              <w:top w:val="single" w:sz="6" w:space="0" w:color="auto"/>
              <w:left w:val="single" w:sz="6" w:space="0" w:color="auto"/>
              <w:bottom w:val="single" w:sz="6" w:space="0" w:color="auto"/>
              <w:right w:val="single" w:sz="4" w:space="0" w:color="auto"/>
            </w:tcBorders>
          </w:tcPr>
          <w:p w:rsidR="00D451DB" w:rsidRDefault="00D451DB">
            <w:pPr>
              <w:tabs>
                <w:tab w:val="left" w:pos="720"/>
                <w:tab w:val="left" w:pos="1440"/>
                <w:tab w:val="left" w:pos="1620"/>
              </w:tabs>
              <w:ind w:right="187"/>
              <w:rPr>
                <w:rFonts w:ascii="宋体" w:hAnsi="宋体" w:cs="宋体"/>
                <w:sz w:val="24"/>
              </w:rPr>
            </w:pPr>
          </w:p>
        </w:tc>
        <w:tc>
          <w:tcPr>
            <w:tcW w:w="1324" w:type="dxa"/>
            <w:tcBorders>
              <w:top w:val="single" w:sz="6" w:space="0" w:color="auto"/>
              <w:left w:val="single" w:sz="4" w:space="0" w:color="auto"/>
              <w:bottom w:val="single" w:sz="6" w:space="0" w:color="auto"/>
              <w:right w:val="single" w:sz="6" w:space="0" w:color="auto"/>
            </w:tcBorders>
          </w:tcPr>
          <w:p w:rsidR="00D451DB" w:rsidRDefault="00D451DB">
            <w:pPr>
              <w:tabs>
                <w:tab w:val="left" w:pos="720"/>
                <w:tab w:val="left" w:pos="1440"/>
                <w:tab w:val="left" w:pos="1620"/>
              </w:tabs>
              <w:ind w:right="187"/>
              <w:rPr>
                <w:rFonts w:ascii="宋体" w:hAnsi="宋体" w:cs="宋体"/>
                <w:sz w:val="24"/>
              </w:rPr>
            </w:pPr>
          </w:p>
        </w:tc>
        <w:tc>
          <w:tcPr>
            <w:tcW w:w="2309" w:type="dxa"/>
            <w:tcBorders>
              <w:top w:val="single" w:sz="6" w:space="0" w:color="auto"/>
              <w:left w:val="single" w:sz="6" w:space="0" w:color="auto"/>
              <w:bottom w:val="single" w:sz="6" w:space="0" w:color="auto"/>
              <w:right w:val="single" w:sz="6" w:space="0" w:color="auto"/>
            </w:tcBorders>
          </w:tcPr>
          <w:p w:rsidR="00D451DB" w:rsidRDefault="00D451DB">
            <w:pPr>
              <w:tabs>
                <w:tab w:val="left" w:pos="720"/>
                <w:tab w:val="left" w:pos="1440"/>
                <w:tab w:val="left" w:pos="1620"/>
              </w:tabs>
              <w:ind w:right="187"/>
              <w:rPr>
                <w:rFonts w:ascii="宋体" w:hAnsi="宋体" w:cs="宋体"/>
                <w:sz w:val="24"/>
              </w:rPr>
            </w:pPr>
          </w:p>
        </w:tc>
        <w:tc>
          <w:tcPr>
            <w:tcW w:w="1678" w:type="dxa"/>
            <w:tcBorders>
              <w:top w:val="single" w:sz="6" w:space="0" w:color="auto"/>
              <w:left w:val="single" w:sz="6" w:space="0" w:color="auto"/>
              <w:bottom w:val="single" w:sz="6" w:space="0" w:color="auto"/>
              <w:right w:val="single" w:sz="6" w:space="0" w:color="auto"/>
            </w:tcBorders>
            <w:vAlign w:val="center"/>
          </w:tcPr>
          <w:p w:rsidR="00D451DB" w:rsidRDefault="00D451DB">
            <w:pPr>
              <w:tabs>
                <w:tab w:val="left" w:pos="720"/>
                <w:tab w:val="left" w:pos="1440"/>
                <w:tab w:val="left" w:pos="1620"/>
              </w:tabs>
              <w:ind w:right="187"/>
              <w:jc w:val="center"/>
              <w:rPr>
                <w:rFonts w:ascii="宋体" w:hAnsi="宋体" w:cs="宋体"/>
                <w:sz w:val="24"/>
              </w:rPr>
            </w:pPr>
          </w:p>
        </w:tc>
        <w:tc>
          <w:tcPr>
            <w:tcW w:w="1995" w:type="dxa"/>
            <w:tcBorders>
              <w:top w:val="single" w:sz="6" w:space="0" w:color="auto"/>
              <w:left w:val="single" w:sz="6" w:space="0" w:color="auto"/>
              <w:bottom w:val="single" w:sz="6" w:space="0" w:color="auto"/>
              <w:right w:val="single" w:sz="6" w:space="0" w:color="auto"/>
            </w:tcBorders>
            <w:vAlign w:val="center"/>
          </w:tcPr>
          <w:p w:rsidR="00D451DB" w:rsidRDefault="00D451DB">
            <w:pPr>
              <w:tabs>
                <w:tab w:val="left" w:pos="720"/>
                <w:tab w:val="left" w:pos="1440"/>
                <w:tab w:val="left" w:pos="1620"/>
              </w:tabs>
              <w:ind w:right="187"/>
              <w:jc w:val="center"/>
              <w:rPr>
                <w:rFonts w:ascii="宋体" w:hAnsi="宋体" w:cs="宋体"/>
                <w:sz w:val="24"/>
              </w:rPr>
            </w:pPr>
          </w:p>
        </w:tc>
        <w:tc>
          <w:tcPr>
            <w:tcW w:w="1710" w:type="dxa"/>
            <w:tcBorders>
              <w:top w:val="single" w:sz="6" w:space="0" w:color="auto"/>
              <w:left w:val="single" w:sz="6" w:space="0" w:color="auto"/>
              <w:bottom w:val="single" w:sz="6" w:space="0" w:color="auto"/>
              <w:right w:val="single" w:sz="6" w:space="0" w:color="auto"/>
            </w:tcBorders>
          </w:tcPr>
          <w:p w:rsidR="00D451DB" w:rsidRDefault="00D451DB">
            <w:pPr>
              <w:tabs>
                <w:tab w:val="left" w:pos="720"/>
                <w:tab w:val="left" w:pos="1440"/>
                <w:tab w:val="left" w:pos="1620"/>
              </w:tabs>
              <w:ind w:right="187"/>
              <w:rPr>
                <w:rFonts w:ascii="宋体" w:hAnsi="宋体" w:cs="宋体"/>
                <w:sz w:val="24"/>
              </w:rPr>
            </w:pPr>
          </w:p>
        </w:tc>
      </w:tr>
      <w:tr w:rsidR="00D451DB">
        <w:trPr>
          <w:trHeight w:val="586"/>
          <w:jc w:val="center"/>
        </w:trPr>
        <w:tc>
          <w:tcPr>
            <w:tcW w:w="985" w:type="dxa"/>
            <w:gridSpan w:val="2"/>
            <w:tcBorders>
              <w:top w:val="single" w:sz="6" w:space="0" w:color="auto"/>
              <w:left w:val="single" w:sz="6" w:space="0" w:color="auto"/>
              <w:bottom w:val="single" w:sz="6" w:space="0" w:color="auto"/>
              <w:right w:val="single" w:sz="4" w:space="0" w:color="auto"/>
            </w:tcBorders>
          </w:tcPr>
          <w:p w:rsidR="00D451DB" w:rsidRDefault="00D451DB">
            <w:pPr>
              <w:tabs>
                <w:tab w:val="left" w:pos="720"/>
                <w:tab w:val="left" w:pos="1440"/>
                <w:tab w:val="left" w:pos="1620"/>
              </w:tabs>
              <w:ind w:right="187"/>
              <w:rPr>
                <w:rFonts w:ascii="宋体" w:hAnsi="宋体" w:cs="宋体"/>
                <w:sz w:val="24"/>
              </w:rPr>
            </w:pPr>
          </w:p>
        </w:tc>
        <w:tc>
          <w:tcPr>
            <w:tcW w:w="1324" w:type="dxa"/>
            <w:tcBorders>
              <w:top w:val="single" w:sz="6" w:space="0" w:color="auto"/>
              <w:left w:val="single" w:sz="4" w:space="0" w:color="auto"/>
              <w:bottom w:val="single" w:sz="6" w:space="0" w:color="auto"/>
              <w:right w:val="single" w:sz="6" w:space="0" w:color="auto"/>
            </w:tcBorders>
          </w:tcPr>
          <w:p w:rsidR="00D451DB" w:rsidRDefault="00D451DB">
            <w:pPr>
              <w:tabs>
                <w:tab w:val="left" w:pos="720"/>
                <w:tab w:val="left" w:pos="1440"/>
                <w:tab w:val="left" w:pos="1620"/>
              </w:tabs>
              <w:ind w:right="187"/>
              <w:rPr>
                <w:rFonts w:ascii="宋体" w:hAnsi="宋体" w:cs="宋体"/>
                <w:sz w:val="24"/>
              </w:rPr>
            </w:pPr>
          </w:p>
        </w:tc>
        <w:tc>
          <w:tcPr>
            <w:tcW w:w="2309" w:type="dxa"/>
            <w:tcBorders>
              <w:top w:val="single" w:sz="6" w:space="0" w:color="auto"/>
              <w:left w:val="single" w:sz="6" w:space="0" w:color="auto"/>
              <w:bottom w:val="single" w:sz="6" w:space="0" w:color="auto"/>
              <w:right w:val="single" w:sz="6" w:space="0" w:color="auto"/>
            </w:tcBorders>
          </w:tcPr>
          <w:p w:rsidR="00D451DB" w:rsidRDefault="00D451DB">
            <w:pPr>
              <w:tabs>
                <w:tab w:val="left" w:pos="720"/>
                <w:tab w:val="left" w:pos="1440"/>
                <w:tab w:val="left" w:pos="1620"/>
              </w:tabs>
              <w:ind w:right="187"/>
              <w:rPr>
                <w:rFonts w:ascii="宋体" w:hAnsi="宋体" w:cs="宋体"/>
                <w:sz w:val="24"/>
              </w:rPr>
            </w:pPr>
          </w:p>
        </w:tc>
        <w:tc>
          <w:tcPr>
            <w:tcW w:w="1678" w:type="dxa"/>
            <w:tcBorders>
              <w:top w:val="single" w:sz="6" w:space="0" w:color="auto"/>
              <w:left w:val="single" w:sz="6" w:space="0" w:color="auto"/>
              <w:bottom w:val="single" w:sz="6" w:space="0" w:color="auto"/>
              <w:right w:val="single" w:sz="6" w:space="0" w:color="auto"/>
            </w:tcBorders>
            <w:vAlign w:val="center"/>
          </w:tcPr>
          <w:p w:rsidR="00D451DB" w:rsidRDefault="00D451DB">
            <w:pPr>
              <w:tabs>
                <w:tab w:val="left" w:pos="720"/>
                <w:tab w:val="left" w:pos="1440"/>
                <w:tab w:val="left" w:pos="1620"/>
              </w:tabs>
              <w:ind w:right="187"/>
              <w:jc w:val="center"/>
              <w:rPr>
                <w:rFonts w:ascii="宋体" w:hAnsi="宋体" w:cs="宋体"/>
                <w:sz w:val="24"/>
              </w:rPr>
            </w:pPr>
          </w:p>
        </w:tc>
        <w:tc>
          <w:tcPr>
            <w:tcW w:w="1995" w:type="dxa"/>
            <w:tcBorders>
              <w:top w:val="single" w:sz="6" w:space="0" w:color="auto"/>
              <w:left w:val="single" w:sz="6" w:space="0" w:color="auto"/>
              <w:bottom w:val="single" w:sz="6" w:space="0" w:color="auto"/>
              <w:right w:val="single" w:sz="6" w:space="0" w:color="auto"/>
            </w:tcBorders>
            <w:vAlign w:val="center"/>
          </w:tcPr>
          <w:p w:rsidR="00D451DB" w:rsidRDefault="00D451DB">
            <w:pPr>
              <w:tabs>
                <w:tab w:val="left" w:pos="720"/>
                <w:tab w:val="left" w:pos="1440"/>
                <w:tab w:val="left" w:pos="1620"/>
              </w:tabs>
              <w:ind w:right="187"/>
              <w:jc w:val="center"/>
              <w:rPr>
                <w:rFonts w:ascii="宋体" w:hAnsi="宋体" w:cs="宋体"/>
                <w:sz w:val="24"/>
              </w:rPr>
            </w:pPr>
          </w:p>
        </w:tc>
        <w:tc>
          <w:tcPr>
            <w:tcW w:w="1710" w:type="dxa"/>
            <w:tcBorders>
              <w:top w:val="single" w:sz="6" w:space="0" w:color="auto"/>
              <w:left w:val="single" w:sz="6" w:space="0" w:color="auto"/>
              <w:bottom w:val="single" w:sz="6" w:space="0" w:color="auto"/>
              <w:right w:val="single" w:sz="6" w:space="0" w:color="auto"/>
            </w:tcBorders>
          </w:tcPr>
          <w:p w:rsidR="00D451DB" w:rsidRDefault="00D451DB">
            <w:pPr>
              <w:tabs>
                <w:tab w:val="left" w:pos="720"/>
                <w:tab w:val="left" w:pos="1440"/>
                <w:tab w:val="left" w:pos="1620"/>
              </w:tabs>
              <w:ind w:right="187"/>
              <w:rPr>
                <w:rFonts w:ascii="宋体" w:hAnsi="宋体" w:cs="宋体"/>
                <w:sz w:val="24"/>
              </w:rPr>
            </w:pPr>
          </w:p>
        </w:tc>
      </w:tr>
      <w:tr w:rsidR="00D451DB">
        <w:trPr>
          <w:trHeight w:val="585"/>
          <w:jc w:val="center"/>
        </w:trPr>
        <w:tc>
          <w:tcPr>
            <w:tcW w:w="985" w:type="dxa"/>
            <w:gridSpan w:val="2"/>
            <w:tcBorders>
              <w:top w:val="single" w:sz="6" w:space="0" w:color="auto"/>
              <w:left w:val="single" w:sz="6" w:space="0" w:color="auto"/>
              <w:bottom w:val="single" w:sz="6" w:space="0" w:color="auto"/>
              <w:right w:val="single" w:sz="4" w:space="0" w:color="auto"/>
            </w:tcBorders>
          </w:tcPr>
          <w:p w:rsidR="00D451DB" w:rsidRDefault="00D451DB">
            <w:pPr>
              <w:tabs>
                <w:tab w:val="left" w:pos="720"/>
                <w:tab w:val="left" w:pos="1440"/>
                <w:tab w:val="left" w:pos="1620"/>
              </w:tabs>
              <w:ind w:right="187"/>
              <w:rPr>
                <w:rFonts w:ascii="宋体" w:hAnsi="宋体" w:cs="宋体"/>
                <w:sz w:val="24"/>
              </w:rPr>
            </w:pPr>
          </w:p>
        </w:tc>
        <w:tc>
          <w:tcPr>
            <w:tcW w:w="1324" w:type="dxa"/>
            <w:tcBorders>
              <w:top w:val="single" w:sz="6" w:space="0" w:color="auto"/>
              <w:left w:val="single" w:sz="4" w:space="0" w:color="auto"/>
              <w:bottom w:val="single" w:sz="6" w:space="0" w:color="auto"/>
              <w:right w:val="single" w:sz="6" w:space="0" w:color="auto"/>
            </w:tcBorders>
          </w:tcPr>
          <w:p w:rsidR="00D451DB" w:rsidRDefault="00D451DB">
            <w:pPr>
              <w:tabs>
                <w:tab w:val="left" w:pos="720"/>
                <w:tab w:val="left" w:pos="1440"/>
                <w:tab w:val="left" w:pos="1620"/>
              </w:tabs>
              <w:ind w:right="187"/>
              <w:rPr>
                <w:rFonts w:ascii="宋体" w:hAnsi="宋体" w:cs="宋体"/>
                <w:sz w:val="24"/>
              </w:rPr>
            </w:pPr>
          </w:p>
        </w:tc>
        <w:tc>
          <w:tcPr>
            <w:tcW w:w="2309" w:type="dxa"/>
            <w:tcBorders>
              <w:top w:val="single" w:sz="6" w:space="0" w:color="auto"/>
              <w:left w:val="single" w:sz="6" w:space="0" w:color="auto"/>
              <w:bottom w:val="single" w:sz="6" w:space="0" w:color="auto"/>
              <w:right w:val="single" w:sz="6" w:space="0" w:color="auto"/>
            </w:tcBorders>
          </w:tcPr>
          <w:p w:rsidR="00D451DB" w:rsidRDefault="00D451DB">
            <w:pPr>
              <w:tabs>
                <w:tab w:val="left" w:pos="720"/>
                <w:tab w:val="left" w:pos="1440"/>
                <w:tab w:val="left" w:pos="1620"/>
              </w:tabs>
              <w:ind w:right="187"/>
              <w:rPr>
                <w:rFonts w:ascii="宋体" w:hAnsi="宋体" w:cs="宋体"/>
                <w:sz w:val="24"/>
              </w:rPr>
            </w:pPr>
          </w:p>
        </w:tc>
        <w:tc>
          <w:tcPr>
            <w:tcW w:w="1678" w:type="dxa"/>
            <w:tcBorders>
              <w:top w:val="single" w:sz="6" w:space="0" w:color="auto"/>
              <w:left w:val="single" w:sz="6" w:space="0" w:color="auto"/>
              <w:bottom w:val="single" w:sz="6" w:space="0" w:color="auto"/>
              <w:right w:val="single" w:sz="6" w:space="0" w:color="auto"/>
            </w:tcBorders>
            <w:vAlign w:val="center"/>
          </w:tcPr>
          <w:p w:rsidR="00D451DB" w:rsidRDefault="00D451DB">
            <w:pPr>
              <w:tabs>
                <w:tab w:val="left" w:pos="720"/>
                <w:tab w:val="left" w:pos="1440"/>
                <w:tab w:val="left" w:pos="1620"/>
              </w:tabs>
              <w:ind w:right="187"/>
              <w:jc w:val="center"/>
              <w:rPr>
                <w:rFonts w:ascii="宋体" w:hAnsi="宋体" w:cs="宋体"/>
                <w:sz w:val="24"/>
              </w:rPr>
            </w:pPr>
          </w:p>
        </w:tc>
        <w:tc>
          <w:tcPr>
            <w:tcW w:w="1995" w:type="dxa"/>
            <w:tcBorders>
              <w:top w:val="single" w:sz="6" w:space="0" w:color="auto"/>
              <w:left w:val="single" w:sz="6" w:space="0" w:color="auto"/>
              <w:bottom w:val="single" w:sz="6" w:space="0" w:color="auto"/>
              <w:right w:val="single" w:sz="6" w:space="0" w:color="auto"/>
            </w:tcBorders>
            <w:vAlign w:val="center"/>
          </w:tcPr>
          <w:p w:rsidR="00D451DB" w:rsidRDefault="00D451DB">
            <w:pPr>
              <w:tabs>
                <w:tab w:val="left" w:pos="720"/>
                <w:tab w:val="left" w:pos="1440"/>
                <w:tab w:val="left" w:pos="1620"/>
              </w:tabs>
              <w:ind w:right="187"/>
              <w:jc w:val="center"/>
              <w:rPr>
                <w:rFonts w:ascii="宋体" w:hAnsi="宋体" w:cs="宋体"/>
                <w:sz w:val="24"/>
              </w:rPr>
            </w:pPr>
          </w:p>
        </w:tc>
        <w:tc>
          <w:tcPr>
            <w:tcW w:w="1710" w:type="dxa"/>
            <w:tcBorders>
              <w:top w:val="single" w:sz="6" w:space="0" w:color="auto"/>
              <w:left w:val="single" w:sz="6" w:space="0" w:color="auto"/>
              <w:bottom w:val="single" w:sz="6" w:space="0" w:color="auto"/>
              <w:right w:val="single" w:sz="6" w:space="0" w:color="auto"/>
            </w:tcBorders>
          </w:tcPr>
          <w:p w:rsidR="00D451DB" w:rsidRDefault="00D451DB">
            <w:pPr>
              <w:tabs>
                <w:tab w:val="left" w:pos="720"/>
                <w:tab w:val="left" w:pos="1440"/>
                <w:tab w:val="left" w:pos="1620"/>
              </w:tabs>
              <w:ind w:right="187"/>
              <w:rPr>
                <w:rFonts w:ascii="宋体" w:hAnsi="宋体" w:cs="宋体"/>
                <w:sz w:val="24"/>
              </w:rPr>
            </w:pPr>
          </w:p>
        </w:tc>
      </w:tr>
      <w:tr w:rsidR="00D451DB">
        <w:trPr>
          <w:trHeight w:val="586"/>
          <w:jc w:val="center"/>
        </w:trPr>
        <w:tc>
          <w:tcPr>
            <w:tcW w:w="985" w:type="dxa"/>
            <w:gridSpan w:val="2"/>
            <w:tcBorders>
              <w:top w:val="single" w:sz="6" w:space="0" w:color="auto"/>
              <w:left w:val="single" w:sz="6" w:space="0" w:color="auto"/>
              <w:bottom w:val="single" w:sz="6" w:space="0" w:color="auto"/>
              <w:right w:val="single" w:sz="4" w:space="0" w:color="auto"/>
            </w:tcBorders>
          </w:tcPr>
          <w:p w:rsidR="00D451DB" w:rsidRDefault="00D451DB">
            <w:pPr>
              <w:tabs>
                <w:tab w:val="left" w:pos="720"/>
                <w:tab w:val="left" w:pos="1440"/>
                <w:tab w:val="left" w:pos="1620"/>
              </w:tabs>
              <w:ind w:right="187"/>
              <w:rPr>
                <w:rFonts w:ascii="宋体" w:hAnsi="宋体" w:cs="宋体"/>
                <w:sz w:val="24"/>
              </w:rPr>
            </w:pPr>
          </w:p>
        </w:tc>
        <w:tc>
          <w:tcPr>
            <w:tcW w:w="1324" w:type="dxa"/>
            <w:tcBorders>
              <w:top w:val="single" w:sz="6" w:space="0" w:color="auto"/>
              <w:left w:val="single" w:sz="4" w:space="0" w:color="auto"/>
              <w:bottom w:val="single" w:sz="6" w:space="0" w:color="auto"/>
              <w:right w:val="single" w:sz="6" w:space="0" w:color="auto"/>
            </w:tcBorders>
          </w:tcPr>
          <w:p w:rsidR="00D451DB" w:rsidRDefault="00D451DB">
            <w:pPr>
              <w:tabs>
                <w:tab w:val="left" w:pos="720"/>
                <w:tab w:val="left" w:pos="1440"/>
                <w:tab w:val="left" w:pos="1620"/>
              </w:tabs>
              <w:ind w:right="187"/>
              <w:rPr>
                <w:rFonts w:ascii="宋体" w:hAnsi="宋体" w:cs="宋体"/>
                <w:sz w:val="24"/>
              </w:rPr>
            </w:pPr>
          </w:p>
        </w:tc>
        <w:tc>
          <w:tcPr>
            <w:tcW w:w="2309" w:type="dxa"/>
            <w:tcBorders>
              <w:top w:val="single" w:sz="6" w:space="0" w:color="auto"/>
              <w:left w:val="single" w:sz="6" w:space="0" w:color="auto"/>
              <w:bottom w:val="single" w:sz="6" w:space="0" w:color="auto"/>
              <w:right w:val="single" w:sz="6" w:space="0" w:color="auto"/>
            </w:tcBorders>
          </w:tcPr>
          <w:p w:rsidR="00D451DB" w:rsidRDefault="00D451DB">
            <w:pPr>
              <w:tabs>
                <w:tab w:val="left" w:pos="720"/>
                <w:tab w:val="left" w:pos="1440"/>
                <w:tab w:val="left" w:pos="1620"/>
              </w:tabs>
              <w:ind w:right="187"/>
              <w:rPr>
                <w:rFonts w:ascii="宋体" w:hAnsi="宋体" w:cs="宋体"/>
                <w:sz w:val="24"/>
              </w:rPr>
            </w:pPr>
          </w:p>
        </w:tc>
        <w:tc>
          <w:tcPr>
            <w:tcW w:w="1678" w:type="dxa"/>
            <w:tcBorders>
              <w:top w:val="single" w:sz="6" w:space="0" w:color="auto"/>
              <w:left w:val="single" w:sz="6" w:space="0" w:color="auto"/>
              <w:bottom w:val="single" w:sz="6" w:space="0" w:color="auto"/>
              <w:right w:val="single" w:sz="6" w:space="0" w:color="auto"/>
            </w:tcBorders>
            <w:vAlign w:val="center"/>
          </w:tcPr>
          <w:p w:rsidR="00D451DB" w:rsidRDefault="00D451DB">
            <w:pPr>
              <w:tabs>
                <w:tab w:val="left" w:pos="720"/>
                <w:tab w:val="left" w:pos="1440"/>
                <w:tab w:val="left" w:pos="1620"/>
              </w:tabs>
              <w:ind w:right="187"/>
              <w:jc w:val="center"/>
              <w:rPr>
                <w:rFonts w:ascii="宋体" w:hAnsi="宋体" w:cs="宋体"/>
                <w:sz w:val="24"/>
              </w:rPr>
            </w:pPr>
          </w:p>
        </w:tc>
        <w:tc>
          <w:tcPr>
            <w:tcW w:w="1995" w:type="dxa"/>
            <w:tcBorders>
              <w:top w:val="single" w:sz="6" w:space="0" w:color="auto"/>
              <w:left w:val="single" w:sz="6" w:space="0" w:color="auto"/>
              <w:bottom w:val="single" w:sz="6" w:space="0" w:color="auto"/>
              <w:right w:val="single" w:sz="6" w:space="0" w:color="auto"/>
            </w:tcBorders>
            <w:vAlign w:val="center"/>
          </w:tcPr>
          <w:p w:rsidR="00D451DB" w:rsidRDefault="00D451DB">
            <w:pPr>
              <w:tabs>
                <w:tab w:val="left" w:pos="720"/>
                <w:tab w:val="left" w:pos="1440"/>
                <w:tab w:val="left" w:pos="1620"/>
              </w:tabs>
              <w:ind w:right="187"/>
              <w:jc w:val="center"/>
              <w:rPr>
                <w:rFonts w:ascii="宋体" w:hAnsi="宋体" w:cs="宋体"/>
                <w:sz w:val="24"/>
              </w:rPr>
            </w:pPr>
          </w:p>
        </w:tc>
        <w:tc>
          <w:tcPr>
            <w:tcW w:w="1710" w:type="dxa"/>
            <w:tcBorders>
              <w:top w:val="single" w:sz="6" w:space="0" w:color="auto"/>
              <w:left w:val="single" w:sz="6" w:space="0" w:color="auto"/>
              <w:bottom w:val="single" w:sz="6" w:space="0" w:color="auto"/>
              <w:right w:val="single" w:sz="6" w:space="0" w:color="auto"/>
            </w:tcBorders>
          </w:tcPr>
          <w:p w:rsidR="00D451DB" w:rsidRDefault="00D451DB">
            <w:pPr>
              <w:tabs>
                <w:tab w:val="left" w:pos="720"/>
                <w:tab w:val="left" w:pos="1440"/>
                <w:tab w:val="left" w:pos="1620"/>
              </w:tabs>
              <w:ind w:right="187"/>
              <w:rPr>
                <w:rFonts w:ascii="宋体" w:hAnsi="宋体" w:cs="宋体"/>
                <w:sz w:val="24"/>
              </w:rPr>
            </w:pPr>
          </w:p>
        </w:tc>
      </w:tr>
      <w:tr w:rsidR="00D451DB">
        <w:trPr>
          <w:trHeight w:val="585"/>
          <w:jc w:val="center"/>
        </w:trPr>
        <w:tc>
          <w:tcPr>
            <w:tcW w:w="985" w:type="dxa"/>
            <w:gridSpan w:val="2"/>
            <w:tcBorders>
              <w:top w:val="single" w:sz="6" w:space="0" w:color="auto"/>
              <w:left w:val="single" w:sz="6" w:space="0" w:color="auto"/>
              <w:bottom w:val="single" w:sz="6" w:space="0" w:color="auto"/>
              <w:right w:val="single" w:sz="4" w:space="0" w:color="auto"/>
            </w:tcBorders>
          </w:tcPr>
          <w:p w:rsidR="00D451DB" w:rsidRDefault="00D451DB">
            <w:pPr>
              <w:tabs>
                <w:tab w:val="left" w:pos="720"/>
                <w:tab w:val="left" w:pos="1440"/>
                <w:tab w:val="left" w:pos="1620"/>
              </w:tabs>
              <w:ind w:right="187"/>
              <w:rPr>
                <w:rFonts w:ascii="宋体" w:hAnsi="宋体" w:cs="宋体"/>
                <w:sz w:val="24"/>
              </w:rPr>
            </w:pPr>
          </w:p>
        </w:tc>
        <w:tc>
          <w:tcPr>
            <w:tcW w:w="1324" w:type="dxa"/>
            <w:tcBorders>
              <w:top w:val="single" w:sz="6" w:space="0" w:color="auto"/>
              <w:left w:val="single" w:sz="4" w:space="0" w:color="auto"/>
              <w:bottom w:val="single" w:sz="6" w:space="0" w:color="auto"/>
              <w:right w:val="single" w:sz="6" w:space="0" w:color="auto"/>
            </w:tcBorders>
          </w:tcPr>
          <w:p w:rsidR="00D451DB" w:rsidRDefault="00D451DB">
            <w:pPr>
              <w:tabs>
                <w:tab w:val="left" w:pos="720"/>
                <w:tab w:val="left" w:pos="1440"/>
                <w:tab w:val="left" w:pos="1620"/>
              </w:tabs>
              <w:ind w:right="187"/>
              <w:rPr>
                <w:rFonts w:ascii="宋体" w:hAnsi="宋体" w:cs="宋体"/>
                <w:sz w:val="24"/>
              </w:rPr>
            </w:pPr>
          </w:p>
        </w:tc>
        <w:tc>
          <w:tcPr>
            <w:tcW w:w="2309" w:type="dxa"/>
            <w:tcBorders>
              <w:top w:val="single" w:sz="6" w:space="0" w:color="auto"/>
              <w:left w:val="single" w:sz="6" w:space="0" w:color="auto"/>
              <w:bottom w:val="single" w:sz="6" w:space="0" w:color="auto"/>
              <w:right w:val="single" w:sz="6" w:space="0" w:color="auto"/>
            </w:tcBorders>
          </w:tcPr>
          <w:p w:rsidR="00D451DB" w:rsidRDefault="00D451DB">
            <w:pPr>
              <w:tabs>
                <w:tab w:val="left" w:pos="720"/>
                <w:tab w:val="left" w:pos="1440"/>
                <w:tab w:val="left" w:pos="1620"/>
              </w:tabs>
              <w:ind w:right="187"/>
              <w:rPr>
                <w:rFonts w:ascii="宋体" w:hAnsi="宋体" w:cs="宋体"/>
                <w:sz w:val="24"/>
              </w:rPr>
            </w:pPr>
          </w:p>
        </w:tc>
        <w:tc>
          <w:tcPr>
            <w:tcW w:w="1678" w:type="dxa"/>
            <w:tcBorders>
              <w:top w:val="single" w:sz="6" w:space="0" w:color="auto"/>
              <w:left w:val="single" w:sz="6" w:space="0" w:color="auto"/>
              <w:bottom w:val="single" w:sz="6" w:space="0" w:color="auto"/>
              <w:right w:val="single" w:sz="6" w:space="0" w:color="auto"/>
            </w:tcBorders>
            <w:vAlign w:val="center"/>
          </w:tcPr>
          <w:p w:rsidR="00D451DB" w:rsidRDefault="00D451DB">
            <w:pPr>
              <w:tabs>
                <w:tab w:val="left" w:pos="720"/>
                <w:tab w:val="left" w:pos="1440"/>
                <w:tab w:val="left" w:pos="1620"/>
              </w:tabs>
              <w:ind w:right="187"/>
              <w:jc w:val="center"/>
              <w:rPr>
                <w:rFonts w:ascii="宋体" w:hAnsi="宋体" w:cs="宋体"/>
                <w:sz w:val="24"/>
              </w:rPr>
            </w:pPr>
          </w:p>
        </w:tc>
        <w:tc>
          <w:tcPr>
            <w:tcW w:w="1995" w:type="dxa"/>
            <w:tcBorders>
              <w:top w:val="single" w:sz="6" w:space="0" w:color="auto"/>
              <w:left w:val="single" w:sz="6" w:space="0" w:color="auto"/>
              <w:bottom w:val="single" w:sz="6" w:space="0" w:color="auto"/>
              <w:right w:val="single" w:sz="6" w:space="0" w:color="auto"/>
            </w:tcBorders>
            <w:vAlign w:val="center"/>
          </w:tcPr>
          <w:p w:rsidR="00D451DB" w:rsidRDefault="00D451DB">
            <w:pPr>
              <w:tabs>
                <w:tab w:val="left" w:pos="720"/>
                <w:tab w:val="left" w:pos="1440"/>
                <w:tab w:val="left" w:pos="1620"/>
              </w:tabs>
              <w:ind w:right="187"/>
              <w:jc w:val="center"/>
              <w:rPr>
                <w:rFonts w:ascii="宋体" w:hAnsi="宋体" w:cs="宋体"/>
                <w:sz w:val="24"/>
              </w:rPr>
            </w:pPr>
          </w:p>
        </w:tc>
        <w:tc>
          <w:tcPr>
            <w:tcW w:w="1710" w:type="dxa"/>
            <w:tcBorders>
              <w:top w:val="single" w:sz="6" w:space="0" w:color="auto"/>
              <w:left w:val="single" w:sz="6" w:space="0" w:color="auto"/>
              <w:bottom w:val="single" w:sz="6" w:space="0" w:color="auto"/>
              <w:right w:val="single" w:sz="6" w:space="0" w:color="auto"/>
            </w:tcBorders>
          </w:tcPr>
          <w:p w:rsidR="00D451DB" w:rsidRDefault="00D451DB">
            <w:pPr>
              <w:tabs>
                <w:tab w:val="left" w:pos="720"/>
                <w:tab w:val="left" w:pos="1440"/>
                <w:tab w:val="left" w:pos="1620"/>
              </w:tabs>
              <w:ind w:right="187"/>
              <w:rPr>
                <w:rFonts w:ascii="宋体" w:hAnsi="宋体" w:cs="宋体"/>
                <w:sz w:val="24"/>
              </w:rPr>
            </w:pPr>
          </w:p>
        </w:tc>
      </w:tr>
      <w:tr w:rsidR="00D451DB">
        <w:trPr>
          <w:trHeight w:val="586"/>
          <w:jc w:val="center"/>
        </w:trPr>
        <w:tc>
          <w:tcPr>
            <w:tcW w:w="985" w:type="dxa"/>
            <w:gridSpan w:val="2"/>
            <w:tcBorders>
              <w:top w:val="single" w:sz="6" w:space="0" w:color="auto"/>
              <w:left w:val="single" w:sz="6" w:space="0" w:color="auto"/>
              <w:bottom w:val="single" w:sz="6" w:space="0" w:color="auto"/>
              <w:right w:val="single" w:sz="4" w:space="0" w:color="auto"/>
            </w:tcBorders>
          </w:tcPr>
          <w:p w:rsidR="00D451DB" w:rsidRDefault="00D451DB">
            <w:pPr>
              <w:tabs>
                <w:tab w:val="left" w:pos="720"/>
                <w:tab w:val="left" w:pos="1440"/>
                <w:tab w:val="left" w:pos="1620"/>
              </w:tabs>
              <w:ind w:right="187"/>
              <w:rPr>
                <w:rFonts w:ascii="宋体" w:hAnsi="宋体" w:cs="宋体"/>
                <w:sz w:val="24"/>
              </w:rPr>
            </w:pPr>
          </w:p>
        </w:tc>
        <w:tc>
          <w:tcPr>
            <w:tcW w:w="1324" w:type="dxa"/>
            <w:tcBorders>
              <w:top w:val="single" w:sz="6" w:space="0" w:color="auto"/>
              <w:left w:val="single" w:sz="4" w:space="0" w:color="auto"/>
              <w:bottom w:val="single" w:sz="6" w:space="0" w:color="auto"/>
              <w:right w:val="single" w:sz="6" w:space="0" w:color="auto"/>
            </w:tcBorders>
          </w:tcPr>
          <w:p w:rsidR="00D451DB" w:rsidRDefault="00D451DB">
            <w:pPr>
              <w:tabs>
                <w:tab w:val="left" w:pos="720"/>
                <w:tab w:val="left" w:pos="1440"/>
                <w:tab w:val="left" w:pos="1620"/>
              </w:tabs>
              <w:ind w:right="187"/>
              <w:rPr>
                <w:rFonts w:ascii="宋体" w:hAnsi="宋体" w:cs="宋体"/>
                <w:sz w:val="24"/>
              </w:rPr>
            </w:pPr>
          </w:p>
        </w:tc>
        <w:tc>
          <w:tcPr>
            <w:tcW w:w="2309" w:type="dxa"/>
            <w:tcBorders>
              <w:top w:val="single" w:sz="6" w:space="0" w:color="auto"/>
              <w:left w:val="single" w:sz="6" w:space="0" w:color="auto"/>
              <w:bottom w:val="single" w:sz="6" w:space="0" w:color="auto"/>
              <w:right w:val="single" w:sz="6" w:space="0" w:color="auto"/>
            </w:tcBorders>
          </w:tcPr>
          <w:p w:rsidR="00D451DB" w:rsidRDefault="00D451DB">
            <w:pPr>
              <w:tabs>
                <w:tab w:val="left" w:pos="720"/>
                <w:tab w:val="left" w:pos="1440"/>
                <w:tab w:val="left" w:pos="1620"/>
              </w:tabs>
              <w:ind w:right="187"/>
              <w:rPr>
                <w:rFonts w:ascii="宋体" w:hAnsi="宋体" w:cs="宋体"/>
                <w:sz w:val="24"/>
              </w:rPr>
            </w:pPr>
          </w:p>
        </w:tc>
        <w:tc>
          <w:tcPr>
            <w:tcW w:w="1678" w:type="dxa"/>
            <w:tcBorders>
              <w:top w:val="single" w:sz="6" w:space="0" w:color="auto"/>
              <w:left w:val="single" w:sz="6" w:space="0" w:color="auto"/>
              <w:bottom w:val="single" w:sz="6" w:space="0" w:color="auto"/>
              <w:right w:val="single" w:sz="6" w:space="0" w:color="auto"/>
            </w:tcBorders>
            <w:vAlign w:val="center"/>
          </w:tcPr>
          <w:p w:rsidR="00D451DB" w:rsidRDefault="00D451DB">
            <w:pPr>
              <w:tabs>
                <w:tab w:val="left" w:pos="720"/>
                <w:tab w:val="left" w:pos="1440"/>
                <w:tab w:val="left" w:pos="1620"/>
              </w:tabs>
              <w:ind w:right="187"/>
              <w:jc w:val="center"/>
              <w:rPr>
                <w:rFonts w:ascii="宋体" w:hAnsi="宋体" w:cs="宋体"/>
                <w:sz w:val="24"/>
              </w:rPr>
            </w:pPr>
          </w:p>
        </w:tc>
        <w:tc>
          <w:tcPr>
            <w:tcW w:w="1995" w:type="dxa"/>
            <w:tcBorders>
              <w:top w:val="single" w:sz="6" w:space="0" w:color="auto"/>
              <w:left w:val="single" w:sz="6" w:space="0" w:color="auto"/>
              <w:bottom w:val="single" w:sz="6" w:space="0" w:color="auto"/>
              <w:right w:val="single" w:sz="6" w:space="0" w:color="auto"/>
            </w:tcBorders>
            <w:vAlign w:val="center"/>
          </w:tcPr>
          <w:p w:rsidR="00D451DB" w:rsidRDefault="00D451DB">
            <w:pPr>
              <w:tabs>
                <w:tab w:val="left" w:pos="720"/>
                <w:tab w:val="left" w:pos="1440"/>
                <w:tab w:val="left" w:pos="1620"/>
              </w:tabs>
              <w:ind w:right="187"/>
              <w:jc w:val="center"/>
              <w:rPr>
                <w:rFonts w:ascii="宋体" w:hAnsi="宋体" w:cs="宋体"/>
                <w:sz w:val="24"/>
              </w:rPr>
            </w:pPr>
          </w:p>
        </w:tc>
        <w:tc>
          <w:tcPr>
            <w:tcW w:w="1710" w:type="dxa"/>
            <w:tcBorders>
              <w:top w:val="single" w:sz="6" w:space="0" w:color="auto"/>
              <w:left w:val="single" w:sz="6" w:space="0" w:color="auto"/>
              <w:bottom w:val="single" w:sz="6" w:space="0" w:color="auto"/>
              <w:right w:val="single" w:sz="6" w:space="0" w:color="auto"/>
            </w:tcBorders>
          </w:tcPr>
          <w:p w:rsidR="00D451DB" w:rsidRDefault="00D451DB">
            <w:pPr>
              <w:tabs>
                <w:tab w:val="left" w:pos="720"/>
                <w:tab w:val="left" w:pos="1440"/>
                <w:tab w:val="left" w:pos="1620"/>
              </w:tabs>
              <w:ind w:right="187"/>
              <w:rPr>
                <w:rFonts w:ascii="宋体" w:hAnsi="宋体" w:cs="宋体"/>
                <w:sz w:val="24"/>
              </w:rPr>
            </w:pPr>
          </w:p>
        </w:tc>
      </w:tr>
      <w:tr w:rsidR="00D451DB">
        <w:trPr>
          <w:trHeight w:val="585"/>
          <w:jc w:val="center"/>
        </w:trPr>
        <w:tc>
          <w:tcPr>
            <w:tcW w:w="985" w:type="dxa"/>
            <w:gridSpan w:val="2"/>
            <w:tcBorders>
              <w:top w:val="single" w:sz="6" w:space="0" w:color="auto"/>
              <w:left w:val="single" w:sz="6" w:space="0" w:color="auto"/>
              <w:bottom w:val="single" w:sz="6" w:space="0" w:color="auto"/>
              <w:right w:val="single" w:sz="4" w:space="0" w:color="auto"/>
            </w:tcBorders>
          </w:tcPr>
          <w:p w:rsidR="00D451DB" w:rsidRDefault="00D451DB">
            <w:pPr>
              <w:tabs>
                <w:tab w:val="left" w:pos="720"/>
                <w:tab w:val="left" w:pos="1440"/>
                <w:tab w:val="left" w:pos="1620"/>
              </w:tabs>
              <w:ind w:right="187"/>
              <w:rPr>
                <w:rFonts w:ascii="宋体" w:hAnsi="宋体" w:cs="宋体"/>
                <w:sz w:val="24"/>
              </w:rPr>
            </w:pPr>
          </w:p>
        </w:tc>
        <w:tc>
          <w:tcPr>
            <w:tcW w:w="1324" w:type="dxa"/>
            <w:tcBorders>
              <w:top w:val="single" w:sz="6" w:space="0" w:color="auto"/>
              <w:left w:val="single" w:sz="4" w:space="0" w:color="auto"/>
              <w:bottom w:val="single" w:sz="6" w:space="0" w:color="auto"/>
              <w:right w:val="single" w:sz="6" w:space="0" w:color="auto"/>
            </w:tcBorders>
          </w:tcPr>
          <w:p w:rsidR="00D451DB" w:rsidRDefault="00D451DB">
            <w:pPr>
              <w:tabs>
                <w:tab w:val="left" w:pos="720"/>
                <w:tab w:val="left" w:pos="1440"/>
                <w:tab w:val="left" w:pos="1620"/>
              </w:tabs>
              <w:ind w:right="187"/>
              <w:rPr>
                <w:rFonts w:ascii="宋体" w:hAnsi="宋体" w:cs="宋体"/>
                <w:sz w:val="24"/>
              </w:rPr>
            </w:pPr>
          </w:p>
        </w:tc>
        <w:tc>
          <w:tcPr>
            <w:tcW w:w="2309" w:type="dxa"/>
            <w:tcBorders>
              <w:top w:val="single" w:sz="6" w:space="0" w:color="auto"/>
              <w:left w:val="single" w:sz="6" w:space="0" w:color="auto"/>
              <w:bottom w:val="single" w:sz="6" w:space="0" w:color="auto"/>
              <w:right w:val="single" w:sz="6" w:space="0" w:color="auto"/>
            </w:tcBorders>
          </w:tcPr>
          <w:p w:rsidR="00D451DB" w:rsidRDefault="00D451DB">
            <w:pPr>
              <w:tabs>
                <w:tab w:val="left" w:pos="720"/>
                <w:tab w:val="left" w:pos="1440"/>
                <w:tab w:val="left" w:pos="1620"/>
              </w:tabs>
              <w:ind w:right="187"/>
              <w:rPr>
                <w:rFonts w:ascii="宋体" w:hAnsi="宋体" w:cs="宋体"/>
                <w:sz w:val="24"/>
              </w:rPr>
            </w:pPr>
          </w:p>
        </w:tc>
        <w:tc>
          <w:tcPr>
            <w:tcW w:w="1678" w:type="dxa"/>
            <w:tcBorders>
              <w:top w:val="single" w:sz="6" w:space="0" w:color="auto"/>
              <w:left w:val="single" w:sz="6" w:space="0" w:color="auto"/>
              <w:bottom w:val="single" w:sz="6" w:space="0" w:color="auto"/>
              <w:right w:val="single" w:sz="6" w:space="0" w:color="auto"/>
            </w:tcBorders>
            <w:vAlign w:val="center"/>
          </w:tcPr>
          <w:p w:rsidR="00D451DB" w:rsidRDefault="00D451DB">
            <w:pPr>
              <w:tabs>
                <w:tab w:val="left" w:pos="720"/>
                <w:tab w:val="left" w:pos="1440"/>
                <w:tab w:val="left" w:pos="1620"/>
              </w:tabs>
              <w:ind w:right="187"/>
              <w:jc w:val="center"/>
              <w:rPr>
                <w:rFonts w:ascii="宋体" w:hAnsi="宋体" w:cs="宋体"/>
                <w:sz w:val="24"/>
              </w:rPr>
            </w:pPr>
          </w:p>
        </w:tc>
        <w:tc>
          <w:tcPr>
            <w:tcW w:w="1995" w:type="dxa"/>
            <w:tcBorders>
              <w:top w:val="single" w:sz="6" w:space="0" w:color="auto"/>
              <w:left w:val="single" w:sz="6" w:space="0" w:color="auto"/>
              <w:bottom w:val="single" w:sz="6" w:space="0" w:color="auto"/>
              <w:right w:val="single" w:sz="6" w:space="0" w:color="auto"/>
            </w:tcBorders>
            <w:vAlign w:val="center"/>
          </w:tcPr>
          <w:p w:rsidR="00D451DB" w:rsidRDefault="00D451DB">
            <w:pPr>
              <w:tabs>
                <w:tab w:val="left" w:pos="720"/>
                <w:tab w:val="left" w:pos="1440"/>
                <w:tab w:val="left" w:pos="1620"/>
              </w:tabs>
              <w:ind w:right="187"/>
              <w:jc w:val="center"/>
              <w:rPr>
                <w:rFonts w:ascii="宋体" w:hAnsi="宋体" w:cs="宋体"/>
                <w:sz w:val="24"/>
              </w:rPr>
            </w:pPr>
          </w:p>
        </w:tc>
        <w:tc>
          <w:tcPr>
            <w:tcW w:w="1710" w:type="dxa"/>
            <w:tcBorders>
              <w:top w:val="single" w:sz="6" w:space="0" w:color="auto"/>
              <w:left w:val="single" w:sz="6" w:space="0" w:color="auto"/>
              <w:bottom w:val="single" w:sz="6" w:space="0" w:color="auto"/>
              <w:right w:val="single" w:sz="6" w:space="0" w:color="auto"/>
            </w:tcBorders>
          </w:tcPr>
          <w:p w:rsidR="00D451DB" w:rsidRDefault="00D451DB">
            <w:pPr>
              <w:tabs>
                <w:tab w:val="left" w:pos="720"/>
                <w:tab w:val="left" w:pos="1440"/>
                <w:tab w:val="left" w:pos="1620"/>
              </w:tabs>
              <w:ind w:right="187"/>
              <w:rPr>
                <w:rFonts w:ascii="宋体" w:hAnsi="宋体" w:cs="宋体"/>
                <w:sz w:val="24"/>
              </w:rPr>
            </w:pPr>
          </w:p>
        </w:tc>
      </w:tr>
      <w:tr w:rsidR="00D451DB">
        <w:trPr>
          <w:trHeight w:val="586"/>
          <w:jc w:val="center"/>
        </w:trPr>
        <w:tc>
          <w:tcPr>
            <w:tcW w:w="985" w:type="dxa"/>
            <w:gridSpan w:val="2"/>
            <w:tcBorders>
              <w:top w:val="single" w:sz="6" w:space="0" w:color="auto"/>
              <w:left w:val="single" w:sz="6" w:space="0" w:color="auto"/>
              <w:bottom w:val="single" w:sz="6" w:space="0" w:color="auto"/>
              <w:right w:val="single" w:sz="4" w:space="0" w:color="auto"/>
            </w:tcBorders>
          </w:tcPr>
          <w:p w:rsidR="00D451DB" w:rsidRDefault="00D451DB">
            <w:pPr>
              <w:tabs>
                <w:tab w:val="left" w:pos="720"/>
                <w:tab w:val="left" w:pos="1440"/>
                <w:tab w:val="left" w:pos="1620"/>
              </w:tabs>
              <w:ind w:right="187"/>
              <w:rPr>
                <w:rFonts w:ascii="宋体" w:hAnsi="宋体" w:cs="宋体"/>
                <w:sz w:val="24"/>
              </w:rPr>
            </w:pPr>
          </w:p>
        </w:tc>
        <w:tc>
          <w:tcPr>
            <w:tcW w:w="1324" w:type="dxa"/>
            <w:tcBorders>
              <w:top w:val="single" w:sz="6" w:space="0" w:color="auto"/>
              <w:left w:val="single" w:sz="4" w:space="0" w:color="auto"/>
              <w:bottom w:val="single" w:sz="6" w:space="0" w:color="auto"/>
              <w:right w:val="single" w:sz="6" w:space="0" w:color="auto"/>
            </w:tcBorders>
          </w:tcPr>
          <w:p w:rsidR="00D451DB" w:rsidRDefault="00D451DB">
            <w:pPr>
              <w:tabs>
                <w:tab w:val="left" w:pos="720"/>
                <w:tab w:val="left" w:pos="1440"/>
                <w:tab w:val="left" w:pos="1620"/>
              </w:tabs>
              <w:ind w:right="187"/>
              <w:rPr>
                <w:rFonts w:ascii="宋体" w:hAnsi="宋体" w:cs="宋体"/>
                <w:sz w:val="24"/>
              </w:rPr>
            </w:pPr>
          </w:p>
        </w:tc>
        <w:tc>
          <w:tcPr>
            <w:tcW w:w="2309" w:type="dxa"/>
            <w:tcBorders>
              <w:top w:val="single" w:sz="6" w:space="0" w:color="auto"/>
              <w:left w:val="single" w:sz="6" w:space="0" w:color="auto"/>
              <w:bottom w:val="single" w:sz="6" w:space="0" w:color="auto"/>
              <w:right w:val="single" w:sz="6" w:space="0" w:color="auto"/>
            </w:tcBorders>
          </w:tcPr>
          <w:p w:rsidR="00D451DB" w:rsidRDefault="00D451DB">
            <w:pPr>
              <w:tabs>
                <w:tab w:val="left" w:pos="720"/>
                <w:tab w:val="left" w:pos="1440"/>
                <w:tab w:val="left" w:pos="1620"/>
              </w:tabs>
              <w:ind w:right="187"/>
              <w:rPr>
                <w:rFonts w:ascii="宋体" w:hAnsi="宋体" w:cs="宋体"/>
                <w:sz w:val="24"/>
              </w:rPr>
            </w:pPr>
          </w:p>
        </w:tc>
        <w:tc>
          <w:tcPr>
            <w:tcW w:w="1678" w:type="dxa"/>
            <w:tcBorders>
              <w:top w:val="single" w:sz="6" w:space="0" w:color="auto"/>
              <w:left w:val="single" w:sz="6" w:space="0" w:color="auto"/>
              <w:bottom w:val="single" w:sz="6" w:space="0" w:color="auto"/>
              <w:right w:val="single" w:sz="6" w:space="0" w:color="auto"/>
            </w:tcBorders>
            <w:vAlign w:val="center"/>
          </w:tcPr>
          <w:p w:rsidR="00D451DB" w:rsidRDefault="00D451DB">
            <w:pPr>
              <w:tabs>
                <w:tab w:val="left" w:pos="720"/>
                <w:tab w:val="left" w:pos="1440"/>
                <w:tab w:val="left" w:pos="1620"/>
              </w:tabs>
              <w:ind w:right="187"/>
              <w:jc w:val="center"/>
              <w:rPr>
                <w:rFonts w:ascii="宋体" w:hAnsi="宋体" w:cs="宋体"/>
                <w:sz w:val="24"/>
              </w:rPr>
            </w:pPr>
          </w:p>
        </w:tc>
        <w:tc>
          <w:tcPr>
            <w:tcW w:w="1995" w:type="dxa"/>
            <w:tcBorders>
              <w:top w:val="single" w:sz="6" w:space="0" w:color="auto"/>
              <w:left w:val="single" w:sz="6" w:space="0" w:color="auto"/>
              <w:bottom w:val="single" w:sz="6" w:space="0" w:color="auto"/>
              <w:right w:val="single" w:sz="6" w:space="0" w:color="auto"/>
            </w:tcBorders>
            <w:vAlign w:val="center"/>
          </w:tcPr>
          <w:p w:rsidR="00D451DB" w:rsidRDefault="00D451DB">
            <w:pPr>
              <w:tabs>
                <w:tab w:val="left" w:pos="720"/>
                <w:tab w:val="left" w:pos="1440"/>
                <w:tab w:val="left" w:pos="1620"/>
              </w:tabs>
              <w:ind w:right="187"/>
              <w:jc w:val="center"/>
              <w:rPr>
                <w:rFonts w:ascii="宋体" w:hAnsi="宋体" w:cs="宋体"/>
                <w:sz w:val="24"/>
              </w:rPr>
            </w:pPr>
          </w:p>
        </w:tc>
        <w:tc>
          <w:tcPr>
            <w:tcW w:w="1710" w:type="dxa"/>
            <w:tcBorders>
              <w:top w:val="single" w:sz="6" w:space="0" w:color="auto"/>
              <w:left w:val="single" w:sz="6" w:space="0" w:color="auto"/>
              <w:bottom w:val="single" w:sz="6" w:space="0" w:color="auto"/>
              <w:right w:val="single" w:sz="6" w:space="0" w:color="auto"/>
            </w:tcBorders>
          </w:tcPr>
          <w:p w:rsidR="00D451DB" w:rsidRDefault="00D451DB">
            <w:pPr>
              <w:tabs>
                <w:tab w:val="left" w:pos="720"/>
                <w:tab w:val="left" w:pos="1440"/>
                <w:tab w:val="left" w:pos="1620"/>
              </w:tabs>
              <w:ind w:right="187"/>
              <w:rPr>
                <w:rFonts w:ascii="宋体" w:hAnsi="宋体" w:cs="宋体"/>
                <w:sz w:val="24"/>
              </w:rPr>
            </w:pPr>
          </w:p>
        </w:tc>
      </w:tr>
      <w:tr w:rsidR="00D451DB">
        <w:trPr>
          <w:trHeight w:val="585"/>
          <w:jc w:val="center"/>
        </w:trPr>
        <w:tc>
          <w:tcPr>
            <w:tcW w:w="985" w:type="dxa"/>
            <w:gridSpan w:val="2"/>
            <w:tcBorders>
              <w:top w:val="single" w:sz="6" w:space="0" w:color="auto"/>
              <w:left w:val="single" w:sz="6" w:space="0" w:color="auto"/>
              <w:bottom w:val="single" w:sz="6" w:space="0" w:color="auto"/>
              <w:right w:val="single" w:sz="4" w:space="0" w:color="auto"/>
            </w:tcBorders>
          </w:tcPr>
          <w:p w:rsidR="00D451DB" w:rsidRDefault="00D451DB">
            <w:pPr>
              <w:tabs>
                <w:tab w:val="left" w:pos="720"/>
                <w:tab w:val="left" w:pos="1440"/>
                <w:tab w:val="left" w:pos="1620"/>
              </w:tabs>
              <w:ind w:right="187"/>
              <w:rPr>
                <w:rFonts w:ascii="宋体" w:hAnsi="宋体" w:cs="宋体"/>
                <w:sz w:val="24"/>
              </w:rPr>
            </w:pPr>
          </w:p>
        </w:tc>
        <w:tc>
          <w:tcPr>
            <w:tcW w:w="1324" w:type="dxa"/>
            <w:tcBorders>
              <w:top w:val="single" w:sz="6" w:space="0" w:color="auto"/>
              <w:left w:val="single" w:sz="4" w:space="0" w:color="auto"/>
              <w:bottom w:val="single" w:sz="6" w:space="0" w:color="auto"/>
              <w:right w:val="single" w:sz="6" w:space="0" w:color="auto"/>
            </w:tcBorders>
          </w:tcPr>
          <w:p w:rsidR="00D451DB" w:rsidRDefault="00D451DB">
            <w:pPr>
              <w:tabs>
                <w:tab w:val="left" w:pos="720"/>
                <w:tab w:val="left" w:pos="1440"/>
                <w:tab w:val="left" w:pos="1620"/>
              </w:tabs>
              <w:ind w:right="187"/>
              <w:rPr>
                <w:rFonts w:ascii="宋体" w:hAnsi="宋体" w:cs="宋体"/>
                <w:sz w:val="24"/>
              </w:rPr>
            </w:pPr>
          </w:p>
        </w:tc>
        <w:tc>
          <w:tcPr>
            <w:tcW w:w="2309" w:type="dxa"/>
            <w:tcBorders>
              <w:top w:val="single" w:sz="6" w:space="0" w:color="auto"/>
              <w:left w:val="single" w:sz="6" w:space="0" w:color="auto"/>
              <w:bottom w:val="single" w:sz="6" w:space="0" w:color="auto"/>
              <w:right w:val="single" w:sz="6" w:space="0" w:color="auto"/>
            </w:tcBorders>
          </w:tcPr>
          <w:p w:rsidR="00D451DB" w:rsidRDefault="00D451DB">
            <w:pPr>
              <w:tabs>
                <w:tab w:val="left" w:pos="720"/>
                <w:tab w:val="left" w:pos="1440"/>
                <w:tab w:val="left" w:pos="1620"/>
              </w:tabs>
              <w:ind w:right="187"/>
              <w:rPr>
                <w:rFonts w:ascii="宋体" w:hAnsi="宋体" w:cs="宋体"/>
                <w:sz w:val="24"/>
              </w:rPr>
            </w:pPr>
          </w:p>
        </w:tc>
        <w:tc>
          <w:tcPr>
            <w:tcW w:w="1678" w:type="dxa"/>
            <w:tcBorders>
              <w:top w:val="single" w:sz="6" w:space="0" w:color="auto"/>
              <w:left w:val="single" w:sz="6" w:space="0" w:color="auto"/>
              <w:bottom w:val="single" w:sz="6" w:space="0" w:color="auto"/>
              <w:right w:val="single" w:sz="6" w:space="0" w:color="auto"/>
            </w:tcBorders>
            <w:vAlign w:val="center"/>
          </w:tcPr>
          <w:p w:rsidR="00D451DB" w:rsidRDefault="00D451DB">
            <w:pPr>
              <w:tabs>
                <w:tab w:val="left" w:pos="720"/>
                <w:tab w:val="left" w:pos="1440"/>
                <w:tab w:val="left" w:pos="1620"/>
              </w:tabs>
              <w:ind w:right="187"/>
              <w:jc w:val="center"/>
              <w:rPr>
                <w:rFonts w:ascii="宋体" w:hAnsi="宋体" w:cs="宋体"/>
                <w:sz w:val="24"/>
              </w:rPr>
            </w:pPr>
          </w:p>
        </w:tc>
        <w:tc>
          <w:tcPr>
            <w:tcW w:w="1995" w:type="dxa"/>
            <w:tcBorders>
              <w:top w:val="single" w:sz="6" w:space="0" w:color="auto"/>
              <w:left w:val="single" w:sz="6" w:space="0" w:color="auto"/>
              <w:bottom w:val="single" w:sz="6" w:space="0" w:color="auto"/>
              <w:right w:val="single" w:sz="6" w:space="0" w:color="auto"/>
            </w:tcBorders>
            <w:vAlign w:val="center"/>
          </w:tcPr>
          <w:p w:rsidR="00D451DB" w:rsidRDefault="00D451DB">
            <w:pPr>
              <w:tabs>
                <w:tab w:val="left" w:pos="720"/>
                <w:tab w:val="left" w:pos="1440"/>
                <w:tab w:val="left" w:pos="1620"/>
              </w:tabs>
              <w:ind w:right="187"/>
              <w:jc w:val="center"/>
              <w:rPr>
                <w:rFonts w:ascii="宋体" w:hAnsi="宋体" w:cs="宋体"/>
                <w:sz w:val="24"/>
              </w:rPr>
            </w:pPr>
          </w:p>
        </w:tc>
        <w:tc>
          <w:tcPr>
            <w:tcW w:w="1710" w:type="dxa"/>
            <w:tcBorders>
              <w:top w:val="single" w:sz="6" w:space="0" w:color="auto"/>
              <w:left w:val="single" w:sz="6" w:space="0" w:color="auto"/>
              <w:bottom w:val="single" w:sz="6" w:space="0" w:color="auto"/>
              <w:right w:val="single" w:sz="6" w:space="0" w:color="auto"/>
            </w:tcBorders>
          </w:tcPr>
          <w:p w:rsidR="00D451DB" w:rsidRDefault="00D451DB">
            <w:pPr>
              <w:tabs>
                <w:tab w:val="left" w:pos="720"/>
                <w:tab w:val="left" w:pos="1440"/>
                <w:tab w:val="left" w:pos="1620"/>
              </w:tabs>
              <w:ind w:right="187"/>
              <w:rPr>
                <w:rFonts w:ascii="宋体" w:hAnsi="宋体" w:cs="宋体"/>
                <w:sz w:val="24"/>
              </w:rPr>
            </w:pPr>
          </w:p>
        </w:tc>
      </w:tr>
      <w:tr w:rsidR="00D451DB">
        <w:trPr>
          <w:trHeight w:val="586"/>
          <w:jc w:val="center"/>
        </w:trPr>
        <w:tc>
          <w:tcPr>
            <w:tcW w:w="985" w:type="dxa"/>
            <w:gridSpan w:val="2"/>
            <w:tcBorders>
              <w:top w:val="single" w:sz="6" w:space="0" w:color="auto"/>
              <w:left w:val="single" w:sz="6" w:space="0" w:color="auto"/>
              <w:bottom w:val="single" w:sz="6" w:space="0" w:color="auto"/>
              <w:right w:val="single" w:sz="4" w:space="0" w:color="auto"/>
            </w:tcBorders>
          </w:tcPr>
          <w:p w:rsidR="00D451DB" w:rsidRDefault="00D451DB">
            <w:pPr>
              <w:tabs>
                <w:tab w:val="left" w:pos="720"/>
                <w:tab w:val="left" w:pos="1440"/>
                <w:tab w:val="left" w:pos="1620"/>
              </w:tabs>
              <w:ind w:right="187"/>
              <w:rPr>
                <w:rFonts w:ascii="宋体" w:hAnsi="宋体" w:cs="宋体"/>
                <w:sz w:val="24"/>
              </w:rPr>
            </w:pPr>
          </w:p>
        </w:tc>
        <w:tc>
          <w:tcPr>
            <w:tcW w:w="1324" w:type="dxa"/>
            <w:tcBorders>
              <w:top w:val="single" w:sz="6" w:space="0" w:color="auto"/>
              <w:left w:val="single" w:sz="4" w:space="0" w:color="auto"/>
              <w:bottom w:val="single" w:sz="6" w:space="0" w:color="auto"/>
              <w:right w:val="single" w:sz="6" w:space="0" w:color="auto"/>
            </w:tcBorders>
          </w:tcPr>
          <w:p w:rsidR="00D451DB" w:rsidRDefault="00D451DB">
            <w:pPr>
              <w:tabs>
                <w:tab w:val="left" w:pos="720"/>
                <w:tab w:val="left" w:pos="1440"/>
                <w:tab w:val="left" w:pos="1620"/>
              </w:tabs>
              <w:ind w:right="187"/>
              <w:rPr>
                <w:rFonts w:ascii="宋体" w:hAnsi="宋体" w:cs="宋体"/>
                <w:sz w:val="24"/>
              </w:rPr>
            </w:pPr>
          </w:p>
        </w:tc>
        <w:tc>
          <w:tcPr>
            <w:tcW w:w="2309" w:type="dxa"/>
            <w:tcBorders>
              <w:top w:val="single" w:sz="6" w:space="0" w:color="auto"/>
              <w:left w:val="single" w:sz="6" w:space="0" w:color="auto"/>
              <w:bottom w:val="single" w:sz="6" w:space="0" w:color="auto"/>
              <w:right w:val="single" w:sz="6" w:space="0" w:color="auto"/>
            </w:tcBorders>
          </w:tcPr>
          <w:p w:rsidR="00D451DB" w:rsidRDefault="00D451DB">
            <w:pPr>
              <w:tabs>
                <w:tab w:val="left" w:pos="720"/>
                <w:tab w:val="left" w:pos="1440"/>
                <w:tab w:val="left" w:pos="1620"/>
              </w:tabs>
              <w:ind w:right="187"/>
              <w:rPr>
                <w:rFonts w:ascii="宋体" w:hAnsi="宋体" w:cs="宋体"/>
                <w:sz w:val="24"/>
              </w:rPr>
            </w:pPr>
          </w:p>
        </w:tc>
        <w:tc>
          <w:tcPr>
            <w:tcW w:w="1678" w:type="dxa"/>
            <w:tcBorders>
              <w:top w:val="single" w:sz="6" w:space="0" w:color="auto"/>
              <w:left w:val="single" w:sz="6" w:space="0" w:color="auto"/>
              <w:bottom w:val="single" w:sz="6" w:space="0" w:color="auto"/>
              <w:right w:val="single" w:sz="6" w:space="0" w:color="auto"/>
            </w:tcBorders>
            <w:vAlign w:val="center"/>
          </w:tcPr>
          <w:p w:rsidR="00D451DB" w:rsidRDefault="00D451DB">
            <w:pPr>
              <w:tabs>
                <w:tab w:val="left" w:pos="720"/>
                <w:tab w:val="left" w:pos="1440"/>
                <w:tab w:val="left" w:pos="1620"/>
              </w:tabs>
              <w:ind w:right="187"/>
              <w:jc w:val="center"/>
              <w:rPr>
                <w:rFonts w:ascii="宋体" w:hAnsi="宋体" w:cs="宋体"/>
                <w:sz w:val="24"/>
              </w:rPr>
            </w:pPr>
          </w:p>
        </w:tc>
        <w:tc>
          <w:tcPr>
            <w:tcW w:w="1995" w:type="dxa"/>
            <w:tcBorders>
              <w:top w:val="single" w:sz="6" w:space="0" w:color="auto"/>
              <w:left w:val="single" w:sz="6" w:space="0" w:color="auto"/>
              <w:bottom w:val="single" w:sz="6" w:space="0" w:color="auto"/>
              <w:right w:val="single" w:sz="6" w:space="0" w:color="auto"/>
            </w:tcBorders>
            <w:vAlign w:val="center"/>
          </w:tcPr>
          <w:p w:rsidR="00D451DB" w:rsidRDefault="00D451DB">
            <w:pPr>
              <w:tabs>
                <w:tab w:val="left" w:pos="720"/>
                <w:tab w:val="left" w:pos="1440"/>
                <w:tab w:val="left" w:pos="1620"/>
              </w:tabs>
              <w:ind w:right="187"/>
              <w:jc w:val="center"/>
              <w:rPr>
                <w:rFonts w:ascii="宋体" w:hAnsi="宋体" w:cs="宋体"/>
                <w:sz w:val="24"/>
              </w:rPr>
            </w:pPr>
          </w:p>
        </w:tc>
        <w:tc>
          <w:tcPr>
            <w:tcW w:w="1710" w:type="dxa"/>
            <w:tcBorders>
              <w:top w:val="single" w:sz="6" w:space="0" w:color="auto"/>
              <w:left w:val="single" w:sz="6" w:space="0" w:color="auto"/>
              <w:bottom w:val="single" w:sz="6" w:space="0" w:color="auto"/>
              <w:right w:val="single" w:sz="6" w:space="0" w:color="auto"/>
            </w:tcBorders>
          </w:tcPr>
          <w:p w:rsidR="00D451DB" w:rsidRDefault="00D451DB">
            <w:pPr>
              <w:tabs>
                <w:tab w:val="left" w:pos="720"/>
                <w:tab w:val="left" w:pos="1440"/>
                <w:tab w:val="left" w:pos="1620"/>
              </w:tabs>
              <w:ind w:right="187"/>
              <w:rPr>
                <w:rFonts w:ascii="宋体" w:hAnsi="宋体" w:cs="宋体"/>
                <w:sz w:val="24"/>
              </w:rPr>
            </w:pPr>
          </w:p>
        </w:tc>
      </w:tr>
    </w:tbl>
    <w:p w:rsidR="00D451DB" w:rsidRDefault="002D2664">
      <w:pPr>
        <w:spacing w:line="440" w:lineRule="exact"/>
        <w:ind w:left="720" w:hangingChars="300" w:hanging="720"/>
        <w:rPr>
          <w:sz w:val="24"/>
        </w:rPr>
      </w:pPr>
      <w:r>
        <w:rPr>
          <w:rFonts w:hint="eastAsia"/>
          <w:sz w:val="24"/>
        </w:rPr>
        <w:t>注：</w:t>
      </w:r>
      <w:r>
        <w:rPr>
          <w:rFonts w:hint="eastAsia"/>
          <w:sz w:val="24"/>
        </w:rPr>
        <w:t>1</w:t>
      </w:r>
      <w:r>
        <w:rPr>
          <w:rFonts w:hint="eastAsia"/>
          <w:sz w:val="24"/>
        </w:rPr>
        <w:t>、</w:t>
      </w:r>
      <w:r w:rsidR="00D14234">
        <w:rPr>
          <w:rFonts w:hint="eastAsia"/>
          <w:sz w:val="24"/>
        </w:rPr>
        <w:t>投标</w:t>
      </w:r>
      <w:r w:rsidR="00D14234">
        <w:rPr>
          <w:sz w:val="24"/>
        </w:rPr>
        <w:t>人</w:t>
      </w:r>
      <w:r>
        <w:rPr>
          <w:rFonts w:hint="eastAsia"/>
          <w:sz w:val="24"/>
        </w:rPr>
        <w:t>必须提供近</w:t>
      </w:r>
      <w:r>
        <w:rPr>
          <w:sz w:val="24"/>
        </w:rPr>
        <w:t>三年内</w:t>
      </w:r>
      <w:r>
        <w:rPr>
          <w:rFonts w:hint="eastAsia"/>
          <w:sz w:val="24"/>
        </w:rPr>
        <w:t>（</w:t>
      </w:r>
      <w:r>
        <w:rPr>
          <w:rFonts w:hint="eastAsia"/>
          <w:sz w:val="24"/>
        </w:rPr>
        <w:t>2</w:t>
      </w:r>
      <w:r>
        <w:rPr>
          <w:sz w:val="24"/>
        </w:rPr>
        <w:t>02</w:t>
      </w:r>
      <w:r w:rsidR="00D14234">
        <w:rPr>
          <w:sz w:val="24"/>
        </w:rPr>
        <w:t>2</w:t>
      </w:r>
      <w:r>
        <w:rPr>
          <w:rFonts w:hint="eastAsia"/>
          <w:sz w:val="24"/>
        </w:rPr>
        <w:t>年</w:t>
      </w:r>
      <w:r w:rsidR="00D14234">
        <w:rPr>
          <w:sz w:val="24"/>
        </w:rPr>
        <w:t>3</w:t>
      </w:r>
      <w:r>
        <w:rPr>
          <w:rFonts w:hint="eastAsia"/>
          <w:sz w:val="24"/>
        </w:rPr>
        <w:t>月至今）（以合同签订日期为准）承担的类似项目业绩例（含首页、采购服务明细页、合同金额页、合</w:t>
      </w:r>
      <w:r>
        <w:rPr>
          <w:sz w:val="24"/>
        </w:rPr>
        <w:t>同签订日期页、</w:t>
      </w:r>
      <w:r>
        <w:rPr>
          <w:rFonts w:hint="eastAsia"/>
          <w:sz w:val="24"/>
        </w:rPr>
        <w:t>签字盖章页）扫描件或</w:t>
      </w:r>
      <w:r>
        <w:rPr>
          <w:sz w:val="24"/>
        </w:rPr>
        <w:t>电子件</w:t>
      </w:r>
      <w:r>
        <w:rPr>
          <w:rFonts w:hint="eastAsia"/>
          <w:sz w:val="24"/>
        </w:rPr>
        <w:t>加盖供应商公章；</w:t>
      </w:r>
      <w:r>
        <w:rPr>
          <w:rFonts w:hint="eastAsia"/>
          <w:sz w:val="24"/>
        </w:rPr>
        <w:t xml:space="preserve"> </w:t>
      </w:r>
    </w:p>
    <w:p w:rsidR="00D451DB" w:rsidRDefault="002D2664">
      <w:pPr>
        <w:spacing w:line="440" w:lineRule="exact"/>
        <w:ind w:leftChars="100" w:left="570" w:hangingChars="150" w:hanging="360"/>
        <w:rPr>
          <w:sz w:val="24"/>
        </w:rPr>
      </w:pPr>
      <w:r>
        <w:rPr>
          <w:rFonts w:hint="eastAsia"/>
          <w:sz w:val="24"/>
        </w:rPr>
        <w:t>2</w:t>
      </w:r>
      <w:r>
        <w:rPr>
          <w:rFonts w:hint="eastAsia"/>
          <w:sz w:val="24"/>
        </w:rPr>
        <w:t>、所有扫描件</w:t>
      </w:r>
      <w:r>
        <w:rPr>
          <w:sz w:val="24"/>
        </w:rPr>
        <w:t>或电子件</w:t>
      </w:r>
      <w:r>
        <w:rPr>
          <w:rFonts w:hint="eastAsia"/>
          <w:sz w:val="24"/>
        </w:rPr>
        <w:t>应清晰，并由</w:t>
      </w:r>
      <w:r w:rsidR="00D14234">
        <w:rPr>
          <w:rFonts w:hint="eastAsia"/>
          <w:sz w:val="24"/>
        </w:rPr>
        <w:t>投标</w:t>
      </w:r>
      <w:r w:rsidR="00D14234">
        <w:rPr>
          <w:sz w:val="24"/>
        </w:rPr>
        <w:t>人</w:t>
      </w:r>
      <w:r>
        <w:rPr>
          <w:rFonts w:hint="eastAsia"/>
          <w:sz w:val="24"/>
        </w:rPr>
        <w:t>单位加盖公章；不提供扫描件</w:t>
      </w:r>
      <w:r>
        <w:rPr>
          <w:sz w:val="24"/>
        </w:rPr>
        <w:t>或电子件</w:t>
      </w:r>
      <w:r>
        <w:rPr>
          <w:rFonts w:hint="eastAsia"/>
          <w:sz w:val="24"/>
        </w:rPr>
        <w:t>的业绩，评分阶段不予以考虑。</w:t>
      </w:r>
      <w:r>
        <w:rPr>
          <w:rFonts w:hint="eastAsia"/>
          <w:sz w:val="24"/>
        </w:rPr>
        <w:t xml:space="preserve"> </w:t>
      </w:r>
    </w:p>
    <w:p w:rsidR="00D451DB" w:rsidRDefault="00D451DB">
      <w:pPr>
        <w:spacing w:line="440" w:lineRule="exact"/>
        <w:ind w:firstLine="661"/>
        <w:rPr>
          <w:rFonts w:ascii="宋体" w:hAnsi="宋体" w:cs="宋体"/>
          <w:color w:val="000000"/>
          <w:sz w:val="24"/>
        </w:rPr>
      </w:pPr>
    </w:p>
    <w:p w:rsidR="00D451DB" w:rsidRDefault="00D451DB">
      <w:pPr>
        <w:ind w:firstLine="661"/>
        <w:rPr>
          <w:rFonts w:ascii="宋体" w:hAnsi="宋体" w:cs="宋体"/>
          <w:color w:val="000000"/>
          <w:sz w:val="24"/>
        </w:rPr>
      </w:pPr>
    </w:p>
    <w:p w:rsidR="00D451DB" w:rsidRDefault="00D451DB">
      <w:pPr>
        <w:ind w:firstLine="661"/>
        <w:rPr>
          <w:rFonts w:ascii="宋体" w:hAnsi="宋体" w:cs="宋体"/>
          <w:color w:val="000000"/>
          <w:sz w:val="24"/>
        </w:rPr>
      </w:pPr>
    </w:p>
    <w:p w:rsidR="00D451DB" w:rsidRDefault="00D14234">
      <w:pPr>
        <w:ind w:firstLine="661"/>
        <w:rPr>
          <w:rFonts w:ascii="宋体" w:hAnsi="宋体" w:cs="宋体"/>
          <w:color w:val="000000"/>
          <w:sz w:val="24"/>
          <w:u w:val="single"/>
        </w:rPr>
      </w:pPr>
      <w:r>
        <w:rPr>
          <w:rFonts w:ascii="宋体" w:hAnsi="宋体" w:cs="宋体" w:hint="eastAsia"/>
          <w:color w:val="000000"/>
          <w:sz w:val="24"/>
        </w:rPr>
        <w:t>投标</w:t>
      </w:r>
      <w:r>
        <w:rPr>
          <w:rFonts w:ascii="宋体" w:hAnsi="宋体" w:cs="宋体"/>
          <w:color w:val="000000"/>
          <w:sz w:val="24"/>
        </w:rPr>
        <w:t>人</w:t>
      </w:r>
      <w:r w:rsidR="002D2664">
        <w:rPr>
          <w:rFonts w:ascii="宋体" w:hAnsi="宋体" w:cs="宋体" w:hint="eastAsia"/>
          <w:color w:val="000000"/>
          <w:sz w:val="24"/>
        </w:rPr>
        <w:t>名称（盖章）：</w:t>
      </w:r>
      <w:r w:rsidR="002D2664">
        <w:rPr>
          <w:rFonts w:ascii="宋体" w:hAnsi="宋体" w:cs="宋体" w:hint="eastAsia"/>
          <w:color w:val="000000"/>
          <w:sz w:val="24"/>
          <w:u w:val="single"/>
        </w:rPr>
        <w:t xml:space="preserve">                         </w:t>
      </w:r>
    </w:p>
    <w:p w:rsidR="00D451DB" w:rsidRDefault="002D2664">
      <w:pPr>
        <w:ind w:firstLine="661"/>
        <w:rPr>
          <w:rFonts w:ascii="宋体" w:hAnsi="宋体" w:cs="宋体"/>
          <w:color w:val="000000"/>
          <w:sz w:val="24"/>
        </w:rPr>
      </w:pPr>
      <w:r>
        <w:rPr>
          <w:rFonts w:ascii="宋体" w:hAnsi="宋体" w:cs="宋体" w:hint="eastAsia"/>
          <w:color w:val="000000"/>
          <w:sz w:val="24"/>
        </w:rPr>
        <w:t xml:space="preserve"> </w:t>
      </w:r>
    </w:p>
    <w:p w:rsidR="00D451DB" w:rsidRDefault="002D2664">
      <w:pPr>
        <w:ind w:firstLine="661"/>
        <w:rPr>
          <w:rFonts w:ascii="宋体" w:hAnsi="宋体" w:cs="宋体"/>
          <w:color w:val="000000"/>
          <w:sz w:val="24"/>
          <w:u w:val="single"/>
        </w:rPr>
      </w:pPr>
      <w:r>
        <w:rPr>
          <w:rFonts w:ascii="宋体" w:hAnsi="宋体" w:cs="宋体" w:hint="eastAsia"/>
          <w:color w:val="000000"/>
          <w:sz w:val="24"/>
        </w:rPr>
        <w:t xml:space="preserve">授权代表（签字或盖章）:  </w:t>
      </w:r>
      <w:r>
        <w:rPr>
          <w:rFonts w:ascii="宋体" w:hAnsi="宋体" w:cs="宋体" w:hint="eastAsia"/>
          <w:color w:val="000000"/>
          <w:sz w:val="24"/>
          <w:u w:val="single"/>
        </w:rPr>
        <w:t xml:space="preserve">                     </w:t>
      </w:r>
    </w:p>
    <w:p w:rsidR="00D451DB" w:rsidRDefault="00D451DB">
      <w:pPr>
        <w:ind w:firstLine="661"/>
        <w:rPr>
          <w:rFonts w:ascii="宋体" w:hAnsi="宋体" w:cs="宋体"/>
          <w:color w:val="000000"/>
          <w:sz w:val="24"/>
        </w:rPr>
      </w:pPr>
    </w:p>
    <w:p w:rsidR="00D451DB" w:rsidRDefault="002D2664">
      <w:pPr>
        <w:ind w:firstLineChars="300" w:firstLine="720"/>
        <w:rPr>
          <w:sz w:val="24"/>
        </w:rPr>
      </w:pPr>
      <w:r>
        <w:rPr>
          <w:rFonts w:ascii="宋体" w:hAnsi="宋体" w:cs="宋体" w:hint="eastAsia"/>
          <w:color w:val="000000"/>
          <w:sz w:val="24"/>
        </w:rPr>
        <w:t xml:space="preserve">日期：  </w:t>
      </w:r>
      <w:r>
        <w:rPr>
          <w:sz w:val="24"/>
        </w:rPr>
        <w:t>_____</w:t>
      </w:r>
      <w:r>
        <w:rPr>
          <w:sz w:val="24"/>
        </w:rPr>
        <w:t>年</w:t>
      </w:r>
      <w:r>
        <w:rPr>
          <w:sz w:val="24"/>
        </w:rPr>
        <w:t>______</w:t>
      </w:r>
      <w:r>
        <w:rPr>
          <w:sz w:val="24"/>
        </w:rPr>
        <w:t>月</w:t>
      </w:r>
      <w:r>
        <w:rPr>
          <w:sz w:val="24"/>
        </w:rPr>
        <w:t>______</w:t>
      </w:r>
      <w:r>
        <w:rPr>
          <w:sz w:val="24"/>
        </w:rPr>
        <w:t>日</w:t>
      </w:r>
    </w:p>
    <w:p w:rsidR="00D451DB" w:rsidRDefault="00D451DB">
      <w:pPr>
        <w:pStyle w:val="a8"/>
        <w:ind w:firstLine="210"/>
      </w:pPr>
    </w:p>
    <w:p w:rsidR="00D451DB" w:rsidRDefault="00D451DB"/>
    <w:p w:rsidR="00D451DB" w:rsidRDefault="00D451DB">
      <w:pPr>
        <w:pStyle w:val="a8"/>
        <w:ind w:firstLine="210"/>
      </w:pPr>
    </w:p>
    <w:p w:rsidR="00D451DB" w:rsidRDefault="00D451DB"/>
    <w:p w:rsidR="00D451DB" w:rsidRDefault="00D451DB">
      <w:pPr>
        <w:pStyle w:val="a8"/>
        <w:ind w:firstLine="210"/>
      </w:pPr>
    </w:p>
    <w:p w:rsidR="00D451DB" w:rsidRDefault="002D2664">
      <w:pPr>
        <w:spacing w:line="360" w:lineRule="auto"/>
        <w:outlineLvl w:val="2"/>
        <w:rPr>
          <w:color w:val="000000"/>
          <w:sz w:val="28"/>
        </w:rPr>
      </w:pPr>
      <w:r>
        <w:rPr>
          <w:rFonts w:hint="eastAsia"/>
          <w:color w:val="000000"/>
          <w:sz w:val="28"/>
        </w:rPr>
        <w:t xml:space="preserve">9  </w:t>
      </w:r>
      <w:r>
        <w:rPr>
          <w:color w:val="000000"/>
          <w:sz w:val="28"/>
        </w:rPr>
        <w:t>招标文件要求提供或</w:t>
      </w:r>
      <w:r w:rsidR="0015661C">
        <w:rPr>
          <w:rFonts w:hint="eastAsia"/>
          <w:color w:val="000000"/>
          <w:sz w:val="28"/>
        </w:rPr>
        <w:t>投标</w:t>
      </w:r>
      <w:r w:rsidR="0015661C">
        <w:rPr>
          <w:color w:val="000000"/>
          <w:sz w:val="28"/>
        </w:rPr>
        <w:t>人</w:t>
      </w:r>
      <w:r>
        <w:rPr>
          <w:color w:val="000000"/>
          <w:sz w:val="28"/>
        </w:rPr>
        <w:t>认为应附的其他材料</w:t>
      </w:r>
      <w:bookmarkEnd w:id="1138"/>
    </w:p>
    <w:p w:rsidR="00D451DB" w:rsidRDefault="00D451DB">
      <w:pPr>
        <w:widowControl/>
        <w:jc w:val="left"/>
        <w:rPr>
          <w:rFonts w:ascii="宋体" w:hAnsi="宋体" w:cs="宋体"/>
          <w:color w:val="000000"/>
          <w:sz w:val="28"/>
        </w:rPr>
      </w:pPr>
    </w:p>
    <w:p w:rsidR="00D451DB" w:rsidRDefault="002D2664">
      <w:pPr>
        <w:autoSpaceDE w:val="0"/>
        <w:autoSpaceDN w:val="0"/>
        <w:adjustRightInd w:val="0"/>
        <w:jc w:val="center"/>
        <w:rPr>
          <w:rFonts w:ascii="宋体" w:hAnsi="宋体" w:cs="宋体"/>
          <w:color w:val="000000"/>
          <w:sz w:val="28"/>
        </w:rPr>
      </w:pPr>
      <w:r>
        <w:rPr>
          <w:rFonts w:ascii="宋体" w:hAnsi="宋体" w:cs="宋体" w:hint="eastAsia"/>
          <w:color w:val="000000"/>
          <w:sz w:val="28"/>
        </w:rPr>
        <w:t>（1）中标服务费承诺书</w:t>
      </w:r>
    </w:p>
    <w:p w:rsidR="00D451DB" w:rsidRDefault="00D451DB">
      <w:pPr>
        <w:autoSpaceDE w:val="0"/>
        <w:autoSpaceDN w:val="0"/>
        <w:adjustRightInd w:val="0"/>
        <w:jc w:val="left"/>
        <w:rPr>
          <w:rFonts w:ascii="宋体" w:cs="宋体"/>
          <w:kern w:val="0"/>
          <w:sz w:val="28"/>
          <w:szCs w:val="21"/>
        </w:rPr>
      </w:pPr>
    </w:p>
    <w:p w:rsidR="00D451DB" w:rsidRDefault="002D2664">
      <w:pPr>
        <w:autoSpaceDE w:val="0"/>
        <w:autoSpaceDN w:val="0"/>
        <w:adjustRightInd w:val="0"/>
        <w:jc w:val="left"/>
        <w:rPr>
          <w:rFonts w:ascii="宋体" w:cs="宋体"/>
          <w:kern w:val="0"/>
          <w:sz w:val="24"/>
          <w:u w:val="single"/>
        </w:rPr>
      </w:pPr>
      <w:r>
        <w:rPr>
          <w:rFonts w:ascii="宋体" w:cs="宋体" w:hint="eastAsia"/>
          <w:kern w:val="0"/>
          <w:sz w:val="24"/>
        </w:rPr>
        <w:t>致</w:t>
      </w:r>
      <w:r>
        <w:rPr>
          <w:rFonts w:ascii="宋体" w:cs="宋体"/>
          <w:kern w:val="0"/>
          <w:sz w:val="24"/>
        </w:rPr>
        <w:t>：</w:t>
      </w:r>
      <w:r>
        <w:rPr>
          <w:rFonts w:ascii="宋体" w:cs="宋体" w:hint="eastAsia"/>
          <w:kern w:val="0"/>
          <w:sz w:val="24"/>
          <w:u w:val="single"/>
        </w:rPr>
        <w:t>采购代理公司</w:t>
      </w:r>
    </w:p>
    <w:p w:rsidR="00D451DB" w:rsidRDefault="00D451DB">
      <w:pPr>
        <w:pStyle w:val="24"/>
      </w:pPr>
    </w:p>
    <w:p w:rsidR="00D451DB" w:rsidRDefault="002D2664">
      <w:pPr>
        <w:autoSpaceDE w:val="0"/>
        <w:autoSpaceDN w:val="0"/>
        <w:adjustRightInd w:val="0"/>
        <w:spacing w:line="360" w:lineRule="auto"/>
        <w:ind w:firstLineChars="200" w:firstLine="480"/>
        <w:jc w:val="left"/>
        <w:rPr>
          <w:rFonts w:ascii="宋体" w:cs="宋体"/>
          <w:kern w:val="0"/>
          <w:sz w:val="24"/>
        </w:rPr>
      </w:pPr>
      <w:r>
        <w:rPr>
          <w:rFonts w:ascii="宋体" w:cs="宋体" w:hint="eastAsia"/>
          <w:kern w:val="0"/>
          <w:sz w:val="24"/>
        </w:rPr>
        <w:t>我们已经参加贵公司组织的</w:t>
      </w:r>
      <w:r>
        <w:rPr>
          <w:rFonts w:ascii="宋体" w:cs="宋体" w:hint="eastAsia"/>
          <w:kern w:val="0"/>
          <w:sz w:val="24"/>
          <w:u w:val="single"/>
        </w:rPr>
        <w:t xml:space="preserve">                            </w:t>
      </w:r>
      <w:r>
        <w:rPr>
          <w:rFonts w:ascii="宋体" w:cs="宋体" w:hint="eastAsia"/>
          <w:kern w:val="0"/>
          <w:sz w:val="24"/>
        </w:rPr>
        <w:t>采购项目（采购编号：</w:t>
      </w:r>
      <w:r>
        <w:rPr>
          <w:rFonts w:ascii="宋体" w:cs="宋体" w:hint="eastAsia"/>
          <w:kern w:val="0"/>
          <w:sz w:val="24"/>
          <w:u w:val="single"/>
        </w:rPr>
        <w:t xml:space="preserve">               </w:t>
      </w:r>
      <w:r>
        <w:rPr>
          <w:rFonts w:ascii="宋体" w:cs="宋体"/>
          <w:kern w:val="0"/>
          <w:sz w:val="24"/>
        </w:rPr>
        <w:t xml:space="preserve"> </w:t>
      </w:r>
      <w:r>
        <w:rPr>
          <w:rFonts w:ascii="宋体" w:cs="宋体" w:hint="eastAsia"/>
          <w:kern w:val="0"/>
          <w:sz w:val="24"/>
        </w:rPr>
        <w:t>）投标，知晓招标文件中有关采购代理费的规定。</w:t>
      </w:r>
    </w:p>
    <w:p w:rsidR="00D451DB" w:rsidRDefault="002D2664">
      <w:pPr>
        <w:autoSpaceDE w:val="0"/>
        <w:autoSpaceDN w:val="0"/>
        <w:adjustRightInd w:val="0"/>
        <w:spacing w:line="360" w:lineRule="auto"/>
        <w:ind w:firstLineChars="200" w:firstLine="480"/>
        <w:jc w:val="left"/>
        <w:rPr>
          <w:rFonts w:ascii="宋体" w:cs="宋体"/>
          <w:kern w:val="0"/>
          <w:sz w:val="24"/>
        </w:rPr>
      </w:pPr>
      <w:r>
        <w:rPr>
          <w:rFonts w:ascii="宋体" w:cs="宋体" w:hint="eastAsia"/>
          <w:kern w:val="0"/>
          <w:sz w:val="24"/>
        </w:rPr>
        <w:t>我方承诺，如果中标，我们将严格按招标文件规定，向贵公司支付相应费用。</w:t>
      </w:r>
    </w:p>
    <w:p w:rsidR="00D451DB" w:rsidRDefault="00D451DB">
      <w:pPr>
        <w:pStyle w:val="ad"/>
        <w:spacing w:line="360" w:lineRule="auto"/>
      </w:pPr>
    </w:p>
    <w:p w:rsidR="00D451DB" w:rsidRDefault="00D451DB">
      <w:pPr>
        <w:pStyle w:val="24"/>
      </w:pPr>
    </w:p>
    <w:p w:rsidR="00D451DB" w:rsidRDefault="00D14234">
      <w:pPr>
        <w:autoSpaceDE w:val="0"/>
        <w:autoSpaceDN w:val="0"/>
        <w:adjustRightInd w:val="0"/>
        <w:jc w:val="left"/>
        <w:rPr>
          <w:rFonts w:ascii="宋体" w:cs="宋体"/>
          <w:kern w:val="0"/>
          <w:sz w:val="24"/>
        </w:rPr>
      </w:pPr>
      <w:r>
        <w:rPr>
          <w:rFonts w:ascii="宋体" w:cs="宋体" w:hint="eastAsia"/>
          <w:kern w:val="0"/>
          <w:sz w:val="24"/>
        </w:rPr>
        <w:t>投</w:t>
      </w:r>
      <w:r>
        <w:rPr>
          <w:rFonts w:ascii="宋体" w:cs="宋体"/>
          <w:kern w:val="0"/>
          <w:sz w:val="24"/>
        </w:rPr>
        <w:t>标人名称</w:t>
      </w:r>
      <w:r w:rsidR="002D2664">
        <w:rPr>
          <w:rFonts w:ascii="宋体" w:cs="宋体" w:hint="eastAsia"/>
          <w:kern w:val="0"/>
          <w:sz w:val="24"/>
        </w:rPr>
        <w:t>（公章）：</w:t>
      </w:r>
    </w:p>
    <w:p w:rsidR="00D451DB" w:rsidRDefault="00D451DB">
      <w:pPr>
        <w:pStyle w:val="24"/>
      </w:pPr>
    </w:p>
    <w:p w:rsidR="00D451DB" w:rsidRDefault="002D2664">
      <w:pPr>
        <w:autoSpaceDE w:val="0"/>
        <w:autoSpaceDN w:val="0"/>
        <w:adjustRightInd w:val="0"/>
        <w:jc w:val="left"/>
        <w:rPr>
          <w:rFonts w:ascii="宋体" w:cs="宋体"/>
          <w:kern w:val="0"/>
          <w:sz w:val="24"/>
        </w:rPr>
      </w:pPr>
      <w:r>
        <w:rPr>
          <w:rFonts w:ascii="宋体" w:cs="宋体" w:hint="eastAsia"/>
          <w:kern w:val="0"/>
          <w:sz w:val="24"/>
        </w:rPr>
        <w:t>法定代表人或授权代表（签字或</w:t>
      </w:r>
      <w:r>
        <w:rPr>
          <w:rFonts w:ascii="宋体" w:cs="宋体"/>
          <w:kern w:val="0"/>
          <w:sz w:val="24"/>
        </w:rPr>
        <w:t>签章</w:t>
      </w:r>
      <w:r>
        <w:rPr>
          <w:rFonts w:ascii="宋体" w:cs="宋体" w:hint="eastAsia"/>
          <w:kern w:val="0"/>
          <w:sz w:val="24"/>
        </w:rPr>
        <w:t>）：</w:t>
      </w:r>
    </w:p>
    <w:p w:rsidR="00D451DB" w:rsidRDefault="00D451DB">
      <w:pPr>
        <w:pStyle w:val="ad"/>
      </w:pPr>
    </w:p>
    <w:p w:rsidR="00D451DB" w:rsidRDefault="002D2664">
      <w:pPr>
        <w:widowControl/>
        <w:jc w:val="left"/>
        <w:rPr>
          <w:rFonts w:ascii="宋体" w:hAnsi="宋体" w:cs="宋体"/>
          <w:color w:val="000000"/>
          <w:sz w:val="24"/>
        </w:rPr>
      </w:pPr>
      <w:r>
        <w:rPr>
          <w:rFonts w:ascii="宋体" w:cs="宋体" w:hint="eastAsia"/>
          <w:kern w:val="0"/>
          <w:sz w:val="24"/>
        </w:rPr>
        <w:t xml:space="preserve">日期：    </w:t>
      </w:r>
      <w:r>
        <w:rPr>
          <w:rFonts w:ascii="宋体" w:cs="宋体"/>
          <w:kern w:val="0"/>
          <w:sz w:val="24"/>
        </w:rPr>
        <w:t>年</w:t>
      </w:r>
      <w:r>
        <w:rPr>
          <w:rFonts w:ascii="宋体" w:cs="宋体" w:hint="eastAsia"/>
          <w:kern w:val="0"/>
          <w:sz w:val="24"/>
        </w:rPr>
        <w:t xml:space="preserve">   月   日</w:t>
      </w:r>
    </w:p>
    <w:p w:rsidR="00D451DB" w:rsidRDefault="00D451DB">
      <w:pPr>
        <w:widowControl/>
        <w:jc w:val="left"/>
        <w:rPr>
          <w:rFonts w:ascii="宋体" w:hAnsi="宋体" w:cs="宋体"/>
          <w:color w:val="000000"/>
          <w:sz w:val="24"/>
        </w:rPr>
      </w:pPr>
    </w:p>
    <w:p w:rsidR="00D451DB" w:rsidRDefault="00D451DB">
      <w:pPr>
        <w:widowControl/>
        <w:jc w:val="left"/>
        <w:rPr>
          <w:rFonts w:ascii="宋体" w:hAnsi="宋体" w:cs="宋体"/>
          <w:color w:val="000000"/>
          <w:sz w:val="28"/>
        </w:rPr>
      </w:pPr>
    </w:p>
    <w:p w:rsidR="00D451DB" w:rsidRDefault="00D451DB">
      <w:pPr>
        <w:widowControl/>
        <w:jc w:val="left"/>
        <w:rPr>
          <w:rFonts w:ascii="宋体" w:hAnsi="宋体" w:cs="宋体"/>
          <w:color w:val="000000"/>
          <w:sz w:val="28"/>
        </w:rPr>
      </w:pPr>
    </w:p>
    <w:p w:rsidR="00D451DB" w:rsidRDefault="00D451DB">
      <w:pPr>
        <w:widowControl/>
        <w:jc w:val="left"/>
        <w:rPr>
          <w:rFonts w:ascii="宋体" w:hAnsi="宋体" w:cs="宋体"/>
          <w:color w:val="000000"/>
          <w:sz w:val="28"/>
        </w:rPr>
      </w:pPr>
    </w:p>
    <w:p w:rsidR="00D451DB" w:rsidRDefault="00D451DB">
      <w:pPr>
        <w:widowControl/>
        <w:jc w:val="left"/>
        <w:rPr>
          <w:rFonts w:ascii="宋体" w:hAnsi="宋体" w:cs="宋体"/>
          <w:color w:val="000000"/>
          <w:sz w:val="28"/>
        </w:rPr>
      </w:pPr>
    </w:p>
    <w:p w:rsidR="00D451DB" w:rsidRDefault="00D451DB">
      <w:pPr>
        <w:widowControl/>
        <w:jc w:val="left"/>
        <w:rPr>
          <w:rFonts w:ascii="宋体" w:hAnsi="宋体" w:cs="宋体"/>
          <w:color w:val="000000"/>
          <w:sz w:val="28"/>
        </w:rPr>
      </w:pPr>
    </w:p>
    <w:p w:rsidR="00D451DB" w:rsidRDefault="00D451DB">
      <w:pPr>
        <w:widowControl/>
        <w:jc w:val="left"/>
        <w:rPr>
          <w:rFonts w:ascii="宋体" w:hAnsi="宋体" w:cs="宋体"/>
          <w:color w:val="000000"/>
          <w:sz w:val="28"/>
        </w:rPr>
      </w:pPr>
    </w:p>
    <w:p w:rsidR="00D451DB" w:rsidRDefault="00D451DB">
      <w:pPr>
        <w:widowControl/>
        <w:jc w:val="left"/>
        <w:rPr>
          <w:rFonts w:ascii="宋体" w:hAnsi="宋体" w:cs="宋体"/>
          <w:color w:val="000000"/>
          <w:sz w:val="28"/>
        </w:rPr>
      </w:pPr>
    </w:p>
    <w:p w:rsidR="00D451DB" w:rsidRDefault="00D451DB">
      <w:pPr>
        <w:widowControl/>
        <w:jc w:val="left"/>
        <w:rPr>
          <w:rFonts w:ascii="宋体" w:hAnsi="宋体" w:cs="宋体"/>
          <w:color w:val="000000"/>
          <w:sz w:val="28"/>
        </w:rPr>
      </w:pPr>
    </w:p>
    <w:p w:rsidR="00D451DB" w:rsidRDefault="00D451DB">
      <w:pPr>
        <w:widowControl/>
        <w:jc w:val="left"/>
        <w:rPr>
          <w:rFonts w:ascii="宋体" w:hAnsi="宋体" w:cs="宋体"/>
          <w:color w:val="000000"/>
          <w:sz w:val="28"/>
        </w:rPr>
      </w:pPr>
    </w:p>
    <w:p w:rsidR="00D451DB" w:rsidRDefault="00D451DB">
      <w:pPr>
        <w:widowControl/>
        <w:jc w:val="left"/>
        <w:rPr>
          <w:rFonts w:ascii="宋体" w:hAnsi="宋体" w:cs="宋体"/>
          <w:color w:val="000000"/>
          <w:sz w:val="28"/>
        </w:rPr>
      </w:pPr>
    </w:p>
    <w:p w:rsidR="00D451DB" w:rsidRDefault="00D451DB">
      <w:pPr>
        <w:widowControl/>
        <w:jc w:val="left"/>
        <w:rPr>
          <w:rFonts w:ascii="宋体" w:hAnsi="宋体" w:cs="宋体"/>
          <w:color w:val="000000"/>
          <w:sz w:val="28"/>
        </w:rPr>
      </w:pPr>
    </w:p>
    <w:p w:rsidR="00D451DB" w:rsidRDefault="00D451DB">
      <w:pPr>
        <w:widowControl/>
        <w:jc w:val="left"/>
        <w:rPr>
          <w:rFonts w:ascii="宋体" w:hAnsi="宋体" w:cs="宋体"/>
          <w:color w:val="000000"/>
          <w:sz w:val="28"/>
        </w:rPr>
      </w:pPr>
    </w:p>
    <w:p w:rsidR="00D451DB" w:rsidRDefault="00D451DB">
      <w:pPr>
        <w:pStyle w:val="a8"/>
        <w:ind w:firstLine="210"/>
      </w:pPr>
    </w:p>
    <w:p w:rsidR="00D451DB" w:rsidRDefault="00D451DB"/>
    <w:p w:rsidR="00D451DB" w:rsidRDefault="00D451DB">
      <w:pPr>
        <w:widowControl/>
        <w:jc w:val="left"/>
        <w:rPr>
          <w:rFonts w:ascii="宋体" w:hAnsi="宋体" w:cs="宋体"/>
          <w:color w:val="000000"/>
          <w:sz w:val="28"/>
        </w:rPr>
      </w:pPr>
    </w:p>
    <w:p w:rsidR="00D451DB" w:rsidRDefault="00D451DB">
      <w:pPr>
        <w:pStyle w:val="ad"/>
        <w:rPr>
          <w:rFonts w:cs="宋体"/>
          <w:color w:val="000000"/>
          <w:sz w:val="28"/>
        </w:rPr>
      </w:pPr>
    </w:p>
    <w:p w:rsidR="00D451DB" w:rsidRDefault="00D451DB">
      <w:pPr>
        <w:pStyle w:val="24"/>
      </w:pPr>
    </w:p>
    <w:p w:rsidR="00D451DB" w:rsidRDefault="00D451DB"/>
    <w:p w:rsidR="00D451DB" w:rsidRDefault="00D451DB">
      <w:pPr>
        <w:autoSpaceDE w:val="0"/>
        <w:autoSpaceDN w:val="0"/>
        <w:adjustRightInd w:val="0"/>
        <w:jc w:val="center"/>
        <w:rPr>
          <w:rFonts w:ascii="宋体" w:hAnsi="宋体" w:cs="宋体"/>
          <w:color w:val="000000"/>
          <w:sz w:val="28"/>
        </w:rPr>
      </w:pPr>
    </w:p>
    <w:p w:rsidR="00D451DB" w:rsidRDefault="002D2664">
      <w:pPr>
        <w:autoSpaceDE w:val="0"/>
        <w:autoSpaceDN w:val="0"/>
        <w:adjustRightInd w:val="0"/>
        <w:rPr>
          <w:rFonts w:ascii="宋体" w:hAnsi="宋体" w:cs="宋体"/>
          <w:color w:val="000000"/>
          <w:sz w:val="28"/>
        </w:rPr>
      </w:pPr>
      <w:r>
        <w:rPr>
          <w:rFonts w:ascii="宋体" w:hAnsi="宋体" w:cs="宋体" w:hint="eastAsia"/>
          <w:color w:val="000000"/>
          <w:sz w:val="28"/>
        </w:rPr>
        <w:t>（2）招标文件要求提供相关资料及</w:t>
      </w:r>
      <w:r w:rsidR="00A65242">
        <w:rPr>
          <w:rFonts w:ascii="宋体" w:hAnsi="宋体" w:cs="宋体" w:hint="eastAsia"/>
          <w:color w:val="000000"/>
          <w:sz w:val="28"/>
        </w:rPr>
        <w:t>投标</w:t>
      </w:r>
      <w:r w:rsidR="00A65242">
        <w:rPr>
          <w:rFonts w:ascii="宋体" w:hAnsi="宋体" w:cs="宋体"/>
          <w:color w:val="000000"/>
          <w:sz w:val="28"/>
        </w:rPr>
        <w:t>人</w:t>
      </w:r>
      <w:r>
        <w:rPr>
          <w:rFonts w:ascii="宋体" w:hAnsi="宋体" w:cs="宋体" w:hint="eastAsia"/>
          <w:color w:val="000000"/>
          <w:sz w:val="28"/>
        </w:rPr>
        <w:t>认为应当提供或补充的其他资料</w:t>
      </w:r>
    </w:p>
    <w:p w:rsidR="00D451DB" w:rsidRDefault="00D451DB">
      <w:pPr>
        <w:autoSpaceDE w:val="0"/>
        <w:autoSpaceDN w:val="0"/>
        <w:adjustRightInd w:val="0"/>
        <w:rPr>
          <w:rFonts w:ascii="宋体" w:hAnsi="宋体" w:cs="宋体"/>
          <w:color w:val="000000"/>
          <w:sz w:val="28"/>
        </w:rPr>
      </w:pPr>
    </w:p>
    <w:p w:rsidR="00D451DB" w:rsidRDefault="002D2664">
      <w:pPr>
        <w:autoSpaceDE w:val="0"/>
        <w:autoSpaceDN w:val="0"/>
        <w:adjustRightInd w:val="0"/>
      </w:pPr>
      <w:r>
        <w:br w:type="page"/>
      </w:r>
    </w:p>
    <w:p w:rsidR="00D451DB" w:rsidRDefault="002D2664">
      <w:pPr>
        <w:spacing w:line="360" w:lineRule="auto"/>
        <w:outlineLvl w:val="2"/>
        <w:rPr>
          <w:color w:val="000000"/>
          <w:sz w:val="28"/>
        </w:rPr>
      </w:pPr>
      <w:r>
        <w:rPr>
          <w:rFonts w:hint="eastAsia"/>
          <w:color w:val="000000"/>
          <w:sz w:val="28"/>
        </w:rPr>
        <w:t>10</w:t>
      </w:r>
      <w:r>
        <w:rPr>
          <w:rFonts w:hint="eastAsia"/>
          <w:color w:val="000000"/>
          <w:sz w:val="28"/>
        </w:rPr>
        <w:t>、服务方案</w:t>
      </w:r>
      <w:r>
        <w:rPr>
          <w:rFonts w:hint="eastAsia"/>
          <w:color w:val="000000"/>
          <w:sz w:val="28"/>
        </w:rPr>
        <w:t xml:space="preserve"> </w:t>
      </w:r>
      <w:r>
        <w:rPr>
          <w:rFonts w:hint="eastAsia"/>
          <w:color w:val="000000"/>
          <w:sz w:val="28"/>
        </w:rPr>
        <w:t>（</w:t>
      </w:r>
      <w:r w:rsidR="0015661C">
        <w:rPr>
          <w:rFonts w:hint="eastAsia"/>
          <w:color w:val="000000"/>
          <w:sz w:val="28"/>
        </w:rPr>
        <w:t>投标</w:t>
      </w:r>
      <w:r w:rsidR="0015661C">
        <w:rPr>
          <w:color w:val="000000"/>
          <w:sz w:val="28"/>
        </w:rPr>
        <w:t>人</w:t>
      </w:r>
      <w:r>
        <w:rPr>
          <w:rFonts w:hint="eastAsia"/>
          <w:color w:val="000000"/>
          <w:sz w:val="28"/>
        </w:rPr>
        <w:t>根据招标文件要求自行编制）</w:t>
      </w:r>
    </w:p>
    <w:p w:rsidR="00D451DB" w:rsidRDefault="00D451DB"/>
    <w:p w:rsidR="00D451DB" w:rsidRPr="0015661C" w:rsidRDefault="0015661C" w:rsidP="0015661C">
      <w:pPr>
        <w:spacing w:line="360" w:lineRule="auto"/>
        <w:rPr>
          <w:rFonts w:ascii="宋体" w:hAnsi="宋体"/>
          <w:sz w:val="24"/>
        </w:rPr>
      </w:pPr>
      <w:r w:rsidRPr="0015661C">
        <w:rPr>
          <w:rFonts w:ascii="宋体" w:hAnsi="宋体" w:hint="eastAsia"/>
          <w:sz w:val="24"/>
        </w:rPr>
        <w:t>包括</w:t>
      </w:r>
      <w:r w:rsidRPr="0015661C">
        <w:rPr>
          <w:rFonts w:ascii="宋体" w:hAnsi="宋体"/>
          <w:sz w:val="24"/>
        </w:rPr>
        <w:t>但不限于以下内容：</w:t>
      </w:r>
    </w:p>
    <w:p w:rsidR="00D451DB" w:rsidRPr="0015661C" w:rsidRDefault="0015661C" w:rsidP="0015661C">
      <w:pPr>
        <w:spacing w:line="360" w:lineRule="auto"/>
        <w:rPr>
          <w:rFonts w:ascii="宋体" w:hAnsi="宋体"/>
          <w:sz w:val="24"/>
        </w:rPr>
      </w:pPr>
      <w:r w:rsidRPr="0015661C">
        <w:rPr>
          <w:rFonts w:ascii="宋体" w:hAnsi="宋体" w:hint="eastAsia"/>
          <w:sz w:val="24"/>
        </w:rPr>
        <w:t>针对本项目的具体服务方案；</w:t>
      </w:r>
    </w:p>
    <w:p w:rsidR="0015661C" w:rsidRPr="0015661C" w:rsidRDefault="0015661C" w:rsidP="0015661C">
      <w:pPr>
        <w:spacing w:line="360" w:lineRule="auto"/>
        <w:rPr>
          <w:rFonts w:ascii="宋体" w:hAnsi="宋体"/>
          <w:sz w:val="24"/>
        </w:rPr>
      </w:pPr>
      <w:r w:rsidRPr="0015661C">
        <w:rPr>
          <w:rFonts w:ascii="宋体" w:hAnsi="宋体"/>
          <w:sz w:val="24"/>
        </w:rPr>
        <w:t>食谱搭配及服务内容</w:t>
      </w:r>
      <w:r>
        <w:rPr>
          <w:rFonts w:ascii="宋体" w:hAnsi="宋体" w:hint="eastAsia"/>
          <w:sz w:val="24"/>
        </w:rPr>
        <w:t>；</w:t>
      </w:r>
      <w:r w:rsidRPr="0015661C">
        <w:rPr>
          <w:rFonts w:ascii="宋体" w:hAnsi="宋体"/>
          <w:sz w:val="24"/>
        </w:rPr>
        <w:t></w:t>
      </w:r>
    </w:p>
    <w:p w:rsidR="00D451DB" w:rsidRPr="0015661C" w:rsidRDefault="0015661C" w:rsidP="0015661C">
      <w:pPr>
        <w:spacing w:line="360" w:lineRule="auto"/>
        <w:rPr>
          <w:rFonts w:ascii="宋体" w:hAnsi="宋体"/>
          <w:sz w:val="24"/>
        </w:rPr>
      </w:pPr>
      <w:r w:rsidRPr="0015661C">
        <w:rPr>
          <w:rFonts w:ascii="宋体" w:hAnsi="宋体"/>
          <w:sz w:val="24"/>
        </w:rPr>
        <w:t>食品卫生管理和环境卫生管理方案</w:t>
      </w:r>
      <w:r>
        <w:rPr>
          <w:rFonts w:ascii="宋体" w:hAnsi="宋体" w:hint="eastAsia"/>
          <w:sz w:val="24"/>
        </w:rPr>
        <w:t>；</w:t>
      </w:r>
    </w:p>
    <w:p w:rsidR="00D451DB" w:rsidRPr="0015661C" w:rsidRDefault="0015661C" w:rsidP="0015661C">
      <w:pPr>
        <w:spacing w:line="360" w:lineRule="auto"/>
        <w:rPr>
          <w:rFonts w:ascii="宋体" w:hAnsi="宋体"/>
          <w:sz w:val="24"/>
        </w:rPr>
      </w:pPr>
      <w:r w:rsidRPr="0015661C">
        <w:rPr>
          <w:rFonts w:ascii="宋体" w:hAnsi="宋体"/>
          <w:sz w:val="24"/>
        </w:rPr>
        <w:t>餐饮质量保证体系安全合规操作及措施</w:t>
      </w:r>
      <w:r>
        <w:rPr>
          <w:rFonts w:ascii="宋体" w:hAnsi="宋体" w:hint="eastAsia"/>
          <w:sz w:val="24"/>
        </w:rPr>
        <w:t>；</w:t>
      </w:r>
    </w:p>
    <w:p w:rsidR="00D451DB" w:rsidRPr="0015661C" w:rsidRDefault="0015661C" w:rsidP="0015661C">
      <w:pPr>
        <w:spacing w:line="360" w:lineRule="auto"/>
        <w:rPr>
          <w:rFonts w:ascii="宋体" w:hAnsi="宋体"/>
          <w:sz w:val="24"/>
        </w:rPr>
      </w:pPr>
      <w:r w:rsidRPr="0015661C">
        <w:rPr>
          <w:rFonts w:ascii="宋体" w:hAnsi="宋体" w:hint="eastAsia"/>
          <w:sz w:val="24"/>
        </w:rPr>
        <w:t>采购渠道保障控制方案</w:t>
      </w:r>
      <w:r>
        <w:rPr>
          <w:rFonts w:ascii="宋体" w:hAnsi="宋体" w:hint="eastAsia"/>
          <w:sz w:val="24"/>
        </w:rPr>
        <w:t>；</w:t>
      </w:r>
    </w:p>
    <w:p w:rsidR="00D451DB" w:rsidRPr="0015661C" w:rsidRDefault="0015661C" w:rsidP="0015661C">
      <w:pPr>
        <w:spacing w:line="360" w:lineRule="auto"/>
        <w:rPr>
          <w:rFonts w:ascii="宋体" w:hAnsi="宋体"/>
          <w:sz w:val="24"/>
        </w:rPr>
      </w:pPr>
      <w:r w:rsidRPr="0015661C">
        <w:rPr>
          <w:rFonts w:ascii="宋体" w:hAnsi="宋体" w:hint="eastAsia"/>
          <w:sz w:val="24"/>
        </w:rPr>
        <w:t>人员岗</w:t>
      </w:r>
      <w:r w:rsidRPr="0015661C">
        <w:rPr>
          <w:rFonts w:ascii="宋体" w:hAnsi="宋体"/>
          <w:sz w:val="24"/>
        </w:rPr>
        <w:t>位</w:t>
      </w:r>
      <w:r w:rsidRPr="0015661C">
        <w:rPr>
          <w:rFonts w:ascii="宋体" w:hAnsi="宋体" w:hint="eastAsia"/>
          <w:sz w:val="24"/>
        </w:rPr>
        <w:t>职责</w:t>
      </w:r>
      <w:r>
        <w:rPr>
          <w:rFonts w:ascii="宋体" w:hAnsi="宋体" w:hint="eastAsia"/>
          <w:sz w:val="24"/>
        </w:rPr>
        <w:t>；</w:t>
      </w:r>
    </w:p>
    <w:p w:rsidR="00D451DB" w:rsidRPr="0015661C" w:rsidRDefault="0015661C" w:rsidP="0015661C">
      <w:pPr>
        <w:spacing w:line="360" w:lineRule="auto"/>
        <w:rPr>
          <w:rFonts w:ascii="宋体" w:hAnsi="宋体"/>
          <w:sz w:val="24"/>
        </w:rPr>
      </w:pPr>
      <w:r w:rsidRPr="0015661C">
        <w:rPr>
          <w:rFonts w:ascii="宋体" w:hAnsi="宋体"/>
          <w:sz w:val="24"/>
        </w:rPr>
        <w:t>厨房设施设备维护保养方案</w:t>
      </w:r>
      <w:r>
        <w:rPr>
          <w:rFonts w:ascii="宋体" w:hAnsi="宋体" w:hint="eastAsia"/>
          <w:sz w:val="24"/>
        </w:rPr>
        <w:t>；</w:t>
      </w:r>
    </w:p>
    <w:p w:rsidR="00D451DB" w:rsidRPr="0015661C" w:rsidRDefault="0015661C" w:rsidP="0015661C">
      <w:pPr>
        <w:spacing w:line="360" w:lineRule="auto"/>
        <w:rPr>
          <w:rFonts w:ascii="宋体" w:hAnsi="宋体"/>
          <w:sz w:val="24"/>
        </w:rPr>
      </w:pPr>
      <w:r w:rsidRPr="0015661C">
        <w:rPr>
          <w:rFonts w:ascii="宋体" w:hAnsi="宋体" w:hint="eastAsia"/>
          <w:sz w:val="24"/>
        </w:rPr>
        <w:t>突发事件及应急预案</w:t>
      </w:r>
      <w:r>
        <w:rPr>
          <w:rFonts w:ascii="宋体" w:hAnsi="宋体" w:hint="eastAsia"/>
          <w:sz w:val="24"/>
        </w:rPr>
        <w:t>；</w:t>
      </w:r>
    </w:p>
    <w:p w:rsidR="00D451DB" w:rsidRDefault="00D451DB">
      <w:pPr>
        <w:pStyle w:val="ad"/>
      </w:pPr>
    </w:p>
    <w:p w:rsidR="00D451DB" w:rsidRDefault="00D451DB">
      <w:pPr>
        <w:pStyle w:val="24"/>
      </w:pPr>
    </w:p>
    <w:sectPr w:rsidR="00D451DB">
      <w:headerReference w:type="even" r:id="rId24"/>
      <w:footerReference w:type="even" r:id="rId25"/>
      <w:headerReference w:type="first" r:id="rId26"/>
      <w:footerReference w:type="first" r:id="rId27"/>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1D2" w:rsidRDefault="009461D2">
      <w:r>
        <w:separator/>
      </w:r>
    </w:p>
  </w:endnote>
  <w:endnote w:type="continuationSeparator" w:id="0">
    <w:p w:rsidR="009461D2" w:rsidRDefault="00946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1" w:usb1="080E0000" w:usb2="00000010" w:usb3="00000000" w:csb0="00040000" w:csb1="00000000"/>
  </w:font>
  <w:font w:name="ˎ̥">
    <w:altName w:val="微软雅黑"/>
    <w:charset w:val="00"/>
    <w:family w:val="roman"/>
    <w:pitch w:val="default"/>
    <w:sig w:usb0="00000000" w:usb1="00000000" w:usb2="00000000"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altName w:val="NumberOnly"/>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1D2" w:rsidRDefault="009461D2" w:rsidP="00E97041">
    <w:pPr>
      <w:pStyle w:val="af7"/>
    </w:pPr>
    <w:r>
      <w:fldChar w:fldCharType="begin"/>
    </w:r>
    <w:r>
      <w:instrText>PAGE   \* MERGEFORMAT</w:instrText>
    </w:r>
    <w:r>
      <w:fldChar w:fldCharType="separate"/>
    </w:r>
    <w:r w:rsidR="00E97041" w:rsidRPr="00E97041">
      <w:rPr>
        <w:noProof/>
        <w:lang w:val="zh-CN"/>
      </w:rPr>
      <w:t>9</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1D2" w:rsidRDefault="009461D2" w:rsidP="00E97041">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1D2" w:rsidRDefault="009461D2" w:rsidP="00E97041">
    <w:pPr>
      <w:pStyle w:val="af7"/>
      <w:rPr>
        <w:rStyle w:val="afe"/>
      </w:rPr>
    </w:pPr>
  </w:p>
  <w:p w:rsidR="009461D2" w:rsidRDefault="009461D2" w:rsidP="00E97041">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1D2" w:rsidRDefault="009461D2" w:rsidP="00E97041">
    <w:pPr>
      <w:pStyle w:val="af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4667787"/>
      <w:docPartObj>
        <w:docPartGallery w:val="Page Numbers (Bottom of Page)"/>
        <w:docPartUnique/>
      </w:docPartObj>
    </w:sdtPr>
    <w:sdtContent>
      <w:p w:rsidR="00E97041" w:rsidRDefault="00E97041" w:rsidP="00E97041">
        <w:pPr>
          <w:pStyle w:val="af7"/>
        </w:pPr>
        <w:r>
          <w:fldChar w:fldCharType="begin"/>
        </w:r>
        <w:r>
          <w:instrText>PAGE   \* MERGEFORMAT</w:instrText>
        </w:r>
        <w:r>
          <w:fldChar w:fldCharType="separate"/>
        </w:r>
        <w:r w:rsidRPr="00E97041">
          <w:rPr>
            <w:noProof/>
            <w:lang w:val="zh-CN"/>
          </w:rPr>
          <w:t>21</w:t>
        </w:r>
        <w:r>
          <w:fldChar w:fldCharType="end"/>
        </w:r>
      </w:p>
    </w:sdtContent>
  </w:sdt>
  <w:p w:rsidR="009461D2" w:rsidRDefault="009461D2" w:rsidP="00E97041">
    <w:pPr>
      <w:pStyle w:val="af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0086298"/>
      <w:docPartObj>
        <w:docPartGallery w:val="Page Numbers (Bottom of Page)"/>
        <w:docPartUnique/>
      </w:docPartObj>
    </w:sdtPr>
    <w:sdtContent>
      <w:p w:rsidR="00E97041" w:rsidRDefault="00E97041" w:rsidP="00E97041">
        <w:pPr>
          <w:pStyle w:val="af7"/>
        </w:pPr>
        <w:r>
          <w:fldChar w:fldCharType="begin"/>
        </w:r>
        <w:r>
          <w:instrText>PAGE   \* MERGEFORMAT</w:instrText>
        </w:r>
        <w:r>
          <w:fldChar w:fldCharType="separate"/>
        </w:r>
        <w:r w:rsidRPr="00E97041">
          <w:rPr>
            <w:noProof/>
            <w:lang w:val="zh-CN"/>
          </w:rPr>
          <w:t>10</w:t>
        </w:r>
        <w:r>
          <w:fldChar w:fldCharType="end"/>
        </w:r>
      </w:p>
    </w:sdtContent>
  </w:sdt>
  <w:p w:rsidR="009461D2" w:rsidRDefault="009461D2" w:rsidP="00E97041">
    <w:pPr>
      <w:pStyle w:val="af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1D2" w:rsidRDefault="009461D2" w:rsidP="00E97041">
    <w:pPr>
      <w:pStyle w:val="af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9461D2" w:rsidRDefault="009461D2" w:rsidP="00E97041">
                          <w:pPr>
                            <w:pStyle w:val="af7"/>
                          </w:pPr>
                          <w:r>
                            <w:rPr>
                              <w:rFonts w:hint="eastAsia"/>
                            </w:rPr>
                            <w:fldChar w:fldCharType="begin"/>
                          </w:r>
                          <w:r>
                            <w:rPr>
                              <w:rFonts w:hint="eastAsia"/>
                            </w:rPr>
                            <w:instrText xml:space="preserve"> PAGE  \* MERGEFORMAT </w:instrText>
                          </w:r>
                          <w:r>
                            <w:rPr>
                              <w:rFonts w:hint="eastAsia"/>
                            </w:rPr>
                            <w:fldChar w:fldCharType="separate"/>
                          </w:r>
                          <w:r w:rsidR="00E97041">
                            <w:rPr>
                              <w:noProof/>
                            </w:rPr>
                            <w:t>54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rsidR="009461D2" w:rsidRDefault="009461D2" w:rsidP="00E97041">
                    <w:pPr>
                      <w:pStyle w:val="af7"/>
                    </w:pPr>
                    <w:r>
                      <w:rPr>
                        <w:rFonts w:hint="eastAsia"/>
                      </w:rPr>
                      <w:fldChar w:fldCharType="begin"/>
                    </w:r>
                    <w:r>
                      <w:rPr>
                        <w:rFonts w:hint="eastAsia"/>
                      </w:rPr>
                      <w:instrText xml:space="preserve"> PAGE  \* MERGEFORMAT </w:instrText>
                    </w:r>
                    <w:r>
                      <w:rPr>
                        <w:rFonts w:hint="eastAsia"/>
                      </w:rPr>
                      <w:fldChar w:fldCharType="separate"/>
                    </w:r>
                    <w:r w:rsidR="00E97041">
                      <w:rPr>
                        <w:noProof/>
                      </w:rPr>
                      <w:t>54</w:t>
                    </w:r>
                    <w:r>
                      <w:rPr>
                        <w:rFonts w:hint="eastAsia"/>
                      </w:rP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1D2" w:rsidRDefault="009461D2" w:rsidP="00E97041">
    <w:pPr>
      <w:pStyle w:val="af7"/>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9461D2" w:rsidRDefault="009461D2" w:rsidP="00E97041">
                          <w:pPr>
                            <w:pStyle w:val="af7"/>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6nYHgIAABwEAAAOAAAAZHJzL2Uyb0RvYy54bWysU82O0zAQviPxDpbvNGkrVlXVdFV2VYRU&#10;sSsVxNl1nCaS/2S7TcoDwBtw4sKd5+pz7Gen6SLghLjYY8/4G8833yxuOyXJUTjfGF3Q8SinRGhu&#10;ykbvC/rxw/rVjBIfmC6ZNFoU9CQ8vV2+fLFo7VxMTG1kKRwBiPbz1ha0DsHOs8zzWijmR8YKDWdl&#10;nGIBR7fPSsdaoCuZTfL8JmuNK60zXHiP2/veSZcJv6oEDw9V5UUgsqD4W0irS+surtlyweZ7x2zd&#10;8Ms32D/8QrFGI+kV6p4FRg6u+QNKNdwZb6ow4kZlpqoaLlINqGac/1bNtmZWpFpAjrdXmvz/g+Xv&#10;j4+ONGVBp5RoptCi87ev5+8/zz++kGmkp7V+jqitRVzo3pgObR7uPS5j1V3lVNxRD4EfRJ+u5Iou&#10;EB4fzSazWQ4Xh284AD97fm6dD2+FUSQaBXXoXiKVHTc+9KFDSMymzbqRMnVQatIW9Gb6Ok8Prh6A&#10;Sx1jRdLCBSaW1H89WqHbdYmBa1k7U55QrTO9XLzl6wY/2jAfHpmDPlAFNB8esFTSILO5WJTUxn3+&#10;232MR9vgpaSF3gqqMRCUyHca7YzSHAw3GLvB0Ad1ZyDgMWbJ8mTigQtyMCtn1CcMwirmgItpjkwF&#10;DYN5F3rNY5C4WK1SEARoWdjoreUROrLk7eoQwGoiO3LTM4EmxQMkmNp1GZeo8V/PKep5qJdPA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OkOp2B4CAAAcBAAADgAAAAAAAAAAAAAAAAAuAgAAZHJzL2Uyb0RvYy54bWxQSwECLQAUAAYA&#10;CAAAACEAcarRudcAAAAFAQAADwAAAAAAAAAAAAAAAAB4BAAAZHJzL2Rvd25yZXYueG1sUEsFBgAA&#10;AAAEAAQA8wAAAHwFAAAAAA==&#10;" filled="f" stroked="f" strokeweight=".5pt">
              <v:textbox style="mso-fit-shape-to-text:t" inset="0,0,0,0">
                <w:txbxContent>
                  <w:p w:rsidR="009461D2" w:rsidRDefault="009461D2" w:rsidP="00E97041">
                    <w:pPr>
                      <w:pStyle w:val="af7"/>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9335023"/>
      <w:docPartObj>
        <w:docPartGallery w:val="AutoText"/>
      </w:docPartObj>
    </w:sdtPr>
    <w:sdtEndPr/>
    <w:sdtContent>
      <w:p w:rsidR="009461D2" w:rsidRDefault="009461D2" w:rsidP="00E97041">
        <w:pPr>
          <w:pStyle w:val="af7"/>
        </w:pPr>
        <w:r>
          <w:fldChar w:fldCharType="begin"/>
        </w:r>
        <w:r>
          <w:instrText>PAGE   \* MERGEFORMAT</w:instrText>
        </w:r>
        <w:r>
          <w:fldChar w:fldCharType="separate"/>
        </w:r>
        <w:r w:rsidR="00E97041" w:rsidRPr="00E97041">
          <w:rPr>
            <w:noProof/>
            <w:lang w:val="zh-CN"/>
          </w:rPr>
          <w:t>71</w:t>
        </w:r>
        <w:r>
          <w:fldChar w:fldCharType="end"/>
        </w:r>
      </w:p>
    </w:sdtContent>
  </w:sdt>
  <w:p w:rsidR="009461D2" w:rsidRDefault="009461D2" w:rsidP="00E97041">
    <w:pPr>
      <w:pStyle w:val="af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1D2" w:rsidRDefault="009461D2" w:rsidP="00E97041">
    <w:pPr>
      <w:pStyle w:val="af7"/>
      <w:rPr>
        <w:rStyle w:val="afe"/>
      </w:rPr>
    </w:pPr>
    <w:r>
      <w:rPr>
        <w:rStyle w:val="afe"/>
      </w:rPr>
      <w:fldChar w:fldCharType="begin"/>
    </w:r>
    <w:r>
      <w:rPr>
        <w:rStyle w:val="afe"/>
      </w:rPr>
      <w:instrText xml:space="preserve">PAGE  </w:instrText>
    </w:r>
    <w:r>
      <w:rPr>
        <w:rStyle w:val="afe"/>
      </w:rPr>
      <w:fldChar w:fldCharType="end"/>
    </w:r>
  </w:p>
  <w:p w:rsidR="009461D2" w:rsidRDefault="009461D2" w:rsidP="00E97041">
    <w:pPr>
      <w:pStyle w:val="af7"/>
    </w:pPr>
  </w:p>
  <w:p w:rsidR="009461D2" w:rsidRDefault="009461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1D2" w:rsidRDefault="009461D2">
      <w:r>
        <w:separator/>
      </w:r>
    </w:p>
  </w:footnote>
  <w:footnote w:type="continuationSeparator" w:id="0">
    <w:p w:rsidR="009461D2" w:rsidRDefault="00946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1D2" w:rsidRDefault="009461D2">
    <w:pPr>
      <w:pStyle w:val="af8"/>
      <w:pBdr>
        <w:bottom w:val="none" w:sz="0" w:space="1" w:color="auto"/>
      </w:pBd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1D2" w:rsidRDefault="009461D2">
    <w:pPr>
      <w:pStyle w:val="af8"/>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1D2" w:rsidRDefault="009461D2">
    <w:pPr>
      <w:pStyle w:val="af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1D2" w:rsidRDefault="009461D2">
    <w:pPr>
      <w:pStyle w:val="af8"/>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1D2" w:rsidRDefault="009461D2">
    <w:pPr>
      <w:pStyle w:val="af8"/>
      <w:pBdr>
        <w:bottom w:val="none" w:sz="0"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1D2" w:rsidRDefault="009461D2">
    <w:pPr>
      <w:pStyle w:val="af8"/>
    </w:pPr>
  </w:p>
  <w:p w:rsidR="009461D2" w:rsidRDefault="009461D2"/>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1D2" w:rsidRDefault="009461D2">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BEFDE5E"/>
    <w:multiLevelType w:val="singleLevel"/>
    <w:tmpl w:val="8BEFDE5E"/>
    <w:lvl w:ilvl="0">
      <w:start w:val="4"/>
      <w:numFmt w:val="decimal"/>
      <w:suff w:val="nothing"/>
      <w:lvlText w:val="%1、"/>
      <w:lvlJc w:val="left"/>
    </w:lvl>
  </w:abstractNum>
  <w:abstractNum w:abstractNumId="1" w15:restartNumberingAfterBreak="0">
    <w:nsid w:val="B4F90FB0"/>
    <w:multiLevelType w:val="singleLevel"/>
    <w:tmpl w:val="B4F90FB0"/>
    <w:lvl w:ilvl="0">
      <w:start w:val="2"/>
      <w:numFmt w:val="decimal"/>
      <w:suff w:val="nothing"/>
      <w:lvlText w:val="（%1）"/>
      <w:lvlJc w:val="left"/>
    </w:lvl>
  </w:abstractNum>
  <w:abstractNum w:abstractNumId="2" w15:restartNumberingAfterBreak="0">
    <w:nsid w:val="BA00C1AE"/>
    <w:multiLevelType w:val="singleLevel"/>
    <w:tmpl w:val="BA00C1AE"/>
    <w:lvl w:ilvl="0">
      <w:start w:val="4"/>
      <w:numFmt w:val="decimal"/>
      <w:suff w:val="nothing"/>
      <w:lvlText w:val="%1、"/>
      <w:lvlJc w:val="left"/>
    </w:lvl>
  </w:abstractNum>
  <w:abstractNum w:abstractNumId="3" w15:restartNumberingAfterBreak="0">
    <w:nsid w:val="C514E52F"/>
    <w:multiLevelType w:val="singleLevel"/>
    <w:tmpl w:val="C514E52F"/>
    <w:lvl w:ilvl="0">
      <w:start w:val="5"/>
      <w:numFmt w:val="chineseCounting"/>
      <w:suff w:val="space"/>
      <w:lvlText w:val="第%1条"/>
      <w:lvlJc w:val="left"/>
      <w:rPr>
        <w:rFonts w:hint="eastAsia"/>
      </w:rPr>
    </w:lvl>
  </w:abstractNum>
  <w:abstractNum w:abstractNumId="4" w15:restartNumberingAfterBreak="0">
    <w:nsid w:val="F72CF564"/>
    <w:multiLevelType w:val="singleLevel"/>
    <w:tmpl w:val="F72CF564"/>
    <w:lvl w:ilvl="0">
      <w:start w:val="1"/>
      <w:numFmt w:val="decimal"/>
      <w:suff w:val="nothing"/>
      <w:lvlText w:val="%1、"/>
      <w:lvlJc w:val="left"/>
      <w:pPr>
        <w:ind w:left="68"/>
      </w:pPr>
    </w:lvl>
  </w:abstractNum>
  <w:abstractNum w:abstractNumId="5"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6"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8"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9"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0"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1"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8"/>
        </w:tabs>
        <w:ind w:left="1467" w:hanging="900"/>
      </w:pPr>
      <w:rPr>
        <w:rFonts w:ascii="Times New Roman" w:hAnsi="Times New Roman" w:cs="Times New Roman" w:hint="default"/>
        <w:sz w:val="24"/>
        <w:szCs w:val="24"/>
      </w:rPr>
    </w:lvl>
    <w:lvl w:ilvl="2">
      <w:start w:val="1"/>
      <w:numFmt w:val="decimal"/>
      <w:lvlText w:val="%1.%2.%3"/>
      <w:lvlJc w:val="left"/>
      <w:pPr>
        <w:tabs>
          <w:tab w:val="left" w:pos="2034"/>
        </w:tabs>
        <w:ind w:left="2034" w:hanging="900"/>
      </w:pPr>
      <w:rPr>
        <w:rFonts w:hint="eastAsia"/>
      </w:rPr>
    </w:lvl>
    <w:lvl w:ilvl="3">
      <w:start w:val="1"/>
      <w:numFmt w:val="decimal"/>
      <w:pStyle w:val="a6"/>
      <w:lvlText w:val="%1.%2.%3.%4"/>
      <w:lvlJc w:val="left"/>
      <w:pPr>
        <w:tabs>
          <w:tab w:val="left" w:pos="2034"/>
        </w:tabs>
        <w:ind w:left="2034"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4"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6"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15:restartNumberingAfterBreak="0">
    <w:nsid w:val="475FC224"/>
    <w:multiLevelType w:val="singleLevel"/>
    <w:tmpl w:val="475FC224"/>
    <w:lvl w:ilvl="0">
      <w:start w:val="1"/>
      <w:numFmt w:val="decimal"/>
      <w:suff w:val="nothing"/>
      <w:lvlText w:val="%1、"/>
      <w:lvlJc w:val="left"/>
    </w:lvl>
  </w:abstractNum>
  <w:abstractNum w:abstractNumId="18"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19" w15:restartNumberingAfterBreak="0">
    <w:nsid w:val="69040461"/>
    <w:multiLevelType w:val="multilevel"/>
    <w:tmpl w:val="6904046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16D0A2A"/>
    <w:multiLevelType w:val="singleLevel"/>
    <w:tmpl w:val="716D0A2A"/>
    <w:lvl w:ilvl="0">
      <w:start w:val="4"/>
      <w:numFmt w:val="decimal"/>
      <w:suff w:val="nothing"/>
      <w:lvlText w:val="（%1）"/>
      <w:lvlJc w:val="left"/>
    </w:lvl>
  </w:abstractNum>
  <w:num w:numId="1">
    <w:abstractNumId w:val="11"/>
  </w:num>
  <w:num w:numId="2">
    <w:abstractNumId w:val="9"/>
  </w:num>
  <w:num w:numId="3">
    <w:abstractNumId w:val="12"/>
  </w:num>
  <w:num w:numId="4">
    <w:abstractNumId w:val="6"/>
  </w:num>
  <w:num w:numId="5">
    <w:abstractNumId w:val="10"/>
  </w:num>
  <w:num w:numId="6">
    <w:abstractNumId w:val="8"/>
  </w:num>
  <w:num w:numId="7">
    <w:abstractNumId w:val="7"/>
  </w:num>
  <w:num w:numId="8">
    <w:abstractNumId w:val="13"/>
  </w:num>
  <w:num w:numId="9">
    <w:abstractNumId w:val="5"/>
  </w:num>
  <w:num w:numId="10">
    <w:abstractNumId w:val="20"/>
  </w:num>
  <w:num w:numId="11">
    <w:abstractNumId w:val="1"/>
  </w:num>
  <w:num w:numId="12">
    <w:abstractNumId w:val="16"/>
  </w:num>
  <w:num w:numId="13">
    <w:abstractNumId w:val="14"/>
  </w:num>
  <w:num w:numId="14">
    <w:abstractNumId w:val="19"/>
  </w:num>
  <w:num w:numId="15">
    <w:abstractNumId w:val="2"/>
  </w:num>
  <w:num w:numId="16">
    <w:abstractNumId w:val="0"/>
  </w:num>
  <w:num w:numId="17">
    <w:abstractNumId w:val="15"/>
  </w:num>
  <w:num w:numId="18">
    <w:abstractNumId w:val="18"/>
  </w:num>
  <w:num w:numId="19">
    <w:abstractNumId w:val="17"/>
  </w:num>
  <w:num w:numId="20">
    <w:abstractNumId w:val="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MjhmZTA1OGY5YmZlZDFlODQxYWExZDRlZGU5ZTU3MmQifQ=="/>
    <w:docVar w:name="VTCASE" w:val="4"/>
    <w:docVar w:name="VTCommandPending" w:val="NONE"/>
  </w:docVars>
  <w:rsids>
    <w:rsidRoot w:val="00172A27"/>
    <w:rsid w:val="A6FEB8E8"/>
    <w:rsid w:val="B85FDB83"/>
    <w:rsid w:val="C1BF7C39"/>
    <w:rsid w:val="C4BD4666"/>
    <w:rsid w:val="DAF67373"/>
    <w:rsid w:val="DC7C6527"/>
    <w:rsid w:val="DEE73C2B"/>
    <w:rsid w:val="EBA7250A"/>
    <w:rsid w:val="EDFF1E69"/>
    <w:rsid w:val="EF7CB3D9"/>
    <w:rsid w:val="F9F3A651"/>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B7F"/>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B4"/>
    <w:rsid w:val="00005EC8"/>
    <w:rsid w:val="000060A7"/>
    <w:rsid w:val="000064B2"/>
    <w:rsid w:val="0000665F"/>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1E2"/>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17C6F"/>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28"/>
    <w:rsid w:val="0003447F"/>
    <w:rsid w:val="00034786"/>
    <w:rsid w:val="00034820"/>
    <w:rsid w:val="0003491D"/>
    <w:rsid w:val="00034BE2"/>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6B38"/>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1D14"/>
    <w:rsid w:val="00052531"/>
    <w:rsid w:val="000526DF"/>
    <w:rsid w:val="00052978"/>
    <w:rsid w:val="00052D2A"/>
    <w:rsid w:val="00052FD2"/>
    <w:rsid w:val="00053088"/>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0A7"/>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2AA"/>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A40"/>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0ED2"/>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51E"/>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BFE"/>
    <w:rsid w:val="00084FE2"/>
    <w:rsid w:val="00085002"/>
    <w:rsid w:val="000851B1"/>
    <w:rsid w:val="00085227"/>
    <w:rsid w:val="000852B5"/>
    <w:rsid w:val="0008563D"/>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2EFA"/>
    <w:rsid w:val="00093073"/>
    <w:rsid w:val="00093464"/>
    <w:rsid w:val="000935DA"/>
    <w:rsid w:val="00093680"/>
    <w:rsid w:val="00093DF7"/>
    <w:rsid w:val="00093EE8"/>
    <w:rsid w:val="00093F6E"/>
    <w:rsid w:val="0009426B"/>
    <w:rsid w:val="000944DB"/>
    <w:rsid w:val="0009459B"/>
    <w:rsid w:val="000945AA"/>
    <w:rsid w:val="00094614"/>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EEC"/>
    <w:rsid w:val="00096F57"/>
    <w:rsid w:val="00097329"/>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1F84"/>
    <w:rsid w:val="000A2051"/>
    <w:rsid w:val="000A2497"/>
    <w:rsid w:val="000A2DA2"/>
    <w:rsid w:val="000A2DAE"/>
    <w:rsid w:val="000A2E01"/>
    <w:rsid w:val="000A34BA"/>
    <w:rsid w:val="000A34F3"/>
    <w:rsid w:val="000A38B4"/>
    <w:rsid w:val="000A3C17"/>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1F9"/>
    <w:rsid w:val="000B15B4"/>
    <w:rsid w:val="000B1A73"/>
    <w:rsid w:val="000B1B49"/>
    <w:rsid w:val="000B1CAA"/>
    <w:rsid w:val="000B2097"/>
    <w:rsid w:val="000B21DC"/>
    <w:rsid w:val="000B224F"/>
    <w:rsid w:val="000B2473"/>
    <w:rsid w:val="000B2535"/>
    <w:rsid w:val="000B2E06"/>
    <w:rsid w:val="000B2E78"/>
    <w:rsid w:val="000B2F43"/>
    <w:rsid w:val="000B306E"/>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88B"/>
    <w:rsid w:val="000C0BC0"/>
    <w:rsid w:val="000C1275"/>
    <w:rsid w:val="000C13E7"/>
    <w:rsid w:val="000C15B8"/>
    <w:rsid w:val="000C1698"/>
    <w:rsid w:val="000C1890"/>
    <w:rsid w:val="000C18CB"/>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022"/>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42"/>
    <w:rsid w:val="000D3324"/>
    <w:rsid w:val="000D3332"/>
    <w:rsid w:val="000D335B"/>
    <w:rsid w:val="000D3397"/>
    <w:rsid w:val="000D33BE"/>
    <w:rsid w:val="000D38C3"/>
    <w:rsid w:val="000D398B"/>
    <w:rsid w:val="000D3E5A"/>
    <w:rsid w:val="000D3E70"/>
    <w:rsid w:val="000D3EA8"/>
    <w:rsid w:val="000D3F97"/>
    <w:rsid w:val="000D3FA5"/>
    <w:rsid w:val="000D3FE7"/>
    <w:rsid w:val="000D4081"/>
    <w:rsid w:val="000D42FB"/>
    <w:rsid w:val="000D437C"/>
    <w:rsid w:val="000D45CE"/>
    <w:rsid w:val="000D47A9"/>
    <w:rsid w:val="000D4985"/>
    <w:rsid w:val="000D4BAD"/>
    <w:rsid w:val="000D4CDB"/>
    <w:rsid w:val="000D4EA5"/>
    <w:rsid w:val="000D4F49"/>
    <w:rsid w:val="000D4F97"/>
    <w:rsid w:val="000D524E"/>
    <w:rsid w:val="000D538F"/>
    <w:rsid w:val="000D54BA"/>
    <w:rsid w:val="000D570B"/>
    <w:rsid w:val="000D5B64"/>
    <w:rsid w:val="000D5C3A"/>
    <w:rsid w:val="000D5FF8"/>
    <w:rsid w:val="000D6209"/>
    <w:rsid w:val="000D643C"/>
    <w:rsid w:val="000D64DD"/>
    <w:rsid w:val="000D6AEB"/>
    <w:rsid w:val="000D6C0B"/>
    <w:rsid w:val="000D6C2E"/>
    <w:rsid w:val="000D7460"/>
    <w:rsid w:val="000D7971"/>
    <w:rsid w:val="000D79DB"/>
    <w:rsid w:val="000D7D7F"/>
    <w:rsid w:val="000D7D9A"/>
    <w:rsid w:val="000D7E23"/>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BDC"/>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184"/>
    <w:rsid w:val="000F72E1"/>
    <w:rsid w:val="000F736E"/>
    <w:rsid w:val="000F738E"/>
    <w:rsid w:val="000F74AB"/>
    <w:rsid w:val="000F74D5"/>
    <w:rsid w:val="000F7671"/>
    <w:rsid w:val="000F775A"/>
    <w:rsid w:val="000F7C70"/>
    <w:rsid w:val="000F7E2B"/>
    <w:rsid w:val="000F7E35"/>
    <w:rsid w:val="00100283"/>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003"/>
    <w:rsid w:val="001033C4"/>
    <w:rsid w:val="0010366C"/>
    <w:rsid w:val="001036EB"/>
    <w:rsid w:val="00103727"/>
    <w:rsid w:val="0010372B"/>
    <w:rsid w:val="00103916"/>
    <w:rsid w:val="00103A05"/>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62"/>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17FCE"/>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57"/>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29"/>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1A5"/>
    <w:rsid w:val="00130315"/>
    <w:rsid w:val="001304DC"/>
    <w:rsid w:val="0013052D"/>
    <w:rsid w:val="00130A6F"/>
    <w:rsid w:val="00130B75"/>
    <w:rsid w:val="00130C9F"/>
    <w:rsid w:val="00130D4E"/>
    <w:rsid w:val="00130DBC"/>
    <w:rsid w:val="00130F26"/>
    <w:rsid w:val="001310F1"/>
    <w:rsid w:val="00131197"/>
    <w:rsid w:val="0013131B"/>
    <w:rsid w:val="001314B9"/>
    <w:rsid w:val="001316FA"/>
    <w:rsid w:val="0013186F"/>
    <w:rsid w:val="001319A0"/>
    <w:rsid w:val="00131D11"/>
    <w:rsid w:val="00131ED2"/>
    <w:rsid w:val="00132024"/>
    <w:rsid w:val="00132696"/>
    <w:rsid w:val="001328EB"/>
    <w:rsid w:val="00132CF5"/>
    <w:rsid w:val="00132D5E"/>
    <w:rsid w:val="00132E43"/>
    <w:rsid w:val="00132F01"/>
    <w:rsid w:val="00133060"/>
    <w:rsid w:val="0013309E"/>
    <w:rsid w:val="00133280"/>
    <w:rsid w:val="0013339C"/>
    <w:rsid w:val="001333F0"/>
    <w:rsid w:val="001335C9"/>
    <w:rsid w:val="001335CB"/>
    <w:rsid w:val="001339AC"/>
    <w:rsid w:val="001339FA"/>
    <w:rsid w:val="00133D72"/>
    <w:rsid w:val="00133E57"/>
    <w:rsid w:val="001342F7"/>
    <w:rsid w:val="00134315"/>
    <w:rsid w:val="00134320"/>
    <w:rsid w:val="00134437"/>
    <w:rsid w:val="0013447D"/>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4C6"/>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A12"/>
    <w:rsid w:val="00144DFB"/>
    <w:rsid w:val="001450F2"/>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3E3"/>
    <w:rsid w:val="0015147A"/>
    <w:rsid w:val="001514AF"/>
    <w:rsid w:val="0015152B"/>
    <w:rsid w:val="001516F0"/>
    <w:rsid w:val="00151747"/>
    <w:rsid w:val="001518CA"/>
    <w:rsid w:val="001519E7"/>
    <w:rsid w:val="00151D01"/>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61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0"/>
    <w:rsid w:val="00166A93"/>
    <w:rsid w:val="00166C93"/>
    <w:rsid w:val="00166E60"/>
    <w:rsid w:val="00166F3F"/>
    <w:rsid w:val="001670EA"/>
    <w:rsid w:val="0016784B"/>
    <w:rsid w:val="00167AB6"/>
    <w:rsid w:val="00167EBA"/>
    <w:rsid w:val="00167FB2"/>
    <w:rsid w:val="00167FD9"/>
    <w:rsid w:val="001700A5"/>
    <w:rsid w:val="001703B4"/>
    <w:rsid w:val="0017053D"/>
    <w:rsid w:val="001705E4"/>
    <w:rsid w:val="00170D89"/>
    <w:rsid w:val="00170FF3"/>
    <w:rsid w:val="001712A1"/>
    <w:rsid w:val="001712C4"/>
    <w:rsid w:val="00171325"/>
    <w:rsid w:val="00171451"/>
    <w:rsid w:val="001719E1"/>
    <w:rsid w:val="00171BD4"/>
    <w:rsid w:val="00171E69"/>
    <w:rsid w:val="0017203E"/>
    <w:rsid w:val="001720A4"/>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AD9"/>
    <w:rsid w:val="00174B65"/>
    <w:rsid w:val="00174B82"/>
    <w:rsid w:val="00174D35"/>
    <w:rsid w:val="0017534E"/>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B2D"/>
    <w:rsid w:val="00176DE2"/>
    <w:rsid w:val="00176E48"/>
    <w:rsid w:val="001770BF"/>
    <w:rsid w:val="001770D4"/>
    <w:rsid w:val="0017712C"/>
    <w:rsid w:val="00177148"/>
    <w:rsid w:val="001772BB"/>
    <w:rsid w:val="00177385"/>
    <w:rsid w:val="00177406"/>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A76"/>
    <w:rsid w:val="00181C43"/>
    <w:rsid w:val="00181C75"/>
    <w:rsid w:val="00181D48"/>
    <w:rsid w:val="00181D80"/>
    <w:rsid w:val="00182348"/>
    <w:rsid w:val="00182464"/>
    <w:rsid w:val="001824BE"/>
    <w:rsid w:val="001826C3"/>
    <w:rsid w:val="001829EB"/>
    <w:rsid w:val="00182B00"/>
    <w:rsid w:val="00182C70"/>
    <w:rsid w:val="00183026"/>
    <w:rsid w:val="001832E7"/>
    <w:rsid w:val="001834AA"/>
    <w:rsid w:val="001835E4"/>
    <w:rsid w:val="001835F6"/>
    <w:rsid w:val="001838C6"/>
    <w:rsid w:val="00183935"/>
    <w:rsid w:val="0018397D"/>
    <w:rsid w:val="001839C3"/>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27A"/>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47B"/>
    <w:rsid w:val="001A168B"/>
    <w:rsid w:val="001A1914"/>
    <w:rsid w:val="001A19C5"/>
    <w:rsid w:val="001A1ABE"/>
    <w:rsid w:val="001A1B50"/>
    <w:rsid w:val="001A1B78"/>
    <w:rsid w:val="001A1BA3"/>
    <w:rsid w:val="001A1F0B"/>
    <w:rsid w:val="001A1F70"/>
    <w:rsid w:val="001A20C1"/>
    <w:rsid w:val="001A229A"/>
    <w:rsid w:val="001A2347"/>
    <w:rsid w:val="001A2415"/>
    <w:rsid w:val="001A25C9"/>
    <w:rsid w:val="001A27B9"/>
    <w:rsid w:val="001A27E8"/>
    <w:rsid w:val="001A287C"/>
    <w:rsid w:val="001A29C1"/>
    <w:rsid w:val="001A2AFE"/>
    <w:rsid w:val="001A3094"/>
    <w:rsid w:val="001A34AF"/>
    <w:rsid w:val="001A35AC"/>
    <w:rsid w:val="001A3985"/>
    <w:rsid w:val="001A3B68"/>
    <w:rsid w:val="001A3CCC"/>
    <w:rsid w:val="001A4045"/>
    <w:rsid w:val="001A40CF"/>
    <w:rsid w:val="001A4877"/>
    <w:rsid w:val="001A4A0B"/>
    <w:rsid w:val="001A4CE9"/>
    <w:rsid w:val="001A52A6"/>
    <w:rsid w:val="001A5496"/>
    <w:rsid w:val="001A5595"/>
    <w:rsid w:val="001A55F7"/>
    <w:rsid w:val="001A570C"/>
    <w:rsid w:val="001A57B9"/>
    <w:rsid w:val="001A5E8D"/>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1AC"/>
    <w:rsid w:val="001B5307"/>
    <w:rsid w:val="001B53EE"/>
    <w:rsid w:val="001B56F4"/>
    <w:rsid w:val="001B5918"/>
    <w:rsid w:val="001B5BA3"/>
    <w:rsid w:val="001B5CD4"/>
    <w:rsid w:val="001B64C1"/>
    <w:rsid w:val="001B6C13"/>
    <w:rsid w:val="001B6F07"/>
    <w:rsid w:val="001B7015"/>
    <w:rsid w:val="001B702C"/>
    <w:rsid w:val="001B741C"/>
    <w:rsid w:val="001B7486"/>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5C0"/>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87A"/>
    <w:rsid w:val="001C6AAB"/>
    <w:rsid w:val="001C6AE0"/>
    <w:rsid w:val="001C6B50"/>
    <w:rsid w:val="001C6C55"/>
    <w:rsid w:val="001C6F9D"/>
    <w:rsid w:val="001C70EB"/>
    <w:rsid w:val="001C7330"/>
    <w:rsid w:val="001C7368"/>
    <w:rsid w:val="001C7383"/>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6C8A"/>
    <w:rsid w:val="001D6DAF"/>
    <w:rsid w:val="001D6E81"/>
    <w:rsid w:val="001D7003"/>
    <w:rsid w:val="001D709A"/>
    <w:rsid w:val="001D73D2"/>
    <w:rsid w:val="001D7969"/>
    <w:rsid w:val="001D7B11"/>
    <w:rsid w:val="001D7B71"/>
    <w:rsid w:val="001D7C04"/>
    <w:rsid w:val="001D7D1B"/>
    <w:rsid w:val="001D7EBE"/>
    <w:rsid w:val="001E0074"/>
    <w:rsid w:val="001E00E4"/>
    <w:rsid w:val="001E01D0"/>
    <w:rsid w:val="001E0327"/>
    <w:rsid w:val="001E0334"/>
    <w:rsid w:val="001E0551"/>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2BE"/>
    <w:rsid w:val="001E3354"/>
    <w:rsid w:val="001E34AA"/>
    <w:rsid w:val="001E34EF"/>
    <w:rsid w:val="001E3638"/>
    <w:rsid w:val="001E3753"/>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E5"/>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813"/>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0D1"/>
    <w:rsid w:val="00204332"/>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6F04"/>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2D"/>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A13"/>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7CE"/>
    <w:rsid w:val="00222A23"/>
    <w:rsid w:val="00222B6A"/>
    <w:rsid w:val="00222B97"/>
    <w:rsid w:val="00222CE5"/>
    <w:rsid w:val="00223224"/>
    <w:rsid w:val="0022334D"/>
    <w:rsid w:val="002239ED"/>
    <w:rsid w:val="00223B55"/>
    <w:rsid w:val="00223C8D"/>
    <w:rsid w:val="00223CC4"/>
    <w:rsid w:val="0022418F"/>
    <w:rsid w:val="0022432D"/>
    <w:rsid w:val="002243F5"/>
    <w:rsid w:val="0022472F"/>
    <w:rsid w:val="002247A9"/>
    <w:rsid w:val="002248DA"/>
    <w:rsid w:val="002248DF"/>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5CA"/>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78C"/>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0E4"/>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70F"/>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6D5"/>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7F6"/>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EA4"/>
    <w:rsid w:val="00251FDC"/>
    <w:rsid w:val="002521AD"/>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6F"/>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8DA"/>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5B9"/>
    <w:rsid w:val="002708B8"/>
    <w:rsid w:val="00270954"/>
    <w:rsid w:val="00270AA7"/>
    <w:rsid w:val="00270B6C"/>
    <w:rsid w:val="00270EDE"/>
    <w:rsid w:val="00270F10"/>
    <w:rsid w:val="0027143A"/>
    <w:rsid w:val="00271927"/>
    <w:rsid w:val="00271B76"/>
    <w:rsid w:val="00271DC6"/>
    <w:rsid w:val="00271E9A"/>
    <w:rsid w:val="002720D3"/>
    <w:rsid w:val="0027225F"/>
    <w:rsid w:val="002724A2"/>
    <w:rsid w:val="00272537"/>
    <w:rsid w:val="00272769"/>
    <w:rsid w:val="002727D0"/>
    <w:rsid w:val="00272E7F"/>
    <w:rsid w:val="00273108"/>
    <w:rsid w:val="002731C8"/>
    <w:rsid w:val="0027386E"/>
    <w:rsid w:val="00273977"/>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07F"/>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1C"/>
    <w:rsid w:val="002826C3"/>
    <w:rsid w:val="0028271D"/>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4F9"/>
    <w:rsid w:val="0029160D"/>
    <w:rsid w:val="00291711"/>
    <w:rsid w:val="002917B6"/>
    <w:rsid w:val="002918EC"/>
    <w:rsid w:val="00291A15"/>
    <w:rsid w:val="00291B28"/>
    <w:rsid w:val="00291B63"/>
    <w:rsid w:val="00291C4E"/>
    <w:rsid w:val="00291D08"/>
    <w:rsid w:val="00291D43"/>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A4C"/>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DB7"/>
    <w:rsid w:val="002A3E48"/>
    <w:rsid w:val="002A3E5E"/>
    <w:rsid w:val="002A41F4"/>
    <w:rsid w:val="002A42CF"/>
    <w:rsid w:val="002A4349"/>
    <w:rsid w:val="002A43C2"/>
    <w:rsid w:val="002A43C6"/>
    <w:rsid w:val="002A4847"/>
    <w:rsid w:val="002A4DA4"/>
    <w:rsid w:val="002A5103"/>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BC9"/>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664"/>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8B2"/>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61"/>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51A3"/>
    <w:rsid w:val="002E54A1"/>
    <w:rsid w:val="002E5586"/>
    <w:rsid w:val="002E5875"/>
    <w:rsid w:val="002E58BE"/>
    <w:rsid w:val="002E59B7"/>
    <w:rsid w:val="002E5B8F"/>
    <w:rsid w:val="002E5CB0"/>
    <w:rsid w:val="002E6163"/>
    <w:rsid w:val="002E61A4"/>
    <w:rsid w:val="002E622F"/>
    <w:rsid w:val="002E62DD"/>
    <w:rsid w:val="002E6383"/>
    <w:rsid w:val="002E6675"/>
    <w:rsid w:val="002E68DB"/>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42"/>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2F1"/>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43"/>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3F9E"/>
    <w:rsid w:val="00304335"/>
    <w:rsid w:val="0030441F"/>
    <w:rsid w:val="00304454"/>
    <w:rsid w:val="00304758"/>
    <w:rsid w:val="003047BF"/>
    <w:rsid w:val="0030490D"/>
    <w:rsid w:val="00304A48"/>
    <w:rsid w:val="00304AFE"/>
    <w:rsid w:val="00304B8A"/>
    <w:rsid w:val="00304F46"/>
    <w:rsid w:val="003051B7"/>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35"/>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EE9"/>
    <w:rsid w:val="00327F45"/>
    <w:rsid w:val="00327FE1"/>
    <w:rsid w:val="0033016A"/>
    <w:rsid w:val="003301B9"/>
    <w:rsid w:val="003301C3"/>
    <w:rsid w:val="003306FE"/>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0"/>
    <w:rsid w:val="00334DD2"/>
    <w:rsid w:val="00334E9D"/>
    <w:rsid w:val="00334FC3"/>
    <w:rsid w:val="003350CC"/>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D44"/>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40"/>
    <w:rsid w:val="00354759"/>
    <w:rsid w:val="003550CA"/>
    <w:rsid w:val="00355184"/>
    <w:rsid w:val="003552A4"/>
    <w:rsid w:val="003555A7"/>
    <w:rsid w:val="003557A6"/>
    <w:rsid w:val="003557E3"/>
    <w:rsid w:val="003558D7"/>
    <w:rsid w:val="00355968"/>
    <w:rsid w:val="00356085"/>
    <w:rsid w:val="003561DF"/>
    <w:rsid w:val="00356306"/>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1DD"/>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A2"/>
    <w:rsid w:val="00364CF8"/>
    <w:rsid w:val="00364DBC"/>
    <w:rsid w:val="00364EE4"/>
    <w:rsid w:val="003650DB"/>
    <w:rsid w:val="003650E4"/>
    <w:rsid w:val="00365318"/>
    <w:rsid w:val="003655CA"/>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35A"/>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5C6"/>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0F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67"/>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1FAD"/>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A0"/>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DC0"/>
    <w:rsid w:val="00395E4B"/>
    <w:rsid w:val="00395F14"/>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731"/>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791"/>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3E1"/>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A5B"/>
    <w:rsid w:val="003C0BC3"/>
    <w:rsid w:val="003C0C6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BDC"/>
    <w:rsid w:val="003C5C29"/>
    <w:rsid w:val="003C5E34"/>
    <w:rsid w:val="003C5FC9"/>
    <w:rsid w:val="003C6594"/>
    <w:rsid w:val="003C66FA"/>
    <w:rsid w:val="003C67CC"/>
    <w:rsid w:val="003C6A20"/>
    <w:rsid w:val="003C6C32"/>
    <w:rsid w:val="003C6E66"/>
    <w:rsid w:val="003C721A"/>
    <w:rsid w:val="003C7242"/>
    <w:rsid w:val="003C7310"/>
    <w:rsid w:val="003C754C"/>
    <w:rsid w:val="003C7838"/>
    <w:rsid w:val="003C7872"/>
    <w:rsid w:val="003C7ABC"/>
    <w:rsid w:val="003C7B69"/>
    <w:rsid w:val="003C7D93"/>
    <w:rsid w:val="003C7DE7"/>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27F"/>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7B"/>
    <w:rsid w:val="003D5ABC"/>
    <w:rsid w:val="003D5AE6"/>
    <w:rsid w:val="003D5D09"/>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0E8A"/>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3FFE"/>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6FBD"/>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8B0"/>
    <w:rsid w:val="003F0A92"/>
    <w:rsid w:val="003F0C88"/>
    <w:rsid w:val="003F0D04"/>
    <w:rsid w:val="003F122D"/>
    <w:rsid w:val="003F14D8"/>
    <w:rsid w:val="003F158D"/>
    <w:rsid w:val="003F1718"/>
    <w:rsid w:val="003F202B"/>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45"/>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63"/>
    <w:rsid w:val="00405789"/>
    <w:rsid w:val="00405940"/>
    <w:rsid w:val="004059B5"/>
    <w:rsid w:val="00405BB1"/>
    <w:rsid w:val="00405C17"/>
    <w:rsid w:val="00405C81"/>
    <w:rsid w:val="00405CFC"/>
    <w:rsid w:val="00405DCA"/>
    <w:rsid w:val="004063BB"/>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D24"/>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BC7"/>
    <w:rsid w:val="00416D95"/>
    <w:rsid w:val="00416DCB"/>
    <w:rsid w:val="0041700F"/>
    <w:rsid w:val="00417323"/>
    <w:rsid w:val="0041744C"/>
    <w:rsid w:val="0041748D"/>
    <w:rsid w:val="00417615"/>
    <w:rsid w:val="00417A97"/>
    <w:rsid w:val="00417CB1"/>
    <w:rsid w:val="00417D89"/>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A91"/>
    <w:rsid w:val="00427BC9"/>
    <w:rsid w:val="00427EB3"/>
    <w:rsid w:val="00430090"/>
    <w:rsid w:val="004300DC"/>
    <w:rsid w:val="004302BA"/>
    <w:rsid w:val="004304C5"/>
    <w:rsid w:val="004305CC"/>
    <w:rsid w:val="004306C8"/>
    <w:rsid w:val="004306F8"/>
    <w:rsid w:val="00430815"/>
    <w:rsid w:val="00430BC1"/>
    <w:rsid w:val="00430BDB"/>
    <w:rsid w:val="00430FF8"/>
    <w:rsid w:val="004310ED"/>
    <w:rsid w:val="00431249"/>
    <w:rsid w:val="00431378"/>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7F2"/>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95A"/>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87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ACF"/>
    <w:rsid w:val="00464C7D"/>
    <w:rsid w:val="00464CE2"/>
    <w:rsid w:val="00464D4D"/>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B1F"/>
    <w:rsid w:val="00472C48"/>
    <w:rsid w:val="00472EB7"/>
    <w:rsid w:val="00472EF4"/>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A90"/>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67F"/>
    <w:rsid w:val="004877DB"/>
    <w:rsid w:val="00487893"/>
    <w:rsid w:val="004879A9"/>
    <w:rsid w:val="00487BE6"/>
    <w:rsid w:val="004900F7"/>
    <w:rsid w:val="00490150"/>
    <w:rsid w:val="004901C5"/>
    <w:rsid w:val="004901EC"/>
    <w:rsid w:val="00490487"/>
    <w:rsid w:val="004905E8"/>
    <w:rsid w:val="0049075F"/>
    <w:rsid w:val="00490846"/>
    <w:rsid w:val="004908E5"/>
    <w:rsid w:val="00490AEE"/>
    <w:rsid w:val="00490CE2"/>
    <w:rsid w:val="00490F7C"/>
    <w:rsid w:val="004910E9"/>
    <w:rsid w:val="00491443"/>
    <w:rsid w:val="004915BF"/>
    <w:rsid w:val="00491711"/>
    <w:rsid w:val="004919B7"/>
    <w:rsid w:val="00491A90"/>
    <w:rsid w:val="00491AB9"/>
    <w:rsid w:val="00491B34"/>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276"/>
    <w:rsid w:val="0049534C"/>
    <w:rsid w:val="004958F4"/>
    <w:rsid w:val="00495930"/>
    <w:rsid w:val="00495A40"/>
    <w:rsid w:val="00495A52"/>
    <w:rsid w:val="00495B6C"/>
    <w:rsid w:val="00495DC4"/>
    <w:rsid w:val="00495FA6"/>
    <w:rsid w:val="0049656B"/>
    <w:rsid w:val="00496732"/>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2F1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0C0"/>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081"/>
    <w:rsid w:val="004B2764"/>
    <w:rsid w:val="004B2C16"/>
    <w:rsid w:val="004B2C7A"/>
    <w:rsid w:val="004B2EF7"/>
    <w:rsid w:val="004B2FC6"/>
    <w:rsid w:val="004B350E"/>
    <w:rsid w:val="004B35BF"/>
    <w:rsid w:val="004B35F8"/>
    <w:rsid w:val="004B3630"/>
    <w:rsid w:val="004B367E"/>
    <w:rsid w:val="004B39DB"/>
    <w:rsid w:val="004B3B77"/>
    <w:rsid w:val="004B3B99"/>
    <w:rsid w:val="004B3D57"/>
    <w:rsid w:val="004B4245"/>
    <w:rsid w:val="004B42B4"/>
    <w:rsid w:val="004B458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D0F"/>
    <w:rsid w:val="004B6E3A"/>
    <w:rsid w:val="004B6FF5"/>
    <w:rsid w:val="004B7233"/>
    <w:rsid w:val="004B724D"/>
    <w:rsid w:val="004B72B9"/>
    <w:rsid w:val="004B7345"/>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AA"/>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5F2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8EE"/>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7BB"/>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2C"/>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3B"/>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73"/>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55D"/>
    <w:rsid w:val="00511773"/>
    <w:rsid w:val="00511991"/>
    <w:rsid w:val="00511B2D"/>
    <w:rsid w:val="00511BAD"/>
    <w:rsid w:val="00511C30"/>
    <w:rsid w:val="00511F0E"/>
    <w:rsid w:val="005120CB"/>
    <w:rsid w:val="0051249E"/>
    <w:rsid w:val="00512545"/>
    <w:rsid w:val="00512594"/>
    <w:rsid w:val="00512649"/>
    <w:rsid w:val="00512901"/>
    <w:rsid w:val="0051294E"/>
    <w:rsid w:val="005129BB"/>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357"/>
    <w:rsid w:val="00514436"/>
    <w:rsid w:val="005145E2"/>
    <w:rsid w:val="00514A01"/>
    <w:rsid w:val="00514B4F"/>
    <w:rsid w:val="00514E67"/>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2D8"/>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0CC"/>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72D"/>
    <w:rsid w:val="005259A9"/>
    <w:rsid w:val="00525C6E"/>
    <w:rsid w:val="00525D60"/>
    <w:rsid w:val="005262A1"/>
    <w:rsid w:val="005264CD"/>
    <w:rsid w:val="005266ED"/>
    <w:rsid w:val="0052698C"/>
    <w:rsid w:val="00526B6B"/>
    <w:rsid w:val="00526C8F"/>
    <w:rsid w:val="005270DF"/>
    <w:rsid w:val="005275CB"/>
    <w:rsid w:val="005276BF"/>
    <w:rsid w:val="005276E6"/>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4FCF"/>
    <w:rsid w:val="005354FC"/>
    <w:rsid w:val="005355D8"/>
    <w:rsid w:val="00535804"/>
    <w:rsid w:val="0053592A"/>
    <w:rsid w:val="00535C12"/>
    <w:rsid w:val="00535D55"/>
    <w:rsid w:val="00535DC6"/>
    <w:rsid w:val="00535DC8"/>
    <w:rsid w:val="00535F8D"/>
    <w:rsid w:val="005361BB"/>
    <w:rsid w:val="005362B0"/>
    <w:rsid w:val="005364E6"/>
    <w:rsid w:val="00536577"/>
    <w:rsid w:val="0053657F"/>
    <w:rsid w:val="0053666E"/>
    <w:rsid w:val="005366D3"/>
    <w:rsid w:val="00536793"/>
    <w:rsid w:val="00536836"/>
    <w:rsid w:val="005369DF"/>
    <w:rsid w:val="00536DA3"/>
    <w:rsid w:val="00536F86"/>
    <w:rsid w:val="005370C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8BE"/>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7B2"/>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AC"/>
    <w:rsid w:val="005518BE"/>
    <w:rsid w:val="00551941"/>
    <w:rsid w:val="00551A02"/>
    <w:rsid w:val="00551AC0"/>
    <w:rsid w:val="00551B4D"/>
    <w:rsid w:val="00551C85"/>
    <w:rsid w:val="00551DBA"/>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4BC"/>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918"/>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27"/>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8DE"/>
    <w:rsid w:val="00571152"/>
    <w:rsid w:val="0057122E"/>
    <w:rsid w:val="005715E8"/>
    <w:rsid w:val="00571611"/>
    <w:rsid w:val="005717D2"/>
    <w:rsid w:val="00571987"/>
    <w:rsid w:val="00571C53"/>
    <w:rsid w:val="00571C5B"/>
    <w:rsid w:val="00571FD3"/>
    <w:rsid w:val="00572088"/>
    <w:rsid w:val="0057212C"/>
    <w:rsid w:val="00572941"/>
    <w:rsid w:val="00572B74"/>
    <w:rsid w:val="00572CB1"/>
    <w:rsid w:val="00572DEE"/>
    <w:rsid w:val="0057335A"/>
    <w:rsid w:val="00573528"/>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C47"/>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3D"/>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5A0"/>
    <w:rsid w:val="005977E7"/>
    <w:rsid w:val="00597817"/>
    <w:rsid w:val="00597B38"/>
    <w:rsid w:val="00597E54"/>
    <w:rsid w:val="00597F54"/>
    <w:rsid w:val="00597F93"/>
    <w:rsid w:val="005A0053"/>
    <w:rsid w:val="005A013D"/>
    <w:rsid w:val="005A03CE"/>
    <w:rsid w:val="005A0659"/>
    <w:rsid w:val="005A092C"/>
    <w:rsid w:val="005A0C11"/>
    <w:rsid w:val="005A0DE5"/>
    <w:rsid w:val="005A0E16"/>
    <w:rsid w:val="005A107C"/>
    <w:rsid w:val="005A1087"/>
    <w:rsid w:val="005A10F1"/>
    <w:rsid w:val="005A1190"/>
    <w:rsid w:val="005A11B5"/>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D5E"/>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03"/>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B4F"/>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03B"/>
    <w:rsid w:val="005C54D3"/>
    <w:rsid w:val="005C5540"/>
    <w:rsid w:val="005C5719"/>
    <w:rsid w:val="005C5888"/>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149"/>
    <w:rsid w:val="005D23E7"/>
    <w:rsid w:val="005D24D1"/>
    <w:rsid w:val="005D2975"/>
    <w:rsid w:val="005D2AB7"/>
    <w:rsid w:val="005D2CCA"/>
    <w:rsid w:val="005D2D12"/>
    <w:rsid w:val="005D2DAE"/>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0D0B"/>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BB"/>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043"/>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0DA"/>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46A"/>
    <w:rsid w:val="0060056A"/>
    <w:rsid w:val="00600574"/>
    <w:rsid w:val="00600AC3"/>
    <w:rsid w:val="00600BA5"/>
    <w:rsid w:val="00600BE4"/>
    <w:rsid w:val="00600D25"/>
    <w:rsid w:val="006011AF"/>
    <w:rsid w:val="006013CF"/>
    <w:rsid w:val="00601437"/>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C7"/>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17EBE"/>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5B"/>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8CD"/>
    <w:rsid w:val="0064695D"/>
    <w:rsid w:val="00646A70"/>
    <w:rsid w:val="00646DFA"/>
    <w:rsid w:val="00646E0D"/>
    <w:rsid w:val="00646F0D"/>
    <w:rsid w:val="00646F40"/>
    <w:rsid w:val="006471D6"/>
    <w:rsid w:val="0064725E"/>
    <w:rsid w:val="0064736E"/>
    <w:rsid w:val="00647402"/>
    <w:rsid w:val="00647B99"/>
    <w:rsid w:val="00647D06"/>
    <w:rsid w:val="00647D29"/>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7C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28A"/>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257"/>
    <w:rsid w:val="006713DA"/>
    <w:rsid w:val="006715B1"/>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CE"/>
    <w:rsid w:val="00676FD4"/>
    <w:rsid w:val="00677018"/>
    <w:rsid w:val="00677178"/>
    <w:rsid w:val="0067737E"/>
    <w:rsid w:val="0067759C"/>
    <w:rsid w:val="00677761"/>
    <w:rsid w:val="00677785"/>
    <w:rsid w:val="0067786F"/>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E4"/>
    <w:rsid w:val="006812F1"/>
    <w:rsid w:val="00681476"/>
    <w:rsid w:val="006814A7"/>
    <w:rsid w:val="006814B2"/>
    <w:rsid w:val="0068161A"/>
    <w:rsid w:val="00681630"/>
    <w:rsid w:val="00681911"/>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1F36"/>
    <w:rsid w:val="006923E6"/>
    <w:rsid w:val="0069243E"/>
    <w:rsid w:val="00692510"/>
    <w:rsid w:val="006926AB"/>
    <w:rsid w:val="006926D0"/>
    <w:rsid w:val="006926D4"/>
    <w:rsid w:val="006929B9"/>
    <w:rsid w:val="006929F5"/>
    <w:rsid w:val="00692B2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BB8"/>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B0A"/>
    <w:rsid w:val="006A0D1A"/>
    <w:rsid w:val="006A121A"/>
    <w:rsid w:val="006A15AB"/>
    <w:rsid w:val="006A1835"/>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5D37"/>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1E1E"/>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58"/>
    <w:rsid w:val="006C74E6"/>
    <w:rsid w:val="006C79CE"/>
    <w:rsid w:val="006C7DF9"/>
    <w:rsid w:val="006D02D3"/>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488"/>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25"/>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9"/>
    <w:rsid w:val="006E202F"/>
    <w:rsid w:val="006E209F"/>
    <w:rsid w:val="006E233C"/>
    <w:rsid w:val="006E24AB"/>
    <w:rsid w:val="006E2649"/>
    <w:rsid w:val="006E27AC"/>
    <w:rsid w:val="006E2B6F"/>
    <w:rsid w:val="006E3029"/>
    <w:rsid w:val="006E316F"/>
    <w:rsid w:val="006E3340"/>
    <w:rsid w:val="006E33DA"/>
    <w:rsid w:val="006E33DD"/>
    <w:rsid w:val="006E361A"/>
    <w:rsid w:val="006E3752"/>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1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36"/>
    <w:rsid w:val="00700788"/>
    <w:rsid w:val="007007DB"/>
    <w:rsid w:val="00700B53"/>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35"/>
    <w:rsid w:val="00706CBE"/>
    <w:rsid w:val="00706D56"/>
    <w:rsid w:val="00706DDB"/>
    <w:rsid w:val="00706FD7"/>
    <w:rsid w:val="00707446"/>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1FF0"/>
    <w:rsid w:val="007123E6"/>
    <w:rsid w:val="00712646"/>
    <w:rsid w:val="00712958"/>
    <w:rsid w:val="00712D0E"/>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6F94"/>
    <w:rsid w:val="007173E4"/>
    <w:rsid w:val="00717492"/>
    <w:rsid w:val="00717662"/>
    <w:rsid w:val="00717AF9"/>
    <w:rsid w:val="00717B54"/>
    <w:rsid w:val="00717B81"/>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7CC"/>
    <w:rsid w:val="00722838"/>
    <w:rsid w:val="00722864"/>
    <w:rsid w:val="00722BBD"/>
    <w:rsid w:val="00722CFF"/>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7BA"/>
    <w:rsid w:val="00725A67"/>
    <w:rsid w:val="00725AC0"/>
    <w:rsid w:val="00725B37"/>
    <w:rsid w:val="00725B57"/>
    <w:rsid w:val="00725D05"/>
    <w:rsid w:val="00725FA5"/>
    <w:rsid w:val="00726039"/>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0E4"/>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00"/>
    <w:rsid w:val="00741013"/>
    <w:rsid w:val="007419EE"/>
    <w:rsid w:val="00741A5E"/>
    <w:rsid w:val="00741CCC"/>
    <w:rsid w:val="00742141"/>
    <w:rsid w:val="0074221D"/>
    <w:rsid w:val="0074224C"/>
    <w:rsid w:val="00742252"/>
    <w:rsid w:val="0074263F"/>
    <w:rsid w:val="007426B7"/>
    <w:rsid w:val="0074285E"/>
    <w:rsid w:val="00742A86"/>
    <w:rsid w:val="00742ADE"/>
    <w:rsid w:val="00742C1F"/>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C5"/>
    <w:rsid w:val="00743ADF"/>
    <w:rsid w:val="00743B72"/>
    <w:rsid w:val="00743C3F"/>
    <w:rsid w:val="00743F37"/>
    <w:rsid w:val="00744040"/>
    <w:rsid w:val="00744091"/>
    <w:rsid w:val="00744295"/>
    <w:rsid w:val="007442B6"/>
    <w:rsid w:val="00744430"/>
    <w:rsid w:val="0074495E"/>
    <w:rsid w:val="00744B85"/>
    <w:rsid w:val="00744DC1"/>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66C"/>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997"/>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1B7"/>
    <w:rsid w:val="0075625B"/>
    <w:rsid w:val="00756493"/>
    <w:rsid w:val="0075653E"/>
    <w:rsid w:val="007566F3"/>
    <w:rsid w:val="00756774"/>
    <w:rsid w:val="00756828"/>
    <w:rsid w:val="00756C43"/>
    <w:rsid w:val="00756C78"/>
    <w:rsid w:val="00756DD9"/>
    <w:rsid w:val="00756DEC"/>
    <w:rsid w:val="0075719C"/>
    <w:rsid w:val="007571DF"/>
    <w:rsid w:val="00757256"/>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3BE"/>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40"/>
    <w:rsid w:val="00772A52"/>
    <w:rsid w:val="00772F8D"/>
    <w:rsid w:val="007730B5"/>
    <w:rsid w:val="007732D0"/>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50"/>
    <w:rsid w:val="00781160"/>
    <w:rsid w:val="0078131D"/>
    <w:rsid w:val="007813C8"/>
    <w:rsid w:val="00781582"/>
    <w:rsid w:val="00781860"/>
    <w:rsid w:val="00781AEB"/>
    <w:rsid w:val="00781C69"/>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3A3"/>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53B"/>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84"/>
    <w:rsid w:val="007901A4"/>
    <w:rsid w:val="007901B0"/>
    <w:rsid w:val="0079038E"/>
    <w:rsid w:val="00790664"/>
    <w:rsid w:val="0079075B"/>
    <w:rsid w:val="0079084B"/>
    <w:rsid w:val="0079092E"/>
    <w:rsid w:val="0079098E"/>
    <w:rsid w:val="00790A77"/>
    <w:rsid w:val="00790AE0"/>
    <w:rsid w:val="00790CC5"/>
    <w:rsid w:val="00790E54"/>
    <w:rsid w:val="00790EDE"/>
    <w:rsid w:val="00790FCA"/>
    <w:rsid w:val="00791138"/>
    <w:rsid w:val="00791637"/>
    <w:rsid w:val="00791B18"/>
    <w:rsid w:val="00791C41"/>
    <w:rsid w:val="00791CCB"/>
    <w:rsid w:val="00791D9E"/>
    <w:rsid w:val="00791E00"/>
    <w:rsid w:val="007922C9"/>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25"/>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938"/>
    <w:rsid w:val="007A5BC9"/>
    <w:rsid w:val="007A5C27"/>
    <w:rsid w:val="007A5C43"/>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EDF"/>
    <w:rsid w:val="007B1F40"/>
    <w:rsid w:val="007B20E8"/>
    <w:rsid w:val="007B26F6"/>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99"/>
    <w:rsid w:val="007B68D6"/>
    <w:rsid w:val="007B6B07"/>
    <w:rsid w:val="007B6BEF"/>
    <w:rsid w:val="007B6C3E"/>
    <w:rsid w:val="007B6D96"/>
    <w:rsid w:val="007B6DF1"/>
    <w:rsid w:val="007B6E3C"/>
    <w:rsid w:val="007B6E50"/>
    <w:rsid w:val="007B73E4"/>
    <w:rsid w:val="007B7A3A"/>
    <w:rsid w:val="007B7AE6"/>
    <w:rsid w:val="007B7B00"/>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171"/>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3FB0"/>
    <w:rsid w:val="007D4083"/>
    <w:rsid w:val="007D4245"/>
    <w:rsid w:val="007D4293"/>
    <w:rsid w:val="007D480B"/>
    <w:rsid w:val="007D4867"/>
    <w:rsid w:val="007D48A9"/>
    <w:rsid w:val="007D492B"/>
    <w:rsid w:val="007D4983"/>
    <w:rsid w:val="007D4B5C"/>
    <w:rsid w:val="007D4F1A"/>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54D"/>
    <w:rsid w:val="007E0603"/>
    <w:rsid w:val="007E0645"/>
    <w:rsid w:val="007E08A1"/>
    <w:rsid w:val="007E0939"/>
    <w:rsid w:val="007E0E0B"/>
    <w:rsid w:val="007E0E50"/>
    <w:rsid w:val="007E0F07"/>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D94"/>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7F6"/>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8F3"/>
    <w:rsid w:val="00806957"/>
    <w:rsid w:val="008069EC"/>
    <w:rsid w:val="00806C4A"/>
    <w:rsid w:val="00806DDE"/>
    <w:rsid w:val="0080721C"/>
    <w:rsid w:val="008073FA"/>
    <w:rsid w:val="00807499"/>
    <w:rsid w:val="00807525"/>
    <w:rsid w:val="008075F7"/>
    <w:rsid w:val="008077D5"/>
    <w:rsid w:val="00807869"/>
    <w:rsid w:val="008078BF"/>
    <w:rsid w:val="008079FE"/>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CAD"/>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728"/>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831"/>
    <w:rsid w:val="00822A9E"/>
    <w:rsid w:val="00822C21"/>
    <w:rsid w:val="00822C7F"/>
    <w:rsid w:val="00822E76"/>
    <w:rsid w:val="00822F5D"/>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19A"/>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1FBA"/>
    <w:rsid w:val="008323B0"/>
    <w:rsid w:val="008324E0"/>
    <w:rsid w:val="0083265C"/>
    <w:rsid w:val="008326FC"/>
    <w:rsid w:val="00832890"/>
    <w:rsid w:val="0083290A"/>
    <w:rsid w:val="00832F7A"/>
    <w:rsid w:val="008337A3"/>
    <w:rsid w:val="00833813"/>
    <w:rsid w:val="0083395D"/>
    <w:rsid w:val="00833A00"/>
    <w:rsid w:val="00834EE2"/>
    <w:rsid w:val="00834F3A"/>
    <w:rsid w:val="0083530C"/>
    <w:rsid w:val="00835420"/>
    <w:rsid w:val="00835645"/>
    <w:rsid w:val="0083566F"/>
    <w:rsid w:val="008356BF"/>
    <w:rsid w:val="00835753"/>
    <w:rsid w:val="00835A5F"/>
    <w:rsid w:val="00835B7E"/>
    <w:rsid w:val="00835BE3"/>
    <w:rsid w:val="00835ECD"/>
    <w:rsid w:val="00835F94"/>
    <w:rsid w:val="0083625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0FE5"/>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197"/>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CF9"/>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B8A"/>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79"/>
    <w:rsid w:val="00856261"/>
    <w:rsid w:val="008564A8"/>
    <w:rsid w:val="00856753"/>
    <w:rsid w:val="008568E5"/>
    <w:rsid w:val="00856A89"/>
    <w:rsid w:val="0085703F"/>
    <w:rsid w:val="0085742E"/>
    <w:rsid w:val="00857504"/>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4E96"/>
    <w:rsid w:val="00865414"/>
    <w:rsid w:val="00865B0D"/>
    <w:rsid w:val="00865DE5"/>
    <w:rsid w:val="00865DF5"/>
    <w:rsid w:val="00865F05"/>
    <w:rsid w:val="00865F0C"/>
    <w:rsid w:val="008661B5"/>
    <w:rsid w:val="00866591"/>
    <w:rsid w:val="008665B6"/>
    <w:rsid w:val="00866736"/>
    <w:rsid w:val="008668DC"/>
    <w:rsid w:val="008669AD"/>
    <w:rsid w:val="00866B43"/>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131"/>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BF3"/>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1D4"/>
    <w:rsid w:val="008802CD"/>
    <w:rsid w:val="008804DA"/>
    <w:rsid w:val="00880527"/>
    <w:rsid w:val="008806CA"/>
    <w:rsid w:val="008807C5"/>
    <w:rsid w:val="00880D8B"/>
    <w:rsid w:val="0088111C"/>
    <w:rsid w:val="00881261"/>
    <w:rsid w:val="00881275"/>
    <w:rsid w:val="008814B9"/>
    <w:rsid w:val="00881536"/>
    <w:rsid w:val="00881C0F"/>
    <w:rsid w:val="00881F98"/>
    <w:rsid w:val="00882196"/>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C3"/>
    <w:rsid w:val="008952ED"/>
    <w:rsid w:val="008955B1"/>
    <w:rsid w:val="00895B87"/>
    <w:rsid w:val="00895D3B"/>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73D"/>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1B"/>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7BB"/>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ED"/>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6B8"/>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BEA"/>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40B"/>
    <w:rsid w:val="008E28A5"/>
    <w:rsid w:val="008E298E"/>
    <w:rsid w:val="008E2DEF"/>
    <w:rsid w:val="008E2EA9"/>
    <w:rsid w:val="008E2FB9"/>
    <w:rsid w:val="008E308B"/>
    <w:rsid w:val="008E3292"/>
    <w:rsid w:val="008E35D4"/>
    <w:rsid w:val="008E3B5B"/>
    <w:rsid w:val="008E3C89"/>
    <w:rsid w:val="008E3CA1"/>
    <w:rsid w:val="008E3CEB"/>
    <w:rsid w:val="008E3CF9"/>
    <w:rsid w:val="008E3D68"/>
    <w:rsid w:val="008E419B"/>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3F"/>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7B"/>
    <w:rsid w:val="008F3CB2"/>
    <w:rsid w:val="008F3DCB"/>
    <w:rsid w:val="008F4038"/>
    <w:rsid w:val="008F40F9"/>
    <w:rsid w:val="008F4332"/>
    <w:rsid w:val="008F475C"/>
    <w:rsid w:val="008F47BE"/>
    <w:rsid w:val="008F5119"/>
    <w:rsid w:val="008F51F5"/>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455"/>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0D3"/>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296"/>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3D"/>
    <w:rsid w:val="00920C44"/>
    <w:rsid w:val="00920D67"/>
    <w:rsid w:val="00920DE8"/>
    <w:rsid w:val="00920FC6"/>
    <w:rsid w:val="00921443"/>
    <w:rsid w:val="00921476"/>
    <w:rsid w:val="009215A2"/>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312"/>
    <w:rsid w:val="0092642B"/>
    <w:rsid w:val="00926670"/>
    <w:rsid w:val="00926697"/>
    <w:rsid w:val="00926964"/>
    <w:rsid w:val="0092697A"/>
    <w:rsid w:val="00926D1D"/>
    <w:rsid w:val="00926F9E"/>
    <w:rsid w:val="0092726F"/>
    <w:rsid w:val="00927294"/>
    <w:rsid w:val="009273E6"/>
    <w:rsid w:val="009276BC"/>
    <w:rsid w:val="009278D9"/>
    <w:rsid w:val="00927A66"/>
    <w:rsid w:val="00927A88"/>
    <w:rsid w:val="00927C90"/>
    <w:rsid w:val="00927D1E"/>
    <w:rsid w:val="00930417"/>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D8D"/>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5E85"/>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2F"/>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1D2"/>
    <w:rsid w:val="00946254"/>
    <w:rsid w:val="009463F8"/>
    <w:rsid w:val="009465FF"/>
    <w:rsid w:val="00946666"/>
    <w:rsid w:val="009468A6"/>
    <w:rsid w:val="009469D8"/>
    <w:rsid w:val="00946AA1"/>
    <w:rsid w:val="00946BB7"/>
    <w:rsid w:val="00946BDB"/>
    <w:rsid w:val="00946CCD"/>
    <w:rsid w:val="00946DF8"/>
    <w:rsid w:val="00947531"/>
    <w:rsid w:val="0094774C"/>
    <w:rsid w:val="009477AF"/>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641"/>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7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009"/>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47"/>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56D"/>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168"/>
    <w:rsid w:val="0099735C"/>
    <w:rsid w:val="00997395"/>
    <w:rsid w:val="00997495"/>
    <w:rsid w:val="0099762E"/>
    <w:rsid w:val="0099780B"/>
    <w:rsid w:val="0099785E"/>
    <w:rsid w:val="00997E5D"/>
    <w:rsid w:val="009A021D"/>
    <w:rsid w:val="009A0512"/>
    <w:rsid w:val="009A0D3B"/>
    <w:rsid w:val="009A0F97"/>
    <w:rsid w:val="009A1216"/>
    <w:rsid w:val="009A133D"/>
    <w:rsid w:val="009A139E"/>
    <w:rsid w:val="009A151C"/>
    <w:rsid w:val="009A1919"/>
    <w:rsid w:val="009A1ADC"/>
    <w:rsid w:val="009A1BF5"/>
    <w:rsid w:val="009A1E5C"/>
    <w:rsid w:val="009A1F26"/>
    <w:rsid w:val="009A2147"/>
    <w:rsid w:val="009A242A"/>
    <w:rsid w:val="009A251B"/>
    <w:rsid w:val="009A2618"/>
    <w:rsid w:val="009A26FD"/>
    <w:rsid w:val="009A2740"/>
    <w:rsid w:val="009A2765"/>
    <w:rsid w:val="009A2841"/>
    <w:rsid w:val="009A288A"/>
    <w:rsid w:val="009A2894"/>
    <w:rsid w:val="009A2AEF"/>
    <w:rsid w:val="009A2B0E"/>
    <w:rsid w:val="009A2BB8"/>
    <w:rsid w:val="009A2D40"/>
    <w:rsid w:val="009A2DBD"/>
    <w:rsid w:val="009A2DC9"/>
    <w:rsid w:val="009A3288"/>
    <w:rsid w:val="009A32AE"/>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61"/>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CE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4DE"/>
    <w:rsid w:val="009B6B70"/>
    <w:rsid w:val="009B6B99"/>
    <w:rsid w:val="009B6CDC"/>
    <w:rsid w:val="009B6DB4"/>
    <w:rsid w:val="009B6F01"/>
    <w:rsid w:val="009B6F7B"/>
    <w:rsid w:val="009B7077"/>
    <w:rsid w:val="009B720E"/>
    <w:rsid w:val="009B7285"/>
    <w:rsid w:val="009B7610"/>
    <w:rsid w:val="009B7765"/>
    <w:rsid w:val="009B7834"/>
    <w:rsid w:val="009B783B"/>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78"/>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5DF4"/>
    <w:rsid w:val="009C5FF5"/>
    <w:rsid w:val="009C6149"/>
    <w:rsid w:val="009C6159"/>
    <w:rsid w:val="009C61AE"/>
    <w:rsid w:val="009C62AC"/>
    <w:rsid w:val="009C62D6"/>
    <w:rsid w:val="009C63AB"/>
    <w:rsid w:val="009C66AE"/>
    <w:rsid w:val="009C671A"/>
    <w:rsid w:val="009C6848"/>
    <w:rsid w:val="009C692B"/>
    <w:rsid w:val="009C6CAF"/>
    <w:rsid w:val="009C6CBB"/>
    <w:rsid w:val="009C6EE1"/>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83"/>
    <w:rsid w:val="009E63CD"/>
    <w:rsid w:val="009E6783"/>
    <w:rsid w:val="009E688E"/>
    <w:rsid w:val="009E69D7"/>
    <w:rsid w:val="009E6A7A"/>
    <w:rsid w:val="009E6A9C"/>
    <w:rsid w:val="009E6B2A"/>
    <w:rsid w:val="009E6C6E"/>
    <w:rsid w:val="009E6F1A"/>
    <w:rsid w:val="009E6F4F"/>
    <w:rsid w:val="009E730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F30"/>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588"/>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385"/>
    <w:rsid w:val="00A014CA"/>
    <w:rsid w:val="00A01659"/>
    <w:rsid w:val="00A01677"/>
    <w:rsid w:val="00A01809"/>
    <w:rsid w:val="00A01964"/>
    <w:rsid w:val="00A01AA4"/>
    <w:rsid w:val="00A01AD0"/>
    <w:rsid w:val="00A01B59"/>
    <w:rsid w:val="00A01C10"/>
    <w:rsid w:val="00A01E33"/>
    <w:rsid w:val="00A021AE"/>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21B"/>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A2"/>
    <w:rsid w:val="00A13CC8"/>
    <w:rsid w:val="00A13F06"/>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BB"/>
    <w:rsid w:val="00A155F1"/>
    <w:rsid w:val="00A15623"/>
    <w:rsid w:val="00A15748"/>
    <w:rsid w:val="00A15789"/>
    <w:rsid w:val="00A158D0"/>
    <w:rsid w:val="00A15A0C"/>
    <w:rsid w:val="00A15BD6"/>
    <w:rsid w:val="00A15CD3"/>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0CE6"/>
    <w:rsid w:val="00A20DE1"/>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5EE"/>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1E95"/>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1D2"/>
    <w:rsid w:val="00A3525D"/>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37E"/>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5A6"/>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6B1"/>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B9"/>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242"/>
    <w:rsid w:val="00A65329"/>
    <w:rsid w:val="00A65394"/>
    <w:rsid w:val="00A6550C"/>
    <w:rsid w:val="00A6590E"/>
    <w:rsid w:val="00A65CCC"/>
    <w:rsid w:val="00A660E4"/>
    <w:rsid w:val="00A661A2"/>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AFE"/>
    <w:rsid w:val="00A75B1C"/>
    <w:rsid w:val="00A75C5A"/>
    <w:rsid w:val="00A75E2B"/>
    <w:rsid w:val="00A75EEF"/>
    <w:rsid w:val="00A75FD7"/>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77D46"/>
    <w:rsid w:val="00A80272"/>
    <w:rsid w:val="00A804D4"/>
    <w:rsid w:val="00A805DE"/>
    <w:rsid w:val="00A80976"/>
    <w:rsid w:val="00A809FD"/>
    <w:rsid w:val="00A80D5E"/>
    <w:rsid w:val="00A80D6F"/>
    <w:rsid w:val="00A81355"/>
    <w:rsid w:val="00A81590"/>
    <w:rsid w:val="00A81693"/>
    <w:rsid w:val="00A81825"/>
    <w:rsid w:val="00A819B1"/>
    <w:rsid w:val="00A81B43"/>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3B4"/>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28"/>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B08"/>
    <w:rsid w:val="00AA5C8A"/>
    <w:rsid w:val="00AA5CD0"/>
    <w:rsid w:val="00AA60B3"/>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5B6"/>
    <w:rsid w:val="00AB1678"/>
    <w:rsid w:val="00AB16D4"/>
    <w:rsid w:val="00AB1E39"/>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7F"/>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7B2"/>
    <w:rsid w:val="00AC4C08"/>
    <w:rsid w:val="00AC511C"/>
    <w:rsid w:val="00AC5357"/>
    <w:rsid w:val="00AC566A"/>
    <w:rsid w:val="00AC5D9D"/>
    <w:rsid w:val="00AC5DDE"/>
    <w:rsid w:val="00AC5F08"/>
    <w:rsid w:val="00AC5F61"/>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73"/>
    <w:rsid w:val="00AD19BD"/>
    <w:rsid w:val="00AD1AFF"/>
    <w:rsid w:val="00AD209C"/>
    <w:rsid w:val="00AD235D"/>
    <w:rsid w:val="00AD2668"/>
    <w:rsid w:val="00AD293E"/>
    <w:rsid w:val="00AD2D43"/>
    <w:rsid w:val="00AD3383"/>
    <w:rsid w:val="00AD34AA"/>
    <w:rsid w:val="00AD351F"/>
    <w:rsid w:val="00AD36DC"/>
    <w:rsid w:val="00AD3824"/>
    <w:rsid w:val="00AD3B62"/>
    <w:rsid w:val="00AD3BD1"/>
    <w:rsid w:val="00AD3D64"/>
    <w:rsid w:val="00AD3DDE"/>
    <w:rsid w:val="00AD3E2E"/>
    <w:rsid w:val="00AD3F83"/>
    <w:rsid w:val="00AD3FF3"/>
    <w:rsid w:val="00AD411D"/>
    <w:rsid w:val="00AD416B"/>
    <w:rsid w:val="00AD4193"/>
    <w:rsid w:val="00AD41EE"/>
    <w:rsid w:val="00AD434C"/>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443"/>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654"/>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9E0"/>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B1"/>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387"/>
    <w:rsid w:val="00AF37FA"/>
    <w:rsid w:val="00AF38BE"/>
    <w:rsid w:val="00AF3928"/>
    <w:rsid w:val="00AF3B06"/>
    <w:rsid w:val="00AF3D18"/>
    <w:rsid w:val="00AF40A0"/>
    <w:rsid w:val="00AF44F8"/>
    <w:rsid w:val="00AF4502"/>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711"/>
    <w:rsid w:val="00AF799C"/>
    <w:rsid w:val="00B00000"/>
    <w:rsid w:val="00B00B19"/>
    <w:rsid w:val="00B00D80"/>
    <w:rsid w:val="00B00D8E"/>
    <w:rsid w:val="00B00F03"/>
    <w:rsid w:val="00B012CC"/>
    <w:rsid w:val="00B0177D"/>
    <w:rsid w:val="00B01887"/>
    <w:rsid w:val="00B01E07"/>
    <w:rsid w:val="00B0237B"/>
    <w:rsid w:val="00B02BFB"/>
    <w:rsid w:val="00B02C11"/>
    <w:rsid w:val="00B030F8"/>
    <w:rsid w:val="00B03106"/>
    <w:rsid w:val="00B03253"/>
    <w:rsid w:val="00B03895"/>
    <w:rsid w:val="00B03904"/>
    <w:rsid w:val="00B03A3A"/>
    <w:rsid w:val="00B03A5D"/>
    <w:rsid w:val="00B03AC9"/>
    <w:rsid w:val="00B03B4C"/>
    <w:rsid w:val="00B03B56"/>
    <w:rsid w:val="00B03B9A"/>
    <w:rsid w:val="00B03FF9"/>
    <w:rsid w:val="00B04158"/>
    <w:rsid w:val="00B04301"/>
    <w:rsid w:val="00B0432B"/>
    <w:rsid w:val="00B0432D"/>
    <w:rsid w:val="00B0458D"/>
    <w:rsid w:val="00B04625"/>
    <w:rsid w:val="00B04AA2"/>
    <w:rsid w:val="00B04AE0"/>
    <w:rsid w:val="00B04C69"/>
    <w:rsid w:val="00B04EC8"/>
    <w:rsid w:val="00B05414"/>
    <w:rsid w:val="00B054CD"/>
    <w:rsid w:val="00B0562B"/>
    <w:rsid w:val="00B05783"/>
    <w:rsid w:val="00B0580C"/>
    <w:rsid w:val="00B058D1"/>
    <w:rsid w:val="00B059CF"/>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370"/>
    <w:rsid w:val="00B15393"/>
    <w:rsid w:val="00B154E4"/>
    <w:rsid w:val="00B1571F"/>
    <w:rsid w:val="00B15897"/>
    <w:rsid w:val="00B159C1"/>
    <w:rsid w:val="00B15A26"/>
    <w:rsid w:val="00B15B78"/>
    <w:rsid w:val="00B15D1D"/>
    <w:rsid w:val="00B162EC"/>
    <w:rsid w:val="00B164F7"/>
    <w:rsid w:val="00B1659A"/>
    <w:rsid w:val="00B16602"/>
    <w:rsid w:val="00B16620"/>
    <w:rsid w:val="00B167B4"/>
    <w:rsid w:val="00B16888"/>
    <w:rsid w:val="00B169BE"/>
    <w:rsid w:val="00B16B67"/>
    <w:rsid w:val="00B16CF9"/>
    <w:rsid w:val="00B16F3F"/>
    <w:rsid w:val="00B1703D"/>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3A"/>
    <w:rsid w:val="00B25950"/>
    <w:rsid w:val="00B25A65"/>
    <w:rsid w:val="00B25B7D"/>
    <w:rsid w:val="00B25D02"/>
    <w:rsid w:val="00B25DA4"/>
    <w:rsid w:val="00B262F8"/>
    <w:rsid w:val="00B2660F"/>
    <w:rsid w:val="00B2666E"/>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96F"/>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9D5"/>
    <w:rsid w:val="00B32BB0"/>
    <w:rsid w:val="00B33106"/>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2FA"/>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32"/>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982"/>
    <w:rsid w:val="00B53C7C"/>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25E"/>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669"/>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06"/>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CD6"/>
    <w:rsid w:val="00B72E2A"/>
    <w:rsid w:val="00B72F6D"/>
    <w:rsid w:val="00B72FA9"/>
    <w:rsid w:val="00B73062"/>
    <w:rsid w:val="00B7372C"/>
    <w:rsid w:val="00B738DB"/>
    <w:rsid w:val="00B73B96"/>
    <w:rsid w:val="00B73D9B"/>
    <w:rsid w:val="00B742AD"/>
    <w:rsid w:val="00B742BC"/>
    <w:rsid w:val="00B74331"/>
    <w:rsid w:val="00B7438F"/>
    <w:rsid w:val="00B74605"/>
    <w:rsid w:val="00B746F9"/>
    <w:rsid w:val="00B74776"/>
    <w:rsid w:val="00B7488D"/>
    <w:rsid w:val="00B74A78"/>
    <w:rsid w:val="00B74F28"/>
    <w:rsid w:val="00B751F2"/>
    <w:rsid w:val="00B75329"/>
    <w:rsid w:val="00B7537D"/>
    <w:rsid w:val="00B7557B"/>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8"/>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8F"/>
    <w:rsid w:val="00B916D6"/>
    <w:rsid w:val="00B918BD"/>
    <w:rsid w:val="00B91916"/>
    <w:rsid w:val="00B919E1"/>
    <w:rsid w:val="00B91A7A"/>
    <w:rsid w:val="00B91AE0"/>
    <w:rsid w:val="00B91BCC"/>
    <w:rsid w:val="00B91D76"/>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353"/>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574"/>
    <w:rsid w:val="00BA388A"/>
    <w:rsid w:val="00BA38B4"/>
    <w:rsid w:val="00BA3A40"/>
    <w:rsid w:val="00BA3FED"/>
    <w:rsid w:val="00BA401F"/>
    <w:rsid w:val="00BA424C"/>
    <w:rsid w:val="00BA43C9"/>
    <w:rsid w:val="00BA48DE"/>
    <w:rsid w:val="00BA4950"/>
    <w:rsid w:val="00BA4A43"/>
    <w:rsid w:val="00BA4AC6"/>
    <w:rsid w:val="00BA4CD6"/>
    <w:rsid w:val="00BA4CFB"/>
    <w:rsid w:val="00BA4D1B"/>
    <w:rsid w:val="00BA4F8F"/>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0F1"/>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85"/>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130"/>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32"/>
    <w:rsid w:val="00BC1A6E"/>
    <w:rsid w:val="00BC1ACB"/>
    <w:rsid w:val="00BC1B76"/>
    <w:rsid w:val="00BC1CE1"/>
    <w:rsid w:val="00BC1D2F"/>
    <w:rsid w:val="00BC1D41"/>
    <w:rsid w:val="00BC1E0E"/>
    <w:rsid w:val="00BC1E78"/>
    <w:rsid w:val="00BC1FCB"/>
    <w:rsid w:val="00BC208F"/>
    <w:rsid w:val="00BC216C"/>
    <w:rsid w:val="00BC2298"/>
    <w:rsid w:val="00BC2977"/>
    <w:rsid w:val="00BC2A15"/>
    <w:rsid w:val="00BC2A64"/>
    <w:rsid w:val="00BC2BD8"/>
    <w:rsid w:val="00BC2BF1"/>
    <w:rsid w:val="00BC2C0F"/>
    <w:rsid w:val="00BC2FAD"/>
    <w:rsid w:val="00BC3245"/>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960"/>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6D88"/>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6B2"/>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D48"/>
    <w:rsid w:val="00BE7E45"/>
    <w:rsid w:val="00BE7F2B"/>
    <w:rsid w:val="00BF02C3"/>
    <w:rsid w:val="00BF043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7E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527"/>
    <w:rsid w:val="00BF7780"/>
    <w:rsid w:val="00BF7813"/>
    <w:rsid w:val="00BF7845"/>
    <w:rsid w:val="00BF7865"/>
    <w:rsid w:val="00BF7C8B"/>
    <w:rsid w:val="00C0000C"/>
    <w:rsid w:val="00C0079C"/>
    <w:rsid w:val="00C0083C"/>
    <w:rsid w:val="00C009F0"/>
    <w:rsid w:val="00C010A8"/>
    <w:rsid w:val="00C01197"/>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78A"/>
    <w:rsid w:val="00C04834"/>
    <w:rsid w:val="00C049E2"/>
    <w:rsid w:val="00C04B79"/>
    <w:rsid w:val="00C04C83"/>
    <w:rsid w:val="00C04CF5"/>
    <w:rsid w:val="00C04CFA"/>
    <w:rsid w:val="00C04E20"/>
    <w:rsid w:val="00C04E95"/>
    <w:rsid w:val="00C04F0B"/>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2F"/>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AEB"/>
    <w:rsid w:val="00C11D8F"/>
    <w:rsid w:val="00C11E99"/>
    <w:rsid w:val="00C11EE1"/>
    <w:rsid w:val="00C12216"/>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2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5"/>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3EC"/>
    <w:rsid w:val="00C23572"/>
    <w:rsid w:val="00C236CF"/>
    <w:rsid w:val="00C238A6"/>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879"/>
    <w:rsid w:val="00C32B4B"/>
    <w:rsid w:val="00C32D32"/>
    <w:rsid w:val="00C32D73"/>
    <w:rsid w:val="00C32E4D"/>
    <w:rsid w:val="00C32EBE"/>
    <w:rsid w:val="00C330BF"/>
    <w:rsid w:val="00C330E2"/>
    <w:rsid w:val="00C3347B"/>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A35"/>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C29"/>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2F4D"/>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7E9"/>
    <w:rsid w:val="00C70CDD"/>
    <w:rsid w:val="00C7115C"/>
    <w:rsid w:val="00C71227"/>
    <w:rsid w:val="00C7147D"/>
    <w:rsid w:val="00C715D6"/>
    <w:rsid w:val="00C71727"/>
    <w:rsid w:val="00C71909"/>
    <w:rsid w:val="00C71B91"/>
    <w:rsid w:val="00C71D14"/>
    <w:rsid w:val="00C7207A"/>
    <w:rsid w:val="00C721E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89F"/>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5D36"/>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9C9"/>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163"/>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882"/>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8F9"/>
    <w:rsid w:val="00C939B2"/>
    <w:rsid w:val="00C93E06"/>
    <w:rsid w:val="00C93F31"/>
    <w:rsid w:val="00C943BE"/>
    <w:rsid w:val="00C94426"/>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DAB"/>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844"/>
    <w:rsid w:val="00CA3CE3"/>
    <w:rsid w:val="00CA3D63"/>
    <w:rsid w:val="00CA4312"/>
    <w:rsid w:val="00CA4534"/>
    <w:rsid w:val="00CA4952"/>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6A5"/>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0FF8"/>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441"/>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43"/>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BE4"/>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03F"/>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EE8"/>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A4B"/>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50"/>
    <w:rsid w:val="00CD3689"/>
    <w:rsid w:val="00CD3813"/>
    <w:rsid w:val="00CD3A83"/>
    <w:rsid w:val="00CD3AAD"/>
    <w:rsid w:val="00CD3BD5"/>
    <w:rsid w:val="00CD3C5A"/>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15A"/>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CE0"/>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AE6"/>
    <w:rsid w:val="00CF304C"/>
    <w:rsid w:val="00CF33CE"/>
    <w:rsid w:val="00CF364F"/>
    <w:rsid w:val="00CF393C"/>
    <w:rsid w:val="00CF3C43"/>
    <w:rsid w:val="00CF3C57"/>
    <w:rsid w:val="00CF404F"/>
    <w:rsid w:val="00CF414C"/>
    <w:rsid w:val="00CF4656"/>
    <w:rsid w:val="00CF48D2"/>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8AF"/>
    <w:rsid w:val="00D02E63"/>
    <w:rsid w:val="00D02E8D"/>
    <w:rsid w:val="00D02FBF"/>
    <w:rsid w:val="00D03384"/>
    <w:rsid w:val="00D036AA"/>
    <w:rsid w:val="00D03819"/>
    <w:rsid w:val="00D03C34"/>
    <w:rsid w:val="00D03C99"/>
    <w:rsid w:val="00D03E4B"/>
    <w:rsid w:val="00D03F84"/>
    <w:rsid w:val="00D044A7"/>
    <w:rsid w:val="00D04958"/>
    <w:rsid w:val="00D04C5A"/>
    <w:rsid w:val="00D04D28"/>
    <w:rsid w:val="00D04E55"/>
    <w:rsid w:val="00D04EA9"/>
    <w:rsid w:val="00D050DA"/>
    <w:rsid w:val="00D054F5"/>
    <w:rsid w:val="00D05C42"/>
    <w:rsid w:val="00D05C71"/>
    <w:rsid w:val="00D05CC7"/>
    <w:rsid w:val="00D05E6A"/>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47A"/>
    <w:rsid w:val="00D11AAB"/>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8F8"/>
    <w:rsid w:val="00D13A75"/>
    <w:rsid w:val="00D13BD5"/>
    <w:rsid w:val="00D13D5B"/>
    <w:rsid w:val="00D13FC6"/>
    <w:rsid w:val="00D14234"/>
    <w:rsid w:val="00D14453"/>
    <w:rsid w:val="00D14564"/>
    <w:rsid w:val="00D14879"/>
    <w:rsid w:val="00D149AC"/>
    <w:rsid w:val="00D14B41"/>
    <w:rsid w:val="00D14B54"/>
    <w:rsid w:val="00D14CF3"/>
    <w:rsid w:val="00D14E2E"/>
    <w:rsid w:val="00D14E62"/>
    <w:rsid w:val="00D1520A"/>
    <w:rsid w:val="00D1542D"/>
    <w:rsid w:val="00D15649"/>
    <w:rsid w:val="00D1577A"/>
    <w:rsid w:val="00D15BCB"/>
    <w:rsid w:val="00D15E36"/>
    <w:rsid w:val="00D1615C"/>
    <w:rsid w:val="00D1617C"/>
    <w:rsid w:val="00D16892"/>
    <w:rsid w:val="00D16980"/>
    <w:rsid w:val="00D16A8A"/>
    <w:rsid w:val="00D16B4C"/>
    <w:rsid w:val="00D16D96"/>
    <w:rsid w:val="00D16DCA"/>
    <w:rsid w:val="00D16DEF"/>
    <w:rsid w:val="00D16E9B"/>
    <w:rsid w:val="00D16F3C"/>
    <w:rsid w:val="00D170A4"/>
    <w:rsid w:val="00D170AD"/>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AC0"/>
    <w:rsid w:val="00D21B2C"/>
    <w:rsid w:val="00D21F98"/>
    <w:rsid w:val="00D220D9"/>
    <w:rsid w:val="00D2266D"/>
    <w:rsid w:val="00D22A83"/>
    <w:rsid w:val="00D22C26"/>
    <w:rsid w:val="00D22CD3"/>
    <w:rsid w:val="00D23286"/>
    <w:rsid w:val="00D23416"/>
    <w:rsid w:val="00D236C2"/>
    <w:rsid w:val="00D2374B"/>
    <w:rsid w:val="00D238CB"/>
    <w:rsid w:val="00D238D9"/>
    <w:rsid w:val="00D2391D"/>
    <w:rsid w:val="00D23C54"/>
    <w:rsid w:val="00D23CF1"/>
    <w:rsid w:val="00D23F9C"/>
    <w:rsid w:val="00D24196"/>
    <w:rsid w:val="00D241E2"/>
    <w:rsid w:val="00D24784"/>
    <w:rsid w:val="00D248A2"/>
    <w:rsid w:val="00D248DB"/>
    <w:rsid w:val="00D24AB9"/>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9FD"/>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62F"/>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3F1"/>
    <w:rsid w:val="00D3648B"/>
    <w:rsid w:val="00D36624"/>
    <w:rsid w:val="00D36765"/>
    <w:rsid w:val="00D36DF4"/>
    <w:rsid w:val="00D36E5C"/>
    <w:rsid w:val="00D36F82"/>
    <w:rsid w:val="00D3727B"/>
    <w:rsid w:val="00D373F2"/>
    <w:rsid w:val="00D376B7"/>
    <w:rsid w:val="00D3793B"/>
    <w:rsid w:val="00D379A6"/>
    <w:rsid w:val="00D37B9D"/>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3"/>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1DB"/>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1D86"/>
    <w:rsid w:val="00D622A7"/>
    <w:rsid w:val="00D623C7"/>
    <w:rsid w:val="00D6266A"/>
    <w:rsid w:val="00D62689"/>
    <w:rsid w:val="00D627DA"/>
    <w:rsid w:val="00D629F4"/>
    <w:rsid w:val="00D62B65"/>
    <w:rsid w:val="00D62BF2"/>
    <w:rsid w:val="00D62C3F"/>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EA7"/>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796"/>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538"/>
    <w:rsid w:val="00D74563"/>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6EA"/>
    <w:rsid w:val="00D827F2"/>
    <w:rsid w:val="00D828A6"/>
    <w:rsid w:val="00D832B9"/>
    <w:rsid w:val="00D832D4"/>
    <w:rsid w:val="00D83398"/>
    <w:rsid w:val="00D83410"/>
    <w:rsid w:val="00D8348E"/>
    <w:rsid w:val="00D83660"/>
    <w:rsid w:val="00D836EF"/>
    <w:rsid w:val="00D8389F"/>
    <w:rsid w:val="00D8398B"/>
    <w:rsid w:val="00D839EE"/>
    <w:rsid w:val="00D83E93"/>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3F"/>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9CA"/>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3C6"/>
    <w:rsid w:val="00DA1766"/>
    <w:rsid w:val="00DA1973"/>
    <w:rsid w:val="00DA19D4"/>
    <w:rsid w:val="00DA1A57"/>
    <w:rsid w:val="00DA1DB2"/>
    <w:rsid w:val="00DA1F46"/>
    <w:rsid w:val="00DA20BB"/>
    <w:rsid w:val="00DA2B9E"/>
    <w:rsid w:val="00DA2D8E"/>
    <w:rsid w:val="00DA2E17"/>
    <w:rsid w:val="00DA2E2C"/>
    <w:rsid w:val="00DA2FA4"/>
    <w:rsid w:val="00DA304D"/>
    <w:rsid w:val="00DA3065"/>
    <w:rsid w:val="00DA3095"/>
    <w:rsid w:val="00DA34D6"/>
    <w:rsid w:val="00DA38D5"/>
    <w:rsid w:val="00DA3A43"/>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D5E"/>
    <w:rsid w:val="00DB41C2"/>
    <w:rsid w:val="00DB4261"/>
    <w:rsid w:val="00DB472B"/>
    <w:rsid w:val="00DB4929"/>
    <w:rsid w:val="00DB492D"/>
    <w:rsid w:val="00DB4A09"/>
    <w:rsid w:val="00DB4A66"/>
    <w:rsid w:val="00DB4B98"/>
    <w:rsid w:val="00DB4C2E"/>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2AF"/>
    <w:rsid w:val="00DC665F"/>
    <w:rsid w:val="00DC681A"/>
    <w:rsid w:val="00DC6A0F"/>
    <w:rsid w:val="00DC6B57"/>
    <w:rsid w:val="00DC6CC8"/>
    <w:rsid w:val="00DC6DBC"/>
    <w:rsid w:val="00DC6F41"/>
    <w:rsid w:val="00DC6F6C"/>
    <w:rsid w:val="00DC7104"/>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3E"/>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BF8"/>
    <w:rsid w:val="00DE6D82"/>
    <w:rsid w:val="00DE6D9D"/>
    <w:rsid w:val="00DE6E69"/>
    <w:rsid w:val="00DE6EEB"/>
    <w:rsid w:val="00DE6EED"/>
    <w:rsid w:val="00DE6EF2"/>
    <w:rsid w:val="00DE7847"/>
    <w:rsid w:val="00DE784C"/>
    <w:rsid w:val="00DE7880"/>
    <w:rsid w:val="00DE7A26"/>
    <w:rsid w:val="00DE7D39"/>
    <w:rsid w:val="00DE7EE8"/>
    <w:rsid w:val="00DF04BD"/>
    <w:rsid w:val="00DF05C8"/>
    <w:rsid w:val="00DF0768"/>
    <w:rsid w:val="00DF0C29"/>
    <w:rsid w:val="00DF0C96"/>
    <w:rsid w:val="00DF0FD9"/>
    <w:rsid w:val="00DF15B0"/>
    <w:rsid w:val="00DF1795"/>
    <w:rsid w:val="00DF182E"/>
    <w:rsid w:val="00DF1A59"/>
    <w:rsid w:val="00DF1AED"/>
    <w:rsid w:val="00DF1CEE"/>
    <w:rsid w:val="00DF1EBE"/>
    <w:rsid w:val="00DF20F4"/>
    <w:rsid w:val="00DF21C8"/>
    <w:rsid w:val="00DF21FA"/>
    <w:rsid w:val="00DF22CC"/>
    <w:rsid w:val="00DF23A5"/>
    <w:rsid w:val="00DF24EA"/>
    <w:rsid w:val="00DF26BA"/>
    <w:rsid w:val="00DF26DF"/>
    <w:rsid w:val="00DF27A3"/>
    <w:rsid w:val="00DF2A16"/>
    <w:rsid w:val="00DF2CF9"/>
    <w:rsid w:val="00DF2D95"/>
    <w:rsid w:val="00DF2E20"/>
    <w:rsid w:val="00DF2E3C"/>
    <w:rsid w:val="00DF2E93"/>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E16"/>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2C"/>
    <w:rsid w:val="00E064D9"/>
    <w:rsid w:val="00E06708"/>
    <w:rsid w:val="00E06B00"/>
    <w:rsid w:val="00E07354"/>
    <w:rsid w:val="00E074FB"/>
    <w:rsid w:val="00E076FC"/>
    <w:rsid w:val="00E07897"/>
    <w:rsid w:val="00E07ACC"/>
    <w:rsid w:val="00E07B1B"/>
    <w:rsid w:val="00E07C91"/>
    <w:rsid w:val="00E07D0C"/>
    <w:rsid w:val="00E07F01"/>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262"/>
    <w:rsid w:val="00E13373"/>
    <w:rsid w:val="00E135F8"/>
    <w:rsid w:val="00E13A86"/>
    <w:rsid w:val="00E13C9E"/>
    <w:rsid w:val="00E13CEB"/>
    <w:rsid w:val="00E13DFD"/>
    <w:rsid w:val="00E13E06"/>
    <w:rsid w:val="00E140C2"/>
    <w:rsid w:val="00E14237"/>
    <w:rsid w:val="00E1428C"/>
    <w:rsid w:val="00E14756"/>
    <w:rsid w:val="00E14C7D"/>
    <w:rsid w:val="00E14C91"/>
    <w:rsid w:val="00E1509F"/>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093"/>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4"/>
    <w:rsid w:val="00E26748"/>
    <w:rsid w:val="00E26CA9"/>
    <w:rsid w:val="00E270D0"/>
    <w:rsid w:val="00E2718A"/>
    <w:rsid w:val="00E271A7"/>
    <w:rsid w:val="00E27289"/>
    <w:rsid w:val="00E27330"/>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69"/>
    <w:rsid w:val="00E36682"/>
    <w:rsid w:val="00E36870"/>
    <w:rsid w:val="00E36894"/>
    <w:rsid w:val="00E37049"/>
    <w:rsid w:val="00E372B6"/>
    <w:rsid w:val="00E3754A"/>
    <w:rsid w:val="00E3754C"/>
    <w:rsid w:val="00E37989"/>
    <w:rsid w:val="00E37B1A"/>
    <w:rsid w:val="00E37B6D"/>
    <w:rsid w:val="00E37D0A"/>
    <w:rsid w:val="00E37D60"/>
    <w:rsid w:val="00E37FD7"/>
    <w:rsid w:val="00E4006C"/>
    <w:rsid w:val="00E400DC"/>
    <w:rsid w:val="00E4011E"/>
    <w:rsid w:val="00E401AA"/>
    <w:rsid w:val="00E405E9"/>
    <w:rsid w:val="00E40774"/>
    <w:rsid w:val="00E40B32"/>
    <w:rsid w:val="00E40FE3"/>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45"/>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C68"/>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7F"/>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1E68"/>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459"/>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8DC"/>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A8"/>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07"/>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745"/>
    <w:rsid w:val="00E769E0"/>
    <w:rsid w:val="00E76A29"/>
    <w:rsid w:val="00E77248"/>
    <w:rsid w:val="00E77435"/>
    <w:rsid w:val="00E774EA"/>
    <w:rsid w:val="00E77521"/>
    <w:rsid w:val="00E77601"/>
    <w:rsid w:val="00E776BC"/>
    <w:rsid w:val="00E777D8"/>
    <w:rsid w:val="00E77821"/>
    <w:rsid w:val="00E77855"/>
    <w:rsid w:val="00E778E8"/>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23"/>
    <w:rsid w:val="00E82453"/>
    <w:rsid w:val="00E8246D"/>
    <w:rsid w:val="00E826CF"/>
    <w:rsid w:val="00E828A3"/>
    <w:rsid w:val="00E82CEB"/>
    <w:rsid w:val="00E82D51"/>
    <w:rsid w:val="00E82DDF"/>
    <w:rsid w:val="00E83039"/>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91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696"/>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C9C"/>
    <w:rsid w:val="00E95E85"/>
    <w:rsid w:val="00E962AA"/>
    <w:rsid w:val="00E964AA"/>
    <w:rsid w:val="00E96896"/>
    <w:rsid w:val="00E968F5"/>
    <w:rsid w:val="00E9692F"/>
    <w:rsid w:val="00E96949"/>
    <w:rsid w:val="00E96B09"/>
    <w:rsid w:val="00E96E2E"/>
    <w:rsid w:val="00E96FCA"/>
    <w:rsid w:val="00E9700B"/>
    <w:rsid w:val="00E97041"/>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4ECE"/>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197E"/>
    <w:rsid w:val="00EB204E"/>
    <w:rsid w:val="00EB21F8"/>
    <w:rsid w:val="00EB23E5"/>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5DF"/>
    <w:rsid w:val="00EB770C"/>
    <w:rsid w:val="00EB7891"/>
    <w:rsid w:val="00EB7A91"/>
    <w:rsid w:val="00EB7B29"/>
    <w:rsid w:val="00EB7C3D"/>
    <w:rsid w:val="00EB7D39"/>
    <w:rsid w:val="00EB7DF2"/>
    <w:rsid w:val="00EB7E37"/>
    <w:rsid w:val="00EC002D"/>
    <w:rsid w:val="00EC00C7"/>
    <w:rsid w:val="00EC01E9"/>
    <w:rsid w:val="00EC060D"/>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2C79"/>
    <w:rsid w:val="00EC306F"/>
    <w:rsid w:val="00EC3331"/>
    <w:rsid w:val="00EC335F"/>
    <w:rsid w:val="00EC3558"/>
    <w:rsid w:val="00EC3844"/>
    <w:rsid w:val="00EC3950"/>
    <w:rsid w:val="00EC39E7"/>
    <w:rsid w:val="00EC3C0B"/>
    <w:rsid w:val="00EC3D70"/>
    <w:rsid w:val="00EC411B"/>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21"/>
    <w:rsid w:val="00ED0B3D"/>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422"/>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68B"/>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B98"/>
    <w:rsid w:val="00EE6C8E"/>
    <w:rsid w:val="00EE71AE"/>
    <w:rsid w:val="00EE71D1"/>
    <w:rsid w:val="00EE7277"/>
    <w:rsid w:val="00EE7804"/>
    <w:rsid w:val="00EE78C0"/>
    <w:rsid w:val="00EE7A4F"/>
    <w:rsid w:val="00EE7BD1"/>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DDC"/>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557"/>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0A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B91"/>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681"/>
    <w:rsid w:val="00F25C6C"/>
    <w:rsid w:val="00F26066"/>
    <w:rsid w:val="00F26125"/>
    <w:rsid w:val="00F261FB"/>
    <w:rsid w:val="00F2622B"/>
    <w:rsid w:val="00F262C1"/>
    <w:rsid w:val="00F2643E"/>
    <w:rsid w:val="00F2650D"/>
    <w:rsid w:val="00F26A49"/>
    <w:rsid w:val="00F26CF1"/>
    <w:rsid w:val="00F26F14"/>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325"/>
    <w:rsid w:val="00F454A8"/>
    <w:rsid w:val="00F454C0"/>
    <w:rsid w:val="00F45DC6"/>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7BE"/>
    <w:rsid w:val="00F527D9"/>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5E"/>
    <w:rsid w:val="00F628DA"/>
    <w:rsid w:val="00F628E7"/>
    <w:rsid w:val="00F6295F"/>
    <w:rsid w:val="00F6298B"/>
    <w:rsid w:val="00F62C25"/>
    <w:rsid w:val="00F62EBC"/>
    <w:rsid w:val="00F630DF"/>
    <w:rsid w:val="00F63108"/>
    <w:rsid w:val="00F633F1"/>
    <w:rsid w:val="00F6349F"/>
    <w:rsid w:val="00F635F9"/>
    <w:rsid w:val="00F6369D"/>
    <w:rsid w:val="00F647C1"/>
    <w:rsid w:val="00F64965"/>
    <w:rsid w:val="00F6499E"/>
    <w:rsid w:val="00F64A27"/>
    <w:rsid w:val="00F64B0B"/>
    <w:rsid w:val="00F64B9B"/>
    <w:rsid w:val="00F64C06"/>
    <w:rsid w:val="00F64CF3"/>
    <w:rsid w:val="00F650EF"/>
    <w:rsid w:val="00F65153"/>
    <w:rsid w:val="00F65177"/>
    <w:rsid w:val="00F6519C"/>
    <w:rsid w:val="00F6536A"/>
    <w:rsid w:val="00F653EF"/>
    <w:rsid w:val="00F6560E"/>
    <w:rsid w:val="00F6573F"/>
    <w:rsid w:val="00F658B8"/>
    <w:rsid w:val="00F65921"/>
    <w:rsid w:val="00F65B32"/>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6DE"/>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C1F"/>
    <w:rsid w:val="00F72E31"/>
    <w:rsid w:val="00F73078"/>
    <w:rsid w:val="00F7342F"/>
    <w:rsid w:val="00F737C0"/>
    <w:rsid w:val="00F7384E"/>
    <w:rsid w:val="00F738A5"/>
    <w:rsid w:val="00F73A9B"/>
    <w:rsid w:val="00F73B2C"/>
    <w:rsid w:val="00F73FBA"/>
    <w:rsid w:val="00F743D0"/>
    <w:rsid w:val="00F7448A"/>
    <w:rsid w:val="00F7473A"/>
    <w:rsid w:val="00F747BE"/>
    <w:rsid w:val="00F749BA"/>
    <w:rsid w:val="00F74EFA"/>
    <w:rsid w:val="00F74FD2"/>
    <w:rsid w:val="00F757D2"/>
    <w:rsid w:val="00F759C3"/>
    <w:rsid w:val="00F75C6A"/>
    <w:rsid w:val="00F75DBB"/>
    <w:rsid w:val="00F76182"/>
    <w:rsid w:val="00F762BC"/>
    <w:rsid w:val="00F7665A"/>
    <w:rsid w:val="00F76928"/>
    <w:rsid w:val="00F76AAF"/>
    <w:rsid w:val="00F76E93"/>
    <w:rsid w:val="00F76F8A"/>
    <w:rsid w:val="00F76F8B"/>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377E"/>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A7F"/>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45A"/>
    <w:rsid w:val="00F97765"/>
    <w:rsid w:val="00F9787F"/>
    <w:rsid w:val="00F97953"/>
    <w:rsid w:val="00F97AE2"/>
    <w:rsid w:val="00F97C3B"/>
    <w:rsid w:val="00F97CD5"/>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04"/>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75"/>
    <w:rsid w:val="00FB1C91"/>
    <w:rsid w:val="00FB1C98"/>
    <w:rsid w:val="00FB1CB3"/>
    <w:rsid w:val="00FB1E07"/>
    <w:rsid w:val="00FB213B"/>
    <w:rsid w:val="00FB21AF"/>
    <w:rsid w:val="00FB2262"/>
    <w:rsid w:val="00FB2290"/>
    <w:rsid w:val="00FB231B"/>
    <w:rsid w:val="00FB23DB"/>
    <w:rsid w:val="00FB24A7"/>
    <w:rsid w:val="00FB24FE"/>
    <w:rsid w:val="00FB2665"/>
    <w:rsid w:val="00FB2691"/>
    <w:rsid w:val="00FB29E0"/>
    <w:rsid w:val="00FB2BAE"/>
    <w:rsid w:val="00FB2DA9"/>
    <w:rsid w:val="00FB2F46"/>
    <w:rsid w:val="00FB330B"/>
    <w:rsid w:val="00FB3381"/>
    <w:rsid w:val="00FB3649"/>
    <w:rsid w:val="00FB36A0"/>
    <w:rsid w:val="00FB38BF"/>
    <w:rsid w:val="00FB3D89"/>
    <w:rsid w:val="00FB4243"/>
    <w:rsid w:val="00FB44CA"/>
    <w:rsid w:val="00FB5132"/>
    <w:rsid w:val="00FB5189"/>
    <w:rsid w:val="00FB5361"/>
    <w:rsid w:val="00FB53E3"/>
    <w:rsid w:val="00FB5403"/>
    <w:rsid w:val="00FB55F0"/>
    <w:rsid w:val="00FB566A"/>
    <w:rsid w:val="00FB56C5"/>
    <w:rsid w:val="00FB58BF"/>
    <w:rsid w:val="00FB5E41"/>
    <w:rsid w:val="00FB6021"/>
    <w:rsid w:val="00FB61C4"/>
    <w:rsid w:val="00FB637D"/>
    <w:rsid w:val="00FB65ED"/>
    <w:rsid w:val="00FB6830"/>
    <w:rsid w:val="00FB6A1A"/>
    <w:rsid w:val="00FB6B14"/>
    <w:rsid w:val="00FB6BAE"/>
    <w:rsid w:val="00FB6BB9"/>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55"/>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962"/>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664"/>
    <w:rsid w:val="00FD068E"/>
    <w:rsid w:val="00FD077B"/>
    <w:rsid w:val="00FD0983"/>
    <w:rsid w:val="00FD0C03"/>
    <w:rsid w:val="00FD0CBE"/>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AA7"/>
    <w:rsid w:val="00FD2FA9"/>
    <w:rsid w:val="00FD31AA"/>
    <w:rsid w:val="00FD31FD"/>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630"/>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23C"/>
    <w:rsid w:val="00FE5980"/>
    <w:rsid w:val="00FE5C69"/>
    <w:rsid w:val="00FE609C"/>
    <w:rsid w:val="00FE6230"/>
    <w:rsid w:val="00FE6468"/>
    <w:rsid w:val="00FE65A6"/>
    <w:rsid w:val="00FE6646"/>
    <w:rsid w:val="00FE669B"/>
    <w:rsid w:val="00FE714D"/>
    <w:rsid w:val="00FE7352"/>
    <w:rsid w:val="00FE7D6A"/>
    <w:rsid w:val="00FF018D"/>
    <w:rsid w:val="00FF01B0"/>
    <w:rsid w:val="00FF0218"/>
    <w:rsid w:val="00FF029E"/>
    <w:rsid w:val="00FF034B"/>
    <w:rsid w:val="00FF03B0"/>
    <w:rsid w:val="00FF0403"/>
    <w:rsid w:val="00FF0655"/>
    <w:rsid w:val="00FF0961"/>
    <w:rsid w:val="00FF09F9"/>
    <w:rsid w:val="00FF0C30"/>
    <w:rsid w:val="00FF1007"/>
    <w:rsid w:val="00FF122C"/>
    <w:rsid w:val="00FF13B9"/>
    <w:rsid w:val="00FF1779"/>
    <w:rsid w:val="00FF1842"/>
    <w:rsid w:val="00FF196B"/>
    <w:rsid w:val="00FF1A67"/>
    <w:rsid w:val="00FF1C8A"/>
    <w:rsid w:val="00FF21D2"/>
    <w:rsid w:val="00FF2408"/>
    <w:rsid w:val="00FF248C"/>
    <w:rsid w:val="00FF25E2"/>
    <w:rsid w:val="00FF2B84"/>
    <w:rsid w:val="00FF313B"/>
    <w:rsid w:val="00FF31A1"/>
    <w:rsid w:val="00FF34C8"/>
    <w:rsid w:val="00FF36BD"/>
    <w:rsid w:val="00FF381C"/>
    <w:rsid w:val="00FF3A8F"/>
    <w:rsid w:val="00FF3B13"/>
    <w:rsid w:val="00FF3B76"/>
    <w:rsid w:val="00FF3CCA"/>
    <w:rsid w:val="00FF4083"/>
    <w:rsid w:val="00FF41EC"/>
    <w:rsid w:val="00FF420D"/>
    <w:rsid w:val="00FF43EE"/>
    <w:rsid w:val="00FF48E6"/>
    <w:rsid w:val="00FF49F0"/>
    <w:rsid w:val="00FF4ACE"/>
    <w:rsid w:val="00FF4B1C"/>
    <w:rsid w:val="00FF4B29"/>
    <w:rsid w:val="00FF4B4F"/>
    <w:rsid w:val="00FF4D99"/>
    <w:rsid w:val="00FF4DA1"/>
    <w:rsid w:val="00FF5225"/>
    <w:rsid w:val="00FF5450"/>
    <w:rsid w:val="00FF5C14"/>
    <w:rsid w:val="00FF5CA7"/>
    <w:rsid w:val="00FF5FA3"/>
    <w:rsid w:val="00FF5FF1"/>
    <w:rsid w:val="00FF6005"/>
    <w:rsid w:val="00FF613D"/>
    <w:rsid w:val="00FF6189"/>
    <w:rsid w:val="00FF6634"/>
    <w:rsid w:val="00FF677B"/>
    <w:rsid w:val="00FF6916"/>
    <w:rsid w:val="00FF6982"/>
    <w:rsid w:val="00FF6A2B"/>
    <w:rsid w:val="00FF6C1C"/>
    <w:rsid w:val="00FF6C35"/>
    <w:rsid w:val="00FF7060"/>
    <w:rsid w:val="00FF7636"/>
    <w:rsid w:val="00FF765F"/>
    <w:rsid w:val="00FF7989"/>
    <w:rsid w:val="00FF7D03"/>
    <w:rsid w:val="022F1D29"/>
    <w:rsid w:val="03111615"/>
    <w:rsid w:val="03377341"/>
    <w:rsid w:val="05B13DE7"/>
    <w:rsid w:val="08034335"/>
    <w:rsid w:val="08A760DA"/>
    <w:rsid w:val="0AB13BF2"/>
    <w:rsid w:val="0B2F37A3"/>
    <w:rsid w:val="0B660C1A"/>
    <w:rsid w:val="0FE501C8"/>
    <w:rsid w:val="17F93E0B"/>
    <w:rsid w:val="185F4381"/>
    <w:rsid w:val="19DD194C"/>
    <w:rsid w:val="1B641540"/>
    <w:rsid w:val="1C455CA5"/>
    <w:rsid w:val="1C722DEC"/>
    <w:rsid w:val="1D2C69D2"/>
    <w:rsid w:val="20DD343F"/>
    <w:rsid w:val="239E00B4"/>
    <w:rsid w:val="24CA5E5B"/>
    <w:rsid w:val="251E74A4"/>
    <w:rsid w:val="27843CE5"/>
    <w:rsid w:val="282339A7"/>
    <w:rsid w:val="29FF65A7"/>
    <w:rsid w:val="2ACE5B43"/>
    <w:rsid w:val="2CA56576"/>
    <w:rsid w:val="32CD77BB"/>
    <w:rsid w:val="32EB653A"/>
    <w:rsid w:val="359258AE"/>
    <w:rsid w:val="38AE4625"/>
    <w:rsid w:val="3BCB6780"/>
    <w:rsid w:val="3CCF0B7C"/>
    <w:rsid w:val="3CDB7597"/>
    <w:rsid w:val="42CD0A98"/>
    <w:rsid w:val="431A0C09"/>
    <w:rsid w:val="439F1407"/>
    <w:rsid w:val="44CE7B6A"/>
    <w:rsid w:val="466F724D"/>
    <w:rsid w:val="46CA3096"/>
    <w:rsid w:val="480E2158"/>
    <w:rsid w:val="488D44C4"/>
    <w:rsid w:val="4B65373A"/>
    <w:rsid w:val="4C0A2E30"/>
    <w:rsid w:val="4D00163A"/>
    <w:rsid w:val="4EA604F0"/>
    <w:rsid w:val="4F0F5BE3"/>
    <w:rsid w:val="4FF01125"/>
    <w:rsid w:val="52422029"/>
    <w:rsid w:val="5262296D"/>
    <w:rsid w:val="52E32C13"/>
    <w:rsid w:val="54534C4D"/>
    <w:rsid w:val="55040901"/>
    <w:rsid w:val="56DF05DE"/>
    <w:rsid w:val="56F70118"/>
    <w:rsid w:val="57FC6189"/>
    <w:rsid w:val="59A17F2D"/>
    <w:rsid w:val="5A7B23FC"/>
    <w:rsid w:val="5AD55254"/>
    <w:rsid w:val="5AFE795E"/>
    <w:rsid w:val="5B0F263E"/>
    <w:rsid w:val="5B197202"/>
    <w:rsid w:val="5B382899"/>
    <w:rsid w:val="5D011FCF"/>
    <w:rsid w:val="5F073306"/>
    <w:rsid w:val="5F5F73B9"/>
    <w:rsid w:val="6838144E"/>
    <w:rsid w:val="68AA7398"/>
    <w:rsid w:val="68AC1A34"/>
    <w:rsid w:val="68AE179F"/>
    <w:rsid w:val="6BB53D16"/>
    <w:rsid w:val="6F97D24A"/>
    <w:rsid w:val="71E909FE"/>
    <w:rsid w:val="742C597A"/>
    <w:rsid w:val="75A23A1B"/>
    <w:rsid w:val="75E57250"/>
    <w:rsid w:val="796A7E9E"/>
    <w:rsid w:val="79E34D25"/>
    <w:rsid w:val="7BC506FF"/>
    <w:rsid w:val="7E976F52"/>
    <w:rsid w:val="7F97D7F2"/>
    <w:rsid w:val="7FA84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534FA2B-01A9-40C9-8848-7AA15A2F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uiPriority="99" w:qFormat="1"/>
    <w:lsdException w:name="header" w:qFormat="1"/>
    <w:lsdException w:name="footer" w:uiPriority="99" w:qFormat="1"/>
    <w:lsdException w:name="caption" w:qFormat="1"/>
    <w:lsdException w:name="envelope return" w:uiPriority="99"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next w:val="a8"/>
    <w:qFormat/>
    <w:pPr>
      <w:widowControl w:val="0"/>
      <w:jc w:val="both"/>
    </w:pPr>
    <w:rPr>
      <w:kern w:val="2"/>
      <w:sz w:val="21"/>
      <w:szCs w:val="24"/>
    </w:rPr>
  </w:style>
  <w:style w:type="paragraph" w:styleId="11">
    <w:name w:val="heading 1"/>
    <w:basedOn w:val="a7"/>
    <w:next w:val="a7"/>
    <w:link w:val="1Char"/>
    <w:autoRedefine/>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7"/>
    <w:next w:val="a9"/>
    <w:link w:val="2Char1"/>
    <w:autoRedefine/>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7"/>
    <w:next w:val="a9"/>
    <w:link w:val="3Char1"/>
    <w:autoRedefine/>
    <w:qFormat/>
    <w:pPr>
      <w:keepNext/>
      <w:keepLines/>
      <w:autoSpaceDE w:val="0"/>
      <w:autoSpaceDN w:val="0"/>
      <w:adjustRightInd w:val="0"/>
      <w:spacing w:before="360" w:after="120"/>
      <w:jc w:val="left"/>
      <w:outlineLvl w:val="2"/>
    </w:pPr>
    <w:rPr>
      <w:rFonts w:ascii="宋体"/>
      <w:b/>
      <w:kern w:val="0"/>
      <w:sz w:val="24"/>
      <w:szCs w:val="20"/>
    </w:rPr>
  </w:style>
  <w:style w:type="paragraph" w:styleId="4">
    <w:name w:val="heading 4"/>
    <w:basedOn w:val="a7"/>
    <w:next w:val="a7"/>
    <w:link w:val="4Char"/>
    <w:autoRedefine/>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7"/>
    <w:next w:val="a7"/>
    <w:link w:val="5Char"/>
    <w:autoRedefine/>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7"/>
    <w:next w:val="a7"/>
    <w:link w:val="6Char"/>
    <w:autoRedefine/>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7"/>
    <w:next w:val="a7"/>
    <w:link w:val="7Char"/>
    <w:autoRedefine/>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7"/>
    <w:next w:val="a7"/>
    <w:link w:val="8Char"/>
    <w:autoRedefine/>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7"/>
    <w:next w:val="a7"/>
    <w:link w:val="9Char"/>
    <w:autoRedefine/>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8">
    <w:name w:val="Body Text First Indent"/>
    <w:basedOn w:val="ad"/>
    <w:next w:val="a7"/>
    <w:link w:val="Char"/>
    <w:autoRedefine/>
    <w:qFormat/>
    <w:pPr>
      <w:spacing w:before="0" w:after="120" w:line="240" w:lineRule="auto"/>
      <w:ind w:firstLineChars="100" w:firstLine="420"/>
    </w:pPr>
    <w:rPr>
      <w:rFonts w:ascii="Times New Roman" w:hAnsi="Times New Roman"/>
      <w:sz w:val="21"/>
    </w:rPr>
  </w:style>
  <w:style w:type="paragraph" w:styleId="ad">
    <w:name w:val="Body Text"/>
    <w:basedOn w:val="a7"/>
    <w:link w:val="Char0"/>
    <w:autoRedefine/>
    <w:qFormat/>
    <w:pPr>
      <w:tabs>
        <w:tab w:val="left" w:pos="567"/>
      </w:tabs>
      <w:spacing w:before="120" w:line="22" w:lineRule="atLeast"/>
      <w:jc w:val="left"/>
    </w:pPr>
    <w:rPr>
      <w:rFonts w:ascii="宋体" w:hAnsi="宋体"/>
      <w:sz w:val="24"/>
    </w:rPr>
  </w:style>
  <w:style w:type="paragraph" w:styleId="a9">
    <w:name w:val="Normal Indent"/>
    <w:basedOn w:val="a7"/>
    <w:link w:val="Char1"/>
    <w:autoRedefine/>
    <w:qFormat/>
    <w:pPr>
      <w:autoSpaceDE w:val="0"/>
      <w:autoSpaceDN w:val="0"/>
      <w:adjustRightInd w:val="0"/>
      <w:ind w:firstLine="420"/>
      <w:jc w:val="left"/>
    </w:pPr>
    <w:rPr>
      <w:rFonts w:ascii="宋体"/>
      <w:sz w:val="24"/>
    </w:rPr>
  </w:style>
  <w:style w:type="paragraph" w:styleId="70">
    <w:name w:val="toc 7"/>
    <w:basedOn w:val="a7"/>
    <w:next w:val="a7"/>
    <w:autoRedefine/>
    <w:uiPriority w:val="39"/>
    <w:qFormat/>
    <w:pPr>
      <w:ind w:leftChars="1200" w:left="2520"/>
    </w:pPr>
  </w:style>
  <w:style w:type="paragraph" w:styleId="ae">
    <w:name w:val="caption"/>
    <w:basedOn w:val="a7"/>
    <w:next w:val="a7"/>
    <w:autoRedefine/>
    <w:qFormat/>
    <w:pPr>
      <w:spacing w:line="480" w:lineRule="auto"/>
    </w:pPr>
    <w:rPr>
      <w:rFonts w:ascii="华文中宋" w:eastAsia="华文中宋" w:hAnsi="华文中宋"/>
      <w:sz w:val="36"/>
      <w:szCs w:val="20"/>
    </w:rPr>
  </w:style>
  <w:style w:type="paragraph" w:styleId="af">
    <w:name w:val="Document Map"/>
    <w:basedOn w:val="a7"/>
    <w:link w:val="Char2"/>
    <w:autoRedefine/>
    <w:qFormat/>
    <w:pPr>
      <w:shd w:val="clear" w:color="auto" w:fill="000080"/>
    </w:pPr>
  </w:style>
  <w:style w:type="paragraph" w:styleId="af0">
    <w:name w:val="annotation text"/>
    <w:basedOn w:val="a7"/>
    <w:link w:val="Char10"/>
    <w:autoRedefine/>
    <w:uiPriority w:val="99"/>
    <w:qFormat/>
    <w:pPr>
      <w:jc w:val="left"/>
    </w:pPr>
  </w:style>
  <w:style w:type="paragraph" w:styleId="31">
    <w:name w:val="Body Text 3"/>
    <w:basedOn w:val="a7"/>
    <w:link w:val="3Char"/>
    <w:autoRedefine/>
    <w:qFormat/>
    <w:pPr>
      <w:spacing w:after="120"/>
    </w:pPr>
    <w:rPr>
      <w:sz w:val="16"/>
      <w:szCs w:val="16"/>
    </w:rPr>
  </w:style>
  <w:style w:type="paragraph" w:styleId="af1">
    <w:name w:val="Body Text Indent"/>
    <w:basedOn w:val="a7"/>
    <w:next w:val="af2"/>
    <w:link w:val="Char20"/>
    <w:autoRedefine/>
    <w:qFormat/>
    <w:pPr>
      <w:spacing w:line="360" w:lineRule="auto"/>
      <w:ind w:firstLine="570"/>
    </w:pPr>
    <w:rPr>
      <w:sz w:val="24"/>
    </w:rPr>
  </w:style>
  <w:style w:type="paragraph" w:styleId="af2">
    <w:name w:val="envelope return"/>
    <w:basedOn w:val="a7"/>
    <w:autoRedefine/>
    <w:uiPriority w:val="99"/>
    <w:qFormat/>
    <w:pPr>
      <w:snapToGrid w:val="0"/>
    </w:pPr>
    <w:rPr>
      <w:rFonts w:ascii="Arial" w:hAnsi="Arial" w:cs="Arial"/>
    </w:rPr>
  </w:style>
  <w:style w:type="paragraph" w:styleId="22">
    <w:name w:val="List 2"/>
    <w:basedOn w:val="a7"/>
    <w:autoRedefine/>
    <w:qFormat/>
    <w:pPr>
      <w:ind w:leftChars="200" w:left="100" w:hangingChars="200" w:hanging="200"/>
    </w:pPr>
  </w:style>
  <w:style w:type="paragraph" w:styleId="af3">
    <w:name w:val="Block Text"/>
    <w:basedOn w:val="a7"/>
    <w:autoRedefine/>
    <w:qFormat/>
    <w:pPr>
      <w:widowControl/>
      <w:ind w:left="480" w:right="-341" w:firstLine="513"/>
    </w:pPr>
    <w:rPr>
      <w:kern w:val="0"/>
      <w:sz w:val="24"/>
      <w:szCs w:val="20"/>
    </w:rPr>
  </w:style>
  <w:style w:type="paragraph" w:styleId="50">
    <w:name w:val="toc 5"/>
    <w:basedOn w:val="a7"/>
    <w:next w:val="a7"/>
    <w:autoRedefine/>
    <w:uiPriority w:val="39"/>
    <w:qFormat/>
    <w:pPr>
      <w:ind w:leftChars="800" w:left="1680"/>
    </w:pPr>
  </w:style>
  <w:style w:type="paragraph" w:styleId="32">
    <w:name w:val="toc 3"/>
    <w:basedOn w:val="a7"/>
    <w:next w:val="a7"/>
    <w:autoRedefine/>
    <w:uiPriority w:val="39"/>
    <w:qFormat/>
    <w:pPr>
      <w:ind w:leftChars="400" w:left="840"/>
    </w:pPr>
  </w:style>
  <w:style w:type="paragraph" w:styleId="af4">
    <w:name w:val="Plain Text"/>
    <w:basedOn w:val="a7"/>
    <w:link w:val="Char3"/>
    <w:autoRedefine/>
    <w:qFormat/>
    <w:rPr>
      <w:rFonts w:ascii="宋体" w:hAnsi="Courier New" w:hint="eastAsia"/>
      <w:szCs w:val="20"/>
    </w:rPr>
  </w:style>
  <w:style w:type="paragraph" w:styleId="80">
    <w:name w:val="toc 8"/>
    <w:basedOn w:val="a7"/>
    <w:next w:val="a7"/>
    <w:autoRedefine/>
    <w:uiPriority w:val="39"/>
    <w:qFormat/>
    <w:pPr>
      <w:ind w:leftChars="1400" w:left="2940"/>
    </w:pPr>
  </w:style>
  <w:style w:type="paragraph" w:styleId="af5">
    <w:name w:val="Date"/>
    <w:basedOn w:val="a7"/>
    <w:next w:val="a7"/>
    <w:link w:val="Char4"/>
    <w:autoRedefine/>
    <w:qFormat/>
    <w:pPr>
      <w:ind w:leftChars="2500" w:left="100"/>
    </w:pPr>
    <w:rPr>
      <w:rFonts w:ascii="仿宋_GB2312" w:eastAsia="仿宋_GB2312" w:hAnsi="宋体"/>
      <w:color w:val="000000"/>
      <w:sz w:val="24"/>
    </w:rPr>
  </w:style>
  <w:style w:type="paragraph" w:styleId="23">
    <w:name w:val="Body Text Indent 2"/>
    <w:basedOn w:val="a7"/>
    <w:link w:val="2Char"/>
    <w:autoRedefine/>
    <w:qFormat/>
    <w:pPr>
      <w:ind w:firstLineChars="200" w:firstLine="480"/>
    </w:pPr>
    <w:rPr>
      <w:rFonts w:ascii="仿宋_GB2312" w:eastAsia="仿宋_GB2312"/>
      <w:sz w:val="24"/>
    </w:rPr>
  </w:style>
  <w:style w:type="paragraph" w:styleId="af6">
    <w:name w:val="Balloon Text"/>
    <w:basedOn w:val="a7"/>
    <w:link w:val="Char5"/>
    <w:autoRedefine/>
    <w:qFormat/>
    <w:rPr>
      <w:sz w:val="18"/>
      <w:szCs w:val="18"/>
    </w:rPr>
  </w:style>
  <w:style w:type="paragraph" w:styleId="af7">
    <w:name w:val="footer"/>
    <w:basedOn w:val="a7"/>
    <w:link w:val="Char11"/>
    <w:autoRedefine/>
    <w:uiPriority w:val="99"/>
    <w:qFormat/>
    <w:rsid w:val="00E97041"/>
    <w:pPr>
      <w:tabs>
        <w:tab w:val="center" w:pos="4153"/>
        <w:tab w:val="right" w:pos="8306"/>
      </w:tabs>
      <w:autoSpaceDE w:val="0"/>
      <w:autoSpaceDN w:val="0"/>
      <w:adjustRightInd w:val="0"/>
      <w:snapToGrid w:val="0"/>
      <w:jc w:val="center"/>
    </w:pPr>
    <w:rPr>
      <w:rFonts w:ascii="宋体"/>
      <w:kern w:val="0"/>
      <w:sz w:val="18"/>
      <w:szCs w:val="20"/>
    </w:rPr>
  </w:style>
  <w:style w:type="paragraph" w:styleId="af8">
    <w:name w:val="header"/>
    <w:basedOn w:val="a7"/>
    <w:link w:val="Char12"/>
    <w:autoRedefine/>
    <w:qFormat/>
    <w:pPr>
      <w:pBdr>
        <w:bottom w:val="single" w:sz="6" w:space="1" w:color="auto"/>
      </w:pBdr>
      <w:tabs>
        <w:tab w:val="center" w:pos="4153"/>
        <w:tab w:val="right" w:pos="8306"/>
      </w:tabs>
      <w:snapToGrid w:val="0"/>
      <w:ind w:firstLineChars="4500" w:firstLine="8100"/>
      <w:jc w:val="right"/>
    </w:pPr>
    <w:rPr>
      <w:sz w:val="18"/>
      <w:szCs w:val="18"/>
    </w:rPr>
  </w:style>
  <w:style w:type="paragraph" w:styleId="12">
    <w:name w:val="toc 1"/>
    <w:basedOn w:val="a7"/>
    <w:next w:val="a7"/>
    <w:autoRedefine/>
    <w:uiPriority w:val="39"/>
    <w:qFormat/>
    <w:pPr>
      <w:tabs>
        <w:tab w:val="left" w:pos="1050"/>
        <w:tab w:val="right" w:leader="dot" w:pos="8937"/>
      </w:tabs>
      <w:spacing w:line="300" w:lineRule="auto"/>
    </w:pPr>
    <w:rPr>
      <w:rFonts w:ascii="宋体" w:hAnsi="宋体"/>
      <w:b/>
      <w:sz w:val="24"/>
    </w:rPr>
  </w:style>
  <w:style w:type="paragraph" w:styleId="40">
    <w:name w:val="toc 4"/>
    <w:basedOn w:val="a7"/>
    <w:next w:val="a7"/>
    <w:autoRedefine/>
    <w:uiPriority w:val="39"/>
    <w:qFormat/>
    <w:pPr>
      <w:ind w:leftChars="600" w:left="1260"/>
    </w:pPr>
  </w:style>
  <w:style w:type="paragraph" w:styleId="60">
    <w:name w:val="toc 6"/>
    <w:basedOn w:val="a7"/>
    <w:next w:val="a7"/>
    <w:autoRedefine/>
    <w:uiPriority w:val="39"/>
    <w:qFormat/>
    <w:pPr>
      <w:ind w:leftChars="1000" w:left="2100"/>
    </w:pPr>
  </w:style>
  <w:style w:type="paragraph" w:styleId="33">
    <w:name w:val="Body Text Indent 3"/>
    <w:basedOn w:val="a7"/>
    <w:link w:val="3Char0"/>
    <w:autoRedefine/>
    <w:qFormat/>
    <w:pPr>
      <w:autoSpaceDE w:val="0"/>
      <w:autoSpaceDN w:val="0"/>
      <w:adjustRightInd w:val="0"/>
      <w:spacing w:before="120" w:line="22" w:lineRule="atLeast"/>
      <w:ind w:left="720" w:firstLine="480"/>
      <w:jc w:val="left"/>
    </w:pPr>
    <w:rPr>
      <w:rFonts w:ascii="宋体"/>
      <w:kern w:val="0"/>
      <w:sz w:val="24"/>
      <w:szCs w:val="20"/>
    </w:rPr>
  </w:style>
  <w:style w:type="paragraph" w:styleId="24">
    <w:name w:val="toc 2"/>
    <w:basedOn w:val="a7"/>
    <w:next w:val="a7"/>
    <w:autoRedefine/>
    <w:uiPriority w:val="39"/>
    <w:qFormat/>
    <w:pPr>
      <w:tabs>
        <w:tab w:val="right" w:leader="dot" w:pos="8937"/>
      </w:tabs>
      <w:spacing w:line="360" w:lineRule="auto"/>
    </w:pPr>
    <w:rPr>
      <w:sz w:val="24"/>
    </w:rPr>
  </w:style>
  <w:style w:type="paragraph" w:styleId="90">
    <w:name w:val="toc 9"/>
    <w:basedOn w:val="a7"/>
    <w:next w:val="a7"/>
    <w:autoRedefine/>
    <w:uiPriority w:val="39"/>
    <w:qFormat/>
    <w:pPr>
      <w:ind w:leftChars="1600" w:left="3360"/>
    </w:pPr>
  </w:style>
  <w:style w:type="paragraph" w:styleId="HTML">
    <w:name w:val="HTML Preformatted"/>
    <w:basedOn w:val="a7"/>
    <w:link w:val="HTMLChar"/>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9">
    <w:name w:val="Normal (Web)"/>
    <w:basedOn w:val="a7"/>
    <w:autoRedefine/>
    <w:uiPriority w:val="99"/>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7"/>
    <w:next w:val="a7"/>
    <w:autoRedefine/>
    <w:qFormat/>
    <w:rPr>
      <w:szCs w:val="20"/>
    </w:rPr>
  </w:style>
  <w:style w:type="paragraph" w:styleId="afa">
    <w:name w:val="Title"/>
    <w:basedOn w:val="a7"/>
    <w:link w:val="Char13"/>
    <w:autoRedefine/>
    <w:qFormat/>
    <w:pPr>
      <w:jc w:val="center"/>
      <w:outlineLvl w:val="0"/>
    </w:pPr>
    <w:rPr>
      <w:b/>
      <w:sz w:val="32"/>
      <w:szCs w:val="20"/>
    </w:rPr>
  </w:style>
  <w:style w:type="paragraph" w:styleId="afb">
    <w:name w:val="annotation subject"/>
    <w:basedOn w:val="af0"/>
    <w:next w:val="af0"/>
    <w:link w:val="Char6"/>
    <w:autoRedefine/>
    <w:qFormat/>
    <w:rPr>
      <w:b/>
      <w:bCs/>
    </w:rPr>
  </w:style>
  <w:style w:type="paragraph" w:styleId="25">
    <w:name w:val="Body Text First Indent 2"/>
    <w:basedOn w:val="af1"/>
    <w:link w:val="2Char0"/>
    <w:autoRedefine/>
    <w:qFormat/>
    <w:pPr>
      <w:spacing w:after="120" w:line="480" w:lineRule="exact"/>
      <w:ind w:leftChars="200" w:left="420" w:firstLineChars="200" w:firstLine="420"/>
    </w:pPr>
    <w:rPr>
      <w:szCs w:val="20"/>
    </w:rPr>
  </w:style>
  <w:style w:type="table" w:styleId="afc">
    <w:name w:val="Table Grid"/>
    <w:basedOn w:val="ab"/>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b"/>
    <w:autoRedefine/>
    <w:qFormat/>
    <w:rPr>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d">
    <w:name w:val="Strong"/>
    <w:autoRedefine/>
    <w:qFormat/>
    <w:rPr>
      <w:b/>
      <w:bCs/>
    </w:rPr>
  </w:style>
  <w:style w:type="character" w:styleId="afe">
    <w:name w:val="page number"/>
    <w:autoRedefine/>
    <w:qFormat/>
  </w:style>
  <w:style w:type="character" w:styleId="aff">
    <w:name w:val="FollowedHyperlink"/>
    <w:autoRedefine/>
    <w:qFormat/>
    <w:rPr>
      <w:color w:val="800080"/>
      <w:u w:val="single"/>
    </w:rPr>
  </w:style>
  <w:style w:type="character" w:styleId="aff0">
    <w:name w:val="Emphasis"/>
    <w:autoRedefine/>
    <w:qFormat/>
    <w:rPr>
      <w:color w:val="CC0033"/>
    </w:rPr>
  </w:style>
  <w:style w:type="character" w:styleId="aff1">
    <w:name w:val="Hyperlink"/>
    <w:autoRedefine/>
    <w:uiPriority w:val="99"/>
    <w:qFormat/>
    <w:rPr>
      <w:color w:val="0000FF"/>
      <w:u w:val="single"/>
    </w:rPr>
  </w:style>
  <w:style w:type="character" w:styleId="aff2">
    <w:name w:val="annotation reference"/>
    <w:autoRedefine/>
    <w:uiPriority w:val="99"/>
    <w:qFormat/>
    <w:rPr>
      <w:sz w:val="21"/>
      <w:szCs w:val="21"/>
    </w:rPr>
  </w:style>
  <w:style w:type="character" w:styleId="HTML0">
    <w:name w:val="HTML Cite"/>
    <w:autoRedefine/>
    <w:qFormat/>
    <w:rPr>
      <w:i/>
      <w:iCs/>
    </w:rPr>
  </w:style>
  <w:style w:type="character" w:customStyle="1" w:styleId="Char0">
    <w:name w:val="正文文本 Char"/>
    <w:link w:val="ad"/>
    <w:autoRedefine/>
    <w:qFormat/>
    <w:rPr>
      <w:rFonts w:ascii="宋体" w:hAnsi="宋体"/>
      <w:kern w:val="2"/>
      <w:sz w:val="24"/>
      <w:szCs w:val="24"/>
    </w:rPr>
  </w:style>
  <w:style w:type="character" w:customStyle="1" w:styleId="1Char">
    <w:name w:val="标题 1 Char"/>
    <w:link w:val="11"/>
    <w:autoRedefine/>
    <w:qFormat/>
    <w:rPr>
      <w:rFonts w:ascii="宋体"/>
      <w:b/>
      <w:kern w:val="44"/>
      <w:sz w:val="32"/>
    </w:rPr>
  </w:style>
  <w:style w:type="character" w:customStyle="1" w:styleId="2Char1">
    <w:name w:val="标题 2 Char1"/>
    <w:link w:val="21"/>
    <w:autoRedefine/>
    <w:qFormat/>
    <w:rPr>
      <w:rFonts w:ascii="Arial" w:eastAsia="黑体" w:hAnsi="Arial"/>
      <w:b/>
      <w:sz w:val="30"/>
      <w:lang w:val="en-US" w:eastAsia="zh-CN" w:bidi="ar-SA"/>
    </w:rPr>
  </w:style>
  <w:style w:type="character" w:customStyle="1" w:styleId="Char1">
    <w:name w:val="正文缩进 Char1"/>
    <w:link w:val="a9"/>
    <w:autoRedefine/>
    <w:qFormat/>
    <w:rPr>
      <w:rFonts w:ascii="宋体" w:eastAsia="宋体"/>
      <w:kern w:val="2"/>
      <w:sz w:val="24"/>
      <w:szCs w:val="24"/>
      <w:lang w:val="en-US" w:eastAsia="zh-CN" w:bidi="ar-SA"/>
    </w:rPr>
  </w:style>
  <w:style w:type="character" w:customStyle="1" w:styleId="3Char1">
    <w:name w:val="标题 3 Char1"/>
    <w:link w:val="30"/>
    <w:autoRedefine/>
    <w:qFormat/>
    <w:rPr>
      <w:rFonts w:ascii="宋体"/>
      <w:b/>
      <w:sz w:val="24"/>
    </w:rPr>
  </w:style>
  <w:style w:type="character" w:customStyle="1" w:styleId="4Char">
    <w:name w:val="标题 4 Char"/>
    <w:link w:val="4"/>
    <w:autoRedefine/>
    <w:qFormat/>
    <w:rPr>
      <w:rFonts w:ascii="Arial" w:eastAsia="黑体" w:hAnsi="Arial"/>
      <w:b/>
      <w:sz w:val="28"/>
    </w:rPr>
  </w:style>
  <w:style w:type="character" w:customStyle="1" w:styleId="5Char">
    <w:name w:val="标题 5 Char"/>
    <w:link w:val="5"/>
    <w:autoRedefine/>
    <w:qFormat/>
    <w:rPr>
      <w:b/>
      <w:sz w:val="28"/>
    </w:rPr>
  </w:style>
  <w:style w:type="character" w:customStyle="1" w:styleId="6Char">
    <w:name w:val="标题 6 Char"/>
    <w:link w:val="6"/>
    <w:autoRedefine/>
    <w:qFormat/>
    <w:rPr>
      <w:rFonts w:ascii="Arial" w:eastAsia="黑体" w:hAnsi="Arial"/>
      <w:b/>
      <w:sz w:val="24"/>
    </w:rPr>
  </w:style>
  <w:style w:type="character" w:customStyle="1" w:styleId="7Char">
    <w:name w:val="标题 7 Char"/>
    <w:link w:val="7"/>
    <w:autoRedefine/>
    <w:qFormat/>
    <w:rPr>
      <w:b/>
      <w:sz w:val="24"/>
    </w:rPr>
  </w:style>
  <w:style w:type="character" w:customStyle="1" w:styleId="8Char">
    <w:name w:val="标题 8 Char"/>
    <w:link w:val="8"/>
    <w:autoRedefine/>
    <w:qFormat/>
    <w:rPr>
      <w:rFonts w:ascii="Arial" w:eastAsia="黑体" w:hAnsi="Arial"/>
      <w:sz w:val="24"/>
    </w:rPr>
  </w:style>
  <w:style w:type="character" w:customStyle="1" w:styleId="9Char">
    <w:name w:val="标题 9 Char"/>
    <w:link w:val="9"/>
    <w:autoRedefine/>
    <w:qFormat/>
    <w:rPr>
      <w:rFonts w:ascii="Arial" w:eastAsia="黑体" w:hAnsi="Arial"/>
      <w:sz w:val="21"/>
    </w:rPr>
  </w:style>
  <w:style w:type="character" w:customStyle="1" w:styleId="Char2">
    <w:name w:val="文档结构图 Char"/>
    <w:link w:val="af"/>
    <w:autoRedefine/>
    <w:qFormat/>
    <w:rPr>
      <w:kern w:val="2"/>
      <w:sz w:val="21"/>
      <w:szCs w:val="24"/>
      <w:shd w:val="clear" w:color="auto" w:fill="000080"/>
    </w:rPr>
  </w:style>
  <w:style w:type="character" w:customStyle="1" w:styleId="Char10">
    <w:name w:val="批注文字 Char1"/>
    <w:link w:val="af0"/>
    <w:autoRedefine/>
    <w:uiPriority w:val="99"/>
    <w:qFormat/>
    <w:rPr>
      <w:kern w:val="2"/>
      <w:sz w:val="21"/>
      <w:szCs w:val="24"/>
    </w:rPr>
  </w:style>
  <w:style w:type="character" w:customStyle="1" w:styleId="3Char">
    <w:name w:val="正文文本 3 Char"/>
    <w:link w:val="31"/>
    <w:autoRedefine/>
    <w:qFormat/>
    <w:rPr>
      <w:kern w:val="2"/>
      <w:sz w:val="16"/>
      <w:szCs w:val="16"/>
    </w:rPr>
  </w:style>
  <w:style w:type="character" w:customStyle="1" w:styleId="Char20">
    <w:name w:val="正文文本缩进 Char2"/>
    <w:link w:val="af1"/>
    <w:autoRedefine/>
    <w:qFormat/>
    <w:rPr>
      <w:rFonts w:eastAsia="宋体"/>
      <w:kern w:val="2"/>
      <w:sz w:val="24"/>
      <w:szCs w:val="24"/>
      <w:lang w:val="en-US" w:eastAsia="zh-CN" w:bidi="ar-SA"/>
    </w:rPr>
  </w:style>
  <w:style w:type="character" w:customStyle="1" w:styleId="Char3">
    <w:name w:val="纯文本 Char"/>
    <w:link w:val="af4"/>
    <w:autoRedefine/>
    <w:qFormat/>
    <w:rPr>
      <w:rFonts w:ascii="宋体" w:eastAsia="宋体" w:hAnsi="Courier New" w:cs="宋体" w:hint="eastAsia"/>
      <w:kern w:val="2"/>
      <w:sz w:val="21"/>
    </w:rPr>
  </w:style>
  <w:style w:type="character" w:customStyle="1" w:styleId="Char4">
    <w:name w:val="日期 Char"/>
    <w:link w:val="af5"/>
    <w:autoRedefine/>
    <w:qFormat/>
    <w:rPr>
      <w:rFonts w:ascii="仿宋_GB2312" w:eastAsia="仿宋_GB2312" w:hAnsi="宋体"/>
      <w:color w:val="000000"/>
      <w:kern w:val="2"/>
      <w:sz w:val="24"/>
      <w:szCs w:val="24"/>
    </w:rPr>
  </w:style>
  <w:style w:type="character" w:customStyle="1" w:styleId="2Char">
    <w:name w:val="正文文本缩进 2 Char"/>
    <w:link w:val="23"/>
    <w:autoRedefine/>
    <w:qFormat/>
    <w:rPr>
      <w:rFonts w:ascii="仿宋_GB2312" w:eastAsia="仿宋_GB2312"/>
      <w:kern w:val="2"/>
      <w:sz w:val="24"/>
      <w:szCs w:val="24"/>
    </w:rPr>
  </w:style>
  <w:style w:type="character" w:customStyle="1" w:styleId="Char5">
    <w:name w:val="批注框文本 Char"/>
    <w:link w:val="af6"/>
    <w:autoRedefine/>
    <w:qFormat/>
    <w:rPr>
      <w:kern w:val="2"/>
      <w:sz w:val="18"/>
      <w:szCs w:val="18"/>
    </w:rPr>
  </w:style>
  <w:style w:type="character" w:customStyle="1" w:styleId="Char11">
    <w:name w:val="页脚 Char1"/>
    <w:link w:val="af7"/>
    <w:autoRedefine/>
    <w:uiPriority w:val="99"/>
    <w:qFormat/>
    <w:rsid w:val="00E97041"/>
    <w:rPr>
      <w:rFonts w:ascii="宋体"/>
      <w:sz w:val="18"/>
    </w:rPr>
  </w:style>
  <w:style w:type="character" w:customStyle="1" w:styleId="Char12">
    <w:name w:val="页眉 Char1"/>
    <w:link w:val="af8"/>
    <w:autoRedefine/>
    <w:qFormat/>
    <w:rPr>
      <w:kern w:val="2"/>
      <w:sz w:val="18"/>
      <w:szCs w:val="18"/>
    </w:rPr>
  </w:style>
  <w:style w:type="character" w:customStyle="1" w:styleId="3Char0">
    <w:name w:val="正文文本缩进 3 Char"/>
    <w:link w:val="33"/>
    <w:autoRedefine/>
    <w:qFormat/>
    <w:rPr>
      <w:rFonts w:ascii="宋体"/>
      <w:sz w:val="24"/>
    </w:rPr>
  </w:style>
  <w:style w:type="character" w:customStyle="1" w:styleId="HTMLChar">
    <w:name w:val="HTML 预设格式 Char"/>
    <w:link w:val="HTML"/>
    <w:autoRedefine/>
    <w:qFormat/>
    <w:rPr>
      <w:rFonts w:ascii="宋体" w:hAnsi="宋体" w:cs="宋体"/>
      <w:sz w:val="24"/>
      <w:szCs w:val="24"/>
    </w:rPr>
  </w:style>
  <w:style w:type="character" w:customStyle="1" w:styleId="Char13">
    <w:name w:val="标题 Char1"/>
    <w:link w:val="afa"/>
    <w:autoRedefine/>
    <w:qFormat/>
    <w:rPr>
      <w:b/>
      <w:kern w:val="2"/>
      <w:sz w:val="32"/>
    </w:rPr>
  </w:style>
  <w:style w:type="character" w:customStyle="1" w:styleId="Char6">
    <w:name w:val="批注主题 Char"/>
    <w:link w:val="afb"/>
    <w:autoRedefine/>
    <w:qFormat/>
    <w:rPr>
      <w:rFonts w:ascii="Times New Roman" w:eastAsia="宋体" w:hAnsi="Times New Roman" w:cs="Times New Roman"/>
      <w:b/>
      <w:bCs/>
      <w:kern w:val="2"/>
      <w:sz w:val="21"/>
      <w:szCs w:val="24"/>
      <w:lang w:val="en-US" w:eastAsia="zh-CN" w:bidi="ar-SA"/>
    </w:rPr>
  </w:style>
  <w:style w:type="character" w:customStyle="1" w:styleId="2Char0">
    <w:name w:val="正文首行缩进 2 Char"/>
    <w:link w:val="25"/>
    <w:autoRedefine/>
    <w:qFormat/>
    <w:rPr>
      <w:rFonts w:eastAsia="宋体"/>
      <w:kern w:val="2"/>
      <w:sz w:val="24"/>
      <w:szCs w:val="24"/>
      <w:lang w:val="en-US" w:eastAsia="zh-CN" w:bidi="ar-SA"/>
    </w:rPr>
  </w:style>
  <w:style w:type="character" w:customStyle="1" w:styleId="aff3">
    <w:name w:val="批注文字 字符"/>
    <w:autoRedefine/>
    <w:uiPriority w:val="99"/>
    <w:qFormat/>
    <w:rPr>
      <w:rFonts w:ascii="Times New Roman" w:eastAsia="宋体" w:hAnsi="Times New Roman" w:cs="Times New Roman"/>
      <w:sz w:val="24"/>
      <w:lang w:val="en-US" w:eastAsia="zh-CN" w:bidi="ar-SA"/>
    </w:rPr>
  </w:style>
  <w:style w:type="character" w:customStyle="1" w:styleId="c21">
    <w:name w:val="c21"/>
    <w:autoRedefine/>
    <w:qFormat/>
    <w:rPr>
      <w:rFonts w:ascii="ˎ̥" w:hAnsi="ˎ̥" w:hint="default"/>
      <w:color w:val="000000"/>
      <w:sz w:val="20"/>
      <w:szCs w:val="20"/>
      <w:u w:val="none"/>
    </w:rPr>
  </w:style>
  <w:style w:type="character" w:customStyle="1" w:styleId="title4">
    <w:name w:val="title4"/>
    <w:autoRedefine/>
    <w:qFormat/>
    <w:rPr>
      <w:b/>
      <w:bCs/>
      <w:color w:val="1D87B3"/>
      <w:sz w:val="15"/>
      <w:szCs w:val="15"/>
    </w:rPr>
  </w:style>
  <w:style w:type="character" w:customStyle="1" w:styleId="2CharChar">
    <w:name w:val="标题 2 Char Char"/>
    <w:autoRedefine/>
    <w:qFormat/>
    <w:rPr>
      <w:rFonts w:ascii="Arial" w:eastAsia="黑体" w:hAnsi="Arial"/>
      <w:b/>
      <w:bCs/>
      <w:kern w:val="2"/>
      <w:sz w:val="32"/>
      <w:szCs w:val="32"/>
      <w:lang w:val="en-US" w:eastAsia="zh-CN" w:bidi="ar-SA"/>
    </w:rPr>
  </w:style>
  <w:style w:type="character" w:customStyle="1" w:styleId="black1">
    <w:name w:val="black1"/>
    <w:autoRedefine/>
    <w:qFormat/>
    <w:rPr>
      <w:color w:val="000000"/>
    </w:rPr>
  </w:style>
  <w:style w:type="character" w:customStyle="1" w:styleId="street-address">
    <w:name w:val="street-address"/>
    <w:autoRedefine/>
    <w:qFormat/>
  </w:style>
  <w:style w:type="character" w:customStyle="1" w:styleId="locality">
    <w:name w:val="locality"/>
    <w:autoRedefine/>
    <w:qFormat/>
  </w:style>
  <w:style w:type="character" w:customStyle="1" w:styleId="Char14">
    <w:name w:val="正文文本缩进 Char1"/>
    <w:link w:val="14"/>
    <w:autoRedefine/>
    <w:qFormat/>
    <w:rPr>
      <w:rFonts w:ascii="宋体" w:eastAsia="宋体" w:hAnsi="宋体"/>
      <w:sz w:val="24"/>
      <w:szCs w:val="24"/>
      <w:lang w:bidi="ar-SA"/>
    </w:rPr>
  </w:style>
  <w:style w:type="paragraph" w:customStyle="1" w:styleId="14">
    <w:name w:val="正文文本缩进1"/>
    <w:basedOn w:val="a7"/>
    <w:link w:val="Char14"/>
    <w:autoRedefine/>
    <w:qFormat/>
    <w:pPr>
      <w:spacing w:line="480" w:lineRule="exact"/>
      <w:ind w:firstLineChars="200" w:firstLine="480"/>
    </w:pPr>
    <w:rPr>
      <w:rFonts w:ascii="宋体" w:hAnsi="宋体"/>
      <w:kern w:val="0"/>
      <w:sz w:val="24"/>
    </w:rPr>
  </w:style>
  <w:style w:type="character" w:customStyle="1" w:styleId="CharChar11">
    <w:name w:val="Char Char11"/>
    <w:autoRedefine/>
    <w:qFormat/>
    <w:rPr>
      <w:rFonts w:ascii="宋体" w:eastAsia="宋体"/>
      <w:b/>
      <w:sz w:val="24"/>
      <w:u w:val="single"/>
      <w:lang w:val="en-US" w:eastAsia="zh-CN" w:bidi="ar-SA"/>
    </w:rPr>
  </w:style>
  <w:style w:type="character" w:customStyle="1" w:styleId="txt">
    <w:name w:val="txt"/>
    <w:autoRedefine/>
    <w:qFormat/>
  </w:style>
  <w:style w:type="character" w:customStyle="1" w:styleId="CharChar">
    <w:name w:val="正文缩进 Char Char"/>
    <w:link w:val="15"/>
    <w:autoRedefine/>
    <w:qFormat/>
    <w:rPr>
      <w:rFonts w:ascii="宋体" w:eastAsia="宋体"/>
      <w:snapToGrid w:val="0"/>
      <w:color w:val="000000"/>
      <w:kern w:val="28"/>
      <w:sz w:val="28"/>
      <w:lang w:bidi="ar-SA"/>
    </w:rPr>
  </w:style>
  <w:style w:type="paragraph" w:customStyle="1" w:styleId="15">
    <w:name w:val="正文缩进1"/>
    <w:basedOn w:val="a7"/>
    <w:link w:val="CharChar"/>
    <w:autoRedefine/>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autoRedefine/>
    <w:qFormat/>
    <w:rPr>
      <w:rFonts w:ascii="宋体" w:eastAsia="宋体" w:hAnsi="Courier New"/>
      <w:kern w:val="2"/>
      <w:sz w:val="21"/>
      <w:lang w:val="en-US" w:eastAsia="zh-CN" w:bidi="ar-SA"/>
    </w:rPr>
  </w:style>
  <w:style w:type="character" w:customStyle="1" w:styleId="chanpin1">
    <w:name w:val="chanpin1"/>
    <w:autoRedefine/>
    <w:qFormat/>
    <w:rPr>
      <w:rFonts w:ascii="ˎ̥" w:hAnsi="ˎ̥" w:hint="default"/>
      <w:color w:val="000000"/>
      <w:sz w:val="20"/>
      <w:szCs w:val="20"/>
      <w:u w:val="none"/>
    </w:rPr>
  </w:style>
  <w:style w:type="character" w:customStyle="1" w:styleId="Char15">
    <w:name w:val="列出段落 Char1"/>
    <w:link w:val="a6"/>
    <w:autoRedefine/>
    <w:uiPriority w:val="34"/>
    <w:qFormat/>
    <w:rPr>
      <w:rFonts w:ascii="宋体" w:hAnsi="宋体"/>
      <w:color w:val="000000" w:themeColor="text1"/>
      <w:kern w:val="2"/>
      <w:sz w:val="24"/>
      <w:szCs w:val="24"/>
    </w:rPr>
  </w:style>
  <w:style w:type="paragraph" w:styleId="a6">
    <w:name w:val="List Paragraph"/>
    <w:basedOn w:val="a7"/>
    <w:link w:val="Char15"/>
    <w:autoRedefine/>
    <w:uiPriority w:val="34"/>
    <w:qFormat/>
    <w:pPr>
      <w:numPr>
        <w:ilvl w:val="3"/>
        <w:numId w:val="1"/>
      </w:numPr>
      <w:tabs>
        <w:tab w:val="left" w:pos="900"/>
      </w:tabs>
      <w:spacing w:line="360" w:lineRule="auto"/>
    </w:pPr>
    <w:rPr>
      <w:rFonts w:ascii="宋体" w:hAnsi="宋体"/>
      <w:color w:val="000000" w:themeColor="text1"/>
      <w:sz w:val="24"/>
    </w:rPr>
  </w:style>
  <w:style w:type="character" w:customStyle="1" w:styleId="3CharChar">
    <w:name w:val="标题 3 Char Char"/>
    <w:autoRedefine/>
    <w:qFormat/>
    <w:rPr>
      <w:rFonts w:eastAsia="宋体"/>
      <w:b/>
      <w:bCs/>
      <w:kern w:val="2"/>
      <w:sz w:val="32"/>
      <w:szCs w:val="32"/>
      <w:lang w:val="en-US" w:eastAsia="zh-CN" w:bidi="ar-SA"/>
    </w:rPr>
  </w:style>
  <w:style w:type="character" w:customStyle="1" w:styleId="1Char0">
    <w:name w:val="段1 Char"/>
    <w:autoRedefine/>
    <w:qFormat/>
    <w:rPr>
      <w:rFonts w:ascii="宋体" w:eastAsia="宋体"/>
      <w:sz w:val="24"/>
      <w:lang w:val="en-US" w:eastAsia="zh-CN" w:bidi="ar-SA"/>
    </w:rPr>
  </w:style>
  <w:style w:type="character" w:customStyle="1" w:styleId="chanpin">
    <w:name w:val="chanpin拷贝"/>
    <w:autoRedefine/>
    <w:qFormat/>
  </w:style>
  <w:style w:type="character" w:customStyle="1" w:styleId="Char16">
    <w:name w:val="纯文本 Char1"/>
    <w:autoRedefine/>
    <w:qFormat/>
    <w:rPr>
      <w:rFonts w:ascii="宋体" w:eastAsia="宋体" w:hAnsi="Courier New"/>
      <w:kern w:val="2"/>
      <w:sz w:val="21"/>
      <w:lang w:val="en-US" w:eastAsia="zh-CN" w:bidi="ar-SA"/>
    </w:rPr>
  </w:style>
  <w:style w:type="character" w:customStyle="1" w:styleId="apple-style-span">
    <w:name w:val="apple-style-span"/>
    <w:autoRedefine/>
    <w:qFormat/>
    <w:rPr>
      <w:rFonts w:cs="Times New Roman"/>
    </w:rPr>
  </w:style>
  <w:style w:type="paragraph" w:customStyle="1" w:styleId="aff4">
    <w:name w:val="二级条标题"/>
    <w:basedOn w:val="a0"/>
    <w:next w:val="a7"/>
    <w:autoRedefine/>
    <w:qFormat/>
    <w:pPr>
      <w:numPr>
        <w:ilvl w:val="0"/>
        <w:numId w:val="0"/>
      </w:numPr>
      <w:ind w:hanging="840"/>
      <w:outlineLvl w:val="2"/>
    </w:pPr>
    <w:rPr>
      <w:rFonts w:ascii="宋体" w:eastAsia="宋体"/>
      <w:b w:val="0"/>
    </w:rPr>
  </w:style>
  <w:style w:type="paragraph" w:customStyle="1" w:styleId="a0">
    <w:name w:val="一级条标题"/>
    <w:basedOn w:val="a"/>
    <w:next w:val="a7"/>
    <w:autoRedefine/>
    <w:qFormat/>
    <w:pPr>
      <w:numPr>
        <w:ilvl w:val="1"/>
      </w:numPr>
      <w:tabs>
        <w:tab w:val="left" w:pos="360"/>
        <w:tab w:val="left" w:pos="840"/>
      </w:tabs>
      <w:ind w:left="0" w:hanging="840"/>
      <w:outlineLvl w:val="1"/>
    </w:pPr>
  </w:style>
  <w:style w:type="paragraph" w:customStyle="1" w:styleId="a">
    <w:name w:val="章标题"/>
    <w:next w:val="a7"/>
    <w:autoRedefine/>
    <w:qFormat/>
    <w:pPr>
      <w:numPr>
        <w:numId w:val="2"/>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7"/>
    <w:autoRedefine/>
    <w:qFormat/>
    <w:pPr>
      <w:widowControl/>
      <w:spacing w:before="100" w:beforeAutospacing="1" w:after="100" w:afterAutospacing="1"/>
      <w:jc w:val="left"/>
    </w:pPr>
    <w:rPr>
      <w:rFonts w:eastAsia="Arial Unicode MS"/>
      <w:b/>
      <w:bCs/>
      <w:color w:val="000000"/>
      <w:kern w:val="0"/>
      <w:sz w:val="20"/>
      <w:szCs w:val="20"/>
    </w:rPr>
  </w:style>
  <w:style w:type="paragraph" w:customStyle="1" w:styleId="aff5">
    <w:name w:val="字元 字元"/>
    <w:basedOn w:val="a7"/>
    <w:autoRedefine/>
    <w:qFormat/>
    <w:rPr>
      <w:rFonts w:ascii="Tahoma" w:hAnsi="Tahoma"/>
      <w:sz w:val="24"/>
      <w:szCs w:val="20"/>
    </w:rPr>
  </w:style>
  <w:style w:type="paragraph" w:customStyle="1" w:styleId="Char3CharCharChar">
    <w:name w:val="Char3 Char Char Char"/>
    <w:basedOn w:val="a7"/>
    <w:autoRedefine/>
    <w:qFormat/>
    <w:rPr>
      <w:rFonts w:ascii="Tahoma" w:hAnsi="Tahoma"/>
      <w:sz w:val="24"/>
      <w:szCs w:val="20"/>
    </w:rPr>
  </w:style>
  <w:style w:type="paragraph" w:customStyle="1" w:styleId="font6">
    <w:name w:val="font6"/>
    <w:basedOn w:val="a7"/>
    <w:autoRedefine/>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autoRedefine/>
    <w:qFormat/>
    <w:pPr>
      <w:numPr>
        <w:numId w:val="3"/>
      </w:numPr>
    </w:pPr>
  </w:style>
  <w:style w:type="paragraph" w:customStyle="1" w:styleId="1">
    <w:name w:val="项目编号1"/>
    <w:basedOn w:val="a7"/>
    <w:autoRedefine/>
    <w:qFormat/>
    <w:pPr>
      <w:numPr>
        <w:numId w:val="4"/>
      </w:numPr>
      <w:spacing w:before="100" w:beforeAutospacing="1" w:after="100" w:afterAutospacing="1" w:line="360" w:lineRule="auto"/>
    </w:pPr>
    <w:rPr>
      <w:sz w:val="24"/>
    </w:rPr>
  </w:style>
  <w:style w:type="paragraph" w:customStyle="1" w:styleId="aff6">
    <w:name w:val="图中文字"/>
    <w:basedOn w:val="a7"/>
    <w:autoRedefine/>
    <w:qFormat/>
    <w:pPr>
      <w:adjustRightInd w:val="0"/>
      <w:snapToGrid w:val="0"/>
      <w:spacing w:line="0" w:lineRule="atLeast"/>
      <w:jc w:val="center"/>
    </w:pPr>
    <w:rPr>
      <w:sz w:val="24"/>
      <w:szCs w:val="20"/>
    </w:rPr>
  </w:style>
  <w:style w:type="paragraph" w:customStyle="1" w:styleId="xl46">
    <w:name w:val="xl46"/>
    <w:basedOn w:val="a7"/>
    <w:autoRedefine/>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7"/>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1">
    <w:name w:val="Char2"/>
    <w:basedOn w:val="a7"/>
    <w:autoRedefine/>
    <w:qFormat/>
    <w:rPr>
      <w:rFonts w:ascii="Tahoma" w:hAnsi="Tahoma"/>
      <w:sz w:val="24"/>
      <w:szCs w:val="20"/>
    </w:rPr>
  </w:style>
  <w:style w:type="paragraph" w:customStyle="1" w:styleId="xl35">
    <w:name w:val="xl35"/>
    <w:basedOn w:val="a7"/>
    <w:autoRedefine/>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7"/>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7"/>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7"/>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7"/>
    <w:autoRedefine/>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7"/>
    <w:autoRedefine/>
    <w:qFormat/>
    <w:pPr>
      <w:snapToGrid w:val="0"/>
      <w:spacing w:line="360" w:lineRule="auto"/>
      <w:ind w:firstLineChars="200" w:firstLine="200"/>
    </w:pPr>
    <w:rPr>
      <w:rFonts w:eastAsia="仿宋_GB2312"/>
      <w:sz w:val="24"/>
    </w:rPr>
  </w:style>
  <w:style w:type="paragraph" w:customStyle="1" w:styleId="xl38">
    <w:name w:val="xl38"/>
    <w:basedOn w:val="a7"/>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7"/>
    <w:autoRedefine/>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7">
    <w:name w:val="正文 + 宋体"/>
    <w:basedOn w:val="a7"/>
    <w:autoRedefine/>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7"/>
    <w:autoRedefine/>
    <w:qFormat/>
    <w:pPr>
      <w:numPr>
        <w:ilvl w:val="7"/>
        <w:numId w:val="2"/>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7"/>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7"/>
    <w:autoRedefine/>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7"/>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7"/>
    <w:autoRedefine/>
    <w:qFormat/>
    <w:pPr>
      <w:widowControl/>
      <w:spacing w:before="100" w:beforeAutospacing="1" w:after="100" w:afterAutospacing="1"/>
      <w:jc w:val="left"/>
    </w:pPr>
    <w:rPr>
      <w:kern w:val="0"/>
      <w:sz w:val="36"/>
      <w:szCs w:val="36"/>
    </w:rPr>
  </w:style>
  <w:style w:type="paragraph" w:customStyle="1" w:styleId="Char7">
    <w:name w:val="Char"/>
    <w:basedOn w:val="a7"/>
    <w:autoRedefine/>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7"/>
    <w:autoRedefine/>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7"/>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7"/>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f"/>
    <w:autoRedefine/>
    <w:qFormat/>
    <w:rPr>
      <w:rFonts w:ascii="Tahoma" w:hAnsi="Tahoma"/>
      <w:sz w:val="24"/>
    </w:rPr>
  </w:style>
  <w:style w:type="paragraph" w:customStyle="1" w:styleId="xl26">
    <w:name w:val="xl26"/>
    <w:basedOn w:val="a7"/>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7"/>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7"/>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8">
    <w:name w:val="样式 宋体 五号 行距: 单倍行距"/>
    <w:basedOn w:val="a7"/>
    <w:autoRedefine/>
    <w:qFormat/>
    <w:pPr>
      <w:adjustRightInd w:val="0"/>
      <w:jc w:val="left"/>
      <w:textAlignment w:val="baseline"/>
    </w:pPr>
    <w:rPr>
      <w:rFonts w:ascii="宋体" w:hAnsi="宋体"/>
      <w:kern w:val="0"/>
      <w:szCs w:val="20"/>
    </w:rPr>
  </w:style>
  <w:style w:type="paragraph" w:customStyle="1" w:styleId="Char1CharCharChar1">
    <w:name w:val="Char1 Char Char Char1"/>
    <w:basedOn w:val="a7"/>
    <w:autoRedefine/>
    <w:qFormat/>
    <w:rPr>
      <w:rFonts w:ascii="Tahoma" w:hAnsi="Tahoma" w:cs="仿宋_GB2312"/>
      <w:sz w:val="24"/>
      <w:szCs w:val="28"/>
    </w:rPr>
  </w:style>
  <w:style w:type="paragraph" w:customStyle="1" w:styleId="a2">
    <w:name w:val="四级条标题"/>
    <w:basedOn w:val="a1"/>
    <w:next w:val="a7"/>
    <w:autoRedefine/>
    <w:qFormat/>
    <w:pPr>
      <w:numPr>
        <w:ilvl w:val="4"/>
      </w:numPr>
      <w:ind w:left="0" w:hanging="840"/>
      <w:outlineLvl w:val="4"/>
    </w:pPr>
  </w:style>
  <w:style w:type="paragraph" w:customStyle="1" w:styleId="a1">
    <w:name w:val="三级条标题"/>
    <w:basedOn w:val="aff4"/>
    <w:next w:val="a7"/>
    <w:autoRedefine/>
    <w:qFormat/>
    <w:pPr>
      <w:numPr>
        <w:ilvl w:val="3"/>
        <w:numId w:val="2"/>
      </w:numPr>
      <w:ind w:left="0" w:hanging="840"/>
      <w:outlineLvl w:val="3"/>
    </w:pPr>
  </w:style>
  <w:style w:type="paragraph" w:customStyle="1" w:styleId="aff9">
    <w:name w:val="??"/>
    <w:autoRedefine/>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autoRedefine/>
    <w:qFormat/>
    <w:pPr>
      <w:numPr>
        <w:ilvl w:val="1"/>
        <w:numId w:val="5"/>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7"/>
    <w:autoRedefine/>
    <w:qFormat/>
    <w:pPr>
      <w:ind w:firstLineChars="200" w:firstLine="420"/>
    </w:pPr>
    <w:rPr>
      <w:rFonts w:ascii="Calibri" w:hAnsi="Calibri"/>
      <w:szCs w:val="22"/>
    </w:rPr>
  </w:style>
  <w:style w:type="paragraph" w:customStyle="1" w:styleId="16">
    <w:name w:val="项目符号1"/>
    <w:basedOn w:val="affa"/>
    <w:autoRedefine/>
    <w:qFormat/>
    <w:pPr>
      <w:ind w:left="-25" w:firstLine="0"/>
    </w:pPr>
  </w:style>
  <w:style w:type="paragraph" w:customStyle="1" w:styleId="affa">
    <w:name w:val="正文文本样式"/>
    <w:basedOn w:val="a7"/>
    <w:autoRedefine/>
    <w:qFormat/>
    <w:pPr>
      <w:spacing w:line="360" w:lineRule="auto"/>
      <w:ind w:firstLine="482"/>
    </w:pPr>
    <w:rPr>
      <w:rFonts w:cs="宋体"/>
      <w:sz w:val="24"/>
      <w:szCs w:val="20"/>
    </w:rPr>
  </w:style>
  <w:style w:type="paragraph" w:customStyle="1" w:styleId="xl27">
    <w:name w:val="xl27"/>
    <w:basedOn w:val="a7"/>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7"/>
    <w:autoRedefine/>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7"/>
    <w:autoRedefine/>
    <w:qFormat/>
    <w:pPr>
      <w:numPr>
        <w:ilvl w:val="5"/>
      </w:numPr>
      <w:ind w:left="0" w:hanging="840"/>
      <w:outlineLvl w:val="5"/>
    </w:pPr>
  </w:style>
  <w:style w:type="paragraph" w:customStyle="1" w:styleId="xl49">
    <w:name w:val="xl49"/>
    <w:basedOn w:val="a7"/>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b">
    <w:name w:val="文档正文"/>
    <w:basedOn w:val="a7"/>
    <w:autoRedefine/>
    <w:qFormat/>
    <w:pPr>
      <w:snapToGrid w:val="0"/>
      <w:spacing w:before="120" w:after="120" w:line="180" w:lineRule="auto"/>
    </w:pPr>
    <w:rPr>
      <w:rFonts w:ascii="Arial" w:hAnsi="Arial"/>
      <w:szCs w:val="20"/>
    </w:rPr>
  </w:style>
  <w:style w:type="paragraph" w:customStyle="1" w:styleId="xl33">
    <w:name w:val="xl33"/>
    <w:basedOn w:val="a7"/>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7"/>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7"/>
    <w:autoRedefine/>
    <w:qFormat/>
    <w:rPr>
      <w:rFonts w:ascii="Tahoma" w:hAnsi="Tahoma"/>
      <w:sz w:val="24"/>
      <w:szCs w:val="20"/>
    </w:rPr>
  </w:style>
  <w:style w:type="paragraph" w:customStyle="1" w:styleId="xl44">
    <w:name w:val="xl44"/>
    <w:basedOn w:val="a7"/>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7"/>
    <w:autoRedefine/>
    <w:qFormat/>
    <w:pPr>
      <w:numPr>
        <w:numId w:val="6"/>
      </w:numPr>
      <w:spacing w:before="120"/>
    </w:pPr>
    <w:rPr>
      <w:rFonts w:ascii="宋体"/>
      <w:sz w:val="28"/>
      <w:szCs w:val="20"/>
    </w:rPr>
  </w:style>
  <w:style w:type="paragraph" w:customStyle="1" w:styleId="font9">
    <w:name w:val="font9"/>
    <w:basedOn w:val="a7"/>
    <w:autoRedefine/>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7"/>
    <w:autoRedefine/>
    <w:qFormat/>
    <w:rPr>
      <w:rFonts w:ascii="Tahoma" w:hAnsi="Tahoma"/>
      <w:sz w:val="24"/>
      <w:szCs w:val="20"/>
    </w:rPr>
  </w:style>
  <w:style w:type="paragraph" w:customStyle="1" w:styleId="CharCharCharCharCharCharCharCharCharChar">
    <w:name w:val="Char Char Char Char Char Char Char Char Char Char"/>
    <w:basedOn w:val="a7"/>
    <w:autoRedefine/>
    <w:qFormat/>
  </w:style>
  <w:style w:type="paragraph" w:customStyle="1" w:styleId="CharChar1CharCharCharCharCharCharCharChar">
    <w:name w:val="Char Char1 Char Char Char Char Char Char Char Char"/>
    <w:basedOn w:val="a7"/>
    <w:autoRedefine/>
    <w:qFormat/>
    <w:pPr>
      <w:widowControl/>
      <w:spacing w:after="160" w:line="240" w:lineRule="exact"/>
      <w:jc w:val="left"/>
    </w:pPr>
    <w:rPr>
      <w:rFonts w:ascii="Verdana" w:hAnsi="Verdana"/>
      <w:kern w:val="0"/>
      <w:sz w:val="20"/>
      <w:szCs w:val="20"/>
      <w:lang w:eastAsia="en-US"/>
    </w:rPr>
  </w:style>
  <w:style w:type="paragraph" w:customStyle="1" w:styleId="Char17">
    <w:name w:val="Char1"/>
    <w:basedOn w:val="a7"/>
    <w:autoRedefine/>
    <w:qFormat/>
    <w:pPr>
      <w:tabs>
        <w:tab w:val="left" w:pos="360"/>
      </w:tabs>
    </w:pPr>
    <w:rPr>
      <w:sz w:val="24"/>
    </w:rPr>
  </w:style>
  <w:style w:type="paragraph" w:customStyle="1" w:styleId="a4">
    <w:name w:val="正文列项_字母"/>
    <w:basedOn w:val="a7"/>
    <w:autoRedefine/>
    <w:qFormat/>
    <w:pPr>
      <w:numPr>
        <w:ilvl w:val="6"/>
        <w:numId w:val="2"/>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7"/>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7"/>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7"/>
    <w:autoRedefine/>
    <w:qFormat/>
    <w:rPr>
      <w:rFonts w:ascii="Arial" w:hAnsi="Arial" w:cs="Arial"/>
      <w:szCs w:val="21"/>
    </w:rPr>
  </w:style>
  <w:style w:type="paragraph" w:customStyle="1" w:styleId="xl48">
    <w:name w:val="xl48"/>
    <w:basedOn w:val="a7"/>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7"/>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7"/>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7"/>
    <w:autoRedefine/>
    <w:qFormat/>
    <w:rPr>
      <w:rFonts w:ascii="Tahoma" w:hAnsi="Tahoma"/>
      <w:sz w:val="24"/>
      <w:szCs w:val="20"/>
    </w:rPr>
  </w:style>
  <w:style w:type="paragraph" w:customStyle="1" w:styleId="xl50">
    <w:name w:val="xl50"/>
    <w:basedOn w:val="a7"/>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c">
    <w:name w:val="缺省文本"/>
    <w:basedOn w:val="a7"/>
    <w:autoRedefine/>
    <w:qFormat/>
    <w:pPr>
      <w:autoSpaceDE w:val="0"/>
      <w:autoSpaceDN w:val="0"/>
      <w:adjustRightInd w:val="0"/>
      <w:jc w:val="left"/>
    </w:pPr>
    <w:rPr>
      <w:kern w:val="0"/>
      <w:sz w:val="24"/>
    </w:rPr>
  </w:style>
  <w:style w:type="paragraph" w:customStyle="1" w:styleId="CharCharChar1">
    <w:name w:val="Char Char Char1"/>
    <w:basedOn w:val="a7"/>
    <w:autoRedefine/>
    <w:qFormat/>
    <w:rPr>
      <w:rFonts w:ascii="Tahoma" w:hAnsi="Tahoma"/>
      <w:sz w:val="24"/>
      <w:szCs w:val="20"/>
    </w:rPr>
  </w:style>
  <w:style w:type="paragraph" w:customStyle="1" w:styleId="CharCharCharCharCharCharChar1">
    <w:name w:val="Char Char Char Char Char Char Char1"/>
    <w:basedOn w:val="a7"/>
    <w:autoRedefine/>
    <w:qFormat/>
    <w:pPr>
      <w:snapToGrid w:val="0"/>
      <w:spacing w:line="360" w:lineRule="auto"/>
      <w:ind w:firstLineChars="200" w:firstLine="200"/>
    </w:pPr>
    <w:rPr>
      <w:rFonts w:eastAsia="仿宋_GB2312"/>
      <w:sz w:val="24"/>
    </w:rPr>
  </w:style>
  <w:style w:type="paragraph" w:customStyle="1" w:styleId="xl51">
    <w:name w:val="xl51"/>
    <w:basedOn w:val="a7"/>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6">
    <w:name w:val="样式2"/>
    <w:basedOn w:val="13"/>
    <w:autoRedefine/>
    <w:qFormat/>
    <w:pPr>
      <w:spacing w:line="360" w:lineRule="auto"/>
      <w:jc w:val="center"/>
    </w:pPr>
    <w:rPr>
      <w:sz w:val="24"/>
    </w:rPr>
  </w:style>
  <w:style w:type="paragraph" w:customStyle="1" w:styleId="xl24">
    <w:name w:val="xl24"/>
    <w:basedOn w:val="a7"/>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7"/>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7"/>
    <w:autoRedefine/>
    <w:qFormat/>
    <w:pPr>
      <w:widowControl/>
      <w:jc w:val="left"/>
    </w:pPr>
    <w:rPr>
      <w:rFonts w:ascii="楷体_GB2312" w:eastAsia="楷体_GB2312" w:cs="Arial"/>
      <w:kern w:val="0"/>
      <w:sz w:val="24"/>
    </w:rPr>
  </w:style>
  <w:style w:type="paragraph" w:customStyle="1" w:styleId="xl34">
    <w:name w:val="xl34"/>
    <w:basedOn w:val="a7"/>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7"/>
    <w:autoRedefine/>
    <w:qFormat/>
    <w:rPr>
      <w:rFonts w:ascii="Tahoma" w:hAnsi="Tahoma"/>
      <w:sz w:val="24"/>
      <w:szCs w:val="20"/>
    </w:rPr>
  </w:style>
  <w:style w:type="paragraph" w:customStyle="1" w:styleId="Default">
    <w:name w:val="Default"/>
    <w:autoRedefine/>
    <w:qFormat/>
    <w:pPr>
      <w:widowControl w:val="0"/>
      <w:autoSpaceDE w:val="0"/>
      <w:autoSpaceDN w:val="0"/>
      <w:adjustRightInd w:val="0"/>
    </w:pPr>
    <w:rPr>
      <w:rFonts w:ascii="Symbol" w:hAnsi="Symbol" w:cs="Symbol"/>
      <w:color w:val="000000"/>
      <w:sz w:val="24"/>
      <w:szCs w:val="24"/>
    </w:rPr>
  </w:style>
  <w:style w:type="paragraph" w:customStyle="1" w:styleId="17">
    <w:name w:val="列出段落1"/>
    <w:basedOn w:val="a7"/>
    <w:autoRedefine/>
    <w:uiPriority w:val="34"/>
    <w:qFormat/>
    <w:pPr>
      <w:ind w:firstLineChars="200" w:firstLine="420"/>
    </w:pPr>
    <w:rPr>
      <w:rFonts w:ascii="Calibri" w:hAnsi="Calibri"/>
      <w:szCs w:val="22"/>
    </w:rPr>
  </w:style>
  <w:style w:type="paragraph" w:customStyle="1" w:styleId="default0">
    <w:name w:val="default"/>
    <w:basedOn w:val="a7"/>
    <w:autoRedefine/>
    <w:qFormat/>
    <w:pPr>
      <w:widowControl/>
      <w:spacing w:before="100" w:beforeAutospacing="1" w:after="100" w:afterAutospacing="1"/>
      <w:jc w:val="left"/>
    </w:pPr>
    <w:rPr>
      <w:rFonts w:ascii="宋体" w:hAnsi="宋体" w:cs="宋体"/>
      <w:kern w:val="0"/>
      <w:sz w:val="24"/>
    </w:rPr>
  </w:style>
  <w:style w:type="paragraph" w:customStyle="1" w:styleId="18">
    <w:name w:val="字元 字元1"/>
    <w:basedOn w:val="a7"/>
    <w:autoRedefine/>
    <w:qFormat/>
    <w:rPr>
      <w:rFonts w:ascii="Tahoma" w:hAnsi="Tahoma"/>
      <w:sz w:val="24"/>
      <w:szCs w:val="20"/>
    </w:rPr>
  </w:style>
  <w:style w:type="paragraph" w:customStyle="1" w:styleId="Style160">
    <w:name w:val="_Style 160"/>
    <w:autoRedefine/>
    <w:qFormat/>
    <w:rPr>
      <w:kern w:val="2"/>
      <w:sz w:val="21"/>
      <w:szCs w:val="24"/>
    </w:rPr>
  </w:style>
  <w:style w:type="paragraph" w:customStyle="1" w:styleId="3">
    <w:name w:val="项目编号3"/>
    <w:basedOn w:val="affa"/>
    <w:autoRedefine/>
    <w:qFormat/>
    <w:pPr>
      <w:numPr>
        <w:numId w:val="7"/>
      </w:numPr>
    </w:pPr>
  </w:style>
  <w:style w:type="paragraph" w:customStyle="1" w:styleId="Char210">
    <w:name w:val="Char21"/>
    <w:basedOn w:val="a7"/>
    <w:autoRedefine/>
    <w:qFormat/>
    <w:rPr>
      <w:rFonts w:ascii="Tahoma" w:hAnsi="Tahoma"/>
      <w:sz w:val="24"/>
      <w:szCs w:val="20"/>
    </w:rPr>
  </w:style>
  <w:style w:type="paragraph" w:customStyle="1" w:styleId="affd">
    <w:name w:val="表格文字"/>
    <w:basedOn w:val="af1"/>
    <w:autoRedefine/>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7"/>
    <w:autoRedefine/>
    <w:qFormat/>
    <w:rPr>
      <w:rFonts w:ascii="宋体" w:hAnsi="宋体" w:cs="Courier New"/>
      <w:sz w:val="32"/>
      <w:szCs w:val="32"/>
    </w:rPr>
  </w:style>
  <w:style w:type="paragraph" w:customStyle="1" w:styleId="affe">
    <w:name w:val="正文文本样式 加粗"/>
    <w:basedOn w:val="affa"/>
    <w:autoRedefine/>
    <w:qFormat/>
    <w:rPr>
      <w:b/>
    </w:rPr>
  </w:style>
  <w:style w:type="paragraph" w:customStyle="1" w:styleId="Char2CharCharCharCharCharChar">
    <w:name w:val="Char2 Char Char Char Char Char Char"/>
    <w:basedOn w:val="a7"/>
    <w:autoRedefine/>
    <w:qFormat/>
    <w:pPr>
      <w:widowControl/>
      <w:spacing w:line="400" w:lineRule="exact"/>
      <w:jc w:val="center"/>
    </w:pPr>
  </w:style>
  <w:style w:type="paragraph" w:customStyle="1" w:styleId="CharChar4">
    <w:name w:val="Char Char4"/>
    <w:basedOn w:val="a7"/>
    <w:autoRedefine/>
    <w:qFormat/>
    <w:pPr>
      <w:widowControl/>
      <w:spacing w:line="400" w:lineRule="exact"/>
      <w:jc w:val="center"/>
    </w:pPr>
  </w:style>
  <w:style w:type="paragraph" w:customStyle="1" w:styleId="Char3CharCharChar1">
    <w:name w:val="Char3 Char Char Char1"/>
    <w:basedOn w:val="a7"/>
    <w:autoRedefine/>
    <w:qFormat/>
    <w:rPr>
      <w:rFonts w:ascii="Tahoma" w:hAnsi="Tahoma"/>
      <w:sz w:val="24"/>
      <w:szCs w:val="20"/>
    </w:rPr>
  </w:style>
  <w:style w:type="paragraph" w:styleId="afff">
    <w:name w:val="No Spacing"/>
    <w:autoRedefine/>
    <w:qFormat/>
    <w:pPr>
      <w:widowControl w:val="0"/>
      <w:jc w:val="both"/>
    </w:pPr>
    <w:rPr>
      <w:kern w:val="2"/>
      <w:sz w:val="21"/>
      <w:szCs w:val="24"/>
    </w:rPr>
  </w:style>
  <w:style w:type="paragraph" w:customStyle="1" w:styleId="22222222222222">
    <w:name w:val="22222222222222"/>
    <w:basedOn w:val="a7"/>
    <w:autoRedefine/>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9"/>
    <w:autoRedefine/>
    <w:qFormat/>
    <w:rPr>
      <w:kern w:val="2"/>
      <w:sz w:val="21"/>
      <w:szCs w:val="24"/>
      <w:lang w:val="zh-CN" w:eastAsia="zh-CN"/>
    </w:rPr>
  </w:style>
  <w:style w:type="paragraph" w:customStyle="1" w:styleId="19">
    <w:name w:val="1"/>
    <w:link w:val="1-2Char"/>
    <w:autoRedefine/>
    <w:qFormat/>
    <w:rPr>
      <w:kern w:val="2"/>
      <w:sz w:val="21"/>
      <w:szCs w:val="24"/>
      <w:lang w:val="zh-CN"/>
    </w:rPr>
  </w:style>
  <w:style w:type="paragraph" w:customStyle="1" w:styleId="afff0">
    <w:name w:val="图文"/>
    <w:basedOn w:val="a7"/>
    <w:autoRedefine/>
    <w:qFormat/>
    <w:pPr>
      <w:adjustRightInd w:val="0"/>
      <w:snapToGrid w:val="0"/>
      <w:spacing w:after="50" w:line="360" w:lineRule="auto"/>
    </w:pPr>
    <w:rPr>
      <w:sz w:val="24"/>
    </w:rPr>
  </w:style>
  <w:style w:type="paragraph" w:customStyle="1" w:styleId="xl23">
    <w:name w:val="xl23"/>
    <w:basedOn w:val="a7"/>
    <w:autoRedefine/>
    <w:qFormat/>
    <w:pPr>
      <w:widowControl/>
      <w:spacing w:before="100" w:beforeAutospacing="1" w:after="100" w:afterAutospacing="1" w:line="360" w:lineRule="auto"/>
      <w:textAlignment w:val="top"/>
    </w:pPr>
    <w:rPr>
      <w:kern w:val="0"/>
      <w:sz w:val="24"/>
      <w:szCs w:val="20"/>
    </w:rPr>
  </w:style>
  <w:style w:type="paragraph" w:customStyle="1" w:styleId="afff1">
    <w:name w:val="正文表格"/>
    <w:basedOn w:val="a7"/>
    <w:link w:val="Char8"/>
    <w:autoRedefine/>
    <w:qFormat/>
    <w:pPr>
      <w:adjustRightInd w:val="0"/>
      <w:snapToGrid w:val="0"/>
      <w:jc w:val="left"/>
    </w:pPr>
    <w:rPr>
      <w:rFonts w:ascii="宋体" w:hAnsi="宋体"/>
      <w:color w:val="000000"/>
      <w:szCs w:val="21"/>
    </w:rPr>
  </w:style>
  <w:style w:type="character" w:customStyle="1" w:styleId="Char8">
    <w:name w:val="正文表格 Char"/>
    <w:link w:val="afff1"/>
    <w:autoRedefine/>
    <w:qFormat/>
    <w:rPr>
      <w:rFonts w:ascii="宋体" w:hAnsi="宋体"/>
      <w:color w:val="000000"/>
      <w:kern w:val="2"/>
      <w:sz w:val="21"/>
      <w:szCs w:val="21"/>
    </w:rPr>
  </w:style>
  <w:style w:type="paragraph" w:customStyle="1" w:styleId="afff2">
    <w:name w:val="正文重点"/>
    <w:basedOn w:val="a7"/>
    <w:link w:val="Char9"/>
    <w:autoRedefine/>
    <w:qFormat/>
    <w:pPr>
      <w:adjustRightInd w:val="0"/>
      <w:spacing w:line="360" w:lineRule="auto"/>
      <w:ind w:firstLineChars="200" w:firstLine="482"/>
      <w:jc w:val="left"/>
      <w:textAlignment w:val="baseline"/>
    </w:pPr>
    <w:rPr>
      <w:b/>
      <w:kern w:val="0"/>
      <w:sz w:val="24"/>
      <w:szCs w:val="20"/>
    </w:rPr>
  </w:style>
  <w:style w:type="character" w:customStyle="1" w:styleId="Char9">
    <w:name w:val="正文重点 Char"/>
    <w:link w:val="afff2"/>
    <w:autoRedefine/>
    <w:qFormat/>
    <w:rPr>
      <w:b/>
      <w:sz w:val="24"/>
    </w:rPr>
  </w:style>
  <w:style w:type="paragraph" w:customStyle="1" w:styleId="1-">
    <w:name w:val="标题1-附件"/>
    <w:basedOn w:val="11"/>
    <w:autoRedefine/>
    <w:qFormat/>
    <w:pPr>
      <w:jc w:val="left"/>
    </w:pPr>
    <w:rPr>
      <w:sz w:val="24"/>
      <w:szCs w:val="24"/>
    </w:rPr>
  </w:style>
  <w:style w:type="paragraph" w:customStyle="1" w:styleId="afff3">
    <w:name w:val="正文小标题"/>
    <w:basedOn w:val="a7"/>
    <w:next w:val="a9"/>
    <w:link w:val="Chara"/>
    <w:autoRedefine/>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a">
    <w:name w:val="正文小标题 Char"/>
    <w:link w:val="afff3"/>
    <w:autoRedefine/>
    <w:qFormat/>
    <w:rPr>
      <w:rFonts w:ascii="宋体" w:hAnsi="宋体"/>
      <w:b/>
      <w:i/>
      <w:color w:val="FF0000"/>
      <w:kern w:val="2"/>
      <w:sz w:val="24"/>
    </w:rPr>
  </w:style>
  <w:style w:type="paragraph" w:customStyle="1" w:styleId="afff4">
    <w:name w:val="正文大标题"/>
    <w:basedOn w:val="afff3"/>
    <w:next w:val="a9"/>
    <w:link w:val="Charb"/>
    <w:autoRedefine/>
    <w:qFormat/>
    <w:pPr>
      <w:jc w:val="center"/>
    </w:pPr>
    <w:rPr>
      <w:i w:val="0"/>
      <w:color w:val="000000"/>
      <w:sz w:val="28"/>
      <w:szCs w:val="21"/>
    </w:rPr>
  </w:style>
  <w:style w:type="character" w:customStyle="1" w:styleId="Charb">
    <w:name w:val="正文大标题 Char"/>
    <w:link w:val="afff4"/>
    <w:autoRedefine/>
    <w:qFormat/>
    <w:rPr>
      <w:rFonts w:ascii="宋体" w:hAnsi="宋体"/>
      <w:b/>
      <w:color w:val="000000"/>
      <w:kern w:val="2"/>
      <w:sz w:val="28"/>
      <w:szCs w:val="21"/>
    </w:rPr>
  </w:style>
  <w:style w:type="paragraph" w:customStyle="1" w:styleId="afff5">
    <w:name w:val="注释"/>
    <w:basedOn w:val="a7"/>
    <w:link w:val="Charc"/>
    <w:autoRedefine/>
    <w:qFormat/>
    <w:pPr>
      <w:adjustRightInd w:val="0"/>
      <w:snapToGrid w:val="0"/>
      <w:ind w:left="420" w:hangingChars="200" w:hanging="420"/>
      <w:jc w:val="left"/>
    </w:pPr>
    <w:rPr>
      <w:rFonts w:ascii="宋体" w:hAnsi="宋体"/>
      <w:szCs w:val="21"/>
    </w:rPr>
  </w:style>
  <w:style w:type="character" w:customStyle="1" w:styleId="Charc">
    <w:name w:val="注释 Char"/>
    <w:link w:val="afff5"/>
    <w:autoRedefine/>
    <w:qFormat/>
    <w:rPr>
      <w:rFonts w:ascii="宋体" w:hAnsi="宋体"/>
      <w:kern w:val="2"/>
      <w:sz w:val="21"/>
      <w:szCs w:val="21"/>
    </w:rPr>
  </w:style>
  <w:style w:type="paragraph" w:customStyle="1" w:styleId="-1">
    <w:name w:val="正文须知-1级"/>
    <w:basedOn w:val="a7"/>
    <w:next w:val="a7"/>
    <w:autoRedefine/>
    <w:qFormat/>
    <w:pPr>
      <w:numPr>
        <w:numId w:val="8"/>
      </w:numPr>
      <w:adjustRightInd w:val="0"/>
      <w:snapToGrid w:val="0"/>
      <w:spacing w:line="300" w:lineRule="auto"/>
    </w:pPr>
    <w:rPr>
      <w:rFonts w:ascii="宋体" w:hAnsi="Calibri"/>
      <w:sz w:val="24"/>
      <w:szCs w:val="21"/>
    </w:rPr>
  </w:style>
  <w:style w:type="paragraph" w:customStyle="1" w:styleId="-2">
    <w:name w:val="正文须知-2级"/>
    <w:basedOn w:val="a7"/>
    <w:autoRedefine/>
    <w:qFormat/>
    <w:pPr>
      <w:numPr>
        <w:ilvl w:val="1"/>
        <w:numId w:val="8"/>
      </w:numPr>
      <w:adjustRightInd w:val="0"/>
      <w:snapToGrid w:val="0"/>
      <w:spacing w:line="300" w:lineRule="auto"/>
    </w:pPr>
    <w:rPr>
      <w:rFonts w:ascii="宋体" w:hAnsi="Calibri"/>
      <w:sz w:val="24"/>
      <w:szCs w:val="21"/>
    </w:rPr>
  </w:style>
  <w:style w:type="paragraph" w:customStyle="1" w:styleId="-3">
    <w:name w:val="正文须知-3级"/>
    <w:basedOn w:val="a7"/>
    <w:autoRedefine/>
    <w:qFormat/>
    <w:pPr>
      <w:numPr>
        <w:ilvl w:val="2"/>
        <w:numId w:val="8"/>
      </w:numPr>
      <w:adjustRightInd w:val="0"/>
      <w:snapToGrid w:val="0"/>
      <w:spacing w:line="300" w:lineRule="auto"/>
      <w:ind w:hangingChars="355" w:hanging="355"/>
    </w:pPr>
    <w:rPr>
      <w:rFonts w:ascii="宋体" w:hAnsi="Calibri"/>
      <w:sz w:val="24"/>
      <w:szCs w:val="21"/>
    </w:rPr>
  </w:style>
  <w:style w:type="character" w:customStyle="1" w:styleId="afff6">
    <w:name w:val="纯文本 字符"/>
    <w:autoRedefine/>
    <w:uiPriority w:val="99"/>
    <w:qFormat/>
    <w:rPr>
      <w:rFonts w:ascii="宋体" w:eastAsia="宋体" w:hAnsi="Courier New" w:cs="Times New Roman"/>
      <w:kern w:val="2"/>
      <w:sz w:val="21"/>
      <w:szCs w:val="21"/>
      <w:lang w:val="en-US" w:eastAsia="zh-CN" w:bidi="ar-SA"/>
    </w:rPr>
  </w:style>
  <w:style w:type="paragraph" w:customStyle="1" w:styleId="1a">
    <w:name w:val="表格1"/>
    <w:basedOn w:val="a7"/>
    <w:autoRedefine/>
    <w:qFormat/>
    <w:pPr>
      <w:ind w:firstLineChars="200" w:firstLine="480"/>
      <w:jc w:val="center"/>
    </w:pPr>
    <w:rPr>
      <w:sz w:val="24"/>
      <w:szCs w:val="20"/>
    </w:rPr>
  </w:style>
  <w:style w:type="character" w:customStyle="1" w:styleId="1b">
    <w:name w:val="纯文本 字符1"/>
    <w:autoRedefine/>
    <w:qFormat/>
    <w:rPr>
      <w:rFonts w:ascii="宋体" w:hAnsi="Courier New"/>
    </w:rPr>
  </w:style>
  <w:style w:type="character" w:customStyle="1" w:styleId="bjh-p">
    <w:name w:val="bjh-p"/>
    <w:autoRedefine/>
    <w:qFormat/>
  </w:style>
  <w:style w:type="paragraph" w:customStyle="1" w:styleId="afff7">
    <w:name w:val="无标题条"/>
    <w:next w:val="a7"/>
    <w:autoRedefine/>
    <w:qFormat/>
    <w:pPr>
      <w:jc w:val="both"/>
    </w:pPr>
    <w:rPr>
      <w:sz w:val="21"/>
    </w:rPr>
  </w:style>
  <w:style w:type="character" w:customStyle="1" w:styleId="Chard">
    <w:name w:val="正文格式 Char"/>
    <w:link w:val="afff8"/>
    <w:autoRedefine/>
    <w:qFormat/>
    <w:locked/>
    <w:rPr>
      <w:rFonts w:ascii="宋体" w:hAnsi="宋体"/>
      <w:sz w:val="24"/>
      <w:szCs w:val="24"/>
      <w:lang w:val="en-GB"/>
    </w:rPr>
  </w:style>
  <w:style w:type="paragraph" w:customStyle="1" w:styleId="afff8">
    <w:name w:val="正文格式"/>
    <w:basedOn w:val="a7"/>
    <w:link w:val="Chard"/>
    <w:autoRedefine/>
    <w:qFormat/>
    <w:pPr>
      <w:spacing w:beforeLines="50" w:line="360" w:lineRule="auto"/>
      <w:ind w:firstLineChars="200" w:firstLine="480"/>
    </w:pPr>
    <w:rPr>
      <w:rFonts w:ascii="宋体" w:hAnsi="宋体"/>
      <w:kern w:val="0"/>
      <w:sz w:val="24"/>
      <w:lang w:val="en-GB"/>
    </w:rPr>
  </w:style>
  <w:style w:type="character" w:customStyle="1" w:styleId="3Char2">
    <w:name w:val="标题 3 Char"/>
    <w:autoRedefine/>
    <w:qFormat/>
    <w:rPr>
      <w:rFonts w:ascii="宋体" w:eastAsia="宋体"/>
      <w:b/>
      <w:sz w:val="24"/>
      <w:u w:val="single"/>
      <w:lang w:val="en-US" w:eastAsia="zh-CN" w:bidi="ar-SA"/>
    </w:rPr>
  </w:style>
  <w:style w:type="character" w:customStyle="1" w:styleId="Chare">
    <w:name w:val="正文缩进 Char"/>
    <w:autoRedefine/>
    <w:qFormat/>
    <w:rPr>
      <w:rFonts w:ascii="宋体" w:eastAsia="宋体"/>
      <w:kern w:val="2"/>
      <w:sz w:val="24"/>
      <w:szCs w:val="24"/>
      <w:lang w:val="en-US" w:eastAsia="zh-CN" w:bidi="ar-SA"/>
    </w:rPr>
  </w:style>
  <w:style w:type="character" w:customStyle="1" w:styleId="CharChar111">
    <w:name w:val="Char Char111"/>
    <w:autoRedefine/>
    <w:qFormat/>
    <w:rPr>
      <w:rFonts w:ascii="宋体" w:eastAsia="宋体"/>
      <w:b/>
      <w:sz w:val="24"/>
      <w:u w:val="single"/>
      <w:lang w:val="en-US" w:eastAsia="zh-CN" w:bidi="ar-SA"/>
    </w:rPr>
  </w:style>
  <w:style w:type="character" w:customStyle="1" w:styleId="Charf">
    <w:name w:val="正文文本缩进 Char"/>
    <w:autoRedefine/>
    <w:qFormat/>
    <w:rPr>
      <w:rFonts w:eastAsia="宋体"/>
      <w:kern w:val="2"/>
      <w:sz w:val="24"/>
      <w:szCs w:val="24"/>
      <w:lang w:val="en-US" w:eastAsia="zh-CN" w:bidi="ar-SA"/>
    </w:rPr>
  </w:style>
  <w:style w:type="character" w:customStyle="1" w:styleId="Charf0">
    <w:name w:val="列出段落 Char"/>
    <w:autoRedefine/>
    <w:qFormat/>
    <w:rPr>
      <w:rFonts w:ascii="Calibri" w:eastAsia="宋体" w:hAnsi="Calibri"/>
      <w:kern w:val="2"/>
      <w:sz w:val="21"/>
      <w:szCs w:val="22"/>
      <w:lang w:val="en-US" w:eastAsia="zh-CN" w:bidi="ar-SA"/>
    </w:rPr>
  </w:style>
  <w:style w:type="character" w:customStyle="1" w:styleId="Charf1">
    <w:name w:val="页眉 Char"/>
    <w:autoRedefine/>
    <w:uiPriority w:val="99"/>
    <w:qFormat/>
    <w:rPr>
      <w:rFonts w:eastAsia="宋体"/>
      <w:kern w:val="2"/>
      <w:sz w:val="18"/>
      <w:szCs w:val="18"/>
      <w:lang w:val="en-US" w:eastAsia="zh-CN" w:bidi="ar-SA"/>
    </w:rPr>
  </w:style>
  <w:style w:type="character" w:customStyle="1" w:styleId="2Char2">
    <w:name w:val="标题 2 Char"/>
    <w:autoRedefine/>
    <w:qFormat/>
    <w:rPr>
      <w:rFonts w:ascii="Arial" w:eastAsia="黑体" w:hAnsi="Arial"/>
      <w:b/>
      <w:sz w:val="30"/>
      <w:lang w:val="en-US" w:eastAsia="zh-CN" w:bidi="ar-SA"/>
    </w:rPr>
  </w:style>
  <w:style w:type="paragraph" w:customStyle="1" w:styleId="27">
    <w:name w:val="字元 字元2"/>
    <w:basedOn w:val="a7"/>
    <w:autoRedefine/>
    <w:qFormat/>
    <w:rPr>
      <w:rFonts w:ascii="Tahoma" w:hAnsi="Tahoma"/>
      <w:sz w:val="24"/>
      <w:szCs w:val="20"/>
    </w:rPr>
  </w:style>
  <w:style w:type="paragraph" w:customStyle="1" w:styleId="Char3CharCharChar2">
    <w:name w:val="Char3 Char Char Char2"/>
    <w:basedOn w:val="a7"/>
    <w:autoRedefine/>
    <w:qFormat/>
    <w:rPr>
      <w:rFonts w:ascii="Tahoma" w:hAnsi="Tahoma"/>
      <w:sz w:val="24"/>
      <w:szCs w:val="20"/>
    </w:rPr>
  </w:style>
  <w:style w:type="paragraph" w:customStyle="1" w:styleId="28">
    <w:name w:val="正文文本缩进2"/>
    <w:basedOn w:val="a7"/>
    <w:autoRedefine/>
    <w:qFormat/>
    <w:pPr>
      <w:spacing w:line="480" w:lineRule="exact"/>
      <w:ind w:firstLineChars="200" w:firstLine="480"/>
    </w:pPr>
    <w:rPr>
      <w:rFonts w:ascii="宋体" w:hAnsi="宋体"/>
      <w:kern w:val="0"/>
      <w:sz w:val="24"/>
      <w:lang w:val="zh-CN"/>
    </w:rPr>
  </w:style>
  <w:style w:type="paragraph" w:customStyle="1" w:styleId="Char30">
    <w:name w:val="Char3"/>
    <w:basedOn w:val="a7"/>
    <w:autoRedefine/>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7"/>
    <w:autoRedefine/>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7"/>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29">
    <w:name w:val="列出段落2"/>
    <w:basedOn w:val="a7"/>
    <w:autoRedefine/>
    <w:qFormat/>
    <w:pPr>
      <w:ind w:firstLineChars="200" w:firstLine="420"/>
    </w:pPr>
    <w:rPr>
      <w:rFonts w:ascii="Calibri" w:hAnsi="Calibri"/>
      <w:szCs w:val="22"/>
    </w:rPr>
  </w:style>
  <w:style w:type="paragraph" w:customStyle="1" w:styleId="CharCharChar1Char2">
    <w:name w:val="Char Char Char1 Char2"/>
    <w:basedOn w:val="a7"/>
    <w:autoRedefine/>
    <w:qFormat/>
    <w:rPr>
      <w:rFonts w:ascii="Tahoma" w:hAnsi="Tahoma"/>
      <w:sz w:val="24"/>
      <w:szCs w:val="20"/>
    </w:rPr>
  </w:style>
  <w:style w:type="paragraph" w:customStyle="1" w:styleId="CharCharChar2">
    <w:name w:val="Char Char Char2"/>
    <w:basedOn w:val="a7"/>
    <w:autoRedefine/>
    <w:qFormat/>
    <w:rPr>
      <w:rFonts w:ascii="Tahoma" w:hAnsi="Tahoma"/>
      <w:sz w:val="24"/>
      <w:szCs w:val="20"/>
    </w:rPr>
  </w:style>
  <w:style w:type="paragraph" w:customStyle="1" w:styleId="CharCharCharCharCharCharChar2">
    <w:name w:val="Char Char Char Char Char Char Char2"/>
    <w:basedOn w:val="a7"/>
    <w:autoRedefine/>
    <w:qFormat/>
    <w:pPr>
      <w:snapToGrid w:val="0"/>
      <w:spacing w:line="360" w:lineRule="auto"/>
      <w:ind w:firstLineChars="200" w:firstLine="200"/>
    </w:pPr>
    <w:rPr>
      <w:rFonts w:eastAsia="仿宋_GB2312"/>
      <w:sz w:val="24"/>
    </w:rPr>
  </w:style>
  <w:style w:type="paragraph" w:customStyle="1" w:styleId="2a">
    <w:name w:val="正文缩进2"/>
    <w:basedOn w:val="a7"/>
    <w:autoRedefine/>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c">
    <w:name w:val="修订1"/>
    <w:autoRedefine/>
    <w:qFormat/>
    <w:rPr>
      <w:kern w:val="2"/>
      <w:sz w:val="21"/>
      <w:szCs w:val="24"/>
    </w:rPr>
  </w:style>
  <w:style w:type="paragraph" w:customStyle="1" w:styleId="Char22">
    <w:name w:val="Char22"/>
    <w:basedOn w:val="a7"/>
    <w:autoRedefine/>
    <w:qFormat/>
    <w:rPr>
      <w:rFonts w:ascii="Tahoma" w:hAnsi="Tahoma"/>
      <w:sz w:val="24"/>
      <w:szCs w:val="20"/>
    </w:rPr>
  </w:style>
  <w:style w:type="paragraph" w:customStyle="1" w:styleId="CharCharCharCharCharCharCharCharCharChar2">
    <w:name w:val="Char Char Char Char Char Char Char Char Char Char2"/>
    <w:basedOn w:val="a7"/>
    <w:autoRedefine/>
    <w:qFormat/>
    <w:rPr>
      <w:rFonts w:ascii="宋体" w:hAnsi="宋体" w:cs="Courier New"/>
      <w:sz w:val="32"/>
      <w:szCs w:val="32"/>
    </w:rPr>
  </w:style>
  <w:style w:type="paragraph" w:customStyle="1" w:styleId="Char2CharCharCharCharCharChar1">
    <w:name w:val="Char2 Char Char Char Char Char Char1"/>
    <w:basedOn w:val="a7"/>
    <w:autoRedefine/>
    <w:qFormat/>
    <w:pPr>
      <w:widowControl/>
      <w:spacing w:line="400" w:lineRule="exact"/>
      <w:jc w:val="center"/>
    </w:pPr>
  </w:style>
  <w:style w:type="character" w:customStyle="1" w:styleId="Charf2">
    <w:name w:val="页脚 Char"/>
    <w:autoRedefine/>
    <w:uiPriority w:val="99"/>
    <w:qFormat/>
    <w:rPr>
      <w:rFonts w:ascii="宋体" w:eastAsia="宋体"/>
      <w:sz w:val="18"/>
      <w:lang w:val="en-US" w:eastAsia="zh-CN" w:bidi="ar-SA"/>
    </w:rPr>
  </w:style>
  <w:style w:type="paragraph" w:customStyle="1" w:styleId="CharChar41">
    <w:name w:val="Char Char41"/>
    <w:basedOn w:val="a7"/>
    <w:autoRedefine/>
    <w:qFormat/>
    <w:pPr>
      <w:widowControl/>
      <w:spacing w:line="400" w:lineRule="exact"/>
      <w:jc w:val="center"/>
    </w:pPr>
  </w:style>
  <w:style w:type="character" w:customStyle="1" w:styleId="Charf3">
    <w:name w:val="批注文字 Char"/>
    <w:autoRedefine/>
    <w:uiPriority w:val="99"/>
    <w:qFormat/>
    <w:rPr>
      <w:kern w:val="2"/>
      <w:sz w:val="21"/>
      <w:szCs w:val="24"/>
    </w:rPr>
  </w:style>
  <w:style w:type="character" w:customStyle="1" w:styleId="Charf4">
    <w:name w:val="标题 Char"/>
    <w:autoRedefine/>
    <w:qFormat/>
    <w:rPr>
      <w:b/>
      <w:kern w:val="2"/>
      <w:sz w:val="32"/>
    </w:rPr>
  </w:style>
  <w:style w:type="paragraph" w:customStyle="1" w:styleId="afff9">
    <w:name w:val="图例"/>
    <w:basedOn w:val="a7"/>
    <w:autoRedefine/>
    <w:qFormat/>
    <w:pPr>
      <w:spacing w:before="120" w:after="120" w:line="360" w:lineRule="auto"/>
      <w:jc w:val="center"/>
    </w:pPr>
    <w:rPr>
      <w:rFonts w:eastAsia="仿宋_GB2312"/>
      <w:b/>
      <w:sz w:val="24"/>
      <w:szCs w:val="20"/>
    </w:rPr>
  </w:style>
  <w:style w:type="table" w:customStyle="1" w:styleId="TableNormal">
    <w:name w:val="Table Normal"/>
    <w:autoRedefine/>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7"/>
    <w:autoRedefine/>
    <w:uiPriority w:val="1"/>
    <w:qFormat/>
    <w:pPr>
      <w:autoSpaceDE w:val="0"/>
      <w:autoSpaceDN w:val="0"/>
      <w:jc w:val="left"/>
    </w:pPr>
    <w:rPr>
      <w:rFonts w:ascii="宋体" w:hAnsi="宋体" w:cs="宋体"/>
      <w:kern w:val="0"/>
      <w:sz w:val="22"/>
      <w:szCs w:val="22"/>
      <w:lang w:eastAsia="en-US"/>
    </w:rPr>
  </w:style>
  <w:style w:type="character" w:customStyle="1" w:styleId="Char">
    <w:name w:val="正文首行缩进 Char"/>
    <w:basedOn w:val="Char0"/>
    <w:link w:val="a8"/>
    <w:autoRedefine/>
    <w:qFormat/>
    <w:rPr>
      <w:rFonts w:ascii="宋体" w:hAnsi="宋体"/>
      <w:kern w:val="2"/>
      <w:sz w:val="21"/>
      <w:szCs w:val="24"/>
    </w:rPr>
  </w:style>
  <w:style w:type="paragraph" w:customStyle="1" w:styleId="TOC1">
    <w:name w:val="TOC 标题1"/>
    <w:basedOn w:val="11"/>
    <w:next w:val="a7"/>
    <w:autoRedefine/>
    <w:uiPriority w:val="39"/>
    <w:unhideWhenUsed/>
    <w:qFormat/>
    <w:pPr>
      <w:widowControl/>
      <w:autoSpaceDE/>
      <w:autoSpaceDN/>
      <w:adjustRightInd/>
      <w:spacing w:after="0" w:line="259" w:lineRule="auto"/>
      <w:jc w:val="left"/>
      <w:outlineLvl w:val="9"/>
    </w:pPr>
    <w:rPr>
      <w:rFonts w:asciiTheme="majorHAnsi" w:eastAsiaTheme="majorEastAsia" w:hAnsiTheme="majorHAnsi" w:cstheme="majorBidi"/>
      <w:b w:val="0"/>
      <w:color w:val="2E74B5" w:themeColor="accent1" w:themeShade="BF"/>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hyperlink" Target="https://www.64365.com/baike/hp/"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0F6A18-E1DE-44E9-898B-36D0E4A73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2555</TotalTime>
  <Pages>84</Pages>
  <Words>36644</Words>
  <Characters>5679</Characters>
  <Application>Microsoft Office Word</Application>
  <DocSecurity>0</DocSecurity>
  <Lines>47</Lines>
  <Paragraphs>84</Paragraphs>
  <ScaleCrop>false</ScaleCrop>
  <Company>China</Company>
  <LinksUpToDate>false</LinksUpToDate>
  <CharactersWithSpaces>42239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Administrator</cp:lastModifiedBy>
  <cp:revision>211</cp:revision>
  <cp:lastPrinted>2024-05-21T23:32:00Z</cp:lastPrinted>
  <dcterms:created xsi:type="dcterms:W3CDTF">2024-04-28T01:06:00Z</dcterms:created>
  <dcterms:modified xsi:type="dcterms:W3CDTF">2025-04-10T02:56:00Z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9EA2BB3D46534191B5D890B0C45AC155_13</vt:lpwstr>
  </property>
</Properties>
</file>