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9B" w:rsidRDefault="008C7C9B" w:rsidP="008C7C9B">
      <w:pPr>
        <w:spacing w:line="360" w:lineRule="auto"/>
        <w:jc w:val="center"/>
        <w:outlineLvl w:val="0"/>
        <w:rPr>
          <w:rFonts w:ascii="宋体" w:hAnsi="宋体" w:cs="仿宋"/>
          <w:b/>
          <w:sz w:val="36"/>
          <w:szCs w:val="36"/>
        </w:rPr>
      </w:pPr>
      <w:r w:rsidRPr="008C7C9B">
        <w:rPr>
          <w:rFonts w:ascii="宋体" w:hAnsi="宋体" w:cs="仿宋" w:hint="eastAsia"/>
          <w:b/>
          <w:sz w:val="36"/>
          <w:szCs w:val="36"/>
        </w:rPr>
        <w:t>石景山公安分局2025年度健康体检项目</w:t>
      </w:r>
      <w:bookmarkStart w:id="0" w:name="_GoBack"/>
      <w:bookmarkEnd w:id="0"/>
      <w:r>
        <w:rPr>
          <w:rFonts w:ascii="宋体" w:hAnsi="宋体" w:cs="仿宋" w:hint="eastAsia"/>
          <w:b/>
          <w:sz w:val="36"/>
          <w:szCs w:val="36"/>
        </w:rPr>
        <w:t>磋商公告</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北京信和东方招标咨询有限公司受北京市公安局石景山分局的委托，现对“石景山公安分局2025年度健康体检项目”政府采购项目（</w:t>
      </w:r>
      <w:r>
        <w:rPr>
          <w:rFonts w:ascii="宋体" w:hAnsi="宋体" w:cs="仿宋" w:hint="eastAsia"/>
          <w:color w:val="000000" w:themeColor="text1"/>
          <w:sz w:val="24"/>
        </w:rPr>
        <w:t>项目编号：11010725210200015463-XM001</w:t>
      </w:r>
      <w:r>
        <w:rPr>
          <w:rFonts w:ascii="宋体" w:hAnsi="宋体" w:cs="仿宋" w:hint="eastAsia"/>
          <w:sz w:val="24"/>
        </w:rPr>
        <w:t>）以竞争性磋商方式进行采购。</w:t>
      </w:r>
      <w:proofErr w:type="gramStart"/>
      <w:r>
        <w:rPr>
          <w:rFonts w:ascii="宋体" w:hAnsi="宋体" w:cs="仿宋" w:hint="eastAsia"/>
          <w:sz w:val="24"/>
        </w:rPr>
        <w:t>现邀请</w:t>
      </w:r>
      <w:proofErr w:type="gramEnd"/>
      <w:r>
        <w:rPr>
          <w:rFonts w:ascii="宋体" w:hAnsi="宋体" w:cs="仿宋" w:hint="eastAsia"/>
          <w:sz w:val="24"/>
        </w:rPr>
        <w:t>合格的供应商参加磋商。</w:t>
      </w:r>
    </w:p>
    <w:p w:rsidR="008C7C9B" w:rsidRDefault="008C7C9B" w:rsidP="008C7C9B">
      <w:pPr>
        <w:pStyle w:val="2"/>
        <w:spacing w:before="0" w:line="360" w:lineRule="auto"/>
        <w:jc w:val="left"/>
        <w:rPr>
          <w:rFonts w:ascii="宋体" w:eastAsia="宋体" w:hAnsi="宋体" w:cs="仿宋"/>
          <w:sz w:val="24"/>
          <w:szCs w:val="24"/>
        </w:rPr>
      </w:pPr>
      <w:r>
        <w:rPr>
          <w:rFonts w:ascii="宋体" w:eastAsia="宋体" w:hAnsi="宋体" w:cs="仿宋" w:hint="eastAsia"/>
          <w:sz w:val="24"/>
          <w:szCs w:val="24"/>
        </w:rPr>
        <w:t>一、项目基本情况</w:t>
      </w:r>
    </w:p>
    <w:p w:rsidR="008C7C9B" w:rsidRDefault="008C7C9B" w:rsidP="008C7C9B">
      <w:pPr>
        <w:spacing w:line="360" w:lineRule="auto"/>
        <w:ind w:firstLineChars="200" w:firstLine="480"/>
        <w:rPr>
          <w:rFonts w:ascii="宋体" w:hAnsi="宋体" w:cs="仿宋"/>
          <w:color w:val="000000" w:themeColor="text1"/>
          <w:sz w:val="24"/>
          <w:u w:val="single"/>
        </w:rPr>
      </w:pPr>
      <w:r>
        <w:rPr>
          <w:rFonts w:ascii="宋体" w:hAnsi="宋体" w:cs="仿宋" w:hint="eastAsia"/>
          <w:color w:val="000000" w:themeColor="text1"/>
          <w:sz w:val="24"/>
        </w:rPr>
        <w:t>1.项目编号：</w:t>
      </w:r>
      <w:r>
        <w:rPr>
          <w:rFonts w:ascii="宋体" w:hAnsi="宋体" w:cs="仿宋" w:hint="eastAsia"/>
          <w:color w:val="000000" w:themeColor="text1"/>
          <w:sz w:val="24"/>
          <w:u w:val="single"/>
        </w:rPr>
        <w:t>11010725210200015463-XM001</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2.项目名称：</w:t>
      </w:r>
      <w:r>
        <w:rPr>
          <w:rFonts w:ascii="宋体" w:hAnsi="宋体" w:cs="仿宋" w:hint="eastAsia"/>
          <w:sz w:val="24"/>
          <w:u w:val="single"/>
        </w:rPr>
        <w:t>石景山公安分局2025年度健康体检项目</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3.采购方式：竞争性磋商</w:t>
      </w:r>
    </w:p>
    <w:p w:rsidR="008C7C9B" w:rsidRDefault="008C7C9B" w:rsidP="008C7C9B">
      <w:pPr>
        <w:spacing w:line="360" w:lineRule="auto"/>
        <w:ind w:firstLineChars="200" w:firstLine="480"/>
        <w:rPr>
          <w:rFonts w:ascii="宋体" w:hAnsi="宋体" w:cs="Calibri"/>
          <w:kern w:val="0"/>
          <w:sz w:val="24"/>
          <w:u w:val="single"/>
          <w:lang w:bidi="zh-CN"/>
        </w:rPr>
      </w:pPr>
      <w:r>
        <w:rPr>
          <w:rFonts w:ascii="宋体" w:hAnsi="宋体" w:cs="仿宋" w:hint="eastAsia"/>
          <w:kern w:val="0"/>
          <w:sz w:val="24"/>
          <w:lang w:bidi="zh-CN"/>
        </w:rPr>
        <w:t>4.项目预算金额：</w:t>
      </w:r>
      <w:r>
        <w:rPr>
          <w:rFonts w:ascii="宋体" w:hAnsi="宋体" w:cs="宋体" w:hint="eastAsia"/>
          <w:kern w:val="0"/>
          <w:sz w:val="24"/>
          <w:lang w:bidi="zh-CN"/>
        </w:rPr>
        <w:t>¥</w:t>
      </w:r>
      <w:r>
        <w:rPr>
          <w:rFonts w:ascii="宋体" w:hAnsi="宋体" w:cs="仿宋" w:hint="eastAsia"/>
          <w:kern w:val="0"/>
          <w:sz w:val="24"/>
          <w:lang w:bidi="zh-CN"/>
        </w:rPr>
        <w:t>398.769万元、项目最高限价：</w:t>
      </w:r>
      <w:r>
        <w:rPr>
          <w:rFonts w:ascii="宋体" w:hAnsi="宋体" w:cs="宋体" w:hint="eastAsia"/>
          <w:kern w:val="0"/>
          <w:sz w:val="24"/>
          <w:lang w:bidi="zh-CN"/>
        </w:rPr>
        <w:t>¥</w:t>
      </w:r>
      <w:r>
        <w:rPr>
          <w:rFonts w:ascii="宋体" w:hAnsi="宋体" w:cs="仿宋" w:hint="eastAsia"/>
          <w:kern w:val="0"/>
          <w:sz w:val="24"/>
          <w:lang w:bidi="zh-CN"/>
        </w:rPr>
        <w:t>398.769万元。</w:t>
      </w:r>
      <w:r>
        <w:rPr>
          <w:rFonts w:ascii="宋体" w:hAnsi="宋体" w:hint="eastAsia"/>
          <w:kern w:val="0"/>
          <w:sz w:val="24"/>
        </w:rPr>
        <w:t>其中民警体检费用标准：1800元/人；警务辅助人员体检费用标准：900 元/人。</w:t>
      </w:r>
    </w:p>
    <w:p w:rsidR="008C7C9B" w:rsidRDefault="008C7C9B" w:rsidP="008C7C9B">
      <w:pPr>
        <w:spacing w:line="360" w:lineRule="auto"/>
        <w:ind w:firstLine="480"/>
        <w:rPr>
          <w:rFonts w:ascii="宋体" w:hAnsi="宋体" w:cs="仿宋"/>
          <w:kern w:val="0"/>
          <w:sz w:val="24"/>
          <w:lang w:bidi="zh-CN"/>
        </w:rPr>
      </w:pPr>
      <w:r>
        <w:rPr>
          <w:rFonts w:ascii="宋体" w:hAnsi="宋体" w:cs="仿宋" w:hint="eastAsia"/>
          <w:kern w:val="0"/>
          <w:sz w:val="24"/>
          <w:lang w:bidi="zh-CN"/>
        </w:rPr>
        <w:t>5.采购需求：</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520"/>
        <w:gridCol w:w="1869"/>
        <w:gridCol w:w="764"/>
        <w:gridCol w:w="4170"/>
      </w:tblGrid>
      <w:tr w:rsidR="008C7C9B" w:rsidTr="007D692F">
        <w:trPr>
          <w:trHeight w:val="454"/>
          <w:jc w:val="center"/>
        </w:trPr>
        <w:tc>
          <w:tcPr>
            <w:tcW w:w="888" w:type="dxa"/>
            <w:vAlign w:val="center"/>
          </w:tcPr>
          <w:p w:rsidR="008C7C9B" w:rsidRDefault="008C7C9B" w:rsidP="007D692F">
            <w:pPr>
              <w:jc w:val="center"/>
              <w:rPr>
                <w:rFonts w:ascii="宋体" w:hAnsi="宋体"/>
                <w:bCs/>
                <w:sz w:val="24"/>
              </w:rPr>
            </w:pPr>
            <w:proofErr w:type="gramStart"/>
            <w:r>
              <w:rPr>
                <w:rFonts w:ascii="宋体" w:hAnsi="宋体"/>
                <w:bCs/>
                <w:sz w:val="24"/>
              </w:rPr>
              <w:t>包号</w:t>
            </w:r>
            <w:proofErr w:type="gramEnd"/>
          </w:p>
        </w:tc>
        <w:tc>
          <w:tcPr>
            <w:tcW w:w="1520" w:type="dxa"/>
            <w:vAlign w:val="center"/>
          </w:tcPr>
          <w:p w:rsidR="008C7C9B" w:rsidRDefault="008C7C9B" w:rsidP="007D692F">
            <w:pPr>
              <w:jc w:val="center"/>
              <w:rPr>
                <w:rFonts w:ascii="宋体" w:hAnsi="宋体"/>
                <w:bCs/>
                <w:sz w:val="24"/>
              </w:rPr>
            </w:pPr>
            <w:r>
              <w:rPr>
                <w:rFonts w:ascii="宋体" w:hAnsi="宋体"/>
                <w:bCs/>
                <w:sz w:val="24"/>
              </w:rPr>
              <w:t>标的名称</w:t>
            </w:r>
          </w:p>
        </w:tc>
        <w:tc>
          <w:tcPr>
            <w:tcW w:w="1869" w:type="dxa"/>
            <w:vAlign w:val="center"/>
          </w:tcPr>
          <w:p w:rsidR="008C7C9B" w:rsidRDefault="008C7C9B" w:rsidP="007D692F">
            <w:pPr>
              <w:jc w:val="center"/>
              <w:rPr>
                <w:rFonts w:ascii="宋体" w:hAnsi="宋体"/>
                <w:bCs/>
                <w:sz w:val="24"/>
              </w:rPr>
            </w:pPr>
            <w:r>
              <w:rPr>
                <w:rFonts w:ascii="宋体" w:hAnsi="宋体"/>
                <w:bCs/>
                <w:sz w:val="24"/>
              </w:rPr>
              <w:t>采购</w:t>
            </w:r>
            <w:proofErr w:type="gramStart"/>
            <w:r>
              <w:rPr>
                <w:rFonts w:ascii="宋体" w:hAnsi="宋体"/>
                <w:bCs/>
                <w:sz w:val="24"/>
              </w:rPr>
              <w:t>包预算</w:t>
            </w:r>
            <w:proofErr w:type="gramEnd"/>
            <w:r>
              <w:rPr>
                <w:rFonts w:ascii="宋体" w:hAnsi="宋体"/>
                <w:bCs/>
                <w:sz w:val="24"/>
              </w:rPr>
              <w:t>金额（万元）</w:t>
            </w:r>
          </w:p>
        </w:tc>
        <w:tc>
          <w:tcPr>
            <w:tcW w:w="764" w:type="dxa"/>
            <w:vAlign w:val="center"/>
          </w:tcPr>
          <w:p w:rsidR="008C7C9B" w:rsidRDefault="008C7C9B" w:rsidP="007D692F">
            <w:pPr>
              <w:jc w:val="center"/>
              <w:rPr>
                <w:rFonts w:ascii="宋体" w:hAnsi="宋体"/>
                <w:bCs/>
                <w:sz w:val="24"/>
              </w:rPr>
            </w:pPr>
            <w:r>
              <w:rPr>
                <w:rFonts w:ascii="宋体" w:hAnsi="宋体"/>
                <w:bCs/>
                <w:sz w:val="24"/>
              </w:rPr>
              <w:t>数量</w:t>
            </w:r>
          </w:p>
        </w:tc>
        <w:tc>
          <w:tcPr>
            <w:tcW w:w="4170" w:type="dxa"/>
            <w:vAlign w:val="center"/>
          </w:tcPr>
          <w:p w:rsidR="008C7C9B" w:rsidRDefault="008C7C9B" w:rsidP="007D692F">
            <w:pPr>
              <w:jc w:val="center"/>
              <w:rPr>
                <w:rFonts w:ascii="宋体" w:hAnsi="宋体"/>
                <w:sz w:val="24"/>
              </w:rPr>
            </w:pPr>
            <w:r>
              <w:rPr>
                <w:rFonts w:ascii="宋体" w:hAnsi="宋体"/>
                <w:sz w:val="24"/>
              </w:rPr>
              <w:t>简要技术需求或服务要求</w:t>
            </w:r>
          </w:p>
        </w:tc>
      </w:tr>
      <w:tr w:rsidR="008C7C9B" w:rsidTr="007D692F">
        <w:trPr>
          <w:trHeight w:val="454"/>
          <w:jc w:val="center"/>
        </w:trPr>
        <w:tc>
          <w:tcPr>
            <w:tcW w:w="888" w:type="dxa"/>
            <w:vAlign w:val="center"/>
          </w:tcPr>
          <w:p w:rsidR="008C7C9B" w:rsidRDefault="008C7C9B" w:rsidP="007D692F">
            <w:pPr>
              <w:jc w:val="center"/>
              <w:rPr>
                <w:rFonts w:ascii="宋体" w:hAnsi="宋体"/>
                <w:bCs/>
                <w:sz w:val="24"/>
              </w:rPr>
            </w:pPr>
            <w:r>
              <w:rPr>
                <w:rFonts w:ascii="宋体" w:hAnsi="宋体"/>
                <w:bCs/>
                <w:sz w:val="24"/>
              </w:rPr>
              <w:t>01</w:t>
            </w:r>
          </w:p>
        </w:tc>
        <w:tc>
          <w:tcPr>
            <w:tcW w:w="1520" w:type="dxa"/>
            <w:vAlign w:val="center"/>
          </w:tcPr>
          <w:p w:rsidR="008C7C9B" w:rsidRDefault="008C7C9B" w:rsidP="007D692F">
            <w:pPr>
              <w:jc w:val="center"/>
              <w:rPr>
                <w:rFonts w:ascii="宋体" w:hAnsi="宋体"/>
                <w:bCs/>
                <w:sz w:val="24"/>
              </w:rPr>
            </w:pPr>
            <w:r>
              <w:rPr>
                <w:rFonts w:ascii="宋体" w:hAnsi="宋体" w:hint="eastAsia"/>
                <w:sz w:val="24"/>
                <w:u w:val="single"/>
              </w:rPr>
              <w:t>石景山公安分局2025年度健康体检项目</w:t>
            </w:r>
          </w:p>
        </w:tc>
        <w:tc>
          <w:tcPr>
            <w:tcW w:w="1869" w:type="dxa"/>
            <w:vAlign w:val="center"/>
          </w:tcPr>
          <w:p w:rsidR="008C7C9B" w:rsidRDefault="008C7C9B" w:rsidP="007D692F">
            <w:pPr>
              <w:jc w:val="center"/>
              <w:rPr>
                <w:rFonts w:ascii="宋体" w:hAnsi="宋体"/>
                <w:bCs/>
                <w:sz w:val="24"/>
              </w:rPr>
            </w:pPr>
            <w:r>
              <w:rPr>
                <w:rFonts w:ascii="宋体" w:hAnsi="宋体"/>
                <w:bCs/>
                <w:sz w:val="24"/>
              </w:rPr>
              <w:t>398.769</w:t>
            </w:r>
          </w:p>
        </w:tc>
        <w:tc>
          <w:tcPr>
            <w:tcW w:w="764" w:type="dxa"/>
            <w:vAlign w:val="center"/>
          </w:tcPr>
          <w:p w:rsidR="008C7C9B" w:rsidRDefault="008C7C9B" w:rsidP="007D692F">
            <w:pPr>
              <w:jc w:val="center"/>
              <w:rPr>
                <w:rFonts w:ascii="宋体" w:hAnsi="宋体"/>
                <w:bCs/>
                <w:sz w:val="24"/>
              </w:rPr>
            </w:pPr>
            <w:r>
              <w:rPr>
                <w:rFonts w:ascii="宋体" w:hAnsi="宋体" w:hint="eastAsia"/>
                <w:bCs/>
                <w:sz w:val="24"/>
              </w:rPr>
              <w:t>1项</w:t>
            </w:r>
          </w:p>
        </w:tc>
        <w:tc>
          <w:tcPr>
            <w:tcW w:w="4170" w:type="dxa"/>
            <w:vAlign w:val="center"/>
          </w:tcPr>
          <w:p w:rsidR="008C7C9B" w:rsidRDefault="008C7C9B" w:rsidP="007D692F">
            <w:pPr>
              <w:spacing w:line="360" w:lineRule="auto"/>
              <w:ind w:firstLineChars="200" w:firstLine="480"/>
              <w:jc w:val="left"/>
              <w:rPr>
                <w:rFonts w:ascii="宋体" w:hAnsi="宋体"/>
                <w:kern w:val="0"/>
                <w:sz w:val="24"/>
              </w:rPr>
            </w:pPr>
            <w:r>
              <w:rPr>
                <w:rFonts w:ascii="宋体" w:hAnsi="宋体" w:hint="eastAsia"/>
                <w:kern w:val="0"/>
                <w:sz w:val="24"/>
              </w:rPr>
              <w:t>择优选择第三</w:t>
            </w:r>
            <w:proofErr w:type="gramStart"/>
            <w:r>
              <w:rPr>
                <w:rFonts w:ascii="宋体" w:hAnsi="宋体" w:hint="eastAsia"/>
                <w:kern w:val="0"/>
                <w:sz w:val="24"/>
              </w:rPr>
              <w:t>方服务</w:t>
            </w:r>
            <w:proofErr w:type="gramEnd"/>
            <w:r>
              <w:rPr>
                <w:rFonts w:ascii="宋体" w:hAnsi="宋体" w:hint="eastAsia"/>
                <w:kern w:val="0"/>
                <w:sz w:val="24"/>
              </w:rPr>
              <w:t>单位负责石景山公安分局2025年度健康体检项目，</w:t>
            </w:r>
            <w:r>
              <w:rPr>
                <w:rFonts w:hint="eastAsia"/>
                <w:sz w:val="24"/>
              </w:rPr>
              <w:t>所提供的健康体检服务必须满足《中华人民共和国执业医师法》、《医疗机构管理条例》等相关法规的规定。</w:t>
            </w:r>
          </w:p>
          <w:p w:rsidR="008C7C9B" w:rsidRDefault="008C7C9B" w:rsidP="007D692F">
            <w:pPr>
              <w:spacing w:line="360" w:lineRule="auto"/>
              <w:ind w:firstLine="480"/>
              <w:rPr>
                <w:rFonts w:ascii="宋体" w:hAnsi="宋体" w:cs="仿宋"/>
                <w:sz w:val="24"/>
              </w:rPr>
            </w:pPr>
            <w:r>
              <w:rPr>
                <w:rFonts w:ascii="宋体" w:hAnsi="宋体" w:hint="eastAsia"/>
                <w:kern w:val="0"/>
                <w:sz w:val="24"/>
              </w:rPr>
              <w:t>具体要求详见竞争性磋商文件第四章《采购需求》。</w:t>
            </w:r>
          </w:p>
        </w:tc>
      </w:tr>
    </w:tbl>
    <w:p w:rsidR="008C7C9B" w:rsidRDefault="008C7C9B" w:rsidP="008C7C9B">
      <w:pPr>
        <w:spacing w:line="360" w:lineRule="auto"/>
        <w:ind w:firstLineChars="200" w:firstLine="480"/>
        <w:rPr>
          <w:rFonts w:ascii="宋体" w:hAnsi="宋体"/>
          <w:sz w:val="24"/>
        </w:rPr>
      </w:pPr>
      <w:r>
        <w:rPr>
          <w:rFonts w:ascii="宋体" w:hAnsi="宋体" w:cs="仿宋" w:hint="eastAsia"/>
          <w:kern w:val="0"/>
          <w:sz w:val="24"/>
          <w:lang w:bidi="zh-CN"/>
        </w:rPr>
        <w:t xml:space="preserve">6.合同履行期限：合同签订后 30 </w:t>
      </w:r>
      <w:proofErr w:type="gramStart"/>
      <w:r>
        <w:rPr>
          <w:rFonts w:ascii="宋体" w:hAnsi="宋体" w:cs="仿宋" w:hint="eastAsia"/>
          <w:kern w:val="0"/>
          <w:sz w:val="24"/>
          <w:lang w:bidi="zh-CN"/>
        </w:rPr>
        <w:t>个</w:t>
      </w:r>
      <w:proofErr w:type="gramEnd"/>
      <w:r>
        <w:rPr>
          <w:rFonts w:ascii="宋体" w:hAnsi="宋体" w:cs="仿宋" w:hint="eastAsia"/>
          <w:kern w:val="0"/>
          <w:sz w:val="24"/>
          <w:lang w:bidi="zh-CN"/>
        </w:rPr>
        <w:t>工作日。</w:t>
      </w:r>
    </w:p>
    <w:p w:rsidR="008C7C9B" w:rsidRDefault="008C7C9B" w:rsidP="008C7C9B">
      <w:pPr>
        <w:spacing w:line="360" w:lineRule="auto"/>
        <w:ind w:firstLineChars="200" w:firstLine="480"/>
        <w:rPr>
          <w:rFonts w:ascii="宋体" w:hAnsi="宋体"/>
          <w:sz w:val="24"/>
        </w:rPr>
      </w:pPr>
      <w:r>
        <w:rPr>
          <w:rFonts w:ascii="宋体" w:hAnsi="宋体" w:hint="eastAsia"/>
          <w:sz w:val="24"/>
        </w:rPr>
        <w:t>7.本项目是否接受联合体：</w:t>
      </w:r>
      <w:r>
        <w:rPr>
          <w:rFonts w:ascii="宋体" w:hAnsi="宋体" w:cs="仿宋" w:hint="eastAsia"/>
          <w:sz w:val="24"/>
        </w:rPr>
        <w:t>否</w:t>
      </w:r>
      <w:r>
        <w:rPr>
          <w:rFonts w:ascii="宋体" w:hAnsi="宋体" w:hint="eastAsia"/>
          <w:sz w:val="24"/>
        </w:rPr>
        <w:t>。</w:t>
      </w:r>
    </w:p>
    <w:p w:rsidR="008C7C9B" w:rsidRDefault="008C7C9B" w:rsidP="008C7C9B">
      <w:pPr>
        <w:pStyle w:val="20"/>
        <w:rPr>
          <w:rFonts w:ascii="宋体" w:hAnsi="宋体"/>
        </w:rPr>
      </w:pPr>
    </w:p>
    <w:p w:rsidR="008C7C9B" w:rsidRDefault="008C7C9B" w:rsidP="008C7C9B">
      <w:pPr>
        <w:pStyle w:val="2"/>
        <w:spacing w:before="0" w:line="360" w:lineRule="auto"/>
        <w:jc w:val="left"/>
        <w:rPr>
          <w:rFonts w:ascii="宋体" w:eastAsia="宋体" w:hAnsi="宋体" w:cs="仿宋"/>
          <w:sz w:val="24"/>
          <w:szCs w:val="24"/>
        </w:rPr>
      </w:pPr>
      <w:bookmarkStart w:id="1" w:name="_Toc35393791"/>
      <w:bookmarkStart w:id="2" w:name="_Toc28359080"/>
      <w:bookmarkStart w:id="3" w:name="_Toc35393622"/>
      <w:bookmarkStart w:id="4" w:name="_Toc28359003"/>
      <w:r>
        <w:rPr>
          <w:rFonts w:ascii="宋体" w:eastAsia="宋体" w:hAnsi="宋体" w:cs="仿宋" w:hint="eastAsia"/>
          <w:sz w:val="24"/>
          <w:szCs w:val="24"/>
        </w:rPr>
        <w:lastRenderedPageBreak/>
        <w:t>二、申请人的资格要求（须同时满足）</w:t>
      </w:r>
      <w:bookmarkEnd w:id="1"/>
      <w:bookmarkEnd w:id="2"/>
      <w:bookmarkEnd w:id="3"/>
      <w:bookmarkEnd w:id="4"/>
    </w:p>
    <w:p w:rsidR="008C7C9B" w:rsidRDefault="008C7C9B" w:rsidP="008C7C9B">
      <w:pPr>
        <w:spacing w:line="360" w:lineRule="auto"/>
        <w:ind w:firstLineChars="200" w:firstLine="480"/>
        <w:rPr>
          <w:rFonts w:ascii="宋体" w:hAnsi="宋体"/>
          <w:sz w:val="24"/>
        </w:rPr>
      </w:pPr>
      <w:bookmarkStart w:id="5" w:name="_Toc35393792"/>
      <w:bookmarkStart w:id="6" w:name="_Toc35393623"/>
      <w:r>
        <w:rPr>
          <w:rFonts w:ascii="宋体" w:hAnsi="宋体"/>
          <w:sz w:val="24"/>
        </w:rPr>
        <w:t>1.满足《中华人民共和国政府采购法》第二十二条规定；</w:t>
      </w:r>
    </w:p>
    <w:p w:rsidR="008C7C9B" w:rsidRDefault="008C7C9B" w:rsidP="008C7C9B">
      <w:pPr>
        <w:spacing w:line="360" w:lineRule="auto"/>
        <w:ind w:firstLineChars="200" w:firstLine="480"/>
        <w:rPr>
          <w:rFonts w:ascii="宋体" w:hAnsi="宋体"/>
          <w:sz w:val="24"/>
        </w:rPr>
      </w:pPr>
      <w:r>
        <w:rPr>
          <w:rFonts w:ascii="宋体" w:hAnsi="宋体"/>
          <w:sz w:val="24"/>
        </w:rPr>
        <w:t>2.落实政府采购政策需满足的资格要求：</w:t>
      </w:r>
    </w:p>
    <w:p w:rsidR="008C7C9B" w:rsidRDefault="008C7C9B" w:rsidP="008C7C9B">
      <w:pPr>
        <w:spacing w:line="360" w:lineRule="auto"/>
        <w:ind w:firstLineChars="200" w:firstLine="480"/>
        <w:rPr>
          <w:rFonts w:ascii="宋体" w:hAnsi="宋体"/>
          <w:sz w:val="24"/>
        </w:rPr>
      </w:pPr>
      <w:r>
        <w:rPr>
          <w:rFonts w:ascii="宋体" w:hAnsi="宋体"/>
          <w:sz w:val="24"/>
        </w:rPr>
        <w:t>2.1 中小企业政策</w:t>
      </w:r>
    </w:p>
    <w:p w:rsidR="008C7C9B" w:rsidRDefault="008C7C9B" w:rsidP="008C7C9B">
      <w:pPr>
        <w:spacing w:line="360" w:lineRule="auto"/>
        <w:ind w:firstLineChars="200" w:firstLine="480"/>
        <w:rPr>
          <w:rFonts w:ascii="宋体" w:hAnsi="宋体"/>
          <w:sz w:val="24"/>
        </w:rPr>
      </w:pPr>
      <w:r>
        <w:rPr>
          <w:rFonts w:ascii="宋体" w:hAnsi="宋体"/>
          <w:sz w:val="24"/>
        </w:rPr>
        <w:t>■本项目</w:t>
      </w:r>
      <w:proofErr w:type="gramStart"/>
      <w:r>
        <w:rPr>
          <w:rFonts w:ascii="宋体" w:hAnsi="宋体"/>
          <w:sz w:val="24"/>
        </w:rPr>
        <w:t>不</w:t>
      </w:r>
      <w:proofErr w:type="gramEnd"/>
      <w:r>
        <w:rPr>
          <w:rFonts w:ascii="宋体" w:hAnsi="宋体"/>
          <w:sz w:val="24"/>
        </w:rPr>
        <w:t>专门面向中小企业预留采购份额。</w:t>
      </w:r>
    </w:p>
    <w:p w:rsidR="008C7C9B" w:rsidRDefault="008C7C9B" w:rsidP="008C7C9B">
      <w:pPr>
        <w:spacing w:line="360" w:lineRule="auto"/>
        <w:ind w:firstLineChars="200" w:firstLine="480"/>
        <w:rPr>
          <w:rFonts w:ascii="宋体" w:hAnsi="宋体"/>
          <w:sz w:val="24"/>
        </w:rPr>
      </w:pPr>
      <w:r>
        <w:rPr>
          <w:rFonts w:ascii="宋体" w:hAnsi="宋体"/>
          <w:sz w:val="24"/>
        </w:rPr>
        <w:t>2.2 其它落实政府采购政策的资格要求：</w:t>
      </w:r>
      <w:r>
        <w:rPr>
          <w:rFonts w:ascii="宋体" w:hAnsi="宋体" w:hint="eastAsia"/>
          <w:sz w:val="24"/>
          <w:u w:val="single"/>
        </w:rPr>
        <w:t>供应商在“信用中国”网站（www.creditchina.gov.cn）、中国政府采购网（www.ccgp.gov.cn）没有被列入失信被执行人、重大税收违法案件当事人名单、政府采购严重违法失信行为记录名单</w:t>
      </w:r>
      <w:r>
        <w:rPr>
          <w:rFonts w:ascii="宋体" w:hAnsi="宋体"/>
          <w:sz w:val="24"/>
          <w:u w:val="single"/>
        </w:rPr>
        <w:t>_</w:t>
      </w:r>
      <w:r>
        <w:rPr>
          <w:rFonts w:ascii="宋体" w:hAnsi="宋体"/>
          <w:sz w:val="24"/>
        </w:rPr>
        <w:t>。</w:t>
      </w:r>
    </w:p>
    <w:p w:rsidR="008C7C9B" w:rsidRDefault="008C7C9B" w:rsidP="008C7C9B">
      <w:pPr>
        <w:spacing w:line="360" w:lineRule="auto"/>
        <w:ind w:firstLineChars="200" w:firstLine="480"/>
        <w:rPr>
          <w:rFonts w:ascii="宋体" w:hAnsi="宋体"/>
          <w:color w:val="FF0000"/>
          <w:sz w:val="24"/>
        </w:rPr>
      </w:pPr>
      <w:r>
        <w:rPr>
          <w:rFonts w:ascii="宋体" w:hAnsi="宋体"/>
          <w:sz w:val="24"/>
        </w:rPr>
        <w:t>3.本项目的特定资格要求：</w:t>
      </w:r>
    </w:p>
    <w:p w:rsidR="008C7C9B" w:rsidRDefault="008C7C9B" w:rsidP="008C7C9B">
      <w:pPr>
        <w:tabs>
          <w:tab w:val="left" w:pos="900"/>
          <w:tab w:val="left" w:pos="1134"/>
          <w:tab w:val="left" w:pos="1589"/>
          <w:tab w:val="left" w:pos="5521"/>
        </w:tabs>
        <w:snapToGrid w:val="0"/>
        <w:spacing w:line="360" w:lineRule="auto"/>
        <w:ind w:firstLineChars="200" w:firstLine="480"/>
        <w:rPr>
          <w:rFonts w:ascii="宋体" w:hAnsi="宋体"/>
          <w:sz w:val="24"/>
        </w:rPr>
      </w:pPr>
      <w:r>
        <w:rPr>
          <w:rFonts w:ascii="宋体" w:hAnsi="宋体"/>
          <w:sz w:val="24"/>
        </w:rPr>
        <w:t>3.1本项目是否属于政府购买服务：■是，公益一类事业单位、使用事业编制且由财政拨款保障的群团组织，不得作为承接主体；</w:t>
      </w:r>
    </w:p>
    <w:p w:rsidR="008C7C9B" w:rsidRDefault="008C7C9B" w:rsidP="008C7C9B">
      <w:pPr>
        <w:tabs>
          <w:tab w:val="left" w:pos="900"/>
          <w:tab w:val="left" w:pos="1134"/>
          <w:tab w:val="left" w:pos="1589"/>
          <w:tab w:val="left" w:pos="5521"/>
        </w:tabs>
        <w:snapToGrid w:val="0"/>
        <w:spacing w:line="360" w:lineRule="auto"/>
        <w:ind w:firstLineChars="200" w:firstLine="480"/>
        <w:rPr>
          <w:rFonts w:ascii="宋体" w:hAnsi="宋体"/>
          <w:sz w:val="24"/>
          <w:u w:val="single"/>
        </w:rPr>
      </w:pPr>
      <w:r>
        <w:rPr>
          <w:rFonts w:ascii="宋体" w:hAnsi="宋体"/>
          <w:sz w:val="24"/>
        </w:rPr>
        <w:t>3.2其他特定资格要求：</w:t>
      </w:r>
      <w:r>
        <w:rPr>
          <w:rFonts w:ascii="宋体" w:hAnsi="宋体" w:hint="eastAsia"/>
          <w:sz w:val="24"/>
          <w:u w:val="single"/>
        </w:rPr>
        <w:t>供应商须具有卫生主管部门颁发的有效的《医疗机构执业许可证》，许可范围包含健康体检；有效的《放射诊疗许可证》</w:t>
      </w:r>
      <w:r>
        <w:rPr>
          <w:rFonts w:ascii="宋体" w:hAnsi="宋体"/>
          <w:sz w:val="24"/>
        </w:rPr>
        <w:t>。</w:t>
      </w:r>
    </w:p>
    <w:p w:rsidR="008C7C9B" w:rsidRDefault="008C7C9B" w:rsidP="008C7C9B">
      <w:pPr>
        <w:pStyle w:val="20"/>
        <w:rPr>
          <w:rFonts w:ascii="宋体" w:hAnsi="宋体"/>
        </w:rPr>
      </w:pPr>
    </w:p>
    <w:bookmarkEnd w:id="5"/>
    <w:bookmarkEnd w:id="6"/>
    <w:p w:rsidR="008C7C9B" w:rsidRDefault="008C7C9B" w:rsidP="008C7C9B">
      <w:pPr>
        <w:pStyle w:val="2"/>
        <w:widowControl/>
        <w:spacing w:before="0" w:line="360" w:lineRule="auto"/>
        <w:jc w:val="left"/>
        <w:rPr>
          <w:rFonts w:ascii="宋体" w:eastAsia="宋体" w:hAnsi="宋体" w:cs="仿宋"/>
          <w:sz w:val="24"/>
          <w:szCs w:val="24"/>
        </w:rPr>
      </w:pPr>
      <w:r>
        <w:rPr>
          <w:rFonts w:ascii="宋体" w:eastAsia="宋体" w:hAnsi="宋体" w:cs="仿宋" w:hint="eastAsia"/>
          <w:sz w:val="24"/>
          <w:szCs w:val="24"/>
        </w:rPr>
        <w:t>三、获取采购文件</w:t>
      </w:r>
    </w:p>
    <w:p w:rsidR="008C7C9B" w:rsidRDefault="008C7C9B" w:rsidP="008C7C9B">
      <w:pPr>
        <w:spacing w:line="360" w:lineRule="auto"/>
        <w:ind w:firstLineChars="200" w:firstLine="480"/>
        <w:rPr>
          <w:rFonts w:ascii="宋体" w:hAnsi="宋体" w:cs="宋体"/>
          <w:sz w:val="24"/>
          <w:lang w:bidi="ar"/>
        </w:rPr>
      </w:pPr>
      <w:bookmarkStart w:id="7" w:name="_Toc28359005"/>
      <w:bookmarkStart w:id="8" w:name="_Toc35393793"/>
      <w:bookmarkStart w:id="9" w:name="_Toc28359082"/>
      <w:bookmarkStart w:id="10" w:name="_Toc35393624"/>
      <w:r>
        <w:rPr>
          <w:rFonts w:ascii="宋体" w:hAnsi="宋体" w:cs="仿宋"/>
          <w:sz w:val="24"/>
        </w:rPr>
        <w:t>1</w:t>
      </w:r>
      <w:r>
        <w:rPr>
          <w:rFonts w:ascii="宋体" w:hAnsi="宋体" w:cs="仿宋" w:hint="eastAsia"/>
          <w:sz w:val="24"/>
        </w:rPr>
        <w:t>.时间：</w:t>
      </w:r>
      <w:r>
        <w:rPr>
          <w:rFonts w:ascii="宋体" w:hAnsi="宋体" w:cs="宋体" w:hint="eastAsia"/>
          <w:sz w:val="24"/>
          <w:lang w:bidi="ar"/>
        </w:rPr>
        <w:t>2025年04月03日至2025年04月10日，每天上午9：00至12：00，下午13：00至16：00（北京时间，法定节假日除外）。</w:t>
      </w:r>
    </w:p>
    <w:p w:rsidR="008C7C9B" w:rsidRDefault="008C7C9B" w:rsidP="008C7C9B">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2.地点：北京市政府采购电子交易平台。</w:t>
      </w:r>
    </w:p>
    <w:p w:rsidR="008C7C9B" w:rsidRDefault="008C7C9B" w:rsidP="008C7C9B">
      <w:pPr>
        <w:adjustRightInd w:val="0"/>
        <w:snapToGrid w:val="0"/>
        <w:spacing w:line="360" w:lineRule="auto"/>
        <w:ind w:firstLineChars="200" w:firstLine="480"/>
        <w:rPr>
          <w:rFonts w:ascii="宋体" w:hAnsi="宋体" w:cs="宋体"/>
          <w:sz w:val="24"/>
          <w:lang w:bidi="ar"/>
        </w:rPr>
      </w:pPr>
      <w:r>
        <w:rPr>
          <w:rFonts w:ascii="宋体" w:hAnsi="宋体" w:cs="宋体" w:hint="eastAsia"/>
          <w:sz w:val="24"/>
          <w:lang w:bidi="ar"/>
        </w:rPr>
        <w:t>3.方式：供应商使用CA数字证书或电子营业执照登录北京市政府采购电子交易平台（http://zbcg-bjzc.zhongcy.com/bjczj-portal-site/index.html#/home）获取电子版竞争性磋商文件。</w:t>
      </w:r>
    </w:p>
    <w:p w:rsidR="008C7C9B" w:rsidRDefault="008C7C9B" w:rsidP="008C7C9B">
      <w:pPr>
        <w:widowControl/>
        <w:adjustRightInd w:val="0"/>
        <w:snapToGrid w:val="0"/>
        <w:spacing w:line="360" w:lineRule="auto"/>
        <w:ind w:firstLineChars="200" w:firstLine="480"/>
        <w:jc w:val="left"/>
        <w:rPr>
          <w:rFonts w:ascii="宋体" w:hAnsi="宋体" w:cs="宋体"/>
          <w:sz w:val="24"/>
          <w:lang w:bidi="ar"/>
        </w:rPr>
      </w:pPr>
      <w:r>
        <w:rPr>
          <w:rFonts w:ascii="宋体" w:hAnsi="宋体" w:cs="宋体" w:hint="eastAsia"/>
          <w:sz w:val="24"/>
          <w:lang w:bidi="ar"/>
        </w:rPr>
        <w:t>4.售价：0元。</w:t>
      </w:r>
    </w:p>
    <w:p w:rsidR="008C7C9B" w:rsidRDefault="008C7C9B" w:rsidP="008C7C9B">
      <w:pPr>
        <w:widowControl/>
        <w:adjustRightInd w:val="0"/>
        <w:snapToGrid w:val="0"/>
        <w:spacing w:line="360" w:lineRule="auto"/>
        <w:ind w:firstLineChars="200" w:firstLine="480"/>
        <w:jc w:val="left"/>
        <w:rPr>
          <w:rFonts w:ascii="宋体" w:hAnsi="宋体" w:cs="宋体"/>
          <w:sz w:val="24"/>
          <w:lang w:bidi="ar"/>
        </w:rPr>
      </w:pPr>
    </w:p>
    <w:p w:rsidR="008C7C9B" w:rsidRDefault="008C7C9B" w:rsidP="008C7C9B">
      <w:pPr>
        <w:pStyle w:val="2"/>
        <w:widowControl/>
        <w:spacing w:before="0" w:line="360" w:lineRule="auto"/>
        <w:jc w:val="left"/>
        <w:rPr>
          <w:rFonts w:ascii="宋体" w:eastAsia="宋体" w:hAnsi="宋体" w:cs="仿宋"/>
          <w:sz w:val="24"/>
          <w:szCs w:val="24"/>
        </w:rPr>
      </w:pPr>
      <w:r>
        <w:rPr>
          <w:rFonts w:ascii="宋体" w:eastAsia="宋体" w:hAnsi="宋体" w:cs="仿宋" w:hint="eastAsia"/>
          <w:sz w:val="24"/>
          <w:szCs w:val="24"/>
        </w:rPr>
        <w:lastRenderedPageBreak/>
        <w:t>四、</w:t>
      </w:r>
      <w:bookmarkEnd w:id="7"/>
      <w:bookmarkEnd w:id="8"/>
      <w:bookmarkEnd w:id="9"/>
      <w:bookmarkEnd w:id="10"/>
      <w:r>
        <w:rPr>
          <w:rFonts w:ascii="宋体" w:eastAsia="宋体" w:hAnsi="宋体" w:cs="仿宋" w:hint="eastAsia"/>
          <w:sz w:val="24"/>
          <w:szCs w:val="24"/>
        </w:rPr>
        <w:t>响应文件提交</w:t>
      </w:r>
    </w:p>
    <w:p w:rsidR="008C7C9B" w:rsidRDefault="008C7C9B" w:rsidP="008C7C9B">
      <w:pPr>
        <w:spacing w:line="360" w:lineRule="auto"/>
        <w:ind w:firstLineChars="200" w:firstLine="480"/>
        <w:rPr>
          <w:rFonts w:ascii="宋体" w:hAnsi="宋体" w:cs="仿宋"/>
          <w:bCs/>
          <w:sz w:val="24"/>
          <w:u w:val="single"/>
        </w:rPr>
      </w:pPr>
      <w:r>
        <w:rPr>
          <w:rFonts w:ascii="宋体" w:hAnsi="宋体" w:cs="仿宋" w:hint="eastAsia"/>
          <w:sz w:val="24"/>
          <w:lang w:bidi="ar"/>
        </w:rPr>
        <w:t>截止时间：</w:t>
      </w:r>
      <w:r>
        <w:rPr>
          <w:rFonts w:ascii="宋体" w:hAnsi="宋体" w:cs="仿宋" w:hint="eastAsia"/>
          <w:sz w:val="24"/>
          <w:u w:val="single"/>
        </w:rPr>
        <w:t>2025年04月15日14点00分</w:t>
      </w:r>
      <w:r>
        <w:rPr>
          <w:rFonts w:ascii="宋体" w:hAnsi="宋体" w:cs="仿宋" w:hint="eastAsia"/>
          <w:bCs/>
          <w:sz w:val="24"/>
          <w:lang w:bidi="ar"/>
        </w:rPr>
        <w:t>（北京时间）</w:t>
      </w:r>
      <w:r>
        <w:rPr>
          <w:rFonts w:ascii="宋体" w:hAnsi="宋体" w:cs="仿宋" w:hint="eastAsia"/>
          <w:iCs/>
          <w:sz w:val="24"/>
          <w:lang w:bidi="ar"/>
        </w:rPr>
        <w:t>。</w:t>
      </w:r>
    </w:p>
    <w:p w:rsidR="008C7C9B" w:rsidRDefault="008C7C9B" w:rsidP="008C7C9B">
      <w:pPr>
        <w:spacing w:line="360" w:lineRule="auto"/>
        <w:ind w:firstLineChars="200" w:firstLine="480"/>
        <w:rPr>
          <w:rFonts w:ascii="宋体" w:hAnsi="宋体" w:cs="宋体"/>
          <w:sz w:val="24"/>
        </w:rPr>
      </w:pPr>
      <w:r>
        <w:rPr>
          <w:rFonts w:ascii="宋体" w:hAnsi="宋体" w:cs="仿宋" w:hint="eastAsia"/>
          <w:sz w:val="24"/>
          <w:lang w:bidi="ar"/>
        </w:rPr>
        <w:t>地点：</w:t>
      </w:r>
      <w:r>
        <w:rPr>
          <w:rFonts w:ascii="宋体" w:hAnsi="宋体" w:cs="宋体" w:hint="eastAsia"/>
          <w:sz w:val="24"/>
          <w:u w:val="single"/>
          <w:lang w:bidi="ar"/>
        </w:rPr>
        <w:t>北京市</w:t>
      </w:r>
      <w:proofErr w:type="gramStart"/>
      <w:r>
        <w:rPr>
          <w:rFonts w:ascii="宋体" w:hAnsi="宋体" w:cs="宋体" w:hint="eastAsia"/>
          <w:sz w:val="24"/>
          <w:u w:val="single"/>
          <w:lang w:bidi="ar"/>
        </w:rPr>
        <w:t>石景山区京原</w:t>
      </w:r>
      <w:proofErr w:type="gramEnd"/>
      <w:r>
        <w:rPr>
          <w:rFonts w:ascii="宋体" w:hAnsi="宋体" w:cs="宋体" w:hint="eastAsia"/>
          <w:sz w:val="24"/>
          <w:u w:val="single"/>
          <w:lang w:bidi="ar"/>
        </w:rPr>
        <w:t>西街6号院3号楼7层北京市石景山区公共资源交易中心，</w:t>
      </w:r>
      <w:r>
        <w:rPr>
          <w:rFonts w:ascii="宋体" w:hAnsi="宋体" w:cs="宋体" w:hint="eastAsia"/>
          <w:sz w:val="24"/>
        </w:rPr>
        <w:t>响应文件请于提交截止时间之前送至响应文件提交地点，逾期收到或不符合规定的响应文件恕不接受。</w:t>
      </w:r>
    </w:p>
    <w:p w:rsidR="008C7C9B" w:rsidRDefault="008C7C9B" w:rsidP="008C7C9B">
      <w:pPr>
        <w:spacing w:line="360" w:lineRule="auto"/>
        <w:ind w:firstLineChars="200" w:firstLine="480"/>
        <w:rPr>
          <w:rFonts w:ascii="宋体" w:hAnsi="宋体" w:cs="仿宋"/>
          <w:sz w:val="24"/>
          <w:lang w:bidi="ar"/>
        </w:rPr>
      </w:pPr>
    </w:p>
    <w:p w:rsidR="008C7C9B" w:rsidRDefault="008C7C9B" w:rsidP="008C7C9B">
      <w:pPr>
        <w:pStyle w:val="2"/>
        <w:spacing w:before="0" w:line="360" w:lineRule="auto"/>
        <w:jc w:val="left"/>
        <w:rPr>
          <w:rFonts w:ascii="宋体" w:eastAsia="宋体" w:hAnsi="宋体" w:cs="仿宋"/>
          <w:sz w:val="24"/>
          <w:szCs w:val="24"/>
        </w:rPr>
      </w:pPr>
      <w:r>
        <w:rPr>
          <w:rFonts w:ascii="宋体" w:eastAsia="宋体" w:hAnsi="宋体" w:cs="仿宋" w:hint="eastAsia"/>
          <w:sz w:val="24"/>
          <w:szCs w:val="24"/>
        </w:rPr>
        <w:t>五、开启</w:t>
      </w:r>
    </w:p>
    <w:p w:rsidR="008C7C9B" w:rsidRDefault="008C7C9B" w:rsidP="008C7C9B">
      <w:pPr>
        <w:spacing w:line="360" w:lineRule="auto"/>
        <w:ind w:firstLineChars="200" w:firstLine="480"/>
        <w:rPr>
          <w:rFonts w:ascii="宋体" w:hAnsi="宋体" w:cs="仿宋"/>
          <w:bCs/>
          <w:sz w:val="24"/>
          <w:u w:val="single"/>
        </w:rPr>
      </w:pPr>
      <w:r>
        <w:rPr>
          <w:rFonts w:ascii="宋体" w:hAnsi="宋体" w:cs="仿宋" w:hint="eastAsia"/>
          <w:sz w:val="24"/>
          <w:lang w:bidi="ar"/>
        </w:rPr>
        <w:t>时间：</w:t>
      </w:r>
      <w:r>
        <w:rPr>
          <w:rFonts w:ascii="宋体" w:hAnsi="宋体" w:cs="仿宋" w:hint="eastAsia"/>
          <w:sz w:val="24"/>
          <w:u w:val="single"/>
        </w:rPr>
        <w:t>2025年04月15日14点00分</w:t>
      </w:r>
      <w:r>
        <w:rPr>
          <w:rFonts w:ascii="宋体" w:hAnsi="宋体" w:cs="仿宋" w:hint="eastAsia"/>
          <w:bCs/>
          <w:sz w:val="24"/>
          <w:lang w:bidi="ar"/>
        </w:rPr>
        <w:t>（北京时间）</w:t>
      </w:r>
      <w:r>
        <w:rPr>
          <w:rFonts w:ascii="宋体" w:hAnsi="宋体" w:cs="仿宋" w:hint="eastAsia"/>
          <w:iCs/>
          <w:sz w:val="24"/>
          <w:lang w:bidi="ar"/>
        </w:rPr>
        <w:t>。</w:t>
      </w:r>
    </w:p>
    <w:p w:rsidR="008C7C9B" w:rsidRDefault="008C7C9B" w:rsidP="008C7C9B">
      <w:pPr>
        <w:spacing w:line="360" w:lineRule="auto"/>
        <w:ind w:firstLineChars="200" w:firstLine="480"/>
        <w:rPr>
          <w:rFonts w:ascii="宋体" w:hAnsi="宋体" w:cs="仿宋"/>
          <w:sz w:val="24"/>
          <w:lang w:bidi="ar"/>
        </w:rPr>
      </w:pPr>
      <w:r>
        <w:rPr>
          <w:rFonts w:ascii="宋体" w:hAnsi="宋体" w:cs="仿宋" w:hint="eastAsia"/>
          <w:sz w:val="24"/>
          <w:lang w:bidi="ar"/>
        </w:rPr>
        <w:t>地点：</w:t>
      </w:r>
      <w:r>
        <w:rPr>
          <w:rFonts w:ascii="宋体" w:hAnsi="宋体" w:cs="宋体" w:hint="eastAsia"/>
          <w:sz w:val="24"/>
          <w:u w:val="single"/>
          <w:lang w:bidi="ar"/>
        </w:rPr>
        <w:t>北京市</w:t>
      </w:r>
      <w:proofErr w:type="gramStart"/>
      <w:r>
        <w:rPr>
          <w:rFonts w:ascii="宋体" w:hAnsi="宋体" w:cs="宋体" w:hint="eastAsia"/>
          <w:sz w:val="24"/>
          <w:u w:val="single"/>
          <w:lang w:bidi="ar"/>
        </w:rPr>
        <w:t>石景山区京原</w:t>
      </w:r>
      <w:proofErr w:type="gramEnd"/>
      <w:r>
        <w:rPr>
          <w:rFonts w:ascii="宋体" w:hAnsi="宋体" w:cs="宋体" w:hint="eastAsia"/>
          <w:sz w:val="24"/>
          <w:u w:val="single"/>
          <w:lang w:bidi="ar"/>
        </w:rPr>
        <w:t>西街6号院3号楼7层北京市石景山区公共资源交易中心</w:t>
      </w:r>
      <w:r>
        <w:rPr>
          <w:rFonts w:ascii="宋体" w:hAnsi="宋体" w:cs="仿宋" w:hint="eastAsia"/>
          <w:sz w:val="24"/>
          <w:lang w:bidi="ar"/>
        </w:rPr>
        <w:t>。</w:t>
      </w:r>
    </w:p>
    <w:p w:rsidR="008C7C9B" w:rsidRDefault="008C7C9B" w:rsidP="008C7C9B">
      <w:pPr>
        <w:pStyle w:val="20"/>
        <w:rPr>
          <w:rFonts w:ascii="宋体" w:hAnsi="宋体"/>
          <w:lang w:bidi="ar"/>
        </w:rPr>
      </w:pPr>
    </w:p>
    <w:p w:rsidR="008C7C9B" w:rsidRDefault="008C7C9B" w:rsidP="008C7C9B">
      <w:pPr>
        <w:pStyle w:val="2"/>
        <w:spacing w:before="0" w:line="360" w:lineRule="auto"/>
        <w:jc w:val="left"/>
        <w:rPr>
          <w:rFonts w:ascii="宋体" w:eastAsia="宋体" w:hAnsi="宋体" w:cs="仿宋"/>
          <w:sz w:val="24"/>
          <w:szCs w:val="24"/>
        </w:rPr>
      </w:pPr>
      <w:bookmarkStart w:id="11" w:name="_Toc28359084"/>
      <w:bookmarkStart w:id="12" w:name="_Toc35393794"/>
      <w:bookmarkStart w:id="13" w:name="_Toc35393625"/>
      <w:bookmarkStart w:id="14" w:name="_Toc28359007"/>
      <w:r>
        <w:rPr>
          <w:rFonts w:ascii="宋体" w:eastAsia="宋体" w:hAnsi="宋体" w:cs="仿宋" w:hint="eastAsia"/>
          <w:sz w:val="24"/>
          <w:szCs w:val="24"/>
        </w:rPr>
        <w:t>六、公告期限</w:t>
      </w:r>
      <w:bookmarkEnd w:id="11"/>
      <w:bookmarkEnd w:id="12"/>
      <w:bookmarkEnd w:id="13"/>
      <w:bookmarkEnd w:id="14"/>
    </w:p>
    <w:p w:rsidR="008C7C9B" w:rsidRDefault="008C7C9B" w:rsidP="008C7C9B">
      <w:pPr>
        <w:spacing w:line="360" w:lineRule="auto"/>
        <w:ind w:firstLineChars="200" w:firstLine="480"/>
        <w:rPr>
          <w:rFonts w:ascii="宋体" w:hAnsi="宋体" w:cs="仿宋"/>
          <w:kern w:val="0"/>
          <w:sz w:val="24"/>
        </w:rPr>
      </w:pPr>
      <w:r>
        <w:rPr>
          <w:rFonts w:ascii="宋体" w:hAnsi="宋体" w:cs="仿宋" w:hint="eastAsia"/>
          <w:kern w:val="0"/>
          <w:sz w:val="24"/>
        </w:rPr>
        <w:t>自本公告发布之日起3个工作日。</w:t>
      </w:r>
    </w:p>
    <w:p w:rsidR="008C7C9B" w:rsidRDefault="008C7C9B" w:rsidP="008C7C9B">
      <w:pPr>
        <w:pStyle w:val="20"/>
        <w:rPr>
          <w:rFonts w:ascii="宋体" w:hAnsi="宋体"/>
        </w:rPr>
      </w:pPr>
    </w:p>
    <w:p w:rsidR="008C7C9B" w:rsidRDefault="008C7C9B" w:rsidP="008C7C9B">
      <w:pPr>
        <w:pStyle w:val="2"/>
        <w:spacing w:before="0" w:line="360" w:lineRule="auto"/>
        <w:jc w:val="left"/>
        <w:rPr>
          <w:rFonts w:ascii="宋体" w:eastAsia="宋体" w:hAnsi="宋体" w:cs="仿宋"/>
          <w:sz w:val="24"/>
          <w:szCs w:val="24"/>
        </w:rPr>
      </w:pPr>
      <w:bookmarkStart w:id="15" w:name="_Toc35393795"/>
      <w:bookmarkStart w:id="16" w:name="_Toc35393626"/>
      <w:r>
        <w:rPr>
          <w:rFonts w:ascii="宋体" w:eastAsia="宋体" w:hAnsi="宋体" w:cs="仿宋" w:hint="eastAsia"/>
          <w:sz w:val="24"/>
          <w:szCs w:val="24"/>
        </w:rPr>
        <w:t>七、其他补充事宜</w:t>
      </w:r>
      <w:bookmarkEnd w:id="15"/>
      <w:bookmarkEnd w:id="16"/>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1.本项目需要落实的政府采购政策：</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t>1.1节能产品政府采购政策（财库[2019]9号、财库[2019]19号）</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t>1.2环境标志产品政府采购政策（财库[2019]9号、财库[2019]18号）</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t>1.3政府采购进口产品管理政策（财库[2007]119号、财库[2008]248号）</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t>1.4关于印发《政府采购促进中小企业发展管理办法》的通知（财库〔2020〕46号）</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t>1.5关于进一步加大政府采购支持中小企业力度的通知（财库〔2022〕19号）</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t>1.6政府采购支持监狱企业发展政策（财库[2014]68号）</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lastRenderedPageBreak/>
        <w:t>1.7政府采购促进残疾人就业政策（财库[2017]141号）</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t>1.8北京市石景山区财政局《转发北京市财政局中国人民银行营业管理部关于推进政府采购合同线上融资有关工作的通知》</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t>1.9政府采购合作创新采购方式管理暂行办法（财库〔2024〕13号）</w:t>
      </w:r>
    </w:p>
    <w:p w:rsidR="008C7C9B" w:rsidRDefault="008C7C9B" w:rsidP="008C7C9B">
      <w:pPr>
        <w:spacing w:line="360" w:lineRule="auto"/>
        <w:ind w:firstLineChars="200" w:firstLine="480"/>
        <w:rPr>
          <w:rFonts w:ascii="宋体" w:hAnsi="宋体" w:cs="宋体"/>
          <w:kern w:val="0"/>
          <w:sz w:val="24"/>
        </w:rPr>
      </w:pPr>
      <w:r>
        <w:rPr>
          <w:rFonts w:ascii="宋体" w:hAnsi="宋体" w:cs="宋体" w:hint="eastAsia"/>
          <w:kern w:val="0"/>
          <w:sz w:val="24"/>
        </w:rPr>
        <w:t>1.10《关于在相关自由贸易试验区和自由贸易港开展推动解决政府采购异常低价问题试点工作的通知》（财办库〔2024〕265号）</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2.本项目采用</w:t>
      </w:r>
      <w:r>
        <w:rPr>
          <w:rFonts w:ascii="宋体" w:hAnsi="宋体" w:cs="仿宋" w:hint="eastAsia"/>
          <w:b/>
          <w:sz w:val="24"/>
        </w:rPr>
        <w:t>线上与线下流程相结合</w:t>
      </w:r>
      <w:r>
        <w:rPr>
          <w:rFonts w:ascii="宋体" w:hAnsi="宋体" w:cs="仿宋" w:hint="eastAsia"/>
          <w:sz w:val="24"/>
        </w:rPr>
        <w:t>的采购方式，供应商必须通过平台线上下载采购文件，线下以纸质形式递交响应文件至送达地点，无须</w:t>
      </w:r>
      <w:proofErr w:type="gramStart"/>
      <w:r>
        <w:rPr>
          <w:rFonts w:ascii="宋体" w:hAnsi="宋体" w:cs="仿宋" w:hint="eastAsia"/>
          <w:sz w:val="24"/>
        </w:rPr>
        <w:t>另行上</w:t>
      </w:r>
      <w:proofErr w:type="gramEnd"/>
      <w:r>
        <w:rPr>
          <w:rFonts w:ascii="宋体" w:hAnsi="宋体" w:cs="仿宋" w:hint="eastAsia"/>
          <w:sz w:val="24"/>
        </w:rPr>
        <w:t>传电子响应文件。未在电子交易平台下载电子采购文件导致响应无效的，其后果由供应商自行承担。请供应</w:t>
      </w:r>
      <w:proofErr w:type="gramStart"/>
      <w:r>
        <w:rPr>
          <w:rFonts w:ascii="宋体" w:hAnsi="宋体" w:cs="仿宋" w:hint="eastAsia"/>
          <w:sz w:val="24"/>
        </w:rPr>
        <w:t>商认真</w:t>
      </w:r>
      <w:proofErr w:type="gramEnd"/>
      <w:r>
        <w:rPr>
          <w:rFonts w:ascii="宋体" w:hAnsi="宋体" w:cs="仿宋" w:hint="eastAsia"/>
          <w:sz w:val="24"/>
        </w:rPr>
        <w:t>学习北京市政府采购电子交易平台发布的相关操作手册，办理CA认证证书、进行北京市政府采购电子交易平台注册绑定，并认真核实数字认证证书情况确认是否符合本项目电子化采购流程要求。</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CA认证证书服务热线010-58511086</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电子营业执照服务热线400-699-7000</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技术支持服务热线010-86483801</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2.1办理CA认证证书或电子营业执照</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供应商登录北京市政府采购电子交易平台查阅“用户指南”—“操作指南”—“市场主体CA办理操作流程指引”/“电子营业执照指南”，按照程序要求办理。</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2.2注册</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供应商登录北京市政府采购电子交易平台“用户指南”—“操作指南”—“市场主体注册入库操作流程指引”进行自助注册绑定。</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2.3驱动、客户端下载</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供应商登录北京市政府采购电子交易平台“用户指南”—“工具下载”—“招标采购系统文件驱动安装包”下载相关驱动。</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lastRenderedPageBreak/>
        <w:t>供应商登录北京市政府采购电子交易平台“用户指南”—“工具下载”—“响应文件编制工具”下载相关客户端。</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2.4获取电子竞争性磋商文件</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供应商使用CA数字证书或电子营业执照登录北京市政府采购电子交易平台获取电子竞争性磋商文件。未在规定期限内通过电子交易平台获取竞争性磋商文件的响应无效。</w:t>
      </w:r>
    </w:p>
    <w:p w:rsidR="008C7C9B" w:rsidRDefault="008C7C9B" w:rsidP="008C7C9B">
      <w:pPr>
        <w:spacing w:line="360" w:lineRule="auto"/>
        <w:ind w:firstLineChars="200" w:firstLine="480"/>
        <w:rPr>
          <w:rFonts w:ascii="宋体" w:hAnsi="宋体" w:cs="仿宋"/>
          <w:sz w:val="24"/>
        </w:rPr>
      </w:pPr>
      <w:r>
        <w:rPr>
          <w:rFonts w:ascii="宋体" w:hAnsi="宋体" w:cs="仿宋" w:hint="eastAsia"/>
          <w:sz w:val="24"/>
        </w:rPr>
        <w:t>3.本公告在中国政府采购网、北京市政府采购网同时发布。</w:t>
      </w:r>
    </w:p>
    <w:p w:rsidR="008C7C9B" w:rsidRDefault="008C7C9B" w:rsidP="008C7C9B">
      <w:pPr>
        <w:spacing w:line="360" w:lineRule="auto"/>
        <w:ind w:firstLineChars="200" w:firstLine="480"/>
        <w:rPr>
          <w:rFonts w:ascii="宋体" w:hAnsi="宋体" w:cs="仿宋"/>
          <w:sz w:val="24"/>
        </w:rPr>
      </w:pPr>
    </w:p>
    <w:p w:rsidR="008C7C9B" w:rsidRDefault="008C7C9B" w:rsidP="008C7C9B">
      <w:pPr>
        <w:pStyle w:val="2"/>
        <w:spacing w:before="0" w:line="360" w:lineRule="auto"/>
        <w:jc w:val="left"/>
        <w:rPr>
          <w:rFonts w:ascii="宋体" w:eastAsia="宋体" w:hAnsi="宋体" w:cs="仿宋"/>
          <w:sz w:val="24"/>
          <w:szCs w:val="24"/>
        </w:rPr>
      </w:pPr>
      <w:bookmarkStart w:id="17" w:name="_Toc28359085"/>
      <w:bookmarkStart w:id="18" w:name="_Toc35393627"/>
      <w:bookmarkStart w:id="19" w:name="_Toc28359008"/>
      <w:bookmarkStart w:id="20" w:name="_Toc35393796"/>
      <w:r>
        <w:rPr>
          <w:rFonts w:ascii="宋体" w:eastAsia="宋体" w:hAnsi="宋体" w:cs="仿宋" w:hint="eastAsia"/>
          <w:sz w:val="24"/>
          <w:szCs w:val="24"/>
        </w:rPr>
        <w:t>八、对本项目提出询问，请按以下方式联系。</w:t>
      </w:r>
      <w:bookmarkEnd w:id="17"/>
      <w:bookmarkEnd w:id="18"/>
      <w:bookmarkEnd w:id="19"/>
      <w:bookmarkEnd w:id="20"/>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1.采购人信息</w:t>
      </w:r>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名    称：北京市公安局石景山分局</w:t>
      </w:r>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地    址：北京市石景山区古城南里甲1号</w:t>
      </w:r>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联系方式：李警官 010-88788593</w:t>
      </w:r>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2.采购代理机构信息</w:t>
      </w:r>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名    称：北京信和东方招标咨询有限公司</w:t>
      </w:r>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地    址：北京市海淀区苏州街75号</w:t>
      </w:r>
      <w:proofErr w:type="gramStart"/>
      <w:r>
        <w:rPr>
          <w:rFonts w:hAnsi="宋体" w:cs="仿宋"/>
          <w:sz w:val="24"/>
          <w:szCs w:val="24"/>
        </w:rPr>
        <w:t>鼎钧大厦</w:t>
      </w:r>
      <w:proofErr w:type="gramEnd"/>
      <w:r>
        <w:rPr>
          <w:rFonts w:hAnsi="宋体" w:cs="仿宋"/>
          <w:sz w:val="24"/>
          <w:szCs w:val="24"/>
        </w:rPr>
        <w:t>D座2206室</w:t>
      </w:r>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联系方式：安皓13693694555</w:t>
      </w:r>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3.项目联系方式</w:t>
      </w:r>
    </w:p>
    <w:p w:rsidR="008C7C9B" w:rsidRDefault="008C7C9B" w:rsidP="008C7C9B">
      <w:pPr>
        <w:pStyle w:val="a4"/>
        <w:spacing w:line="360" w:lineRule="auto"/>
        <w:ind w:firstLineChars="200" w:firstLine="480"/>
        <w:rPr>
          <w:rFonts w:hAnsi="宋体" w:cs="仿宋" w:hint="default"/>
          <w:sz w:val="24"/>
          <w:szCs w:val="24"/>
        </w:rPr>
      </w:pPr>
      <w:r>
        <w:rPr>
          <w:rFonts w:hAnsi="宋体" w:cs="仿宋"/>
          <w:sz w:val="24"/>
          <w:szCs w:val="24"/>
        </w:rPr>
        <w:t>项目联系人：安皓</w:t>
      </w:r>
    </w:p>
    <w:p w:rsidR="008C7C9B" w:rsidRDefault="008C7C9B" w:rsidP="008C7C9B">
      <w:pPr>
        <w:pStyle w:val="a4"/>
        <w:spacing w:line="360" w:lineRule="auto"/>
        <w:ind w:firstLineChars="200" w:firstLine="480"/>
        <w:rPr>
          <w:rFonts w:hAnsi="宋体" w:cs="仿宋" w:hint="default"/>
          <w:sz w:val="24"/>
          <w:u w:val="single"/>
        </w:rPr>
      </w:pPr>
      <w:r>
        <w:rPr>
          <w:rFonts w:hAnsi="宋体" w:cs="仿宋"/>
          <w:sz w:val="24"/>
          <w:szCs w:val="24"/>
        </w:rPr>
        <w:t>电      话：13693694555</w:t>
      </w:r>
    </w:p>
    <w:p w:rsidR="00107C68" w:rsidRPr="008C7C9B" w:rsidRDefault="00107C68"/>
    <w:sectPr w:rsidR="00107C68" w:rsidRPr="008C7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12"/>
    <w:rsid w:val="00107C68"/>
    <w:rsid w:val="004B4212"/>
    <w:rsid w:val="008C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9B"/>
    <w:pPr>
      <w:widowControl w:val="0"/>
      <w:spacing w:after="160" w:line="278" w:lineRule="auto"/>
      <w:jc w:val="both"/>
    </w:pPr>
    <w:rPr>
      <w:rFonts w:ascii="Times New Roman" w:eastAsia="宋体" w:hAnsi="Times New Roman" w:cs="Times New Roman"/>
      <w:szCs w:val="24"/>
    </w:rPr>
  </w:style>
  <w:style w:type="paragraph" w:styleId="2">
    <w:name w:val="heading 2"/>
    <w:basedOn w:val="a"/>
    <w:next w:val="a0"/>
    <w:link w:val="2Char1"/>
    <w:qFormat/>
    <w:rsid w:val="008C7C9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8C7C9B"/>
    <w:rPr>
      <w:rFonts w:asciiTheme="majorHAnsi" w:eastAsiaTheme="majorEastAsia" w:hAnsiTheme="majorHAnsi" w:cstheme="majorBidi"/>
      <w:b/>
      <w:bCs/>
      <w:sz w:val="32"/>
      <w:szCs w:val="32"/>
    </w:rPr>
  </w:style>
  <w:style w:type="paragraph" w:styleId="20">
    <w:name w:val="List 2"/>
    <w:basedOn w:val="a"/>
    <w:qFormat/>
    <w:rsid w:val="008C7C9B"/>
    <w:pPr>
      <w:ind w:leftChars="200" w:left="840" w:hangingChars="200" w:hanging="420"/>
    </w:pPr>
  </w:style>
  <w:style w:type="paragraph" w:styleId="a4">
    <w:name w:val="Plain Text"/>
    <w:basedOn w:val="a"/>
    <w:link w:val="Char"/>
    <w:qFormat/>
    <w:rsid w:val="008C7C9B"/>
    <w:rPr>
      <w:rFonts w:ascii="宋体" w:hAnsi="Courier New" w:hint="eastAsia"/>
      <w:szCs w:val="20"/>
    </w:rPr>
  </w:style>
  <w:style w:type="character" w:customStyle="1" w:styleId="Char">
    <w:name w:val="纯文本 Char"/>
    <w:basedOn w:val="a1"/>
    <w:link w:val="a4"/>
    <w:qFormat/>
    <w:rsid w:val="008C7C9B"/>
    <w:rPr>
      <w:rFonts w:ascii="宋体" w:eastAsia="宋体" w:hAnsi="Courier New" w:cs="Times New Roman"/>
      <w:szCs w:val="20"/>
    </w:rPr>
  </w:style>
  <w:style w:type="character" w:customStyle="1" w:styleId="2Char1">
    <w:name w:val="标题 2 Char1"/>
    <w:link w:val="2"/>
    <w:qFormat/>
    <w:rsid w:val="008C7C9B"/>
    <w:rPr>
      <w:rFonts w:ascii="Arial" w:eastAsia="黑体" w:hAnsi="Arial" w:cs="Times New Roman"/>
      <w:b/>
      <w:kern w:val="0"/>
      <w:sz w:val="30"/>
      <w:szCs w:val="20"/>
    </w:rPr>
  </w:style>
  <w:style w:type="paragraph" w:styleId="a0">
    <w:name w:val="Normal Indent"/>
    <w:basedOn w:val="a"/>
    <w:uiPriority w:val="99"/>
    <w:semiHidden/>
    <w:unhideWhenUsed/>
    <w:rsid w:val="008C7C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9B"/>
    <w:pPr>
      <w:widowControl w:val="0"/>
      <w:spacing w:after="160" w:line="278" w:lineRule="auto"/>
      <w:jc w:val="both"/>
    </w:pPr>
    <w:rPr>
      <w:rFonts w:ascii="Times New Roman" w:eastAsia="宋体" w:hAnsi="Times New Roman" w:cs="Times New Roman"/>
      <w:szCs w:val="24"/>
    </w:rPr>
  </w:style>
  <w:style w:type="paragraph" w:styleId="2">
    <w:name w:val="heading 2"/>
    <w:basedOn w:val="a"/>
    <w:next w:val="a0"/>
    <w:link w:val="2Char1"/>
    <w:qFormat/>
    <w:rsid w:val="008C7C9B"/>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8C7C9B"/>
    <w:rPr>
      <w:rFonts w:asciiTheme="majorHAnsi" w:eastAsiaTheme="majorEastAsia" w:hAnsiTheme="majorHAnsi" w:cstheme="majorBidi"/>
      <w:b/>
      <w:bCs/>
      <w:sz w:val="32"/>
      <w:szCs w:val="32"/>
    </w:rPr>
  </w:style>
  <w:style w:type="paragraph" w:styleId="20">
    <w:name w:val="List 2"/>
    <w:basedOn w:val="a"/>
    <w:qFormat/>
    <w:rsid w:val="008C7C9B"/>
    <w:pPr>
      <w:ind w:leftChars="200" w:left="840" w:hangingChars="200" w:hanging="420"/>
    </w:pPr>
  </w:style>
  <w:style w:type="paragraph" w:styleId="a4">
    <w:name w:val="Plain Text"/>
    <w:basedOn w:val="a"/>
    <w:link w:val="Char"/>
    <w:qFormat/>
    <w:rsid w:val="008C7C9B"/>
    <w:rPr>
      <w:rFonts w:ascii="宋体" w:hAnsi="Courier New" w:hint="eastAsia"/>
      <w:szCs w:val="20"/>
    </w:rPr>
  </w:style>
  <w:style w:type="character" w:customStyle="1" w:styleId="Char">
    <w:name w:val="纯文本 Char"/>
    <w:basedOn w:val="a1"/>
    <w:link w:val="a4"/>
    <w:qFormat/>
    <w:rsid w:val="008C7C9B"/>
    <w:rPr>
      <w:rFonts w:ascii="宋体" w:eastAsia="宋体" w:hAnsi="Courier New" w:cs="Times New Roman"/>
      <w:szCs w:val="20"/>
    </w:rPr>
  </w:style>
  <w:style w:type="character" w:customStyle="1" w:styleId="2Char1">
    <w:name w:val="标题 2 Char1"/>
    <w:link w:val="2"/>
    <w:qFormat/>
    <w:rsid w:val="008C7C9B"/>
    <w:rPr>
      <w:rFonts w:ascii="Arial" w:eastAsia="黑体" w:hAnsi="Arial" w:cs="Times New Roman"/>
      <w:b/>
      <w:kern w:val="0"/>
      <w:sz w:val="30"/>
      <w:szCs w:val="20"/>
    </w:rPr>
  </w:style>
  <w:style w:type="paragraph" w:styleId="a0">
    <w:name w:val="Normal Indent"/>
    <w:basedOn w:val="a"/>
    <w:uiPriority w:val="99"/>
    <w:semiHidden/>
    <w:unhideWhenUsed/>
    <w:rsid w:val="008C7C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XJS</dc:creator>
  <cp:keywords/>
  <dc:description/>
  <cp:lastModifiedBy>XJS</cp:lastModifiedBy>
  <cp:revision>2</cp:revision>
  <dcterms:created xsi:type="dcterms:W3CDTF">2025-04-02T03:19:00Z</dcterms:created>
  <dcterms:modified xsi:type="dcterms:W3CDTF">2025-04-02T03:20:00Z</dcterms:modified>
</cp:coreProperties>
</file>