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E6AE3">
      <w:pPr>
        <w:snapToGrid w:val="0"/>
        <w:spacing w:line="360" w:lineRule="auto"/>
        <w:jc w:val="center"/>
        <w:outlineLvl w:val="0"/>
        <w:rPr>
          <w:rFonts w:hint="default" w:eastAsia="宋体"/>
          <w:sz w:val="24"/>
          <w:lang w:val="en-US" w:eastAsia="zh-CN"/>
        </w:rPr>
      </w:pPr>
      <w:r>
        <w:rPr>
          <w:rFonts w:hint="eastAsia"/>
          <w:b/>
          <w:sz w:val="28"/>
          <w:szCs w:val="28"/>
        </w:rPr>
        <w:t>家庭照护床位适老化改造（含验收）养老服务采购项目</w:t>
      </w:r>
      <w:r>
        <w:rPr>
          <w:rFonts w:hint="eastAsia"/>
          <w:b/>
          <w:sz w:val="28"/>
          <w:szCs w:val="28"/>
          <w:lang w:val="en-US" w:eastAsia="zh-CN"/>
        </w:rPr>
        <w:t>公开招标公告</w:t>
      </w:r>
    </w:p>
    <w:p w14:paraId="545CC539">
      <w:pPr>
        <w:snapToGrid w:val="0"/>
        <w:spacing w:line="360" w:lineRule="auto"/>
        <w:jc w:val="left"/>
        <w:outlineLvl w:val="1"/>
        <w:rPr>
          <w:b/>
          <w:bCs/>
          <w:sz w:val="24"/>
        </w:rPr>
      </w:pPr>
      <w:bookmarkStart w:id="0" w:name="_Toc35393621"/>
      <w:bookmarkStart w:id="1" w:name="_Toc35393790"/>
      <w:bookmarkStart w:id="2" w:name="_Toc28359079"/>
      <w:bookmarkStart w:id="3" w:name="_Toc28359002"/>
      <w:bookmarkStart w:id="4" w:name="_Hlk24379207"/>
      <w:r>
        <w:rPr>
          <w:b/>
          <w:bCs/>
          <w:sz w:val="24"/>
        </w:rPr>
        <w:t>一、项目基本情况</w:t>
      </w:r>
      <w:bookmarkEnd w:id="0"/>
      <w:bookmarkEnd w:id="1"/>
      <w:bookmarkEnd w:id="2"/>
      <w:bookmarkEnd w:id="3"/>
    </w:p>
    <w:p w14:paraId="350F71D7">
      <w:pPr>
        <w:snapToGrid w:val="0"/>
        <w:spacing w:line="360" w:lineRule="auto"/>
        <w:ind w:firstLine="480" w:firstLineChars="200"/>
        <w:rPr>
          <w:sz w:val="24"/>
        </w:rPr>
      </w:pPr>
      <w:r>
        <w:rPr>
          <w:sz w:val="24"/>
        </w:rPr>
        <w:t>1.项目编号：BJJQ-2025-</w:t>
      </w:r>
      <w:r>
        <w:rPr>
          <w:rFonts w:hint="eastAsia"/>
          <w:sz w:val="24"/>
        </w:rPr>
        <w:t>473</w:t>
      </w:r>
    </w:p>
    <w:p w14:paraId="0471EE9F">
      <w:pPr>
        <w:snapToGrid w:val="0"/>
        <w:spacing w:line="360" w:lineRule="auto"/>
        <w:ind w:firstLine="480" w:firstLineChars="200"/>
        <w:rPr>
          <w:sz w:val="24"/>
        </w:rPr>
      </w:pPr>
      <w:r>
        <w:rPr>
          <w:sz w:val="24"/>
        </w:rPr>
        <w:t>2.项目名称：</w:t>
      </w:r>
      <w:r>
        <w:rPr>
          <w:rFonts w:hint="eastAsia"/>
          <w:sz w:val="24"/>
        </w:rPr>
        <w:t>家庭照护床位适老化改造（含验收）养老服务采购项目</w:t>
      </w:r>
    </w:p>
    <w:bookmarkEnd w:id="4"/>
    <w:p w14:paraId="6D074FC7">
      <w:pPr>
        <w:snapToGrid w:val="0"/>
        <w:spacing w:line="360" w:lineRule="auto"/>
        <w:ind w:firstLine="480" w:firstLineChars="200"/>
        <w:rPr>
          <w:sz w:val="24"/>
        </w:rPr>
      </w:pPr>
      <w:r>
        <w:rPr>
          <w:sz w:val="24"/>
        </w:rPr>
        <w:t>3.项目预算金额：</w:t>
      </w:r>
      <w:r>
        <w:rPr>
          <w:rFonts w:hint="eastAsia"/>
          <w:sz w:val="24"/>
        </w:rPr>
        <w:t>520</w:t>
      </w:r>
      <w:r>
        <w:rPr>
          <w:sz w:val="24"/>
        </w:rPr>
        <w:t>万元、项目最高限价：</w:t>
      </w:r>
      <w:r>
        <w:rPr>
          <w:bCs/>
          <w:sz w:val="24"/>
          <w:highlight w:val="none"/>
        </w:rPr>
        <w:t>每张床2</w:t>
      </w:r>
      <w:r>
        <w:rPr>
          <w:rFonts w:hint="eastAsia"/>
          <w:bCs/>
          <w:sz w:val="24"/>
          <w:highlight w:val="none"/>
        </w:rPr>
        <w:t>0</w:t>
      </w:r>
      <w:r>
        <w:rPr>
          <w:bCs/>
          <w:sz w:val="24"/>
          <w:highlight w:val="none"/>
        </w:rPr>
        <w:t>00元</w:t>
      </w:r>
      <w:r>
        <w:rPr>
          <w:rFonts w:hint="eastAsia"/>
          <w:sz w:val="24"/>
          <w:highlight w:val="none"/>
          <w:u w:val="none"/>
        </w:rPr>
        <w:t>。</w:t>
      </w:r>
    </w:p>
    <w:p w14:paraId="22DDD6B6">
      <w:pPr>
        <w:spacing w:line="360" w:lineRule="auto"/>
        <w:ind w:firstLine="480" w:firstLineChars="200"/>
        <w:rPr>
          <w:sz w:val="24"/>
        </w:rPr>
      </w:pPr>
      <w:r>
        <w:rPr>
          <w:sz w:val="24"/>
        </w:rPr>
        <w:t>4.采购需求：</w:t>
      </w:r>
      <w:r>
        <w:rPr>
          <w:rFonts w:hint="eastAsia"/>
          <w:bCs/>
          <w:sz w:val="24"/>
        </w:rPr>
        <w:t>2025</w:t>
      </w:r>
      <w:r>
        <w:rPr>
          <w:bCs/>
          <w:sz w:val="24"/>
        </w:rPr>
        <w:t>年对</w:t>
      </w:r>
      <w:r>
        <w:rPr>
          <w:rFonts w:hint="eastAsia"/>
          <w:bCs/>
          <w:sz w:val="24"/>
        </w:rPr>
        <w:t>通州</w:t>
      </w:r>
      <w:r>
        <w:rPr>
          <w:bCs/>
          <w:sz w:val="24"/>
        </w:rPr>
        <w:t>区</w:t>
      </w:r>
      <w:r>
        <w:rPr>
          <w:rFonts w:hint="eastAsia"/>
          <w:bCs/>
          <w:sz w:val="24"/>
        </w:rPr>
        <w:t>2600</w:t>
      </w:r>
      <w:r>
        <w:rPr>
          <w:bCs/>
          <w:sz w:val="24"/>
        </w:rPr>
        <w:t>户养老家庭照护床位服务对象家庭开展适老化改造服务，帮助重度失能老人缓解家居环境中存在的安全问题，提高老人居家生活质量。改造内容包括：前期调查、评估、设计服务；对入户、卫生间、卧室等区域进行无障碍改造服务；康复辅助器具适配、上门安装及信息数据监测等服务内容。从而为老人及其家庭带来安全、安心的养老照护服务，增强其安全感、获得感和幸福感。</w:t>
      </w:r>
      <w:r>
        <w:rPr>
          <w:rFonts w:hint="eastAsia"/>
          <w:sz w:val="24"/>
        </w:rPr>
        <w:t>（详见招标文件）</w:t>
      </w:r>
      <w:r>
        <w:rPr>
          <w:sz w:val="24"/>
        </w:rPr>
        <w:t>。</w:t>
      </w:r>
    </w:p>
    <w:p w14:paraId="52C0B149">
      <w:pPr>
        <w:snapToGrid w:val="0"/>
        <w:spacing w:line="360" w:lineRule="auto"/>
        <w:ind w:firstLine="480" w:firstLineChars="200"/>
        <w:rPr>
          <w:sz w:val="24"/>
          <w:u w:val="single"/>
        </w:rPr>
      </w:pPr>
      <w:r>
        <w:rPr>
          <w:sz w:val="24"/>
        </w:rPr>
        <w:t>5.合同履行期限：</w:t>
      </w:r>
      <w:r>
        <w:rPr>
          <w:bCs/>
          <w:sz w:val="24"/>
        </w:rPr>
        <w:t>自合同签订生效之日起1年。</w:t>
      </w:r>
    </w:p>
    <w:p w14:paraId="640922A2">
      <w:pPr>
        <w:snapToGrid w:val="0"/>
        <w:spacing w:line="360" w:lineRule="auto"/>
        <w:ind w:firstLine="480" w:firstLineChars="200"/>
        <w:rPr>
          <w:sz w:val="24"/>
        </w:rPr>
      </w:pPr>
      <w:r>
        <w:rPr>
          <w:sz w:val="24"/>
        </w:rPr>
        <w:t>6.本项目是否接受联合体投标：□是  ■否。</w:t>
      </w:r>
    </w:p>
    <w:p w14:paraId="09D806F2">
      <w:pPr>
        <w:snapToGrid w:val="0"/>
        <w:spacing w:line="360" w:lineRule="auto"/>
        <w:jc w:val="left"/>
        <w:outlineLvl w:val="1"/>
        <w:rPr>
          <w:b/>
          <w:bCs/>
          <w:sz w:val="24"/>
        </w:rPr>
      </w:pPr>
      <w:r>
        <w:rPr>
          <w:b/>
          <w:bCs/>
          <w:sz w:val="24"/>
        </w:rPr>
        <w:t>二、申请人的资格要求（须同时满足）</w:t>
      </w:r>
    </w:p>
    <w:p w14:paraId="732CDFB7">
      <w:pPr>
        <w:snapToGrid w:val="0"/>
        <w:spacing w:line="360" w:lineRule="auto"/>
        <w:ind w:firstLine="480" w:firstLineChars="200"/>
        <w:rPr>
          <w:sz w:val="24"/>
        </w:rPr>
      </w:pPr>
      <w:r>
        <w:rPr>
          <w:sz w:val="24"/>
        </w:rPr>
        <w:t>1.满足《中华人民共和国政府采购法》第二十二条规定；</w:t>
      </w:r>
    </w:p>
    <w:p w14:paraId="5873A6B8">
      <w:pPr>
        <w:snapToGrid w:val="0"/>
        <w:spacing w:line="360" w:lineRule="auto"/>
        <w:ind w:firstLine="480" w:firstLineChars="200"/>
        <w:rPr>
          <w:sz w:val="24"/>
        </w:rPr>
      </w:pPr>
      <w:bookmarkStart w:id="5" w:name="_Toc28359081"/>
      <w:bookmarkStart w:id="6" w:name="_Toc28359004"/>
      <w:r>
        <w:rPr>
          <w:sz w:val="24"/>
        </w:rPr>
        <w:t>2.落实政府采购政策需满足的资格要求：</w:t>
      </w:r>
    </w:p>
    <w:p w14:paraId="74BF4AF1">
      <w:pPr>
        <w:snapToGrid w:val="0"/>
        <w:spacing w:line="360" w:lineRule="auto"/>
        <w:ind w:firstLine="480" w:firstLineChars="200"/>
        <w:rPr>
          <w:sz w:val="24"/>
        </w:rPr>
      </w:pPr>
      <w:r>
        <w:rPr>
          <w:sz w:val="24"/>
        </w:rPr>
        <w:t>2.1中小企业政策</w:t>
      </w:r>
    </w:p>
    <w:p w14:paraId="00529BB8">
      <w:pPr>
        <w:snapToGrid w:val="0"/>
        <w:spacing w:line="360" w:lineRule="auto"/>
        <w:ind w:firstLine="480" w:firstLineChars="200"/>
        <w:rPr>
          <w:sz w:val="24"/>
        </w:rPr>
      </w:pPr>
      <w:r>
        <w:rPr>
          <w:sz w:val="24"/>
        </w:rPr>
        <w:t>■本项目不专门面向中小企业预留采购份额。</w:t>
      </w:r>
    </w:p>
    <w:p w14:paraId="4782BAC0">
      <w:pPr>
        <w:snapToGrid w:val="0"/>
        <w:spacing w:line="360" w:lineRule="auto"/>
        <w:ind w:firstLine="480" w:firstLineChars="200"/>
        <w:rPr>
          <w:sz w:val="24"/>
        </w:rPr>
      </w:pPr>
      <w:r>
        <w:rPr>
          <w:sz w:val="24"/>
        </w:rPr>
        <w:t>□本项目专门面向  □中小 □小微企业  采购。即：提供的货物全部由符合政策要求的小微企业制造、服务全部由符合政策要求的小微企业承接</w:t>
      </w:r>
      <w:r>
        <w:rPr>
          <w:rFonts w:hint="eastAsia"/>
          <w:b/>
          <w:bCs/>
          <w:sz w:val="24"/>
        </w:rPr>
        <w:t>（</w:t>
      </w:r>
      <w:r>
        <w:rPr>
          <w:b/>
          <w:bCs/>
          <w:sz w:val="24"/>
        </w:rPr>
        <w:t>为支持社会组织发展，社会组织</w:t>
      </w:r>
      <w:r>
        <w:rPr>
          <w:rFonts w:hint="eastAsia"/>
          <w:b/>
          <w:bCs/>
          <w:sz w:val="24"/>
        </w:rPr>
        <w:t>满足中小企业划定标准的，可</w:t>
      </w:r>
      <w:r>
        <w:rPr>
          <w:b/>
          <w:bCs/>
          <w:sz w:val="24"/>
        </w:rPr>
        <w:t>享受</w:t>
      </w:r>
      <w:r>
        <w:rPr>
          <w:rFonts w:hint="eastAsia"/>
          <w:b/>
          <w:bCs/>
          <w:sz w:val="24"/>
        </w:rPr>
        <w:t>中</w:t>
      </w:r>
      <w:r>
        <w:rPr>
          <w:b/>
          <w:bCs/>
          <w:sz w:val="24"/>
        </w:rPr>
        <w:t>小企业优惠政策</w:t>
      </w:r>
      <w:r>
        <w:rPr>
          <w:rFonts w:hint="eastAsia"/>
          <w:b/>
          <w:bCs/>
          <w:sz w:val="24"/>
        </w:rPr>
        <w:t>）</w:t>
      </w:r>
      <w:r>
        <w:rPr>
          <w:sz w:val="24"/>
        </w:rPr>
        <w:t>。</w:t>
      </w:r>
    </w:p>
    <w:p w14:paraId="4C4BBF98">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2F49E247">
      <w:pPr>
        <w:snapToGrid w:val="0"/>
        <w:spacing w:line="360" w:lineRule="auto"/>
        <w:ind w:firstLine="480" w:firstLineChars="200"/>
        <w:rPr>
          <w:sz w:val="24"/>
        </w:rPr>
      </w:pPr>
      <w:r>
        <w:rPr>
          <w:sz w:val="24"/>
        </w:rPr>
        <w:t>2.2其它落实政府采购政策的资格要求（如有）：</w:t>
      </w:r>
      <w:r>
        <w:rPr>
          <w:rFonts w:hint="eastAsia"/>
          <w:sz w:val="24"/>
          <w:u w:val="single"/>
        </w:rPr>
        <w:t xml:space="preserve"> / </w:t>
      </w:r>
      <w:r>
        <w:rPr>
          <w:sz w:val="24"/>
        </w:rPr>
        <w:t>。</w:t>
      </w:r>
    </w:p>
    <w:p w14:paraId="2C431CD4">
      <w:pPr>
        <w:snapToGrid w:val="0"/>
        <w:spacing w:line="360" w:lineRule="auto"/>
        <w:ind w:firstLine="480" w:firstLineChars="200"/>
        <w:rPr>
          <w:i/>
          <w:iCs/>
          <w:sz w:val="24"/>
          <w:u w:val="single"/>
        </w:rPr>
      </w:pPr>
      <w:r>
        <w:rPr>
          <w:sz w:val="24"/>
        </w:rPr>
        <w:t>3.本项目的特定资格要求：</w:t>
      </w:r>
    </w:p>
    <w:p w14:paraId="4D1A2A67">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17FB9107">
      <w:pPr>
        <w:tabs>
          <w:tab w:val="left" w:pos="900"/>
          <w:tab w:val="left" w:pos="1134"/>
          <w:tab w:val="left" w:pos="1589"/>
          <w:tab w:val="left" w:pos="5521"/>
        </w:tabs>
        <w:snapToGrid w:val="0"/>
        <w:spacing w:line="360" w:lineRule="auto"/>
        <w:ind w:firstLine="480" w:firstLineChars="200"/>
        <w:rPr>
          <w:sz w:val="24"/>
        </w:rPr>
      </w:pPr>
      <w:r>
        <w:rPr>
          <w:rFonts w:hint="eastAsia"/>
          <w:sz w:val="24"/>
        </w:rPr>
        <w:t>□</w:t>
      </w:r>
      <w:r>
        <w:rPr>
          <w:sz w:val="24"/>
        </w:rPr>
        <w:t>否</w:t>
      </w:r>
    </w:p>
    <w:p w14:paraId="5D8E94C5">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14:paraId="027ECF8F">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w:t>
      </w:r>
      <w:r>
        <w:rPr>
          <w:sz w:val="24"/>
          <w:u w:val="single"/>
        </w:rPr>
        <w:t xml:space="preserve"> / </w:t>
      </w:r>
      <w:r>
        <w:rPr>
          <w:sz w:val="24"/>
        </w:rPr>
        <w:t>。</w:t>
      </w:r>
    </w:p>
    <w:bookmarkEnd w:id="5"/>
    <w:bookmarkEnd w:id="6"/>
    <w:p w14:paraId="5549793E">
      <w:pPr>
        <w:snapToGrid w:val="0"/>
        <w:spacing w:line="360" w:lineRule="auto"/>
        <w:jc w:val="left"/>
        <w:outlineLvl w:val="1"/>
        <w:rPr>
          <w:b/>
          <w:bCs/>
          <w:sz w:val="24"/>
        </w:rPr>
      </w:pPr>
      <w:bookmarkStart w:id="7" w:name="_Toc35393792"/>
      <w:bookmarkStart w:id="8" w:name="_Toc35393623"/>
      <w:r>
        <w:rPr>
          <w:b/>
          <w:bCs/>
          <w:sz w:val="24"/>
        </w:rPr>
        <w:t>三、获取招标文件</w:t>
      </w:r>
      <w:bookmarkEnd w:id="7"/>
      <w:bookmarkEnd w:id="8"/>
    </w:p>
    <w:p w14:paraId="296745F3">
      <w:pPr>
        <w:adjustRightInd w:val="0"/>
        <w:snapToGrid w:val="0"/>
        <w:spacing w:line="360" w:lineRule="auto"/>
        <w:ind w:firstLine="480" w:firstLineChars="200"/>
        <w:rPr>
          <w:sz w:val="24"/>
          <w:highlight w:val="none"/>
          <w:lang w:bidi="ar"/>
        </w:rPr>
      </w:pPr>
      <w:r>
        <w:rPr>
          <w:sz w:val="24"/>
          <w:lang w:bidi="ar"/>
        </w:rPr>
        <w:t>1.时间：</w:t>
      </w:r>
      <w:r>
        <w:rPr>
          <w:rFonts w:hint="eastAsia"/>
          <w:sz w:val="24"/>
          <w:lang w:bidi="ar"/>
        </w:rPr>
        <w:t>2</w:t>
      </w:r>
      <w:r>
        <w:rPr>
          <w:rFonts w:hint="eastAsia"/>
          <w:sz w:val="24"/>
          <w:highlight w:val="none"/>
          <w:lang w:bidi="ar"/>
        </w:rPr>
        <w:t>025</w:t>
      </w:r>
      <w:r>
        <w:rPr>
          <w:sz w:val="24"/>
          <w:highlight w:val="none"/>
          <w:lang w:bidi="ar"/>
        </w:rPr>
        <w:t>年</w:t>
      </w:r>
      <w:r>
        <w:rPr>
          <w:rFonts w:hint="eastAsia"/>
          <w:sz w:val="24"/>
          <w:highlight w:val="none"/>
          <w:lang w:bidi="ar"/>
        </w:rPr>
        <w:t>04</w:t>
      </w:r>
      <w:r>
        <w:rPr>
          <w:sz w:val="24"/>
          <w:highlight w:val="none"/>
          <w:lang w:bidi="ar"/>
        </w:rPr>
        <w:t>月</w:t>
      </w:r>
      <w:r>
        <w:rPr>
          <w:rFonts w:hint="eastAsia"/>
          <w:sz w:val="24"/>
          <w:highlight w:val="none"/>
          <w:lang w:val="en-US" w:eastAsia="zh-CN" w:bidi="ar"/>
        </w:rPr>
        <w:t>17</w:t>
      </w:r>
      <w:r>
        <w:rPr>
          <w:sz w:val="24"/>
          <w:highlight w:val="none"/>
          <w:lang w:bidi="ar"/>
        </w:rPr>
        <w:t>日至</w:t>
      </w:r>
      <w:r>
        <w:rPr>
          <w:rFonts w:hint="eastAsia"/>
          <w:sz w:val="24"/>
          <w:highlight w:val="none"/>
          <w:lang w:bidi="ar"/>
        </w:rPr>
        <w:t>2025</w:t>
      </w:r>
      <w:r>
        <w:rPr>
          <w:sz w:val="24"/>
          <w:highlight w:val="none"/>
          <w:lang w:bidi="ar"/>
        </w:rPr>
        <w:t>年</w:t>
      </w:r>
      <w:r>
        <w:rPr>
          <w:rFonts w:hint="eastAsia"/>
          <w:sz w:val="24"/>
          <w:highlight w:val="none"/>
          <w:lang w:bidi="ar"/>
        </w:rPr>
        <w:t>04</w:t>
      </w:r>
      <w:r>
        <w:rPr>
          <w:sz w:val="24"/>
          <w:highlight w:val="none"/>
          <w:lang w:bidi="ar"/>
        </w:rPr>
        <w:t>月</w:t>
      </w:r>
      <w:r>
        <w:rPr>
          <w:rFonts w:hint="eastAsia"/>
          <w:sz w:val="24"/>
          <w:highlight w:val="none"/>
          <w:lang w:val="en-US" w:eastAsia="zh-CN" w:bidi="ar"/>
        </w:rPr>
        <w:t>24</w:t>
      </w:r>
      <w:r>
        <w:rPr>
          <w:sz w:val="24"/>
          <w:highlight w:val="none"/>
          <w:lang w:bidi="ar"/>
        </w:rPr>
        <w:t>日，每天上午09:00至12:00，下午12:00至17:00（北京时间，法定节假日除外）</w:t>
      </w:r>
      <w:r>
        <w:rPr>
          <w:rFonts w:hint="eastAsia"/>
          <w:sz w:val="24"/>
          <w:highlight w:val="none"/>
          <w:lang w:bidi="ar"/>
        </w:rPr>
        <w:t>。</w:t>
      </w:r>
    </w:p>
    <w:p w14:paraId="19055427">
      <w:pPr>
        <w:adjustRightInd w:val="0"/>
        <w:snapToGrid w:val="0"/>
        <w:spacing w:line="360" w:lineRule="auto"/>
        <w:ind w:firstLine="480" w:firstLineChars="200"/>
        <w:rPr>
          <w:sz w:val="24"/>
          <w:highlight w:val="none"/>
        </w:rPr>
      </w:pPr>
      <w:r>
        <w:rPr>
          <w:sz w:val="24"/>
          <w:highlight w:val="none"/>
          <w:lang w:bidi="ar"/>
        </w:rPr>
        <w:t>2.地点：北京市政府采购电子交易平台</w:t>
      </w:r>
    </w:p>
    <w:p w14:paraId="423071D0">
      <w:pPr>
        <w:widowControl/>
        <w:adjustRightInd w:val="0"/>
        <w:snapToGrid w:val="0"/>
        <w:spacing w:line="360" w:lineRule="auto"/>
        <w:ind w:firstLine="480" w:firstLineChars="200"/>
        <w:jc w:val="left"/>
        <w:rPr>
          <w:sz w:val="24"/>
          <w:highlight w:val="none"/>
          <w:lang w:bidi="ar"/>
        </w:rPr>
      </w:pPr>
      <w:r>
        <w:rPr>
          <w:sz w:val="24"/>
          <w:highlight w:val="none"/>
          <w:lang w:bidi="ar"/>
        </w:rPr>
        <w:t>3.方式：供应商使用CA数字证书或电子营业执照登录北京市政府采购电子交易平台（http://zbcg-bjzc.zhongcy.com/bjczj-portal-site/index.html#/home）获取电子版招标文件。</w:t>
      </w:r>
    </w:p>
    <w:p w14:paraId="5E8FC32D">
      <w:pPr>
        <w:widowControl/>
        <w:adjustRightInd w:val="0"/>
        <w:snapToGrid w:val="0"/>
        <w:spacing w:line="360" w:lineRule="auto"/>
        <w:ind w:firstLine="480" w:firstLineChars="200"/>
        <w:jc w:val="left"/>
        <w:rPr>
          <w:sz w:val="24"/>
          <w:highlight w:val="none"/>
        </w:rPr>
      </w:pPr>
      <w:r>
        <w:rPr>
          <w:sz w:val="24"/>
          <w:highlight w:val="none"/>
          <w:lang w:bidi="ar"/>
        </w:rPr>
        <w:t>4.售价：0元。</w:t>
      </w:r>
    </w:p>
    <w:p w14:paraId="171F7B13">
      <w:pPr>
        <w:snapToGrid w:val="0"/>
        <w:spacing w:line="360" w:lineRule="auto"/>
        <w:jc w:val="left"/>
        <w:outlineLvl w:val="1"/>
        <w:rPr>
          <w:b/>
          <w:bCs/>
          <w:sz w:val="24"/>
          <w:highlight w:val="none"/>
        </w:rPr>
      </w:pPr>
      <w:bookmarkStart w:id="9" w:name="_Toc28359082"/>
      <w:bookmarkStart w:id="10" w:name="_Toc28359005"/>
      <w:bookmarkStart w:id="11" w:name="_Toc35393624"/>
      <w:bookmarkStart w:id="12" w:name="_Toc35393793"/>
      <w:r>
        <w:rPr>
          <w:b/>
          <w:bCs/>
          <w:sz w:val="24"/>
          <w:highlight w:val="none"/>
        </w:rPr>
        <w:t>四、提交投标文件</w:t>
      </w:r>
      <w:bookmarkEnd w:id="9"/>
      <w:bookmarkEnd w:id="10"/>
      <w:r>
        <w:rPr>
          <w:b/>
          <w:bCs/>
          <w:sz w:val="24"/>
          <w:highlight w:val="none"/>
        </w:rPr>
        <w:t>截止时间、开标时间和地点</w:t>
      </w:r>
      <w:bookmarkEnd w:id="11"/>
      <w:bookmarkEnd w:id="12"/>
    </w:p>
    <w:p w14:paraId="17581780">
      <w:pPr>
        <w:snapToGrid w:val="0"/>
        <w:spacing w:line="360" w:lineRule="auto"/>
        <w:ind w:firstLine="480" w:firstLineChars="200"/>
        <w:rPr>
          <w:bCs/>
          <w:sz w:val="24"/>
          <w:u w:val="single"/>
        </w:rPr>
      </w:pPr>
      <w:bookmarkStart w:id="13" w:name="_Toc35393625"/>
      <w:bookmarkStart w:id="14" w:name="_Toc35393794"/>
      <w:bookmarkStart w:id="15" w:name="_Toc28359007"/>
      <w:bookmarkStart w:id="16" w:name="_Toc28359084"/>
      <w:r>
        <w:rPr>
          <w:sz w:val="24"/>
          <w:highlight w:val="none"/>
          <w:lang w:bidi="ar"/>
        </w:rPr>
        <w:t>投标截止时间、开标时间：</w:t>
      </w:r>
      <w:r>
        <w:rPr>
          <w:rFonts w:hint="eastAsia"/>
          <w:sz w:val="24"/>
          <w:highlight w:val="none"/>
          <w:lang w:bidi="ar"/>
        </w:rPr>
        <w:t>2025</w:t>
      </w:r>
      <w:r>
        <w:rPr>
          <w:sz w:val="24"/>
          <w:highlight w:val="none"/>
          <w:lang w:bidi="ar"/>
        </w:rPr>
        <w:t>年</w:t>
      </w:r>
      <w:r>
        <w:rPr>
          <w:rFonts w:hint="eastAsia"/>
          <w:sz w:val="24"/>
          <w:highlight w:val="none"/>
          <w:lang w:val="en-US" w:eastAsia="zh-CN" w:bidi="ar"/>
        </w:rPr>
        <w:t>5</w:t>
      </w:r>
      <w:r>
        <w:rPr>
          <w:sz w:val="24"/>
          <w:highlight w:val="none"/>
          <w:lang w:bidi="ar"/>
        </w:rPr>
        <w:t>月</w:t>
      </w:r>
      <w:r>
        <w:rPr>
          <w:rFonts w:hint="eastAsia"/>
          <w:sz w:val="24"/>
          <w:highlight w:val="none"/>
          <w:lang w:val="en-US" w:eastAsia="zh-CN" w:bidi="ar"/>
        </w:rPr>
        <w:t>9</w:t>
      </w:r>
      <w:r>
        <w:rPr>
          <w:sz w:val="24"/>
          <w:highlight w:val="none"/>
          <w:lang w:bidi="ar"/>
        </w:rPr>
        <w:t>日</w:t>
      </w:r>
      <w:r>
        <w:rPr>
          <w:rFonts w:hint="eastAsia"/>
          <w:sz w:val="24"/>
          <w:highlight w:val="none"/>
          <w:lang w:bidi="ar"/>
        </w:rPr>
        <w:t>10</w:t>
      </w:r>
      <w:r>
        <w:rPr>
          <w:sz w:val="24"/>
          <w:highlight w:val="none"/>
          <w:lang w:bidi="ar"/>
        </w:rPr>
        <w:t>点</w:t>
      </w:r>
      <w:r>
        <w:rPr>
          <w:rFonts w:hint="eastAsia"/>
          <w:sz w:val="24"/>
          <w:highlight w:val="none"/>
          <w:lang w:bidi="ar"/>
        </w:rPr>
        <w:t>00</w:t>
      </w:r>
      <w:r>
        <w:rPr>
          <w:sz w:val="24"/>
          <w:highlight w:val="none"/>
          <w:lang w:bidi="ar"/>
        </w:rPr>
        <w:t>分</w:t>
      </w:r>
      <w:r>
        <w:rPr>
          <w:bCs/>
          <w:sz w:val="24"/>
          <w:highlight w:val="none"/>
          <w:lang w:bidi="ar"/>
        </w:rPr>
        <w:t>（北京时</w:t>
      </w:r>
      <w:r>
        <w:rPr>
          <w:bCs/>
          <w:sz w:val="24"/>
          <w:lang w:bidi="ar"/>
        </w:rPr>
        <w:t>间）</w:t>
      </w:r>
      <w:r>
        <w:rPr>
          <w:iCs/>
          <w:sz w:val="24"/>
          <w:lang w:bidi="ar"/>
        </w:rPr>
        <w:t>。</w:t>
      </w:r>
    </w:p>
    <w:p w14:paraId="0733DBCC">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2BBD9BBD">
      <w:pPr>
        <w:snapToGrid w:val="0"/>
        <w:spacing w:line="360" w:lineRule="auto"/>
        <w:jc w:val="left"/>
        <w:outlineLvl w:val="1"/>
        <w:rPr>
          <w:b/>
          <w:bCs/>
          <w:sz w:val="24"/>
        </w:rPr>
      </w:pPr>
      <w:r>
        <w:rPr>
          <w:b/>
          <w:bCs/>
          <w:sz w:val="24"/>
        </w:rPr>
        <w:t>五、公告期限</w:t>
      </w:r>
      <w:bookmarkEnd w:id="13"/>
      <w:bookmarkEnd w:id="14"/>
      <w:bookmarkEnd w:id="15"/>
      <w:bookmarkEnd w:id="16"/>
    </w:p>
    <w:p w14:paraId="0E8B6169">
      <w:pPr>
        <w:snapToGrid w:val="0"/>
        <w:spacing w:line="360" w:lineRule="auto"/>
        <w:ind w:firstLine="480" w:firstLineChars="200"/>
        <w:rPr>
          <w:kern w:val="0"/>
          <w:sz w:val="24"/>
        </w:rPr>
      </w:pPr>
      <w:r>
        <w:rPr>
          <w:kern w:val="0"/>
          <w:sz w:val="24"/>
        </w:rPr>
        <w:t>自本公告发布之日起5个工作日。</w:t>
      </w:r>
    </w:p>
    <w:p w14:paraId="2B86E8B4">
      <w:pPr>
        <w:snapToGrid w:val="0"/>
        <w:spacing w:line="360" w:lineRule="auto"/>
        <w:jc w:val="left"/>
        <w:outlineLvl w:val="1"/>
        <w:rPr>
          <w:b/>
          <w:bCs/>
          <w:sz w:val="24"/>
        </w:rPr>
      </w:pPr>
      <w:bookmarkStart w:id="17" w:name="_Toc35393795"/>
      <w:bookmarkStart w:id="18" w:name="_Toc35393626"/>
      <w:r>
        <w:rPr>
          <w:b/>
          <w:bCs/>
          <w:sz w:val="24"/>
        </w:rPr>
        <w:t>六、其他补充事宜</w:t>
      </w:r>
      <w:bookmarkEnd w:id="17"/>
      <w:bookmarkEnd w:id="18"/>
    </w:p>
    <w:p w14:paraId="0A4DC736">
      <w:pPr>
        <w:snapToGrid w:val="0"/>
        <w:spacing w:line="360" w:lineRule="auto"/>
        <w:ind w:firstLine="480" w:firstLineChars="200"/>
        <w:rPr>
          <w:sz w:val="24"/>
          <w:lang w:bidi="ar"/>
        </w:rPr>
      </w:pPr>
      <w:r>
        <w:rPr>
          <w:sz w:val="24"/>
        </w:rPr>
        <w:t>1.本项目需要落实的政府采购政策：</w:t>
      </w:r>
    </w:p>
    <w:p w14:paraId="4AD8D71F">
      <w:pPr>
        <w:snapToGrid w:val="0"/>
        <w:spacing w:line="360" w:lineRule="auto"/>
        <w:ind w:firstLine="480" w:firstLineChars="200"/>
        <w:rPr>
          <w:sz w:val="24"/>
          <w:lang w:bidi="ar"/>
        </w:rPr>
      </w:pPr>
      <w:r>
        <w:rPr>
          <w:sz w:val="24"/>
          <w:lang w:bidi="ar"/>
        </w:rPr>
        <w:t>（</w:t>
      </w:r>
      <w:r>
        <w:rPr>
          <w:rFonts w:hint="eastAsia"/>
          <w:sz w:val="24"/>
          <w:lang w:bidi="ar"/>
        </w:rPr>
        <w:t>1</w:t>
      </w:r>
      <w:r>
        <w:rPr>
          <w:sz w:val="24"/>
          <w:lang w:bidi="ar"/>
        </w:rPr>
        <w:t>）政府采购促进中小企业发展</w:t>
      </w:r>
    </w:p>
    <w:p w14:paraId="497B8539">
      <w:pPr>
        <w:snapToGrid w:val="0"/>
        <w:spacing w:line="360" w:lineRule="auto"/>
        <w:ind w:firstLine="480" w:firstLineChars="200"/>
        <w:rPr>
          <w:sz w:val="24"/>
          <w:lang w:bidi="ar"/>
        </w:rPr>
      </w:pPr>
      <w:r>
        <w:rPr>
          <w:sz w:val="24"/>
          <w:lang w:bidi="ar"/>
        </w:rPr>
        <w:t>（</w:t>
      </w:r>
      <w:r>
        <w:rPr>
          <w:rFonts w:hint="eastAsia"/>
          <w:sz w:val="24"/>
          <w:lang w:bidi="ar"/>
        </w:rPr>
        <w:t>2</w:t>
      </w:r>
      <w:r>
        <w:rPr>
          <w:sz w:val="24"/>
          <w:lang w:bidi="ar"/>
        </w:rPr>
        <w:t>）政府采购支持监狱企业发展</w:t>
      </w:r>
    </w:p>
    <w:p w14:paraId="1FA6E875">
      <w:pPr>
        <w:snapToGrid w:val="0"/>
        <w:spacing w:line="360" w:lineRule="auto"/>
        <w:ind w:firstLine="480" w:firstLineChars="200"/>
        <w:rPr>
          <w:sz w:val="24"/>
          <w:lang w:bidi="ar"/>
        </w:rPr>
      </w:pPr>
      <w:r>
        <w:rPr>
          <w:sz w:val="24"/>
          <w:lang w:bidi="ar"/>
        </w:rPr>
        <w:t>（</w:t>
      </w:r>
      <w:r>
        <w:rPr>
          <w:rFonts w:hint="eastAsia"/>
          <w:sz w:val="24"/>
          <w:lang w:bidi="ar"/>
        </w:rPr>
        <w:t>3</w:t>
      </w:r>
      <w:r>
        <w:rPr>
          <w:sz w:val="24"/>
          <w:lang w:bidi="ar"/>
        </w:rPr>
        <w:t>）政府采购促进残疾人就业</w:t>
      </w:r>
      <w:bookmarkStart w:id="27" w:name="_GoBack"/>
      <w:bookmarkEnd w:id="27"/>
    </w:p>
    <w:p w14:paraId="77B2872C">
      <w:pPr>
        <w:widowControl/>
        <w:adjustRightInd w:val="0"/>
        <w:snapToGrid w:val="0"/>
        <w:spacing w:line="360" w:lineRule="auto"/>
        <w:ind w:firstLine="480" w:firstLineChars="200"/>
        <w:jc w:val="left"/>
        <w:rPr>
          <w:bCs/>
          <w:sz w:val="24"/>
          <w:lang w:bidi="ar"/>
        </w:rPr>
      </w:pPr>
      <w:r>
        <w:rPr>
          <w:rFonts w:hint="eastAsia"/>
          <w:sz w:val="24"/>
          <w:lang w:bidi="ar"/>
        </w:rPr>
        <w:t>2</w:t>
      </w:r>
      <w:r>
        <w:rPr>
          <w:sz w:val="24"/>
          <w:lang w:bidi="ar"/>
        </w:rPr>
        <w:t>.本项目采用</w:t>
      </w:r>
      <w:r>
        <w:rPr>
          <w:b/>
          <w:bCs/>
          <w:sz w:val="24"/>
          <w:lang w:bidi="ar"/>
        </w:rPr>
        <w:t>全流程电子化</w:t>
      </w:r>
      <w:r>
        <w:rPr>
          <w:sz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217EBA88">
      <w:pPr>
        <w:adjustRightInd w:val="0"/>
        <w:snapToGrid w:val="0"/>
        <w:spacing w:line="360" w:lineRule="auto"/>
        <w:ind w:firstLine="480" w:firstLineChars="200"/>
        <w:rPr>
          <w:sz w:val="24"/>
          <w:lang w:bidi="ar"/>
        </w:rPr>
      </w:pPr>
      <w:r>
        <w:rPr>
          <w:sz w:val="24"/>
          <w:lang w:bidi="ar"/>
        </w:rPr>
        <w:t>CA数字证书服务热线 010-58511086</w:t>
      </w:r>
    </w:p>
    <w:p w14:paraId="252F5633">
      <w:pPr>
        <w:adjustRightInd w:val="0"/>
        <w:snapToGrid w:val="0"/>
        <w:spacing w:line="360" w:lineRule="auto"/>
        <w:ind w:firstLine="480" w:firstLineChars="200"/>
        <w:rPr>
          <w:sz w:val="24"/>
        </w:rPr>
      </w:pPr>
      <w:r>
        <w:rPr>
          <w:sz w:val="24"/>
          <w:lang w:bidi="ar"/>
        </w:rPr>
        <w:t>电子营业执照服务热线 400-699-7000</w:t>
      </w:r>
    </w:p>
    <w:p w14:paraId="5DAED9DA">
      <w:pPr>
        <w:adjustRightInd w:val="0"/>
        <w:snapToGrid w:val="0"/>
        <w:spacing w:line="360" w:lineRule="auto"/>
        <w:ind w:firstLine="480" w:firstLineChars="200"/>
        <w:rPr>
          <w:sz w:val="24"/>
        </w:rPr>
      </w:pPr>
      <w:r>
        <w:rPr>
          <w:sz w:val="24"/>
          <w:lang w:bidi="ar"/>
        </w:rPr>
        <w:t>技术支持服务热线    010-86483801</w:t>
      </w:r>
    </w:p>
    <w:p w14:paraId="377DE751">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.1办理CA数字证书或电子营业执照</w:t>
      </w:r>
    </w:p>
    <w:p w14:paraId="2684BD0A">
      <w:pPr>
        <w:widowControl/>
        <w:adjustRightInd w:val="0"/>
        <w:snapToGrid w:val="0"/>
        <w:spacing w:line="360" w:lineRule="auto"/>
        <w:ind w:firstLine="480" w:firstLineChars="200"/>
        <w:jc w:val="left"/>
        <w:rPr>
          <w:sz w:val="24"/>
        </w:rPr>
      </w:pPr>
      <w:r>
        <w:rPr>
          <w:sz w:val="24"/>
          <w:lang w:bidi="ar"/>
        </w:rPr>
        <w:t>供应商登录北京市政府采购电子交易平台查阅“用户指南”—“操作指南”—“市场主体CA办理操作流程指引”/“电子营业执照使用指南”，按照程序要求办理。</w:t>
      </w:r>
    </w:p>
    <w:p w14:paraId="5C2BD039">
      <w:pPr>
        <w:adjustRightInd w:val="0"/>
        <w:snapToGrid w:val="0"/>
        <w:spacing w:line="360" w:lineRule="auto"/>
        <w:ind w:firstLine="480" w:firstLineChars="200"/>
        <w:rPr>
          <w:sz w:val="24"/>
          <w:lang w:bidi="ar"/>
        </w:rPr>
      </w:pPr>
      <w:r>
        <w:rPr>
          <w:rFonts w:hint="eastAsia"/>
          <w:sz w:val="24"/>
          <w:lang w:bidi="ar"/>
        </w:rPr>
        <w:t>2</w:t>
      </w:r>
      <w:r>
        <w:rPr>
          <w:sz w:val="24"/>
          <w:lang w:bidi="ar"/>
        </w:rPr>
        <w:t>.2注册</w:t>
      </w:r>
    </w:p>
    <w:p w14:paraId="52989DBD">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1A991694">
      <w:pPr>
        <w:widowControl/>
        <w:adjustRightInd w:val="0"/>
        <w:snapToGrid w:val="0"/>
        <w:spacing w:line="360" w:lineRule="auto"/>
        <w:ind w:firstLine="480" w:firstLineChars="200"/>
        <w:jc w:val="left"/>
        <w:rPr>
          <w:sz w:val="24"/>
          <w:lang w:bidi="ar"/>
        </w:rPr>
      </w:pPr>
      <w:r>
        <w:rPr>
          <w:rFonts w:hint="eastAsia"/>
          <w:sz w:val="24"/>
          <w:lang w:bidi="ar"/>
        </w:rPr>
        <w:t>2</w:t>
      </w:r>
      <w:r>
        <w:rPr>
          <w:sz w:val="24"/>
          <w:lang w:bidi="ar"/>
        </w:rPr>
        <w:t>.3驱动、客户端下载</w:t>
      </w:r>
    </w:p>
    <w:p w14:paraId="5C6190B2">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5472EFD1">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22A0C04C">
      <w:pPr>
        <w:adjustRightInd w:val="0"/>
        <w:snapToGrid w:val="0"/>
        <w:spacing w:line="360" w:lineRule="auto"/>
        <w:ind w:firstLine="480" w:firstLineChars="200"/>
        <w:rPr>
          <w:sz w:val="24"/>
          <w:lang w:bidi="ar"/>
        </w:rPr>
      </w:pPr>
      <w:r>
        <w:rPr>
          <w:rFonts w:hint="eastAsia"/>
          <w:sz w:val="24"/>
          <w:lang w:bidi="ar"/>
        </w:rPr>
        <w:t>2</w:t>
      </w:r>
      <w:r>
        <w:rPr>
          <w:sz w:val="24"/>
          <w:lang w:bidi="ar"/>
        </w:rPr>
        <w:t>.4获取电子招标文件</w:t>
      </w:r>
    </w:p>
    <w:p w14:paraId="3577C508">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供应商使用CA数字证书或电子营业执照登录北京市政府采购电子交易平台获取电子招标文件。</w:t>
      </w:r>
    </w:p>
    <w:p w14:paraId="6CE6065E">
      <w:pPr>
        <w:adjustRightInd w:val="0"/>
        <w:snapToGrid w:val="0"/>
        <w:spacing w:line="360" w:lineRule="auto"/>
        <w:ind w:firstLine="480" w:firstLineChars="200"/>
        <w:rPr>
          <w:sz w:val="24"/>
          <w:lang w:bidi="ar"/>
        </w:rPr>
      </w:pPr>
      <w:r>
        <w:rPr>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2242C376">
      <w:pPr>
        <w:adjustRightInd w:val="0"/>
        <w:snapToGrid w:val="0"/>
        <w:spacing w:line="360" w:lineRule="auto"/>
        <w:ind w:firstLine="480" w:firstLineChars="200"/>
        <w:rPr>
          <w:color w:val="FF0000"/>
          <w:sz w:val="24"/>
          <w:highlight w:val="none"/>
          <w:lang w:bidi="ar"/>
        </w:rPr>
      </w:pPr>
      <w:r>
        <w:rPr>
          <w:sz w:val="24"/>
          <w:highlight w:val="none"/>
          <w:lang w:bidi="ar"/>
        </w:rPr>
        <w:t>供应商在北京市政府采购电子交易平台成功下载招标文件后，请扫描</w:t>
      </w:r>
      <w:r>
        <w:rPr>
          <w:rFonts w:hint="eastAsia"/>
          <w:sz w:val="24"/>
          <w:highlight w:val="none"/>
          <w:lang w:val="en-US" w:eastAsia="zh-CN" w:bidi="ar"/>
        </w:rPr>
        <w:t>文件中的</w:t>
      </w:r>
      <w:r>
        <w:rPr>
          <w:sz w:val="24"/>
          <w:highlight w:val="none"/>
          <w:lang w:bidi="ar"/>
        </w:rPr>
        <w:t>二维码，录入详细信息。</w:t>
      </w:r>
    </w:p>
    <w:p w14:paraId="1DA7FE94">
      <w:pPr>
        <w:adjustRightInd w:val="0"/>
        <w:snapToGrid w:val="0"/>
        <w:spacing w:line="360" w:lineRule="auto"/>
        <w:ind w:firstLine="480" w:firstLineChars="200"/>
        <w:rPr>
          <w:sz w:val="24"/>
          <w:lang w:bidi="ar"/>
        </w:rPr>
      </w:pPr>
      <w:r>
        <w:rPr>
          <w:rFonts w:hint="eastAsia"/>
          <w:sz w:val="24"/>
          <w:lang w:bidi="ar"/>
        </w:rPr>
        <w:t>2</w:t>
      </w:r>
      <w:r>
        <w:rPr>
          <w:sz w:val="24"/>
          <w:lang w:bidi="ar"/>
        </w:rPr>
        <w:t>.5编制电子投标文件</w:t>
      </w:r>
    </w:p>
    <w:p w14:paraId="4571062A">
      <w:pPr>
        <w:adjustRightInd w:val="0"/>
        <w:snapToGrid w:val="0"/>
        <w:spacing w:line="360" w:lineRule="auto"/>
        <w:ind w:firstLine="480" w:firstLineChars="200"/>
        <w:rPr>
          <w:sz w:val="24"/>
          <w:lang w:bidi="ar"/>
        </w:rPr>
      </w:pPr>
      <w:r>
        <w:rPr>
          <w:sz w:val="24"/>
          <w:lang w:bidi="ar"/>
        </w:rPr>
        <w:t>供应商应使用电子投标客户端编制电子投标文件并进行线上投标，供应商电子投标文件需要加密并加盖电子签章</w:t>
      </w:r>
      <w:r>
        <w:rPr>
          <w:bCs/>
          <w:sz w:val="24"/>
          <w:lang w:bidi="ar"/>
        </w:rPr>
        <w:t>，如无法按照要求在电子投标文件中加盖电子签章和加密，请及时通过技术支持服务热线联系技术人员</w:t>
      </w:r>
      <w:r>
        <w:rPr>
          <w:sz w:val="24"/>
          <w:lang w:bidi="ar"/>
        </w:rPr>
        <w:t>。</w:t>
      </w:r>
    </w:p>
    <w:p w14:paraId="266ED6F6">
      <w:pPr>
        <w:widowControl/>
        <w:snapToGrid w:val="0"/>
        <w:spacing w:line="360" w:lineRule="auto"/>
        <w:ind w:firstLine="480" w:firstLineChars="200"/>
        <w:jc w:val="left"/>
        <w:rPr>
          <w:sz w:val="24"/>
          <w:lang w:val="zh-TW" w:bidi="ar"/>
        </w:rPr>
      </w:pPr>
      <w:r>
        <w:rPr>
          <w:rFonts w:hint="eastAsia"/>
          <w:sz w:val="24"/>
          <w:lang w:bidi="ar"/>
        </w:rPr>
        <w:t>2</w:t>
      </w:r>
      <w:r>
        <w:rPr>
          <w:sz w:val="24"/>
          <w:lang w:val="zh-TW" w:eastAsia="zh-TW" w:bidi="ar"/>
        </w:rPr>
        <w:t>.6</w:t>
      </w:r>
      <w:r>
        <w:rPr>
          <w:sz w:val="24"/>
          <w:lang w:val="zh-TW" w:bidi="ar"/>
        </w:rPr>
        <w:t>提交电子投标文件</w:t>
      </w:r>
    </w:p>
    <w:p w14:paraId="37E78391">
      <w:pPr>
        <w:widowControl/>
        <w:snapToGrid w:val="0"/>
        <w:spacing w:line="360" w:lineRule="auto"/>
        <w:ind w:firstLine="480" w:firstLineChars="200"/>
        <w:jc w:val="left"/>
        <w:rPr>
          <w:sz w:val="24"/>
          <w:lang w:bidi="ar"/>
        </w:rPr>
      </w:pPr>
      <w:r>
        <w:rPr>
          <w:sz w:val="24"/>
          <w:lang w:bidi="ar"/>
        </w:rPr>
        <w:t>供应商应于投标截止时间前在北京市政府采购电子交易平台提交电子投标文件，上传电子投标文件过程中请保持与互联网的连接畅通。</w:t>
      </w:r>
    </w:p>
    <w:p w14:paraId="6A4018DF">
      <w:pPr>
        <w:widowControl/>
        <w:snapToGrid w:val="0"/>
        <w:spacing w:line="360" w:lineRule="auto"/>
        <w:ind w:firstLine="480" w:firstLineChars="200"/>
        <w:jc w:val="left"/>
        <w:rPr>
          <w:sz w:val="24"/>
          <w:lang w:eastAsia="zh-TW" w:bidi="ar"/>
        </w:rPr>
      </w:pPr>
      <w:r>
        <w:rPr>
          <w:rFonts w:hint="eastAsia"/>
          <w:sz w:val="24"/>
          <w:lang w:bidi="ar"/>
        </w:rPr>
        <w:t>2</w:t>
      </w:r>
      <w:r>
        <w:rPr>
          <w:sz w:val="24"/>
          <w:lang w:val="zh-TW" w:bidi="ar"/>
        </w:rPr>
        <w:t>.</w:t>
      </w:r>
      <w:r>
        <w:rPr>
          <w:sz w:val="24"/>
          <w:lang w:val="zh-TW" w:eastAsia="zh-TW" w:bidi="ar"/>
        </w:rPr>
        <w:t>7</w:t>
      </w:r>
      <w:r>
        <w:rPr>
          <w:sz w:val="24"/>
          <w:lang w:val="zh-TW" w:bidi="ar"/>
        </w:rPr>
        <w:t>电子开标</w:t>
      </w:r>
    </w:p>
    <w:p w14:paraId="06962379">
      <w:pPr>
        <w:snapToGrid w:val="0"/>
        <w:spacing w:line="360" w:lineRule="auto"/>
        <w:ind w:firstLine="480" w:firstLineChars="200"/>
        <w:rPr>
          <w:sz w:val="24"/>
          <w:lang w:val="zh-TW" w:bidi="ar"/>
        </w:rPr>
      </w:pPr>
      <w:r>
        <w:rPr>
          <w:sz w:val="24"/>
          <w:lang w:val="zh-TW" w:bidi="ar"/>
        </w:rPr>
        <w:t>供应商在开标地点使用</w:t>
      </w:r>
      <w:r>
        <w:rPr>
          <w:sz w:val="24"/>
          <w:lang w:bidi="ar"/>
        </w:rPr>
        <w:t>CA数字证书或电子营业执照</w:t>
      </w:r>
      <w:r>
        <w:rPr>
          <w:sz w:val="24"/>
          <w:lang w:val="zh-TW" w:bidi="ar"/>
        </w:rPr>
        <w:t>登录</w:t>
      </w:r>
      <w:r>
        <w:rPr>
          <w:sz w:val="24"/>
          <w:lang w:bidi="ar"/>
        </w:rPr>
        <w:t>北京市政府采购电子交易平台进行电子开标</w:t>
      </w:r>
      <w:r>
        <w:rPr>
          <w:sz w:val="24"/>
          <w:lang w:val="zh-TW" w:bidi="ar"/>
        </w:rPr>
        <w:t>。</w:t>
      </w:r>
    </w:p>
    <w:p w14:paraId="78051EA9">
      <w:pPr>
        <w:adjustRightInd w:val="0"/>
        <w:snapToGrid w:val="0"/>
        <w:spacing w:line="360" w:lineRule="auto"/>
        <w:ind w:firstLine="480" w:firstLineChars="200"/>
        <w:rPr>
          <w:lang w:eastAsia="zh-TW"/>
        </w:rPr>
      </w:pPr>
      <w:r>
        <w:rPr>
          <w:sz w:val="24"/>
          <w:highlight w:val="none"/>
          <w:lang w:bidi="ar"/>
        </w:rPr>
        <w:t>供应商在北京市政府采购电子交易平台成功下载招标文件后，请扫描</w:t>
      </w:r>
      <w:r>
        <w:rPr>
          <w:rFonts w:hint="eastAsia"/>
          <w:sz w:val="24"/>
          <w:highlight w:val="none"/>
          <w:lang w:val="en-US" w:eastAsia="zh-CN" w:bidi="ar"/>
        </w:rPr>
        <w:t>文件中的</w:t>
      </w:r>
      <w:r>
        <w:rPr>
          <w:sz w:val="24"/>
          <w:highlight w:val="none"/>
          <w:lang w:bidi="ar"/>
        </w:rPr>
        <w:t>二维码，录入详细信息。</w:t>
      </w:r>
    </w:p>
    <w:p w14:paraId="6ECC2947">
      <w:pPr>
        <w:snapToGrid w:val="0"/>
        <w:spacing w:line="360" w:lineRule="auto"/>
        <w:ind w:firstLine="480" w:firstLineChars="200"/>
        <w:rPr>
          <w:sz w:val="24"/>
          <w:lang w:bidi="ar"/>
        </w:rPr>
      </w:pPr>
      <w:r>
        <w:rPr>
          <w:rFonts w:hint="eastAsia"/>
          <w:sz w:val="24"/>
          <w:lang w:bidi="ar"/>
        </w:rPr>
        <w:t>3</w:t>
      </w:r>
      <w:r>
        <w:rPr>
          <w:sz w:val="24"/>
          <w:lang w:bidi="ar"/>
        </w:rPr>
        <w:t>.采购代理机构项目编号：BJJQ-</w:t>
      </w:r>
      <w:r>
        <w:rPr>
          <w:rFonts w:hint="eastAsia"/>
          <w:sz w:val="24"/>
          <w:lang w:bidi="ar"/>
        </w:rPr>
        <w:t>2025</w:t>
      </w:r>
      <w:r>
        <w:rPr>
          <w:sz w:val="24"/>
          <w:lang w:bidi="ar"/>
        </w:rPr>
        <w:t>-</w:t>
      </w:r>
      <w:r>
        <w:rPr>
          <w:rFonts w:hint="eastAsia"/>
          <w:sz w:val="24"/>
          <w:lang w:bidi="ar"/>
        </w:rPr>
        <w:t>473</w:t>
      </w:r>
    </w:p>
    <w:p w14:paraId="3CAB6975">
      <w:pPr>
        <w:snapToGrid w:val="0"/>
        <w:spacing w:line="360" w:lineRule="auto"/>
        <w:ind w:firstLine="480" w:firstLineChars="200"/>
        <w:rPr>
          <w:sz w:val="24"/>
          <w:lang w:bidi="ar"/>
        </w:rPr>
      </w:pPr>
      <w:r>
        <w:rPr>
          <w:rFonts w:hint="eastAsia"/>
          <w:sz w:val="24"/>
          <w:lang w:bidi="ar"/>
        </w:rPr>
        <w:t>4</w:t>
      </w:r>
      <w:r>
        <w:rPr>
          <w:sz w:val="24"/>
          <w:lang w:bidi="ar"/>
        </w:rPr>
        <w:t>.采购代理机构项目联系邮箱：yw0</w:t>
      </w:r>
      <w:r>
        <w:rPr>
          <w:rFonts w:hint="eastAsia"/>
          <w:sz w:val="24"/>
          <w:lang w:bidi="ar"/>
        </w:rPr>
        <w:t>1</w:t>
      </w:r>
      <w:r>
        <w:rPr>
          <w:sz w:val="24"/>
          <w:lang w:bidi="ar"/>
        </w:rPr>
        <w:t>@hcjq.net</w:t>
      </w:r>
    </w:p>
    <w:p w14:paraId="028469A5">
      <w:pPr>
        <w:snapToGrid w:val="0"/>
        <w:spacing w:line="360" w:lineRule="auto"/>
        <w:ind w:firstLine="480" w:firstLineChars="200"/>
        <w:rPr>
          <w:sz w:val="24"/>
        </w:rPr>
      </w:pPr>
      <w:r>
        <w:rPr>
          <w:rFonts w:hint="eastAsia"/>
          <w:sz w:val="24"/>
          <w:lang w:bidi="ar"/>
        </w:rPr>
        <w:t>5</w:t>
      </w:r>
      <w:r>
        <w:rPr>
          <w:sz w:val="24"/>
          <w:lang w:bidi="ar"/>
        </w:rPr>
        <w:t>.本公告同时在中国政府采购网（http://www.ccgp.gov.cn）、北京市政府采购网（http://www.ccgp-beijing.gov.cn/）发布。</w:t>
      </w:r>
    </w:p>
    <w:p w14:paraId="4F9A8376">
      <w:pPr>
        <w:snapToGrid w:val="0"/>
        <w:spacing w:line="360" w:lineRule="auto"/>
        <w:jc w:val="left"/>
        <w:outlineLvl w:val="1"/>
        <w:rPr>
          <w:b/>
          <w:bCs/>
          <w:sz w:val="24"/>
        </w:rPr>
      </w:pPr>
      <w:bookmarkStart w:id="19" w:name="_Toc28359008"/>
      <w:bookmarkStart w:id="20" w:name="_Toc35393796"/>
      <w:bookmarkStart w:id="21" w:name="_Toc35393627"/>
      <w:bookmarkStart w:id="22" w:name="_Toc28359085"/>
      <w:r>
        <w:rPr>
          <w:b/>
          <w:bCs/>
          <w:sz w:val="24"/>
        </w:rPr>
        <w:t>七、对本次招标提出询问，请按以下方式联系。</w:t>
      </w:r>
      <w:bookmarkEnd w:id="19"/>
      <w:bookmarkEnd w:id="20"/>
      <w:bookmarkEnd w:id="21"/>
      <w:bookmarkEnd w:id="22"/>
    </w:p>
    <w:p w14:paraId="3D929C3F">
      <w:pPr>
        <w:widowControl/>
        <w:snapToGrid w:val="0"/>
        <w:spacing w:line="360" w:lineRule="auto"/>
        <w:ind w:firstLine="482" w:firstLineChars="200"/>
        <w:jc w:val="left"/>
        <w:rPr>
          <w:b/>
          <w:sz w:val="24"/>
        </w:rPr>
      </w:pPr>
      <w:r>
        <w:rPr>
          <w:b/>
          <w:sz w:val="24"/>
        </w:rPr>
        <w:t>1.采购人信息</w:t>
      </w:r>
    </w:p>
    <w:p w14:paraId="0DCA4BB4">
      <w:pPr>
        <w:snapToGrid w:val="0"/>
        <w:spacing w:line="360" w:lineRule="auto"/>
        <w:ind w:firstLine="480" w:firstLineChars="200"/>
        <w:jc w:val="left"/>
        <w:rPr>
          <w:sz w:val="24"/>
        </w:rPr>
      </w:pPr>
      <w:bookmarkStart w:id="23" w:name="_Toc28359009"/>
      <w:bookmarkStart w:id="24" w:name="_Toc28359086"/>
      <w:r>
        <w:rPr>
          <w:sz w:val="24"/>
        </w:rPr>
        <w:t>名称：北京市通州区民政局</w:t>
      </w:r>
    </w:p>
    <w:p w14:paraId="6EFCF5AF">
      <w:pPr>
        <w:snapToGrid w:val="0"/>
        <w:spacing w:line="360" w:lineRule="auto"/>
        <w:ind w:firstLine="480" w:firstLineChars="200"/>
        <w:jc w:val="left"/>
        <w:rPr>
          <w:sz w:val="24"/>
        </w:rPr>
      </w:pPr>
      <w:r>
        <w:rPr>
          <w:sz w:val="24"/>
        </w:rPr>
        <w:t>地址：北京市通州区九棵树东路甲442号</w:t>
      </w:r>
    </w:p>
    <w:p w14:paraId="36414B35">
      <w:pPr>
        <w:snapToGrid w:val="0"/>
        <w:spacing w:line="360" w:lineRule="auto"/>
        <w:ind w:firstLine="480" w:firstLineChars="200"/>
        <w:jc w:val="left"/>
        <w:rPr>
          <w:sz w:val="24"/>
        </w:rPr>
      </w:pPr>
      <w:r>
        <w:rPr>
          <w:sz w:val="24"/>
        </w:rPr>
        <w:t>联系方式：</w:t>
      </w:r>
      <w:r>
        <w:rPr>
          <w:rFonts w:hint="eastAsia"/>
          <w:sz w:val="24"/>
        </w:rPr>
        <w:t>赵老师，010-89536390</w:t>
      </w:r>
    </w:p>
    <w:p w14:paraId="45DEFD57">
      <w:pPr>
        <w:snapToGrid w:val="0"/>
        <w:spacing w:line="360" w:lineRule="auto"/>
        <w:ind w:firstLine="482" w:firstLineChars="200"/>
        <w:jc w:val="left"/>
        <w:rPr>
          <w:b/>
          <w:sz w:val="24"/>
        </w:rPr>
      </w:pPr>
      <w:r>
        <w:rPr>
          <w:b/>
          <w:sz w:val="24"/>
        </w:rPr>
        <w:t>2.采购代理机构信息</w:t>
      </w:r>
      <w:bookmarkEnd w:id="23"/>
      <w:bookmarkEnd w:id="24"/>
    </w:p>
    <w:p w14:paraId="3E7192CF">
      <w:pPr>
        <w:snapToGrid w:val="0"/>
        <w:spacing w:line="360" w:lineRule="auto"/>
        <w:ind w:firstLine="480" w:firstLineChars="200"/>
        <w:jc w:val="left"/>
        <w:rPr>
          <w:sz w:val="24"/>
        </w:rPr>
      </w:pPr>
      <w:bookmarkStart w:id="25" w:name="_Toc28359087"/>
      <w:bookmarkStart w:id="26" w:name="_Toc28359010"/>
      <w:r>
        <w:rPr>
          <w:sz w:val="24"/>
        </w:rPr>
        <w:t>名称：北京汇诚金桥国际招标咨询有限公司</w:t>
      </w:r>
    </w:p>
    <w:p w14:paraId="3D3A811C">
      <w:pPr>
        <w:snapToGrid w:val="0"/>
        <w:spacing w:line="360" w:lineRule="auto"/>
        <w:ind w:firstLine="480" w:firstLineChars="200"/>
        <w:jc w:val="left"/>
        <w:rPr>
          <w:sz w:val="24"/>
        </w:rPr>
      </w:pPr>
      <w:r>
        <w:rPr>
          <w:sz w:val="24"/>
        </w:rPr>
        <w:t>地址：北京市东城区朝内大街南竹杆胡同6号北京INN3号楼9层</w:t>
      </w:r>
    </w:p>
    <w:p w14:paraId="60712F81">
      <w:pPr>
        <w:snapToGrid w:val="0"/>
        <w:spacing w:line="360" w:lineRule="auto"/>
        <w:ind w:firstLine="480" w:firstLineChars="200"/>
        <w:jc w:val="left"/>
        <w:rPr>
          <w:sz w:val="24"/>
          <w:u w:val="single"/>
        </w:rPr>
      </w:pPr>
      <w:r>
        <w:rPr>
          <w:sz w:val="24"/>
        </w:rPr>
        <w:t>联系方式：</w:t>
      </w:r>
      <w:r>
        <w:rPr>
          <w:rFonts w:hint="eastAsia"/>
          <w:sz w:val="24"/>
        </w:rPr>
        <w:t>李先磊、王鑫国、程晓磊</w:t>
      </w:r>
      <w:r>
        <w:rPr>
          <w:sz w:val="24"/>
        </w:rPr>
        <w:t>，010-</w:t>
      </w:r>
      <w:r>
        <w:rPr>
          <w:rFonts w:hint="eastAsia"/>
          <w:sz w:val="24"/>
        </w:rPr>
        <w:t>65244876</w:t>
      </w:r>
    </w:p>
    <w:p w14:paraId="284B0C14">
      <w:pPr>
        <w:snapToGrid w:val="0"/>
        <w:spacing w:line="360" w:lineRule="auto"/>
        <w:ind w:firstLine="482" w:firstLineChars="200"/>
        <w:rPr>
          <w:b/>
          <w:sz w:val="24"/>
          <w:u w:val="single"/>
        </w:rPr>
      </w:pPr>
      <w:r>
        <w:rPr>
          <w:b/>
          <w:sz w:val="24"/>
        </w:rPr>
        <w:t>3.项目联系方式</w:t>
      </w:r>
      <w:bookmarkEnd w:id="25"/>
      <w:bookmarkEnd w:id="26"/>
    </w:p>
    <w:p w14:paraId="74476CA2">
      <w:pPr>
        <w:pStyle w:val="5"/>
        <w:snapToGrid w:val="0"/>
        <w:spacing w:line="360" w:lineRule="auto"/>
        <w:ind w:firstLine="480" w:firstLineChars="200"/>
        <w:rPr>
          <w:rFonts w:hint="default" w:ascii="Times New Roman" w:hAnsi="Times New Roman"/>
          <w:sz w:val="24"/>
          <w:szCs w:val="24"/>
        </w:rPr>
      </w:pPr>
      <w:r>
        <w:rPr>
          <w:rFonts w:hint="default" w:ascii="Times New Roman" w:hAnsi="Times New Roman"/>
          <w:sz w:val="24"/>
          <w:szCs w:val="24"/>
        </w:rPr>
        <w:t>项目联系人：</w:t>
      </w:r>
      <w:r>
        <w:rPr>
          <w:sz w:val="24"/>
          <w:szCs w:val="24"/>
        </w:rPr>
        <w:t>李先磊、王鑫国、程晓磊</w:t>
      </w:r>
    </w:p>
    <w:p w14:paraId="14FBCB80">
      <w:pPr>
        <w:snapToGrid w:val="0"/>
        <w:spacing w:line="360" w:lineRule="auto"/>
        <w:ind w:firstLine="480" w:firstLineChars="200"/>
        <w:jc w:val="left"/>
        <w:rPr>
          <w:sz w:val="24"/>
        </w:rPr>
      </w:pPr>
      <w:r>
        <w:rPr>
          <w:sz w:val="24"/>
        </w:rPr>
        <w:t>电话：010-</w:t>
      </w:r>
      <w:r>
        <w:rPr>
          <w:rFonts w:hint="eastAsia"/>
          <w:sz w:val="24"/>
        </w:rPr>
        <w:t>65244876</w:t>
      </w:r>
    </w:p>
    <w:p w14:paraId="231D30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D31F7"/>
    <w:rsid w:val="2FF81269"/>
    <w:rsid w:val="6BAC2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tabs>
        <w:tab w:val="left" w:pos="567"/>
      </w:tabs>
      <w:ind w:firstLine="420" w:firstLineChars="100"/>
    </w:p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2106</Words>
  <Characters>2441</Characters>
  <Lines>0</Lines>
  <Paragraphs>0</Paragraphs>
  <TotalTime>0</TotalTime>
  <ScaleCrop>false</ScaleCrop>
  <LinksUpToDate>false</LinksUpToDate>
  <CharactersWithSpaces>2461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2025-04-16T08:50:00Z</dcterms:created>
  <dc:creator>lenovo</dc:creator>
  <cp:lastModifiedBy>名字不能为空</cp:lastModifiedBy>
  <dcterms:modified xsi:type="dcterms:W3CDTF">2025-04-17T01:57:27Z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eyJoZGlkIjoiYjhlYmE2MTUwMWMzNzJjZDgxYTQ4MmQ3NGNjZTMyMmYiLCJ1c2VySWQiOiI1NjA1MDgxMDMifQ==</vt:lpwstr>
  </property>
  <property fmtid="{D5CDD505-2E9C-101B-9397-08002B2CF9AE}" pid="4" name="ICV">
    <vt:lpwstr>38E911ACF6FF48BEA4CD5507928498C9_12</vt:lpwstr>
  </property>
</Properties>
</file>