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5D991B7">
      <w:pPr>
        <w:pStyle w:val="2"/>
        <w:pageBreakBefore w:val="0"/>
        <w:bidi w:val="0"/>
        <w:snapToGrid w:val="0"/>
        <w:spacing w:before="0" w:after="0" w:line="360" w:lineRule="auto"/>
        <w:ind w:right="31" w:rightChars="15"/>
        <w:rPr>
          <w:sz w:val="24"/>
          <w:highlight w:val="none"/>
        </w:rPr>
      </w:pPr>
      <w:bookmarkStart w:id="0" w:name="_Toc8793"/>
      <w:bookmarkStart w:id="1" w:name="_Toc99301424"/>
      <w:bookmarkStart w:id="2" w:name="_Toc3108"/>
      <w:bookmarkStart w:id="3" w:name="_Toc27550"/>
      <w:bookmarkStart w:id="4" w:name="_Toc7243"/>
      <w:bookmarkStart w:id="5" w:name="_Toc353825545"/>
      <w:bookmarkStart w:id="6" w:name="_Toc264969245"/>
      <w:bookmarkStart w:id="7" w:name="_Toc150774760"/>
      <w:bookmarkStart w:id="8" w:name="_Toc142311057"/>
      <w:bookmarkStart w:id="9" w:name="_Toc353873665"/>
      <w:bookmarkStart w:id="10" w:name="_Toc127151555"/>
      <w:bookmarkStart w:id="11" w:name="_Toc305158897"/>
      <w:bookmarkStart w:id="12" w:name="_Toc265228393"/>
      <w:bookmarkStart w:id="13" w:name="_Toc305158823"/>
      <w:bookmarkStart w:id="14" w:name="_Toc226337251"/>
      <w:bookmarkStart w:id="15" w:name="_Toc195842920"/>
      <w:bookmarkStart w:id="16" w:name="_Toc226965828"/>
      <w:bookmarkStart w:id="17" w:name="_Toc150480793"/>
      <w:bookmarkStart w:id="18" w:name="_Toc353873935"/>
      <w:r>
        <w:rPr>
          <w:snapToGrid w:val="0"/>
          <w:kern w:val="0"/>
          <w:highlight w:val="none"/>
        </w:rPr>
        <w:t>第五章采购需求</w:t>
      </w:r>
      <w:bookmarkEnd w:id="0"/>
      <w:bookmarkEnd w:id="1"/>
      <w:bookmarkEnd w:id="2"/>
      <w:bookmarkEnd w:id="3"/>
      <w:bookmarkEnd w:id="4"/>
      <w:bookmarkStart w:id="19" w:name="_Toc99301425"/>
    </w:p>
    <w:p w14:paraId="011588B5">
      <w:pPr>
        <w:pStyle w:val="10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contextualSpacing/>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一、</w:t>
      </w:r>
      <w:r>
        <w:rPr>
          <w:rFonts w:hint="eastAsia" w:ascii="宋体" w:hAnsi="宋体" w:eastAsia="宋体" w:cs="宋体"/>
          <w:b/>
          <w:sz w:val="24"/>
          <w:szCs w:val="24"/>
          <w:highlight w:val="none"/>
        </w:rPr>
        <w:t>采购标的</w:t>
      </w:r>
    </w:p>
    <w:p w14:paraId="5FB3C331">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w:t>
      </w:r>
      <w:r>
        <w:rPr>
          <w:rFonts w:hint="eastAsia" w:ascii="宋体" w:hAnsi="宋体" w:cs="宋体"/>
          <w:color w:val="000000"/>
          <w:sz w:val="24"/>
          <w:szCs w:val="24"/>
          <w:highlight w:val="none"/>
          <w:lang w:eastAsia="zh-CN"/>
        </w:rPr>
        <w:t>门头沟区生活垃圾转运站及环卫车辆中心工程配套设备项目</w:t>
      </w:r>
      <w:r>
        <w:rPr>
          <w:rFonts w:hint="eastAsia" w:ascii="宋体" w:hAnsi="宋体" w:eastAsia="宋体" w:cs="宋体"/>
          <w:color w:val="000000"/>
          <w:sz w:val="24"/>
          <w:szCs w:val="24"/>
          <w:highlight w:val="none"/>
        </w:rPr>
        <w:t>。</w:t>
      </w:r>
    </w:p>
    <w:p w14:paraId="4FCFC867">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建设单位：北京市门头沟区环境卫生服务中心</w:t>
      </w:r>
    </w:p>
    <w:p w14:paraId="487F7C6E">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建设地点：门头沟新城07街区MC00-0007-0044、0045、0050地块内，南侧为规划黑一路西延，北侧为规划辛房街，西侧为规划西辛房路，东侧为规划北后街。用地性质为U22环卫设施用地，用地面积36867.12平方米。</w:t>
      </w:r>
    </w:p>
    <w:p w14:paraId="0213DAC5">
      <w:pPr>
        <w:keepNext w:val="0"/>
        <w:keepLines w:val="0"/>
        <w:pageBreakBefore w:val="0"/>
        <w:kinsoku/>
        <w:wordWrap/>
        <w:overflowPunct/>
        <w:topLinePunct w:val="0"/>
        <w:bidi w:val="0"/>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drawing>
          <wp:inline distT="0" distB="0" distL="0" distR="0">
            <wp:extent cx="1673860" cy="1918970"/>
            <wp:effectExtent l="0" t="0" r="2540" b="5080"/>
            <wp:docPr id="1026" name="图片 1" descr="项目所在地"/>
            <wp:cNvGraphicFramePr/>
            <a:graphic xmlns:a="http://schemas.openxmlformats.org/drawingml/2006/main">
              <a:graphicData uri="http://schemas.openxmlformats.org/drawingml/2006/picture">
                <pic:pic xmlns:pic="http://schemas.openxmlformats.org/drawingml/2006/picture">
                  <pic:nvPicPr>
                    <pic:cNvPr id="1026" name="图片 1" descr="项目所在地"/>
                    <pic:cNvPicPr/>
                  </pic:nvPicPr>
                  <pic:blipFill>
                    <a:blip r:embed="rId8" cstate="print"/>
                    <a:srcRect/>
                    <a:stretch>
                      <a:fillRect/>
                    </a:stretch>
                  </pic:blipFill>
                  <pic:spPr>
                    <a:xfrm>
                      <a:off x="0" y="0"/>
                      <a:ext cx="1674494" cy="1918970"/>
                    </a:xfrm>
                    <a:prstGeom prst="rect">
                      <a:avLst/>
                    </a:prstGeom>
                    <a:ln>
                      <a:noFill/>
                    </a:ln>
                  </pic:spPr>
                </pic:pic>
              </a:graphicData>
            </a:graphic>
          </wp:inline>
        </w:drawing>
      </w:r>
      <w:r>
        <w:rPr>
          <w:rFonts w:hint="eastAsia" w:ascii="宋体" w:hAnsi="宋体" w:eastAsia="宋体" w:cs="宋体"/>
          <w:sz w:val="24"/>
          <w:szCs w:val="24"/>
          <w:highlight w:val="none"/>
        </w:rPr>
        <w:drawing>
          <wp:inline distT="0" distB="0" distL="0" distR="0">
            <wp:extent cx="3439160" cy="1908175"/>
            <wp:effectExtent l="0" t="0" r="8890" b="15875"/>
            <wp:docPr id="1027" name="图片 2" descr="3 拷贝"/>
            <wp:cNvGraphicFramePr/>
            <a:graphic xmlns:a="http://schemas.openxmlformats.org/drawingml/2006/main">
              <a:graphicData uri="http://schemas.openxmlformats.org/drawingml/2006/picture">
                <pic:pic xmlns:pic="http://schemas.openxmlformats.org/drawingml/2006/picture">
                  <pic:nvPicPr>
                    <pic:cNvPr id="1027" name="图片 2" descr="3 拷贝"/>
                    <pic:cNvPicPr/>
                  </pic:nvPicPr>
                  <pic:blipFill>
                    <a:blip r:embed="rId9" cstate="print"/>
                    <a:srcRect/>
                    <a:stretch>
                      <a:fillRect/>
                    </a:stretch>
                  </pic:blipFill>
                  <pic:spPr>
                    <a:xfrm>
                      <a:off x="0" y="0"/>
                      <a:ext cx="3439160" cy="1908175"/>
                    </a:xfrm>
                    <a:prstGeom prst="rect">
                      <a:avLst/>
                    </a:prstGeom>
                    <a:ln>
                      <a:noFill/>
                    </a:ln>
                  </pic:spPr>
                </pic:pic>
              </a:graphicData>
            </a:graphic>
          </wp:inline>
        </w:drawing>
      </w:r>
    </w:p>
    <w:p w14:paraId="535F3EBF">
      <w:pPr>
        <w:keepNext w:val="0"/>
        <w:keepLines w:val="0"/>
        <w:pageBreakBefore w:val="0"/>
        <w:kinsoku/>
        <w:wordWrap/>
        <w:overflowPunct/>
        <w:topLinePunct w:val="0"/>
        <w:bidi w:val="0"/>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sz w:val="24"/>
          <w:szCs w:val="24"/>
          <w:highlight w:val="none"/>
        </w:rPr>
        <w:t>项目拟建地点</w:t>
      </w:r>
    </w:p>
    <w:p w14:paraId="05B779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建设规模：本项目新建门头沟区环卫停车场、生活垃圾转运站，同时配套建设融雪剂搅拌车间、维修车间等配套工程，以及室外道路、绿化、管线、照明等室外工程。项目包含各类停车车位283个，生活垃圾转运规模300吨/天，融雪剂池容800立方，配套污水处理系统处理能力30吨/天，空间换风除臭系统处理能力90000立方/小时。</w:t>
      </w:r>
    </w:p>
    <w:p w14:paraId="3358B1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建设性质：新建。</w:t>
      </w:r>
    </w:p>
    <w:p w14:paraId="689510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项目运行时间：365天/年。</w:t>
      </w:r>
    </w:p>
    <w:p w14:paraId="185411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生活垃圾转运系统运行时间：8h/天×365天/年。</w:t>
      </w:r>
    </w:p>
    <w:p w14:paraId="01DD02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污水处理系统运行时间：24h/天×365天/年。</w:t>
      </w:r>
    </w:p>
    <w:p w14:paraId="3EE479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车间换风除臭系统运行时间：24h/天×365天/年。</w:t>
      </w:r>
    </w:p>
    <w:p w14:paraId="331E9EF2">
      <w:pPr>
        <w:keepNext w:val="0"/>
        <w:keepLines w:val="0"/>
        <w:pageBreakBefore w:val="0"/>
        <w:kinsoku/>
        <w:wordWrap/>
        <w:overflowPunct/>
        <w:topLinePunct w:val="0"/>
        <w:bidi w:val="0"/>
        <w:spacing w:line="360" w:lineRule="auto"/>
        <w:outlineLvl w:val="1"/>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二、市政接入条件</w:t>
      </w:r>
    </w:p>
    <w:p w14:paraId="24BB7F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供水：从本项目西侧西辛房路引入一路DN200的自来水管；从南侧黑一路引入DN200给水管一路，在场区内成环路，主要供给本工程生产、生活用水及消防水池补水。</w:t>
      </w:r>
    </w:p>
    <w:p w14:paraId="34A84F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排水：生产废水主要为垃圾运输过程中产生的渗沥液或垃圾自带水及车辆喷淋水、压缩机和地坑内部冲洗水，生产废水进入厂区污水处理系统处理后厂区回用，不外排，污泥及浓液运送至鲁家山焚烧厂处置。本项目生活污水经化粪池处理后，进入厂区东侧拟建市政污水管道。室外雨水经雨水口汇集到雨水管道，最终排入厂区东侧北后街拟建DN600 ~ DN1000市政雨水管道。</w:t>
      </w:r>
    </w:p>
    <w:p w14:paraId="37D4D8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供电：本项目由中门寺街开闭站经市政路引来两路10kV电源，至本园区内变电所。</w:t>
      </w:r>
    </w:p>
    <w:p w14:paraId="7A653D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交通：</w:t>
      </w:r>
      <w:r>
        <w:rPr>
          <w:rFonts w:hint="eastAsia" w:ascii="宋体" w:hAnsi="宋体" w:eastAsia="宋体" w:cs="宋体"/>
          <w:sz w:val="24"/>
          <w:szCs w:val="24"/>
          <w:highlight w:val="none"/>
        </w:rPr>
        <w:t>本项目在建筑周围布置环形车道，按照项目的功能要求，在三条城市道路上均设有出入口，满足不同功能的出入需求，人车分流。垃圾转运站位于场地东南侧，垃圾收集车辆由北后街出入口进入厂区，过地磅后通过引桥进入转运站二层卸料大厅卸料，卸料后西辛房路出入口进入外部市政道路。垃圾转运车于北后街入口进入转运站一层转运大厅，完成装车工作后，自北后街入口出口进入外部市政道路，前往鲁家山方向。院区内各车辆流线互不干扰，各行其路。院区内道路拐弯半径为9000mm,洞口高度大于4200mm，坡道曲线坡度为1:10，直线坡度为1：8.3。</w:t>
      </w:r>
    </w:p>
    <w:p w14:paraId="7618CD72">
      <w:pPr>
        <w:keepNext w:val="0"/>
        <w:keepLines w:val="0"/>
        <w:pageBreakBefore w:val="0"/>
        <w:kinsoku/>
        <w:wordWrap/>
        <w:overflowPunct/>
        <w:topLinePunct w:val="0"/>
        <w:bidi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drawing>
          <wp:inline distT="0" distB="0" distL="0" distR="0">
            <wp:extent cx="2465705" cy="1746250"/>
            <wp:effectExtent l="0" t="0" r="10795" b="6350"/>
            <wp:docPr id="1028" name="图片 3"/>
            <wp:cNvGraphicFramePr/>
            <a:graphic xmlns:a="http://schemas.openxmlformats.org/drawingml/2006/main">
              <a:graphicData uri="http://schemas.openxmlformats.org/drawingml/2006/picture">
                <pic:pic xmlns:pic="http://schemas.openxmlformats.org/drawingml/2006/picture">
                  <pic:nvPicPr>
                    <pic:cNvPr id="1028" name="图片 3"/>
                    <pic:cNvPicPr/>
                  </pic:nvPicPr>
                  <pic:blipFill>
                    <a:blip r:embed="rId10" cstate="print"/>
                    <a:srcRect/>
                    <a:stretch>
                      <a:fillRect/>
                    </a:stretch>
                  </pic:blipFill>
                  <pic:spPr>
                    <a:xfrm>
                      <a:off x="0" y="0"/>
                      <a:ext cx="2465705" cy="1746250"/>
                    </a:xfrm>
                    <a:prstGeom prst="rect">
                      <a:avLst/>
                    </a:prstGeom>
                    <a:ln>
                      <a:noFill/>
                    </a:ln>
                  </pic:spPr>
                </pic:pic>
              </a:graphicData>
            </a:graphic>
          </wp:inline>
        </w:drawing>
      </w:r>
      <w:r>
        <w:rPr>
          <w:rFonts w:hint="eastAsia" w:ascii="宋体" w:hAnsi="宋体" w:eastAsia="宋体" w:cs="宋体"/>
          <w:sz w:val="24"/>
          <w:szCs w:val="24"/>
          <w:highlight w:val="none"/>
        </w:rPr>
        <w:drawing>
          <wp:inline distT="0" distB="0" distL="0" distR="0">
            <wp:extent cx="2430145" cy="1751965"/>
            <wp:effectExtent l="0" t="0" r="8255" b="635"/>
            <wp:docPr id="1029" name="图片 4"/>
            <wp:cNvGraphicFramePr/>
            <a:graphic xmlns:a="http://schemas.openxmlformats.org/drawingml/2006/main">
              <a:graphicData uri="http://schemas.openxmlformats.org/drawingml/2006/picture">
                <pic:pic xmlns:pic="http://schemas.openxmlformats.org/drawingml/2006/picture">
                  <pic:nvPicPr>
                    <pic:cNvPr id="1029" name="图片 4"/>
                    <pic:cNvPicPr/>
                  </pic:nvPicPr>
                  <pic:blipFill>
                    <a:blip r:embed="rId11" cstate="print"/>
                    <a:srcRect/>
                    <a:stretch>
                      <a:fillRect/>
                    </a:stretch>
                  </pic:blipFill>
                  <pic:spPr>
                    <a:xfrm>
                      <a:off x="0" y="0"/>
                      <a:ext cx="2430145" cy="1751965"/>
                    </a:xfrm>
                    <a:prstGeom prst="rect">
                      <a:avLst/>
                    </a:prstGeom>
                    <a:ln>
                      <a:noFill/>
                    </a:ln>
                  </pic:spPr>
                </pic:pic>
              </a:graphicData>
            </a:graphic>
          </wp:inline>
        </w:drawing>
      </w:r>
    </w:p>
    <w:p w14:paraId="2738BD58">
      <w:pPr>
        <w:keepNext w:val="0"/>
        <w:keepLines w:val="0"/>
        <w:pageBreakBefore w:val="0"/>
        <w:kinsoku/>
        <w:wordWrap/>
        <w:overflowPunct/>
        <w:topLinePunct w:val="0"/>
        <w:bidi w:val="0"/>
        <w:spacing w:line="360" w:lineRule="auto"/>
        <w:ind w:firstLine="482" w:firstLineChars="20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场外交通组织图                      场内交通组织图</w:t>
      </w:r>
    </w:p>
    <w:p w14:paraId="75A084A4">
      <w:pPr>
        <w:keepNext w:val="0"/>
        <w:keepLines w:val="0"/>
        <w:pageBreakBefore w:val="0"/>
        <w:kinsoku/>
        <w:wordWrap/>
        <w:overflowPunct/>
        <w:topLinePunct w:val="0"/>
        <w:bidi w:val="0"/>
        <w:spacing w:line="360" w:lineRule="auto"/>
        <w:outlineLvl w:val="1"/>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三、场地环境条件</w:t>
      </w:r>
    </w:p>
    <w:p w14:paraId="537874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地震基本烈度：8度，设防地震加速度值0.20g。设计地震分组第二组。</w:t>
      </w:r>
    </w:p>
    <w:p w14:paraId="6F9380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地区属于寒冷地区，平均气温11.7℃。</w:t>
      </w:r>
    </w:p>
    <w:p w14:paraId="5B66BC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平均降水量：约600毫米。</w:t>
      </w:r>
    </w:p>
    <w:p w14:paraId="6C8F48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全年日照时数：2470小时。</w:t>
      </w:r>
    </w:p>
    <w:p w14:paraId="20351E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主导风向：9月至次年5月以西北风为多，其他月份以东南风为主。</w:t>
      </w:r>
    </w:p>
    <w:p w14:paraId="7DF071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室外温度：-25～42℃。</w:t>
      </w:r>
    </w:p>
    <w:p w14:paraId="273C05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室外湿度：＜85%。</w:t>
      </w:r>
    </w:p>
    <w:p w14:paraId="43F5E4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海拔：142.75米。</w:t>
      </w:r>
    </w:p>
    <w:p w14:paraId="371BE8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室内温度：转运站水处理膜车间设暖风机（保证冬季气温＞10℃），洗车间和洗车设备间设暖风机（保证冬季气温＞5℃）。其余建筑空间采用市政热力供暖，由于市政热力短期内无法接通，故在其余建筑空间布置的设备需考虑0℃以下气温的影响。</w:t>
      </w:r>
    </w:p>
    <w:p w14:paraId="32BA5905">
      <w:pPr>
        <w:pStyle w:val="283"/>
        <w:keepNext w:val="0"/>
        <w:keepLines w:val="0"/>
        <w:pageBreakBefore w:val="0"/>
        <w:kinsoku/>
        <w:wordWrap/>
        <w:overflowPunct/>
        <w:topLinePunct w:val="0"/>
        <w:bidi w:val="0"/>
        <w:spacing w:line="360" w:lineRule="auto"/>
        <w:ind w:right="-586"/>
        <w:rPr>
          <w:rFonts w:hint="eastAsia" w:ascii="宋体" w:hAnsi="宋体" w:eastAsia="宋体" w:cs="宋体"/>
          <w:sz w:val="24"/>
          <w:szCs w:val="24"/>
          <w:highlight w:val="none"/>
        </w:rPr>
      </w:pPr>
      <w:bookmarkStart w:id="20" w:name="_Toc255822711"/>
      <w:r>
        <w:rPr>
          <w:rFonts w:hint="eastAsia" w:ascii="宋体" w:hAnsi="宋体" w:eastAsia="宋体" w:cs="宋体"/>
          <w:sz w:val="24"/>
          <w:szCs w:val="24"/>
          <w:highlight w:val="none"/>
        </w:rPr>
        <w:t>四、技术标准、规范及基本技术要求</w:t>
      </w:r>
      <w:bookmarkEnd w:id="20"/>
    </w:p>
    <w:p w14:paraId="34A3458E">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（1）《市容环卫工程项目规范》（GB 55013-2021）</w:t>
      </w:r>
    </w:p>
    <w:p w14:paraId="0551668F">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（2）《综合能耗计算通则》（GB/T2589-2020）</w:t>
      </w:r>
    </w:p>
    <w:p w14:paraId="66D24ED4">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（3）《生活垃圾处理处置工程项目规范》（GB 55012-2021）</w:t>
      </w:r>
    </w:p>
    <w:p w14:paraId="0B96F617">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（4）《生活垃圾转运站技术规范》CJJ/T47-2016</w:t>
      </w:r>
    </w:p>
    <w:p w14:paraId="09830DC6">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（5）《生活垃圾转运站运行维护技术规程》CJJ109-2023</w:t>
      </w:r>
    </w:p>
    <w:p w14:paraId="48B730AA">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（6）《生活垃圾转运站运行管理规范》DB11/T271-2014</w:t>
      </w:r>
    </w:p>
    <w:p w14:paraId="0532EC15">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（7）《生活垃圾转运站压缩机》（CJ/T338-2010）</w:t>
      </w:r>
    </w:p>
    <w:p w14:paraId="4CC1923B">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（8）《汽车、挂车及汽车列车外廓尺寸、轴荷及质量限值》（GB1589-2016）</w:t>
      </w:r>
    </w:p>
    <w:p w14:paraId="59CD8CF2">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（9）《生活垃圾渗沥液处理技术标准》CJJ/T150-2023 </w:t>
      </w:r>
    </w:p>
    <w:p w14:paraId="15046529">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（10）《城市污水再生利用城市杂用水水质》GB/T18920-2020</w:t>
      </w:r>
    </w:p>
    <w:p w14:paraId="4145D7A7">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（11）《污水排入城镇下水道水质标准》（GB/T 31962-2015）</w:t>
      </w:r>
    </w:p>
    <w:p w14:paraId="024832DF">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（12）《环境空气质量标准》（GB 3095-2012）</w:t>
      </w:r>
    </w:p>
    <w:p w14:paraId="7FF0666C">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（13）《恶臭污染物排放标准》（GB14554-1993）</w:t>
      </w:r>
    </w:p>
    <w:p w14:paraId="7A59A38D">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（14）《大气污染物综合排放标准》（GB 16297－1996）</w:t>
      </w:r>
    </w:p>
    <w:p w14:paraId="0741D6FF">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（15）《城镇环境卫生设施除臭技术标准》（CJJ 274-2018）</w:t>
      </w:r>
    </w:p>
    <w:p w14:paraId="482DCCD9">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（16）《声环境质量标准》（GB3096-2008）</w:t>
      </w:r>
    </w:p>
    <w:p w14:paraId="78E3BC51">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（17）《工业企业厂界环境噪声排放标准》（GB12348-2008）</w:t>
      </w:r>
    </w:p>
    <w:p w14:paraId="5435427D">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（18）其它国家及地方现行有关规范、规程、规定。</w:t>
      </w:r>
    </w:p>
    <w:p w14:paraId="62D41486">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以上规范及标准适用于本系统详细设计、制造、采购、供货、安装、调试、试运行、性能保证、验收、技术服务、工程保修期内的缺陷修复和保修等工作的技术要求；</w:t>
      </w:r>
    </w:p>
    <w:p w14:paraId="5D1D8108">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规范是最低限度的技术要求，并未对一切技术细节做出规定，也未充分引述有关标准和规范条文，投标人应保证提供符合国家标准和本标书要求的合格产品及其相应的服务；</w:t>
      </w:r>
    </w:p>
    <w:p w14:paraId="1E5CD718">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采用的各种标准均应是最新的有效版本。当本技术协议提出的规范和标准与投标人所执行的规范和标准发生矛盾时，则按较高的规范和标准执行。</w:t>
      </w:r>
    </w:p>
    <w:p w14:paraId="1244EDED">
      <w:pPr>
        <w:pStyle w:val="283"/>
        <w:keepNext w:val="0"/>
        <w:keepLines w:val="0"/>
        <w:pageBreakBefore w:val="0"/>
        <w:kinsoku/>
        <w:wordWrap/>
        <w:overflowPunct/>
        <w:topLinePunct w:val="0"/>
        <w:bidi w:val="0"/>
        <w:spacing w:line="360" w:lineRule="auto"/>
        <w:ind w:right="-586"/>
        <w:rPr>
          <w:rFonts w:hint="eastAsia" w:ascii="宋体" w:hAnsi="宋体" w:eastAsia="宋体" w:cs="宋体"/>
          <w:sz w:val="24"/>
          <w:szCs w:val="24"/>
          <w:highlight w:val="none"/>
        </w:rPr>
      </w:pPr>
      <w:r>
        <w:rPr>
          <w:rFonts w:hint="eastAsia" w:ascii="宋体" w:hAnsi="宋体" w:eastAsia="宋体" w:cs="宋体"/>
          <w:sz w:val="24"/>
          <w:szCs w:val="24"/>
          <w:highlight w:val="none"/>
        </w:rPr>
        <w:t>五、施工分界</w:t>
      </w:r>
    </w:p>
    <w:p w14:paraId="59F4B2B8">
      <w:pPr>
        <w:pStyle w:val="4"/>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（1）基础、预埋、开孔、井等相关分界</w:t>
      </w:r>
    </w:p>
    <w:p w14:paraId="61D41819">
      <w:pPr>
        <w:pStyle w:val="4"/>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设备基础、预埋件（螺栓）、预埋管、预埋套管、电缆沟、穿线井、等由设备供货方提出条件需求图，由土建单位供货及施工；特殊预埋件构件由设备供货方提供，土建单位负责安装施工；设备供货方需进行现场指导及安装后复核确认。</w:t>
      </w:r>
    </w:p>
    <w:p w14:paraId="063884FD">
      <w:pPr>
        <w:pStyle w:val="4"/>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管道支架、墙洞开孔的预留和封堵、埋地管道的开挖和回填、排水井、混凝土管沟等土建工程由设备供货方提资，土建单位负责施工。提资以外的开孔、封堵、支墩支架、埋地管线等由设备供货方负责。</w:t>
      </w:r>
    </w:p>
    <w:p w14:paraId="11560144">
      <w:pPr>
        <w:pStyle w:val="4"/>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（2）给、排水相关分界</w:t>
      </w:r>
    </w:p>
    <w:p w14:paraId="1EA8756C">
      <w:pPr>
        <w:pStyle w:val="4"/>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设备相关给水由设备供货方提出条件需求图，土建单位负责敷设给水管道至指定位置，并预留阀门接口。</w:t>
      </w:r>
    </w:p>
    <w:p w14:paraId="59A02084">
      <w:pPr>
        <w:pStyle w:val="4"/>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设备相关排水由设备供货方提出条件需求图，土建单位负责敷设污水管（沟）至指定位置，设备排水由设备供货方接至污水管（沟）。</w:t>
      </w:r>
    </w:p>
    <w:p w14:paraId="092052BC">
      <w:pPr>
        <w:pStyle w:val="4"/>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（3）电气相关分界</w:t>
      </w:r>
    </w:p>
    <w:p w14:paraId="2450C4FA">
      <w:pPr>
        <w:pStyle w:val="4"/>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强电：以各工艺设备配电柜的进线开关为界，开关及以下（含电缆、管道、管架、桥架、吊架、支架）由设备供货方负责，以上（含电缆、管道、管架、桥架、吊架、支架）为土建合同范围。建筑物的照明、防雷、接地、等电位属于土建合同范围。</w:t>
      </w:r>
    </w:p>
    <w:p w14:paraId="7809DF3D">
      <w:pPr>
        <w:pStyle w:val="4"/>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接地：接地系统（工作接地，保护接地等）以接地预埋连接件为界，界面以上接地连接线、电缆支架接地以及各设备接地由设备供货方负责；其余内容（包括接地预埋连接板、利用构筑物自然金属体的接地装置以及构筑物防雷保护装置）属土建标的合同范围。</w:t>
      </w:r>
    </w:p>
    <w:p w14:paraId="6EEB0517">
      <w:pPr>
        <w:pStyle w:val="4"/>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弱电：中央控制室至末端工艺设备的弱电工作（包括但不限于管路、线槽、线缆等材料设备的采购安装调试工作）由设备供货单位实施，其他所有弱电系统均由土建单位供货并实施（包括但不限于综合布线系统、视频安防系统、门禁对讲系统、设备网系统、入侵报警系统、停车场管理系统等弱电系统的材料设备采购安装调试工作）。</w:t>
      </w:r>
    </w:p>
    <w:p w14:paraId="733F6741">
      <w:pPr>
        <w:pStyle w:val="4"/>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（4）监控设备分界</w:t>
      </w:r>
    </w:p>
    <w:p w14:paraId="4D2646F6">
      <w:pPr>
        <w:pStyle w:val="4"/>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本项目中设备投标方提供“集中监控指挥控制系统”中要求的视频监控设备，进行车间内设备运行状态监控；不包含厂区安保及其他监控（由土建方施工），但这部分监控可以接入中控和监控系统或者调度管理系统显示。</w:t>
      </w:r>
    </w:p>
    <w:p w14:paraId="0B02E55D">
      <w:pPr>
        <w:keepNext w:val="0"/>
        <w:keepLines w:val="0"/>
        <w:pageBreakBefore w:val="0"/>
        <w:kinsoku/>
        <w:wordWrap/>
        <w:overflowPunct/>
        <w:topLinePunct w:val="0"/>
        <w:bidi w:val="0"/>
        <w:spacing w:line="360" w:lineRule="auto"/>
        <w:outlineLvl w:val="1"/>
        <w:rPr>
          <w:rFonts w:hint="eastAsia" w:ascii="宋体" w:hAnsi="宋体" w:eastAsia="宋体" w:cs="宋体"/>
          <w:b/>
          <w:bCs/>
          <w:color w:val="000000"/>
          <w:sz w:val="24"/>
          <w:szCs w:val="24"/>
          <w:highlight w:val="none"/>
        </w:rPr>
      </w:pPr>
      <w:bookmarkStart w:id="21" w:name="_Toc255822720"/>
      <w:r>
        <w:rPr>
          <w:rFonts w:hint="eastAsia" w:ascii="宋体" w:hAnsi="宋体" w:eastAsia="宋体" w:cs="宋体"/>
          <w:b/>
          <w:bCs/>
          <w:color w:val="000000"/>
          <w:sz w:val="24"/>
          <w:szCs w:val="24"/>
          <w:highlight w:val="none"/>
        </w:rPr>
        <w:t>六、招标货物一览表</w:t>
      </w:r>
      <w:bookmarkEnd w:id="21"/>
    </w:p>
    <w:p w14:paraId="0DC67498">
      <w:pPr>
        <w:keepNext w:val="0"/>
        <w:keepLines w:val="0"/>
        <w:pageBreakBefore w:val="0"/>
        <w:kinsoku/>
        <w:wordWrap/>
        <w:overflowPunct/>
        <w:topLinePunct w:val="0"/>
        <w:autoSpaceDE w:val="0"/>
        <w:autoSpaceDN w:val="0"/>
        <w:bidi w:val="0"/>
        <w:adjustRightInd w:val="0"/>
        <w:spacing w:line="360" w:lineRule="auto"/>
        <w:ind w:firstLine="42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招标内容要求：提供系统的、完整的转运站设备及其相应的配套设备、部件等。</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673"/>
        <w:gridCol w:w="3943"/>
        <w:gridCol w:w="1149"/>
      </w:tblGrid>
      <w:tr w14:paraId="7641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5" w:type="pct"/>
          </w:tcPr>
          <w:p w14:paraId="0E03B044">
            <w:pPr>
              <w:pStyle w:val="286"/>
              <w:keepNext w:val="0"/>
              <w:keepLines w:val="0"/>
              <w:pageBreakBefore w:val="0"/>
              <w:widowControl w:val="0"/>
              <w:tabs>
                <w:tab w:val="left" w:pos="9180"/>
                <w:tab w:val="left" w:pos="9360"/>
              </w:tabs>
              <w:kinsoku/>
              <w:wordWrap/>
              <w:overflowPunct/>
              <w:topLinePunct w:val="0"/>
              <w:bidi w:val="0"/>
              <w:spacing w:line="360" w:lineRule="auto"/>
              <w:ind w:firstLine="0" w:firstLineChar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1568" w:type="pct"/>
          </w:tcPr>
          <w:p w14:paraId="67A88527">
            <w:pPr>
              <w:pStyle w:val="286"/>
              <w:keepNext w:val="0"/>
              <w:keepLines w:val="0"/>
              <w:pageBreakBefore w:val="0"/>
              <w:widowControl w:val="0"/>
              <w:tabs>
                <w:tab w:val="left" w:pos="9180"/>
                <w:tab w:val="left" w:pos="9360"/>
              </w:tabs>
              <w:kinsoku/>
              <w:wordWrap/>
              <w:overflowPunct/>
              <w:topLinePunct w:val="0"/>
              <w:bidi w:val="0"/>
              <w:spacing w:line="36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设备名称</w:t>
            </w:r>
          </w:p>
        </w:tc>
        <w:tc>
          <w:tcPr>
            <w:tcW w:w="2313" w:type="pct"/>
          </w:tcPr>
          <w:p w14:paraId="6C9E1207">
            <w:pPr>
              <w:pStyle w:val="286"/>
              <w:keepNext w:val="0"/>
              <w:keepLines w:val="0"/>
              <w:pageBreakBefore w:val="0"/>
              <w:widowControl w:val="0"/>
              <w:tabs>
                <w:tab w:val="left" w:pos="9180"/>
                <w:tab w:val="left" w:pos="9360"/>
              </w:tabs>
              <w:kinsoku/>
              <w:wordWrap/>
              <w:overflowPunct/>
              <w:topLinePunct w:val="0"/>
              <w:bidi w:val="0"/>
              <w:spacing w:line="36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技术要求简要(单台/套)</w:t>
            </w:r>
          </w:p>
        </w:tc>
        <w:tc>
          <w:tcPr>
            <w:tcW w:w="674" w:type="pct"/>
          </w:tcPr>
          <w:p w14:paraId="350C9E39">
            <w:pPr>
              <w:pStyle w:val="286"/>
              <w:keepNext w:val="0"/>
              <w:keepLines w:val="0"/>
              <w:pageBreakBefore w:val="0"/>
              <w:widowControl w:val="0"/>
              <w:tabs>
                <w:tab w:val="left" w:pos="9180"/>
                <w:tab w:val="left" w:pos="9360"/>
              </w:tabs>
              <w:kinsoku/>
              <w:wordWrap/>
              <w:overflowPunct/>
              <w:topLinePunct w:val="0"/>
              <w:bidi w:val="0"/>
              <w:spacing w:line="360" w:lineRule="auto"/>
              <w:ind w:left="-288" w:leftChars="-137" w:right="-315" w:rightChars="-150" w:firstLine="0" w:firstLineChars="0"/>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数量</w:t>
            </w:r>
          </w:p>
        </w:tc>
      </w:tr>
      <w:tr w14:paraId="51A2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5" w:type="pct"/>
          </w:tcPr>
          <w:p w14:paraId="3C68C1E5">
            <w:pPr>
              <w:pStyle w:val="286"/>
              <w:keepNext w:val="0"/>
              <w:keepLines w:val="0"/>
              <w:pageBreakBefore w:val="0"/>
              <w:widowControl w:val="0"/>
              <w:tabs>
                <w:tab w:val="left" w:pos="9180"/>
                <w:tab w:val="left" w:pos="9360"/>
              </w:tabs>
              <w:kinsoku/>
              <w:wordWrap/>
              <w:overflowPunct/>
              <w:topLinePunct w:val="0"/>
              <w:bidi w:val="0"/>
              <w:spacing w:line="360" w:lineRule="auto"/>
              <w:ind w:firstLine="0" w:firstLineChar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一</w:t>
            </w:r>
          </w:p>
        </w:tc>
        <w:tc>
          <w:tcPr>
            <w:tcW w:w="4555" w:type="pct"/>
            <w:gridSpan w:val="3"/>
          </w:tcPr>
          <w:p w14:paraId="0DC693D0">
            <w:pPr>
              <w:pStyle w:val="286"/>
              <w:keepNext w:val="0"/>
              <w:keepLines w:val="0"/>
              <w:pageBreakBefore w:val="0"/>
              <w:widowControl w:val="0"/>
              <w:tabs>
                <w:tab w:val="left" w:pos="9180"/>
                <w:tab w:val="left" w:pos="9360"/>
              </w:tabs>
              <w:kinsoku/>
              <w:wordWrap/>
              <w:overflowPunct/>
              <w:topLinePunct w:val="0"/>
              <w:bidi w:val="0"/>
              <w:spacing w:line="360" w:lineRule="auto"/>
              <w:ind w:left="-288" w:leftChars="-137" w:right="-315" w:rightChars="-150" w:firstLine="0" w:firstLineChar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垃圾压缩转运及辅助系统（300吨/日）</w:t>
            </w:r>
          </w:p>
        </w:tc>
      </w:tr>
      <w:tr w14:paraId="50E09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5" w:type="pct"/>
          </w:tcPr>
          <w:p w14:paraId="6441445F">
            <w:pPr>
              <w:pStyle w:val="286"/>
              <w:keepNext w:val="0"/>
              <w:keepLines w:val="0"/>
              <w:pageBreakBefore w:val="0"/>
              <w:widowControl w:val="0"/>
              <w:tabs>
                <w:tab w:val="left" w:pos="9180"/>
                <w:tab w:val="left" w:pos="9360"/>
              </w:tabs>
              <w:kinsoku/>
              <w:wordWrap/>
              <w:overflowPunct/>
              <w:topLinePunct w:val="0"/>
              <w:bidi w:val="0"/>
              <w:spacing w:line="36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568" w:type="pct"/>
          </w:tcPr>
          <w:p w14:paraId="270FBCBE">
            <w:pPr>
              <w:keepNext w:val="0"/>
              <w:keepLines w:val="0"/>
              <w:pageBreakBefore w:val="0"/>
              <w:widowControl/>
              <w:kinsoku/>
              <w:wordWrap/>
              <w:overflowPunct/>
              <w:topLinePunct w:val="0"/>
              <w:bidi w:val="0"/>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水平预压式垃圾压缩系统</w:t>
            </w:r>
          </w:p>
        </w:tc>
        <w:tc>
          <w:tcPr>
            <w:tcW w:w="2313" w:type="pct"/>
          </w:tcPr>
          <w:p w14:paraId="77EA3C20">
            <w:pPr>
              <w:keepNext w:val="0"/>
              <w:keepLines w:val="0"/>
              <w:pageBreakBefore w:val="0"/>
              <w:widowControl/>
              <w:kinsoku/>
              <w:wordWrap/>
              <w:overflowPunct/>
              <w:topLinePunct w:val="0"/>
              <w:bidi w:val="0"/>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水平预压压缩系统</w:t>
            </w:r>
          </w:p>
        </w:tc>
        <w:tc>
          <w:tcPr>
            <w:tcW w:w="674" w:type="pct"/>
            <w:vMerge w:val="restart"/>
          </w:tcPr>
          <w:p w14:paraId="74DDA72D">
            <w:pPr>
              <w:pStyle w:val="286"/>
              <w:keepNext w:val="0"/>
              <w:keepLines w:val="0"/>
              <w:pageBreakBefore w:val="0"/>
              <w:widowControl w:val="0"/>
              <w:tabs>
                <w:tab w:val="left" w:pos="9180"/>
                <w:tab w:val="left" w:pos="9360"/>
              </w:tabs>
              <w:kinsoku/>
              <w:wordWrap/>
              <w:overflowPunct/>
              <w:topLinePunct w:val="0"/>
              <w:bidi w:val="0"/>
              <w:spacing w:line="360" w:lineRule="auto"/>
              <w:ind w:left="-288" w:leftChars="-137" w:right="-315" w:rightChars="-15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2套</w:t>
            </w:r>
          </w:p>
        </w:tc>
      </w:tr>
      <w:tr w14:paraId="5924E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5" w:type="pct"/>
          </w:tcPr>
          <w:p w14:paraId="0E1B2C08">
            <w:pPr>
              <w:pStyle w:val="286"/>
              <w:keepNext w:val="0"/>
              <w:keepLines w:val="0"/>
              <w:pageBreakBefore w:val="0"/>
              <w:widowControl w:val="0"/>
              <w:tabs>
                <w:tab w:val="left" w:pos="9180"/>
                <w:tab w:val="left" w:pos="9360"/>
              </w:tabs>
              <w:kinsoku/>
              <w:wordWrap/>
              <w:overflowPunct/>
              <w:topLinePunct w:val="0"/>
              <w:bidi w:val="0"/>
              <w:spacing w:line="36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1568" w:type="pct"/>
          </w:tcPr>
          <w:p w14:paraId="3EE8CC6E">
            <w:pPr>
              <w:keepNext w:val="0"/>
              <w:keepLines w:val="0"/>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水平预压式垃圾压缩机</w:t>
            </w:r>
          </w:p>
        </w:tc>
        <w:tc>
          <w:tcPr>
            <w:tcW w:w="2313" w:type="pct"/>
          </w:tcPr>
          <w:p w14:paraId="7897C5E5">
            <w:pPr>
              <w:keepNext w:val="0"/>
              <w:keepLines w:val="0"/>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处理能力≥60t/h</w:t>
            </w:r>
          </w:p>
        </w:tc>
        <w:tc>
          <w:tcPr>
            <w:tcW w:w="674" w:type="pct"/>
            <w:vMerge w:val="continue"/>
          </w:tcPr>
          <w:p w14:paraId="5237AA58">
            <w:pPr>
              <w:pStyle w:val="286"/>
              <w:keepNext w:val="0"/>
              <w:keepLines w:val="0"/>
              <w:pageBreakBefore w:val="0"/>
              <w:widowControl w:val="0"/>
              <w:tabs>
                <w:tab w:val="left" w:pos="9180"/>
                <w:tab w:val="left" w:pos="9360"/>
              </w:tabs>
              <w:kinsoku/>
              <w:wordWrap/>
              <w:overflowPunct/>
              <w:topLinePunct w:val="0"/>
              <w:bidi w:val="0"/>
              <w:spacing w:line="360" w:lineRule="auto"/>
              <w:ind w:firstLine="0" w:firstLineChars="0"/>
              <w:jc w:val="center"/>
              <w:rPr>
                <w:rFonts w:hint="eastAsia" w:ascii="宋体" w:hAnsi="宋体" w:eastAsia="宋体" w:cs="宋体"/>
                <w:sz w:val="24"/>
                <w:szCs w:val="24"/>
                <w:highlight w:val="none"/>
              </w:rPr>
            </w:pPr>
          </w:p>
        </w:tc>
      </w:tr>
      <w:tr w14:paraId="4085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5" w:type="pct"/>
          </w:tcPr>
          <w:p w14:paraId="25061BDA">
            <w:pPr>
              <w:pStyle w:val="286"/>
              <w:keepNext w:val="0"/>
              <w:keepLines w:val="0"/>
              <w:pageBreakBefore w:val="0"/>
              <w:widowControl w:val="0"/>
              <w:tabs>
                <w:tab w:val="left" w:pos="9180"/>
                <w:tab w:val="left" w:pos="9360"/>
              </w:tabs>
              <w:kinsoku/>
              <w:wordWrap/>
              <w:overflowPunct/>
              <w:topLinePunct w:val="0"/>
              <w:bidi w:val="0"/>
              <w:spacing w:line="36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1568" w:type="pct"/>
          </w:tcPr>
          <w:p w14:paraId="128CD201">
            <w:pPr>
              <w:keepNext w:val="0"/>
              <w:keepLines w:val="0"/>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半潜推头式推料机</w:t>
            </w:r>
          </w:p>
        </w:tc>
        <w:tc>
          <w:tcPr>
            <w:tcW w:w="2313" w:type="pct"/>
          </w:tcPr>
          <w:p w14:paraId="121B5D43">
            <w:pPr>
              <w:keepNext w:val="0"/>
              <w:keepLines w:val="0"/>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用于向压缩机供料，带检修平台</w:t>
            </w:r>
          </w:p>
        </w:tc>
        <w:tc>
          <w:tcPr>
            <w:tcW w:w="674" w:type="pct"/>
            <w:vMerge w:val="continue"/>
          </w:tcPr>
          <w:p w14:paraId="3D9187DD">
            <w:pPr>
              <w:pStyle w:val="286"/>
              <w:keepNext w:val="0"/>
              <w:keepLines w:val="0"/>
              <w:pageBreakBefore w:val="0"/>
              <w:widowControl w:val="0"/>
              <w:tabs>
                <w:tab w:val="left" w:pos="9180"/>
                <w:tab w:val="left" w:pos="9360"/>
              </w:tabs>
              <w:kinsoku/>
              <w:wordWrap/>
              <w:overflowPunct/>
              <w:topLinePunct w:val="0"/>
              <w:bidi w:val="0"/>
              <w:spacing w:line="360" w:lineRule="auto"/>
              <w:ind w:firstLine="0" w:firstLineChars="0"/>
              <w:jc w:val="center"/>
              <w:rPr>
                <w:rFonts w:hint="eastAsia" w:ascii="宋体" w:hAnsi="宋体" w:eastAsia="宋体" w:cs="宋体"/>
                <w:sz w:val="24"/>
                <w:szCs w:val="24"/>
                <w:highlight w:val="none"/>
              </w:rPr>
            </w:pPr>
          </w:p>
        </w:tc>
      </w:tr>
      <w:tr w14:paraId="55E33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5" w:type="pct"/>
          </w:tcPr>
          <w:p w14:paraId="7A13ACD5">
            <w:pPr>
              <w:pStyle w:val="286"/>
              <w:keepNext w:val="0"/>
              <w:keepLines w:val="0"/>
              <w:pageBreakBefore w:val="0"/>
              <w:widowControl w:val="0"/>
              <w:tabs>
                <w:tab w:val="left" w:pos="9180"/>
                <w:tab w:val="left" w:pos="9360"/>
              </w:tabs>
              <w:kinsoku/>
              <w:wordWrap/>
              <w:overflowPunct/>
              <w:topLinePunct w:val="0"/>
              <w:bidi w:val="0"/>
              <w:spacing w:line="36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1568" w:type="pct"/>
          </w:tcPr>
          <w:p w14:paraId="48813BA9">
            <w:pPr>
              <w:keepNext w:val="0"/>
              <w:keepLines w:val="0"/>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卸料槽</w:t>
            </w:r>
          </w:p>
        </w:tc>
        <w:tc>
          <w:tcPr>
            <w:tcW w:w="2313" w:type="pct"/>
          </w:tcPr>
          <w:p w14:paraId="4C17E368">
            <w:pPr>
              <w:keepNext w:val="0"/>
              <w:keepLines w:val="0"/>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双卸料位，容积≥40m</w:t>
            </w:r>
            <w:r>
              <w:rPr>
                <w:rFonts w:hint="eastAsia" w:ascii="宋体" w:hAnsi="宋体" w:eastAsia="宋体" w:cs="宋体"/>
                <w:color w:val="000000"/>
                <w:sz w:val="24"/>
                <w:szCs w:val="24"/>
                <w:highlight w:val="none"/>
                <w:vertAlign w:val="superscript"/>
              </w:rPr>
              <w:t>3</w:t>
            </w:r>
          </w:p>
        </w:tc>
        <w:tc>
          <w:tcPr>
            <w:tcW w:w="674" w:type="pct"/>
            <w:vMerge w:val="continue"/>
          </w:tcPr>
          <w:p w14:paraId="56394CEF">
            <w:pPr>
              <w:pStyle w:val="286"/>
              <w:keepNext w:val="0"/>
              <w:keepLines w:val="0"/>
              <w:pageBreakBefore w:val="0"/>
              <w:widowControl w:val="0"/>
              <w:tabs>
                <w:tab w:val="left" w:pos="9180"/>
                <w:tab w:val="left" w:pos="9360"/>
              </w:tabs>
              <w:kinsoku/>
              <w:wordWrap/>
              <w:overflowPunct/>
              <w:topLinePunct w:val="0"/>
              <w:bidi w:val="0"/>
              <w:spacing w:line="360" w:lineRule="auto"/>
              <w:ind w:firstLine="0" w:firstLineChars="0"/>
              <w:jc w:val="center"/>
              <w:rPr>
                <w:rFonts w:hint="eastAsia" w:ascii="宋体" w:hAnsi="宋体" w:eastAsia="宋体" w:cs="宋体"/>
                <w:sz w:val="24"/>
                <w:szCs w:val="24"/>
                <w:highlight w:val="none"/>
              </w:rPr>
            </w:pPr>
          </w:p>
        </w:tc>
      </w:tr>
      <w:tr w14:paraId="17DAF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5" w:type="pct"/>
          </w:tcPr>
          <w:p w14:paraId="325D865E">
            <w:pPr>
              <w:pStyle w:val="286"/>
              <w:keepNext w:val="0"/>
              <w:keepLines w:val="0"/>
              <w:pageBreakBefore w:val="0"/>
              <w:widowControl w:val="0"/>
              <w:tabs>
                <w:tab w:val="left" w:pos="9180"/>
                <w:tab w:val="left" w:pos="9360"/>
              </w:tabs>
              <w:kinsoku/>
              <w:wordWrap/>
              <w:overflowPunct/>
              <w:topLinePunct w:val="0"/>
              <w:bidi w:val="0"/>
              <w:spacing w:line="36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1568" w:type="pct"/>
          </w:tcPr>
          <w:p w14:paraId="5526F1F1">
            <w:pPr>
              <w:keepNext w:val="0"/>
              <w:keepLines w:val="0"/>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垃圾箱移位机构</w:t>
            </w:r>
          </w:p>
        </w:tc>
        <w:tc>
          <w:tcPr>
            <w:tcW w:w="2313" w:type="pct"/>
          </w:tcPr>
          <w:p w14:paraId="4AA2C70A">
            <w:pPr>
              <w:keepNext w:val="0"/>
              <w:keepLines w:val="0"/>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用于空满箱切换</w:t>
            </w:r>
          </w:p>
        </w:tc>
        <w:tc>
          <w:tcPr>
            <w:tcW w:w="674" w:type="pct"/>
            <w:vMerge w:val="continue"/>
          </w:tcPr>
          <w:p w14:paraId="20BC684C">
            <w:pPr>
              <w:pStyle w:val="286"/>
              <w:keepNext w:val="0"/>
              <w:keepLines w:val="0"/>
              <w:pageBreakBefore w:val="0"/>
              <w:widowControl w:val="0"/>
              <w:tabs>
                <w:tab w:val="left" w:pos="9180"/>
                <w:tab w:val="left" w:pos="9360"/>
              </w:tabs>
              <w:kinsoku/>
              <w:wordWrap/>
              <w:overflowPunct/>
              <w:topLinePunct w:val="0"/>
              <w:bidi w:val="0"/>
              <w:spacing w:line="360" w:lineRule="auto"/>
              <w:ind w:firstLine="0" w:firstLineChars="0"/>
              <w:jc w:val="center"/>
              <w:rPr>
                <w:rFonts w:hint="eastAsia" w:ascii="宋体" w:hAnsi="宋体" w:eastAsia="宋体" w:cs="宋体"/>
                <w:sz w:val="24"/>
                <w:szCs w:val="24"/>
                <w:highlight w:val="none"/>
              </w:rPr>
            </w:pPr>
          </w:p>
        </w:tc>
      </w:tr>
      <w:tr w14:paraId="3F209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5" w:type="pct"/>
          </w:tcPr>
          <w:p w14:paraId="1FC624F7">
            <w:pPr>
              <w:pStyle w:val="286"/>
              <w:keepNext w:val="0"/>
              <w:keepLines w:val="0"/>
              <w:pageBreakBefore w:val="0"/>
              <w:widowControl w:val="0"/>
              <w:tabs>
                <w:tab w:val="left" w:pos="9180"/>
                <w:tab w:val="left" w:pos="9360"/>
              </w:tabs>
              <w:kinsoku/>
              <w:wordWrap/>
              <w:overflowPunct/>
              <w:topLinePunct w:val="0"/>
              <w:bidi w:val="0"/>
              <w:spacing w:line="36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1568" w:type="pct"/>
          </w:tcPr>
          <w:p w14:paraId="687D3B8D">
            <w:pPr>
              <w:keepNext w:val="0"/>
              <w:keepLines w:val="0"/>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液压动力系统</w:t>
            </w:r>
          </w:p>
        </w:tc>
        <w:tc>
          <w:tcPr>
            <w:tcW w:w="2313" w:type="pct"/>
          </w:tcPr>
          <w:p w14:paraId="76CD9F00">
            <w:pPr>
              <w:keepNext w:val="0"/>
              <w:keepLines w:val="0"/>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提供液压动力</w:t>
            </w:r>
          </w:p>
        </w:tc>
        <w:tc>
          <w:tcPr>
            <w:tcW w:w="674" w:type="pct"/>
            <w:vMerge w:val="continue"/>
          </w:tcPr>
          <w:p w14:paraId="39A6BC3F">
            <w:pPr>
              <w:pStyle w:val="286"/>
              <w:keepNext w:val="0"/>
              <w:keepLines w:val="0"/>
              <w:pageBreakBefore w:val="0"/>
              <w:widowControl w:val="0"/>
              <w:tabs>
                <w:tab w:val="left" w:pos="9180"/>
                <w:tab w:val="left" w:pos="9360"/>
              </w:tabs>
              <w:kinsoku/>
              <w:wordWrap/>
              <w:overflowPunct/>
              <w:topLinePunct w:val="0"/>
              <w:bidi w:val="0"/>
              <w:spacing w:line="360" w:lineRule="auto"/>
              <w:ind w:firstLine="0" w:firstLineChars="0"/>
              <w:jc w:val="center"/>
              <w:rPr>
                <w:rFonts w:hint="eastAsia" w:ascii="宋体" w:hAnsi="宋体" w:eastAsia="宋体" w:cs="宋体"/>
                <w:sz w:val="24"/>
                <w:szCs w:val="24"/>
                <w:highlight w:val="none"/>
              </w:rPr>
            </w:pPr>
          </w:p>
        </w:tc>
      </w:tr>
      <w:tr w14:paraId="3B8C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5" w:type="pct"/>
          </w:tcPr>
          <w:p w14:paraId="79AF4E6C">
            <w:pPr>
              <w:pStyle w:val="286"/>
              <w:keepNext w:val="0"/>
              <w:keepLines w:val="0"/>
              <w:pageBreakBefore w:val="0"/>
              <w:widowControl w:val="0"/>
              <w:tabs>
                <w:tab w:val="left" w:pos="9180"/>
                <w:tab w:val="left" w:pos="9360"/>
              </w:tabs>
              <w:kinsoku/>
              <w:wordWrap/>
              <w:overflowPunct/>
              <w:topLinePunct w:val="0"/>
              <w:bidi w:val="0"/>
              <w:spacing w:line="36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1.6</w:t>
            </w:r>
          </w:p>
        </w:tc>
        <w:tc>
          <w:tcPr>
            <w:tcW w:w="1568" w:type="pct"/>
          </w:tcPr>
          <w:p w14:paraId="03261DF9">
            <w:pPr>
              <w:keepNext w:val="0"/>
              <w:keepLines w:val="0"/>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现场电控系统</w:t>
            </w:r>
          </w:p>
        </w:tc>
        <w:tc>
          <w:tcPr>
            <w:tcW w:w="2313" w:type="pct"/>
          </w:tcPr>
          <w:p w14:paraId="0B175D0D">
            <w:pPr>
              <w:keepNext w:val="0"/>
              <w:keepLines w:val="0"/>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PLC+触摸屏现场控制</w:t>
            </w:r>
          </w:p>
        </w:tc>
        <w:tc>
          <w:tcPr>
            <w:tcW w:w="674" w:type="pct"/>
            <w:vMerge w:val="continue"/>
          </w:tcPr>
          <w:p w14:paraId="698CA597">
            <w:pPr>
              <w:pStyle w:val="286"/>
              <w:keepNext w:val="0"/>
              <w:keepLines w:val="0"/>
              <w:pageBreakBefore w:val="0"/>
              <w:widowControl w:val="0"/>
              <w:tabs>
                <w:tab w:val="left" w:pos="9180"/>
                <w:tab w:val="left" w:pos="9360"/>
              </w:tabs>
              <w:kinsoku/>
              <w:wordWrap/>
              <w:overflowPunct/>
              <w:topLinePunct w:val="0"/>
              <w:bidi w:val="0"/>
              <w:spacing w:line="360" w:lineRule="auto"/>
              <w:ind w:firstLine="0" w:firstLineChars="0"/>
              <w:jc w:val="center"/>
              <w:rPr>
                <w:rFonts w:hint="eastAsia" w:ascii="宋体" w:hAnsi="宋体" w:eastAsia="宋体" w:cs="宋体"/>
                <w:sz w:val="24"/>
                <w:szCs w:val="24"/>
                <w:highlight w:val="none"/>
              </w:rPr>
            </w:pPr>
          </w:p>
        </w:tc>
      </w:tr>
      <w:tr w14:paraId="027F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5" w:type="pct"/>
          </w:tcPr>
          <w:p w14:paraId="4543D2FF">
            <w:pPr>
              <w:pStyle w:val="286"/>
              <w:keepNext w:val="0"/>
              <w:keepLines w:val="0"/>
              <w:pageBreakBefore w:val="0"/>
              <w:widowControl w:val="0"/>
              <w:tabs>
                <w:tab w:val="left" w:pos="9180"/>
                <w:tab w:val="left" w:pos="9360"/>
              </w:tabs>
              <w:kinsoku/>
              <w:wordWrap/>
              <w:overflowPunct/>
              <w:topLinePunct w:val="0"/>
              <w:bidi w:val="0"/>
              <w:spacing w:line="36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568" w:type="pct"/>
          </w:tcPr>
          <w:p w14:paraId="6B9D2A2C">
            <w:pPr>
              <w:keepNext w:val="0"/>
              <w:keepLines w:val="0"/>
              <w:pageBreakBefore w:val="0"/>
              <w:widowControl/>
              <w:kinsoku/>
              <w:wordWrap/>
              <w:overflowPunct/>
              <w:topLinePunct w:val="0"/>
              <w:bidi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sz w:val="24"/>
                <w:szCs w:val="24"/>
                <w:highlight w:val="none"/>
              </w:rPr>
              <w:t>垃圾集装箱</w:t>
            </w:r>
          </w:p>
        </w:tc>
        <w:tc>
          <w:tcPr>
            <w:tcW w:w="2313" w:type="pct"/>
          </w:tcPr>
          <w:p w14:paraId="6B02CD3A">
            <w:pPr>
              <w:keepNext w:val="0"/>
              <w:keepLines w:val="0"/>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容积≥21m³，带自动遮掩门</w:t>
            </w:r>
          </w:p>
        </w:tc>
        <w:tc>
          <w:tcPr>
            <w:tcW w:w="674" w:type="pct"/>
          </w:tcPr>
          <w:p w14:paraId="0C295F4D">
            <w:pPr>
              <w:pStyle w:val="286"/>
              <w:keepNext w:val="0"/>
              <w:keepLines w:val="0"/>
              <w:pageBreakBefore w:val="0"/>
              <w:widowControl w:val="0"/>
              <w:tabs>
                <w:tab w:val="left" w:pos="9180"/>
                <w:tab w:val="left" w:pos="9360"/>
              </w:tabs>
              <w:kinsoku/>
              <w:wordWrap/>
              <w:overflowPunct/>
              <w:topLinePunct w:val="0"/>
              <w:bidi w:val="0"/>
              <w:spacing w:line="36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10个</w:t>
            </w:r>
          </w:p>
        </w:tc>
      </w:tr>
      <w:tr w14:paraId="10CA9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5" w:type="pct"/>
          </w:tcPr>
          <w:p w14:paraId="3D9C3E3A">
            <w:pPr>
              <w:pStyle w:val="286"/>
              <w:keepNext w:val="0"/>
              <w:keepLines w:val="0"/>
              <w:pageBreakBefore w:val="0"/>
              <w:widowControl w:val="0"/>
              <w:tabs>
                <w:tab w:val="left" w:pos="9180"/>
                <w:tab w:val="left" w:pos="9360"/>
              </w:tabs>
              <w:kinsoku/>
              <w:wordWrap/>
              <w:overflowPunct/>
              <w:topLinePunct w:val="0"/>
              <w:bidi w:val="0"/>
              <w:spacing w:line="36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568" w:type="pct"/>
          </w:tcPr>
          <w:p w14:paraId="1FE399C0">
            <w:pPr>
              <w:keepNext w:val="0"/>
              <w:keepLines w:val="0"/>
              <w:pageBreakBefore w:val="0"/>
              <w:widowControl/>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拉臂钩车</w:t>
            </w:r>
          </w:p>
        </w:tc>
        <w:tc>
          <w:tcPr>
            <w:tcW w:w="2313" w:type="pct"/>
          </w:tcPr>
          <w:p w14:paraId="7A88835B">
            <w:pPr>
              <w:keepNext w:val="0"/>
              <w:keepLines w:val="0"/>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总质量31吨，</w:t>
            </w:r>
            <w:r>
              <w:rPr>
                <w:rFonts w:hint="eastAsia" w:ascii="宋体" w:hAnsi="宋体" w:eastAsia="宋体" w:cs="宋体"/>
                <w:sz w:val="24"/>
                <w:szCs w:val="24"/>
                <w:highlight w:val="none"/>
              </w:rPr>
              <w:t>纯电新能源重型汽车底盘</w:t>
            </w:r>
            <w:r>
              <w:rPr>
                <w:rFonts w:hint="eastAsia" w:ascii="宋体" w:hAnsi="宋体" w:eastAsia="宋体" w:cs="宋体"/>
                <w:color w:val="000000"/>
                <w:sz w:val="24"/>
                <w:szCs w:val="24"/>
                <w:highlight w:val="none"/>
              </w:rPr>
              <w:t>配知名品牌拉臂钩</w:t>
            </w:r>
          </w:p>
        </w:tc>
        <w:tc>
          <w:tcPr>
            <w:tcW w:w="674" w:type="pct"/>
          </w:tcPr>
          <w:p w14:paraId="27A00089">
            <w:pPr>
              <w:pStyle w:val="286"/>
              <w:keepNext w:val="0"/>
              <w:keepLines w:val="0"/>
              <w:pageBreakBefore w:val="0"/>
              <w:widowControl w:val="0"/>
              <w:tabs>
                <w:tab w:val="left" w:pos="9180"/>
                <w:tab w:val="left" w:pos="9360"/>
              </w:tabs>
              <w:kinsoku/>
              <w:wordWrap/>
              <w:overflowPunct/>
              <w:topLinePunct w:val="0"/>
              <w:bidi w:val="0"/>
              <w:spacing w:line="36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6辆</w:t>
            </w:r>
          </w:p>
        </w:tc>
      </w:tr>
      <w:tr w14:paraId="38FB3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5" w:type="pct"/>
          </w:tcPr>
          <w:p w14:paraId="30BBA728">
            <w:pPr>
              <w:pStyle w:val="286"/>
              <w:keepNext w:val="0"/>
              <w:keepLines w:val="0"/>
              <w:pageBreakBefore w:val="0"/>
              <w:widowControl w:val="0"/>
              <w:tabs>
                <w:tab w:val="left" w:pos="9180"/>
                <w:tab w:val="left" w:pos="9360"/>
              </w:tabs>
              <w:kinsoku/>
              <w:wordWrap/>
              <w:overflowPunct/>
              <w:topLinePunct w:val="0"/>
              <w:bidi w:val="0"/>
              <w:spacing w:line="36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568" w:type="pct"/>
          </w:tcPr>
          <w:p w14:paraId="588AFDCA">
            <w:pPr>
              <w:keepNext w:val="0"/>
              <w:keepLines w:val="0"/>
              <w:pageBreakBefore w:val="0"/>
              <w:widowControl/>
              <w:kinsoku/>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卸料口除臭设施</w:t>
            </w:r>
          </w:p>
        </w:tc>
        <w:tc>
          <w:tcPr>
            <w:tcW w:w="2313" w:type="pct"/>
          </w:tcPr>
          <w:p w14:paraId="040B9C30">
            <w:pPr>
              <w:keepNext w:val="0"/>
              <w:keepLines w:val="0"/>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除臭工艺“酸碱洗涤+活性炭吸附”，风量30000m</w:t>
            </w:r>
            <w:r>
              <w:rPr>
                <w:rFonts w:hint="eastAsia" w:ascii="宋体" w:hAnsi="宋体" w:eastAsia="宋体" w:cs="宋体"/>
                <w:color w:val="000000"/>
                <w:sz w:val="24"/>
                <w:szCs w:val="24"/>
                <w:highlight w:val="none"/>
                <w:vertAlign w:val="superscript"/>
              </w:rPr>
              <w:t>3</w:t>
            </w:r>
            <w:r>
              <w:rPr>
                <w:rFonts w:hint="eastAsia" w:ascii="宋体" w:hAnsi="宋体" w:eastAsia="宋体" w:cs="宋体"/>
                <w:color w:val="000000"/>
                <w:sz w:val="24"/>
                <w:szCs w:val="24"/>
                <w:highlight w:val="none"/>
              </w:rPr>
              <w:t>/h</w:t>
            </w:r>
          </w:p>
        </w:tc>
        <w:tc>
          <w:tcPr>
            <w:tcW w:w="674" w:type="pct"/>
          </w:tcPr>
          <w:p w14:paraId="02508ACE">
            <w:pPr>
              <w:pStyle w:val="286"/>
              <w:keepNext w:val="0"/>
              <w:keepLines w:val="0"/>
              <w:pageBreakBefore w:val="0"/>
              <w:widowControl w:val="0"/>
              <w:tabs>
                <w:tab w:val="left" w:pos="9180"/>
                <w:tab w:val="left" w:pos="9360"/>
              </w:tabs>
              <w:kinsoku/>
              <w:wordWrap/>
              <w:overflowPunct/>
              <w:topLinePunct w:val="0"/>
              <w:bidi w:val="0"/>
              <w:spacing w:line="360" w:lineRule="auto"/>
              <w:ind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2套</w:t>
            </w:r>
          </w:p>
        </w:tc>
      </w:tr>
      <w:tr w14:paraId="4CABC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5" w:type="pct"/>
          </w:tcPr>
          <w:p w14:paraId="2866B84B">
            <w:pPr>
              <w:pStyle w:val="286"/>
              <w:keepNext w:val="0"/>
              <w:keepLines w:val="0"/>
              <w:pageBreakBefore w:val="0"/>
              <w:widowControl w:val="0"/>
              <w:tabs>
                <w:tab w:val="left" w:pos="9180"/>
                <w:tab w:val="left" w:pos="9360"/>
              </w:tabs>
              <w:kinsoku/>
              <w:wordWrap/>
              <w:overflowPunct/>
              <w:topLinePunct w:val="0"/>
              <w:bidi w:val="0"/>
              <w:spacing w:line="36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568" w:type="pct"/>
          </w:tcPr>
          <w:p w14:paraId="566E720D">
            <w:pPr>
              <w:keepNext w:val="0"/>
              <w:keepLines w:val="0"/>
              <w:pageBreakBefore w:val="0"/>
              <w:widowControl/>
              <w:kinsoku/>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卸料口喷淋系统</w:t>
            </w:r>
          </w:p>
        </w:tc>
        <w:tc>
          <w:tcPr>
            <w:tcW w:w="2313" w:type="pct"/>
          </w:tcPr>
          <w:p w14:paraId="1AA9EC23">
            <w:pPr>
              <w:keepNext w:val="0"/>
              <w:keepLines w:val="0"/>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≥6个喷头/卸料口</w:t>
            </w:r>
          </w:p>
        </w:tc>
        <w:tc>
          <w:tcPr>
            <w:tcW w:w="674" w:type="pct"/>
          </w:tcPr>
          <w:p w14:paraId="08B5205D">
            <w:pPr>
              <w:pStyle w:val="286"/>
              <w:keepNext w:val="0"/>
              <w:keepLines w:val="0"/>
              <w:pageBreakBefore w:val="0"/>
              <w:widowControl w:val="0"/>
              <w:tabs>
                <w:tab w:val="left" w:pos="9180"/>
                <w:tab w:val="left" w:pos="9360"/>
              </w:tabs>
              <w:kinsoku/>
              <w:wordWrap/>
              <w:overflowPunct/>
              <w:topLinePunct w:val="0"/>
              <w:bidi w:val="0"/>
              <w:spacing w:line="360" w:lineRule="auto"/>
              <w:ind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1套</w:t>
            </w:r>
          </w:p>
        </w:tc>
      </w:tr>
      <w:tr w14:paraId="756E1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5" w:type="pct"/>
          </w:tcPr>
          <w:p w14:paraId="5CDB8428">
            <w:pPr>
              <w:pStyle w:val="286"/>
              <w:keepNext w:val="0"/>
              <w:keepLines w:val="0"/>
              <w:pageBreakBefore w:val="0"/>
              <w:widowControl w:val="0"/>
              <w:tabs>
                <w:tab w:val="left" w:pos="9180"/>
                <w:tab w:val="left" w:pos="9360"/>
              </w:tabs>
              <w:kinsoku/>
              <w:wordWrap/>
              <w:overflowPunct/>
              <w:topLinePunct w:val="0"/>
              <w:bidi w:val="0"/>
              <w:spacing w:line="36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568" w:type="pct"/>
          </w:tcPr>
          <w:p w14:paraId="0A7EB560">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集中监控指挥控制系统</w:t>
            </w:r>
          </w:p>
        </w:tc>
        <w:tc>
          <w:tcPr>
            <w:tcW w:w="2313" w:type="pct"/>
          </w:tcPr>
          <w:p w14:paraId="0A065CC4">
            <w:pPr>
              <w:keepNext w:val="0"/>
              <w:keepLines w:val="0"/>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用于全站设备的集中监视及控制</w:t>
            </w:r>
          </w:p>
        </w:tc>
        <w:tc>
          <w:tcPr>
            <w:tcW w:w="674" w:type="pct"/>
          </w:tcPr>
          <w:p w14:paraId="1D102D4B">
            <w:pPr>
              <w:keepNext w:val="0"/>
              <w:keepLines w:val="0"/>
              <w:pageBreakBefore w:val="0"/>
              <w:widowControl/>
              <w:kinsoku/>
              <w:wordWrap/>
              <w:overflowPunct/>
              <w:topLinePunct w:val="0"/>
              <w:bidi w:val="0"/>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1套</w:t>
            </w:r>
          </w:p>
        </w:tc>
      </w:tr>
      <w:tr w14:paraId="3E1A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5" w:type="pct"/>
          </w:tcPr>
          <w:p w14:paraId="2A1B24C4">
            <w:pPr>
              <w:pStyle w:val="286"/>
              <w:keepNext w:val="0"/>
              <w:keepLines w:val="0"/>
              <w:pageBreakBefore w:val="0"/>
              <w:widowControl w:val="0"/>
              <w:tabs>
                <w:tab w:val="left" w:pos="9180"/>
                <w:tab w:val="left" w:pos="9360"/>
              </w:tabs>
              <w:kinsoku/>
              <w:wordWrap/>
              <w:overflowPunct/>
              <w:topLinePunct w:val="0"/>
              <w:bidi w:val="0"/>
              <w:spacing w:line="36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6.1</w:t>
            </w:r>
          </w:p>
        </w:tc>
        <w:tc>
          <w:tcPr>
            <w:tcW w:w="1568" w:type="pct"/>
          </w:tcPr>
          <w:p w14:paraId="7A7EBB24">
            <w:pPr>
              <w:keepNext w:val="0"/>
              <w:keepLines w:val="0"/>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上位机控制系统</w:t>
            </w:r>
          </w:p>
        </w:tc>
        <w:tc>
          <w:tcPr>
            <w:tcW w:w="2313" w:type="pct"/>
          </w:tcPr>
          <w:p w14:paraId="0C2924A2">
            <w:pPr>
              <w:keepNext w:val="0"/>
              <w:keepLines w:val="0"/>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用于全站设备集中控制</w:t>
            </w:r>
          </w:p>
        </w:tc>
        <w:tc>
          <w:tcPr>
            <w:tcW w:w="674" w:type="pct"/>
          </w:tcPr>
          <w:p w14:paraId="097AAC30">
            <w:pPr>
              <w:keepNext w:val="0"/>
              <w:keepLines w:val="0"/>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2套/套</w:t>
            </w:r>
          </w:p>
        </w:tc>
      </w:tr>
      <w:tr w14:paraId="6D07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5" w:type="pct"/>
          </w:tcPr>
          <w:p w14:paraId="40ECA603">
            <w:pPr>
              <w:pStyle w:val="286"/>
              <w:keepNext w:val="0"/>
              <w:keepLines w:val="0"/>
              <w:pageBreakBefore w:val="0"/>
              <w:widowControl w:val="0"/>
              <w:tabs>
                <w:tab w:val="left" w:pos="9180"/>
                <w:tab w:val="left" w:pos="9360"/>
              </w:tabs>
              <w:kinsoku/>
              <w:wordWrap/>
              <w:overflowPunct/>
              <w:topLinePunct w:val="0"/>
              <w:bidi w:val="0"/>
              <w:spacing w:line="36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6.2</w:t>
            </w:r>
          </w:p>
        </w:tc>
        <w:tc>
          <w:tcPr>
            <w:tcW w:w="1568" w:type="pct"/>
          </w:tcPr>
          <w:p w14:paraId="33E563AB">
            <w:pPr>
              <w:keepNext w:val="0"/>
              <w:keepLines w:val="0"/>
              <w:pageBreakBefore w:val="0"/>
              <w:widowControl/>
              <w:kinsoku/>
              <w:wordWrap/>
              <w:overflowPunct/>
              <w:topLinePunct w:val="0"/>
              <w:bidi w:val="0"/>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视频监视系统</w:t>
            </w:r>
          </w:p>
        </w:tc>
        <w:tc>
          <w:tcPr>
            <w:tcW w:w="2313" w:type="pct"/>
          </w:tcPr>
          <w:p w14:paraId="76066E9D">
            <w:pPr>
              <w:keepNext w:val="0"/>
              <w:keepLines w:val="0"/>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用于全站视频监视</w:t>
            </w:r>
          </w:p>
        </w:tc>
        <w:tc>
          <w:tcPr>
            <w:tcW w:w="674" w:type="pct"/>
          </w:tcPr>
          <w:p w14:paraId="53C83927">
            <w:pPr>
              <w:keepNext w:val="0"/>
              <w:keepLines w:val="0"/>
              <w:pageBreakBefore w:val="0"/>
              <w:widowControl/>
              <w:kinsoku/>
              <w:wordWrap/>
              <w:overflowPunct/>
              <w:topLinePunct w:val="0"/>
              <w:bidi w:val="0"/>
              <w:spacing w:line="360" w:lineRule="auto"/>
              <w:ind w:right="-94" w:rightChars="-45"/>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1套/套</w:t>
            </w:r>
          </w:p>
        </w:tc>
      </w:tr>
      <w:tr w14:paraId="1F391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5" w:type="pct"/>
          </w:tcPr>
          <w:p w14:paraId="0F403796">
            <w:pPr>
              <w:pStyle w:val="286"/>
              <w:keepNext w:val="0"/>
              <w:keepLines w:val="0"/>
              <w:pageBreakBefore w:val="0"/>
              <w:widowControl w:val="0"/>
              <w:tabs>
                <w:tab w:val="left" w:pos="9180"/>
                <w:tab w:val="left" w:pos="9360"/>
              </w:tabs>
              <w:kinsoku/>
              <w:wordWrap/>
              <w:overflowPunct/>
              <w:topLinePunct w:val="0"/>
              <w:bidi w:val="0"/>
              <w:spacing w:line="36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6.3</w:t>
            </w:r>
          </w:p>
        </w:tc>
        <w:tc>
          <w:tcPr>
            <w:tcW w:w="1568" w:type="pct"/>
          </w:tcPr>
          <w:p w14:paraId="104AA584">
            <w:pPr>
              <w:keepNext w:val="0"/>
              <w:keepLines w:val="0"/>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交通指挥系统</w:t>
            </w:r>
          </w:p>
        </w:tc>
        <w:tc>
          <w:tcPr>
            <w:tcW w:w="2313" w:type="pct"/>
          </w:tcPr>
          <w:p w14:paraId="51ED4E55">
            <w:pPr>
              <w:keepNext w:val="0"/>
              <w:keepLines w:val="0"/>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用于车辆调度</w:t>
            </w:r>
          </w:p>
        </w:tc>
        <w:tc>
          <w:tcPr>
            <w:tcW w:w="674" w:type="pct"/>
          </w:tcPr>
          <w:p w14:paraId="507955FD">
            <w:pPr>
              <w:keepNext w:val="0"/>
              <w:keepLines w:val="0"/>
              <w:pageBreakBefore w:val="0"/>
              <w:widowControl/>
              <w:kinsoku/>
              <w:wordWrap/>
              <w:overflowPunct/>
              <w:topLinePunct w:val="0"/>
              <w:bidi w:val="0"/>
              <w:spacing w:line="360" w:lineRule="auto"/>
              <w:ind w:right="-94" w:rightChars="-45"/>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1套/套</w:t>
            </w:r>
          </w:p>
        </w:tc>
      </w:tr>
      <w:tr w14:paraId="41B5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5" w:type="pct"/>
          </w:tcPr>
          <w:p w14:paraId="34779B55">
            <w:pPr>
              <w:pStyle w:val="286"/>
              <w:keepNext w:val="0"/>
              <w:keepLines w:val="0"/>
              <w:pageBreakBefore w:val="0"/>
              <w:widowControl w:val="0"/>
              <w:tabs>
                <w:tab w:val="left" w:pos="9180"/>
                <w:tab w:val="left" w:pos="9360"/>
              </w:tabs>
              <w:kinsoku/>
              <w:wordWrap/>
              <w:overflowPunct/>
              <w:topLinePunct w:val="0"/>
              <w:bidi w:val="0"/>
              <w:spacing w:line="36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6.4</w:t>
            </w:r>
          </w:p>
        </w:tc>
        <w:tc>
          <w:tcPr>
            <w:tcW w:w="1568" w:type="pct"/>
          </w:tcPr>
          <w:p w14:paraId="06B7D9B6">
            <w:pPr>
              <w:keepNext w:val="0"/>
              <w:keepLines w:val="0"/>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语音通信系统</w:t>
            </w:r>
          </w:p>
        </w:tc>
        <w:tc>
          <w:tcPr>
            <w:tcW w:w="2313" w:type="pct"/>
          </w:tcPr>
          <w:p w14:paraId="3507D417">
            <w:pPr>
              <w:keepNext w:val="0"/>
              <w:keepLines w:val="0"/>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用于广播通知、对讲及背景音乐等</w:t>
            </w:r>
          </w:p>
        </w:tc>
        <w:tc>
          <w:tcPr>
            <w:tcW w:w="674" w:type="pct"/>
          </w:tcPr>
          <w:p w14:paraId="40878978">
            <w:pPr>
              <w:keepNext w:val="0"/>
              <w:keepLines w:val="0"/>
              <w:pageBreakBefore w:val="0"/>
              <w:widowControl/>
              <w:kinsoku/>
              <w:wordWrap/>
              <w:overflowPunct/>
              <w:topLinePunct w:val="0"/>
              <w:bidi w:val="0"/>
              <w:spacing w:line="360" w:lineRule="auto"/>
              <w:ind w:right="-94" w:rightChars="-45"/>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1套/套</w:t>
            </w:r>
          </w:p>
        </w:tc>
      </w:tr>
      <w:tr w14:paraId="3702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5" w:type="pct"/>
          </w:tcPr>
          <w:p w14:paraId="5EDD485A">
            <w:pPr>
              <w:pStyle w:val="286"/>
              <w:keepNext w:val="0"/>
              <w:keepLines w:val="0"/>
              <w:pageBreakBefore w:val="0"/>
              <w:widowControl w:val="0"/>
              <w:tabs>
                <w:tab w:val="left" w:pos="9180"/>
                <w:tab w:val="left" w:pos="9360"/>
              </w:tabs>
              <w:kinsoku/>
              <w:wordWrap/>
              <w:overflowPunct/>
              <w:topLinePunct w:val="0"/>
              <w:bidi w:val="0"/>
              <w:spacing w:line="36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568" w:type="pct"/>
          </w:tcPr>
          <w:p w14:paraId="16BE40AE">
            <w:pPr>
              <w:keepNext w:val="0"/>
              <w:keepLines w:val="0"/>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大屏显示系统</w:t>
            </w:r>
          </w:p>
        </w:tc>
        <w:tc>
          <w:tcPr>
            <w:tcW w:w="2313" w:type="pct"/>
          </w:tcPr>
          <w:p w14:paraId="7710B0A0">
            <w:pPr>
              <w:keepNext w:val="0"/>
              <w:keepLines w:val="0"/>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3*4，55寸LCD显示屏</w:t>
            </w:r>
          </w:p>
        </w:tc>
        <w:tc>
          <w:tcPr>
            <w:tcW w:w="674" w:type="pct"/>
          </w:tcPr>
          <w:p w14:paraId="163E3F4E">
            <w:pPr>
              <w:keepNext w:val="0"/>
              <w:keepLines w:val="0"/>
              <w:pageBreakBefore w:val="0"/>
              <w:widowControl/>
              <w:kinsoku/>
              <w:wordWrap/>
              <w:overflowPunct/>
              <w:topLinePunct w:val="0"/>
              <w:bidi w:val="0"/>
              <w:spacing w:line="360" w:lineRule="auto"/>
              <w:ind w:right="-94" w:rightChars="-45"/>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 套</w:t>
            </w:r>
          </w:p>
        </w:tc>
      </w:tr>
      <w:tr w14:paraId="0DCE8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5" w:type="pct"/>
          </w:tcPr>
          <w:p w14:paraId="7DC92326">
            <w:pPr>
              <w:pStyle w:val="286"/>
              <w:keepNext w:val="0"/>
              <w:keepLines w:val="0"/>
              <w:pageBreakBefore w:val="0"/>
              <w:widowControl w:val="0"/>
              <w:tabs>
                <w:tab w:val="left" w:pos="9180"/>
                <w:tab w:val="left" w:pos="9360"/>
              </w:tabs>
              <w:kinsoku/>
              <w:wordWrap/>
              <w:overflowPunct/>
              <w:topLinePunct w:val="0"/>
              <w:bidi w:val="0"/>
              <w:spacing w:line="36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568" w:type="pct"/>
          </w:tcPr>
          <w:p w14:paraId="18F2A236">
            <w:pPr>
              <w:keepNext w:val="0"/>
              <w:keepLines w:val="0"/>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称重计量系统</w:t>
            </w:r>
          </w:p>
        </w:tc>
        <w:tc>
          <w:tcPr>
            <w:tcW w:w="2313" w:type="pct"/>
          </w:tcPr>
          <w:p w14:paraId="36D58556">
            <w:pPr>
              <w:keepNext w:val="0"/>
              <w:keepLines w:val="0"/>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静态称重，3*10米，最大称重≥40T</w:t>
            </w:r>
          </w:p>
        </w:tc>
        <w:tc>
          <w:tcPr>
            <w:tcW w:w="674" w:type="pct"/>
          </w:tcPr>
          <w:p w14:paraId="250507F8">
            <w:pPr>
              <w:keepNext w:val="0"/>
              <w:keepLines w:val="0"/>
              <w:pageBreakBefore w:val="0"/>
              <w:widowControl/>
              <w:kinsoku/>
              <w:wordWrap/>
              <w:overflowPunct/>
              <w:topLinePunct w:val="0"/>
              <w:bidi w:val="0"/>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2 套</w:t>
            </w:r>
          </w:p>
        </w:tc>
      </w:tr>
      <w:tr w14:paraId="747DC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5" w:type="pct"/>
          </w:tcPr>
          <w:p w14:paraId="2D213EC3">
            <w:pPr>
              <w:keepNext w:val="0"/>
              <w:keepLines w:val="0"/>
              <w:pageBreakBefore w:val="0"/>
              <w:widowControl/>
              <w:kinsoku/>
              <w:wordWrap/>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w:t>
            </w:r>
          </w:p>
        </w:tc>
        <w:tc>
          <w:tcPr>
            <w:tcW w:w="1568" w:type="pct"/>
          </w:tcPr>
          <w:p w14:paraId="76510C30">
            <w:pPr>
              <w:keepNext w:val="0"/>
              <w:keepLines w:val="0"/>
              <w:pageBreakBefore w:val="0"/>
              <w:kinsoku/>
              <w:wordWrap/>
              <w:overflowPunct/>
              <w:topLinePunct w:val="0"/>
              <w:bidi w:val="0"/>
              <w:spacing w:line="360" w:lineRule="auto"/>
              <w:jc w:val="center"/>
              <w:rPr>
                <w:rFonts w:hint="eastAsia" w:ascii="宋体" w:hAnsi="宋体" w:eastAsia="宋体" w:cs="宋体"/>
                <w:bCs/>
                <w:color w:val="000000"/>
                <w:sz w:val="24"/>
                <w:szCs w:val="24"/>
                <w:highlight w:val="none"/>
              </w:rPr>
            </w:pPr>
            <w:r>
              <w:rPr>
                <w:rFonts w:hint="eastAsia" w:ascii="宋体" w:hAnsi="宋体" w:eastAsia="宋体" w:cs="宋体"/>
                <w:bCs/>
                <w:sz w:val="24"/>
                <w:szCs w:val="24"/>
                <w:highlight w:val="none"/>
              </w:rPr>
              <w:t>离子新风除臭系统</w:t>
            </w:r>
          </w:p>
        </w:tc>
        <w:tc>
          <w:tcPr>
            <w:tcW w:w="2313" w:type="pct"/>
          </w:tcPr>
          <w:p w14:paraId="00BC4510">
            <w:pPr>
              <w:keepNext w:val="0"/>
              <w:keepLines w:val="0"/>
              <w:pageBreakBefore w:val="0"/>
              <w:widowControl/>
              <w:kinsoku/>
              <w:wordWrap/>
              <w:overflowPunct/>
              <w:topLinePunct w:val="0"/>
              <w:bidi w:val="0"/>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送风量20000m</w:t>
            </w:r>
            <w:r>
              <w:rPr>
                <w:rFonts w:hint="eastAsia" w:ascii="宋体" w:hAnsi="宋体" w:eastAsia="宋体" w:cs="宋体"/>
                <w:color w:val="000000"/>
                <w:kern w:val="0"/>
                <w:sz w:val="24"/>
                <w:szCs w:val="24"/>
                <w:highlight w:val="none"/>
                <w:vertAlign w:val="superscript"/>
              </w:rPr>
              <w:t>3</w:t>
            </w:r>
            <w:r>
              <w:rPr>
                <w:rFonts w:hint="eastAsia" w:ascii="宋体" w:hAnsi="宋体" w:eastAsia="宋体" w:cs="宋体"/>
                <w:color w:val="000000"/>
                <w:kern w:val="0"/>
                <w:sz w:val="24"/>
                <w:szCs w:val="24"/>
                <w:highlight w:val="none"/>
              </w:rPr>
              <w:t>/h</w:t>
            </w:r>
          </w:p>
        </w:tc>
        <w:tc>
          <w:tcPr>
            <w:tcW w:w="674" w:type="pct"/>
          </w:tcPr>
          <w:p w14:paraId="3E4F545E">
            <w:pPr>
              <w:keepNext w:val="0"/>
              <w:keepLines w:val="0"/>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2套</w:t>
            </w:r>
          </w:p>
        </w:tc>
      </w:tr>
      <w:tr w14:paraId="113EE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5" w:type="pct"/>
          </w:tcPr>
          <w:p w14:paraId="5B0E1A37">
            <w:pPr>
              <w:keepNext w:val="0"/>
              <w:keepLines w:val="0"/>
              <w:pageBreakBefore w:val="0"/>
              <w:widowControl/>
              <w:kinsoku/>
              <w:wordWrap/>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w:t>
            </w:r>
          </w:p>
        </w:tc>
        <w:tc>
          <w:tcPr>
            <w:tcW w:w="1568" w:type="pct"/>
          </w:tcPr>
          <w:p w14:paraId="0146BA25">
            <w:pPr>
              <w:keepNext w:val="0"/>
              <w:keepLines w:val="0"/>
              <w:pageBreakBefore w:val="0"/>
              <w:kinsoku/>
              <w:wordWrap/>
              <w:overflowPunct/>
              <w:topLinePunct w:val="0"/>
              <w:bidi w:val="0"/>
              <w:spacing w:line="360" w:lineRule="auto"/>
              <w:jc w:val="center"/>
              <w:rPr>
                <w:rFonts w:hint="eastAsia" w:ascii="宋体" w:hAnsi="宋体" w:eastAsia="宋体" w:cs="宋体"/>
                <w:bCs/>
                <w:color w:val="000000"/>
                <w:sz w:val="24"/>
                <w:szCs w:val="24"/>
                <w:highlight w:val="none"/>
              </w:rPr>
            </w:pPr>
            <w:r>
              <w:rPr>
                <w:rFonts w:hint="eastAsia" w:ascii="宋体" w:hAnsi="宋体" w:eastAsia="宋体" w:cs="宋体"/>
                <w:bCs/>
                <w:sz w:val="24"/>
                <w:szCs w:val="24"/>
                <w:highlight w:val="none"/>
              </w:rPr>
              <w:t>车间喷雾除臭系统</w:t>
            </w:r>
          </w:p>
        </w:tc>
        <w:tc>
          <w:tcPr>
            <w:tcW w:w="2313" w:type="pct"/>
          </w:tcPr>
          <w:p w14:paraId="142F4F13">
            <w:pPr>
              <w:keepNext w:val="0"/>
              <w:keepLines w:val="0"/>
              <w:pageBreakBefore w:val="0"/>
              <w:widowControl/>
              <w:kinsoku/>
              <w:wordWrap/>
              <w:overflowPunct/>
              <w:topLinePunct w:val="0"/>
              <w:bidi w:val="0"/>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喷嘴数量不低于100个</w:t>
            </w:r>
          </w:p>
        </w:tc>
        <w:tc>
          <w:tcPr>
            <w:tcW w:w="674" w:type="pct"/>
          </w:tcPr>
          <w:p w14:paraId="654422B8">
            <w:pPr>
              <w:keepNext w:val="0"/>
              <w:keepLines w:val="0"/>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1套</w:t>
            </w:r>
          </w:p>
        </w:tc>
      </w:tr>
      <w:tr w14:paraId="6E3F5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5" w:type="pct"/>
          </w:tcPr>
          <w:p w14:paraId="132E6A1F">
            <w:pPr>
              <w:keepNext w:val="0"/>
              <w:keepLines w:val="0"/>
              <w:pageBreakBefore w:val="0"/>
              <w:widowControl/>
              <w:kinsoku/>
              <w:wordWrap/>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w:t>
            </w:r>
          </w:p>
        </w:tc>
        <w:tc>
          <w:tcPr>
            <w:tcW w:w="1568" w:type="pct"/>
          </w:tcPr>
          <w:p w14:paraId="6B7157A4">
            <w:pPr>
              <w:keepNext w:val="0"/>
              <w:keepLines w:val="0"/>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快速卷帘门</w:t>
            </w:r>
          </w:p>
        </w:tc>
        <w:tc>
          <w:tcPr>
            <w:tcW w:w="2313" w:type="pct"/>
          </w:tcPr>
          <w:p w14:paraId="42037923">
            <w:pPr>
              <w:keepNext w:val="0"/>
              <w:keepLines w:val="0"/>
              <w:pageBreakBefore w:val="0"/>
              <w:widowControl/>
              <w:kinsoku/>
              <w:wordWrap/>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采用变频电机，PLC或伺服控制</w:t>
            </w:r>
          </w:p>
        </w:tc>
        <w:tc>
          <w:tcPr>
            <w:tcW w:w="674" w:type="pct"/>
          </w:tcPr>
          <w:p w14:paraId="69393F9C">
            <w:pPr>
              <w:keepNext w:val="0"/>
              <w:keepLines w:val="0"/>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 套</w:t>
            </w:r>
          </w:p>
        </w:tc>
      </w:tr>
      <w:tr w14:paraId="4948B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5" w:type="pct"/>
          </w:tcPr>
          <w:p w14:paraId="6E9ED457">
            <w:pPr>
              <w:keepNext w:val="0"/>
              <w:keepLines w:val="0"/>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w:t>
            </w:r>
          </w:p>
        </w:tc>
        <w:tc>
          <w:tcPr>
            <w:tcW w:w="1568" w:type="pct"/>
          </w:tcPr>
          <w:p w14:paraId="714797D4">
            <w:pPr>
              <w:keepNext w:val="0"/>
              <w:keepLines w:val="0"/>
              <w:pageBreakBefore w:val="0"/>
              <w:widowControl/>
              <w:kinsoku/>
              <w:wordWrap/>
              <w:overflowPunct/>
              <w:topLinePunct w:val="0"/>
              <w:bidi w:val="0"/>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自动洗车机</w:t>
            </w:r>
          </w:p>
        </w:tc>
        <w:tc>
          <w:tcPr>
            <w:tcW w:w="2313" w:type="pct"/>
          </w:tcPr>
          <w:p w14:paraId="3B65A286">
            <w:pPr>
              <w:keepNext w:val="0"/>
              <w:keepLines w:val="0"/>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清洗转运车和卸料车</w:t>
            </w:r>
          </w:p>
        </w:tc>
        <w:tc>
          <w:tcPr>
            <w:tcW w:w="674" w:type="pct"/>
          </w:tcPr>
          <w:p w14:paraId="24593AE8">
            <w:pPr>
              <w:keepNext w:val="0"/>
              <w:keepLines w:val="0"/>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 套</w:t>
            </w:r>
          </w:p>
        </w:tc>
      </w:tr>
      <w:tr w14:paraId="0CED3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5" w:type="pct"/>
          </w:tcPr>
          <w:p w14:paraId="4CD0EEBA">
            <w:pPr>
              <w:keepNext w:val="0"/>
              <w:keepLines w:val="0"/>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w:t>
            </w:r>
          </w:p>
        </w:tc>
        <w:tc>
          <w:tcPr>
            <w:tcW w:w="1568" w:type="pct"/>
          </w:tcPr>
          <w:p w14:paraId="61406247">
            <w:pPr>
              <w:keepNext w:val="0"/>
              <w:keepLines w:val="0"/>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场地清洗机</w:t>
            </w:r>
          </w:p>
        </w:tc>
        <w:tc>
          <w:tcPr>
            <w:tcW w:w="2313" w:type="pct"/>
          </w:tcPr>
          <w:p w14:paraId="39CC5A79">
            <w:pPr>
              <w:keepNext w:val="0"/>
              <w:keepLines w:val="0"/>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手推式，用于站内地面清洗</w:t>
            </w:r>
          </w:p>
        </w:tc>
        <w:tc>
          <w:tcPr>
            <w:tcW w:w="674" w:type="pct"/>
          </w:tcPr>
          <w:p w14:paraId="51C6F6B3">
            <w:pPr>
              <w:keepNext w:val="0"/>
              <w:keepLines w:val="0"/>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 套</w:t>
            </w:r>
          </w:p>
        </w:tc>
      </w:tr>
      <w:tr w14:paraId="42629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5" w:type="pct"/>
          </w:tcPr>
          <w:p w14:paraId="0F998D9E">
            <w:pPr>
              <w:keepNext w:val="0"/>
              <w:keepLines w:val="0"/>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w:t>
            </w:r>
          </w:p>
        </w:tc>
        <w:tc>
          <w:tcPr>
            <w:tcW w:w="1568" w:type="pct"/>
          </w:tcPr>
          <w:p w14:paraId="5F35149C">
            <w:pPr>
              <w:keepNext w:val="0"/>
              <w:keepLines w:val="0"/>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高压清洗机</w:t>
            </w:r>
          </w:p>
        </w:tc>
        <w:tc>
          <w:tcPr>
            <w:tcW w:w="2313" w:type="pct"/>
          </w:tcPr>
          <w:p w14:paraId="718451F8">
            <w:pPr>
              <w:keepNext w:val="0"/>
              <w:keepLines w:val="0"/>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额定功率≥3kw，工作压力3-15MPa</w:t>
            </w:r>
          </w:p>
        </w:tc>
        <w:tc>
          <w:tcPr>
            <w:tcW w:w="674" w:type="pct"/>
          </w:tcPr>
          <w:p w14:paraId="067DEFC7">
            <w:pPr>
              <w:keepNext w:val="0"/>
              <w:keepLines w:val="0"/>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 台</w:t>
            </w:r>
          </w:p>
        </w:tc>
      </w:tr>
    </w:tbl>
    <w:p w14:paraId="091C7C25">
      <w:pPr>
        <w:pStyle w:val="283"/>
        <w:keepNext w:val="0"/>
        <w:keepLines w:val="0"/>
        <w:pageBreakBefore w:val="0"/>
        <w:kinsoku/>
        <w:wordWrap/>
        <w:overflowPunct/>
        <w:topLinePunct w:val="0"/>
        <w:bidi w:val="0"/>
        <w:spacing w:line="360" w:lineRule="auto"/>
        <w:ind w:right="-586"/>
        <w:rPr>
          <w:rFonts w:hint="eastAsia" w:ascii="宋体" w:hAnsi="宋体" w:eastAsia="宋体" w:cs="宋体"/>
          <w:sz w:val="24"/>
          <w:szCs w:val="24"/>
          <w:highlight w:val="none"/>
        </w:rPr>
      </w:pPr>
      <w:r>
        <w:rPr>
          <w:rFonts w:hint="eastAsia" w:ascii="宋体" w:hAnsi="宋体" w:eastAsia="宋体" w:cs="宋体"/>
          <w:sz w:val="24"/>
          <w:szCs w:val="24"/>
          <w:highlight w:val="none"/>
        </w:rPr>
        <w:t>七、设备采购通用要求</w:t>
      </w:r>
    </w:p>
    <w:p w14:paraId="4D197BDE">
      <w:pPr>
        <w:pStyle w:val="4"/>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投标人需根据文件要求提供整套的设备系统及配套服务（包含设计、设备供货、安装、调试及试运行以及为保证该系统能够长期、安全地正常运转，并达到“九、主要技术参数和性能要求”中要求的技术参数所必须的设备、附件、技术文件、专用工具、随机及调试用备品备件、技术服务和技术培训等）。投标方必须对供货的设备系统的全套设备完整性和满足技术性能要求的能力负全部责任。</w:t>
      </w:r>
    </w:p>
    <w:p w14:paraId="15A4AB57">
      <w:pPr>
        <w:pStyle w:val="4"/>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应标设备技术及制造水平应为国内同行业成熟产品，属中、上水准。设备系统及其各配件的型号规格应严格按照国家有关标准和规范，采用先进的模型设计、合理的结构布置，通过完善的质量控制和保证体系，使生产出来的设备能可靠稳定地运行，并且必须具备有高效、节能、环保、防火、防腐、防爆和使用寿命长等特点，需注意垃圾臭气对设备的腐蚀。本项目设备或系统的质保期均需大于1年。</w:t>
      </w:r>
    </w:p>
    <w:p w14:paraId="3D42BC14">
      <w:pPr>
        <w:keepNext w:val="0"/>
        <w:keepLines w:val="0"/>
        <w:pageBreakBefore w:val="0"/>
        <w:tabs>
          <w:tab w:val="left" w:pos="0"/>
        </w:tabs>
        <w:kinsoku/>
        <w:wordWrap/>
        <w:overflowPunct/>
        <w:topLinePunct w:val="0"/>
        <w:bidi w:val="0"/>
        <w:spacing w:line="360" w:lineRule="auto"/>
        <w:ind w:firstLine="422"/>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设备关键部件寿命担保表</w:t>
      </w: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2331"/>
        <w:gridCol w:w="2331"/>
        <w:gridCol w:w="1973"/>
        <w:gridCol w:w="1812"/>
      </w:tblGrid>
      <w:tr w14:paraId="1107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6" w:hRule="atLeast"/>
          <w:jc w:val="center"/>
        </w:trPr>
        <w:tc>
          <w:tcPr>
            <w:tcW w:w="1380" w:type="pct"/>
          </w:tcPr>
          <w:p w14:paraId="3616BF78">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380" w:type="pct"/>
            <w:vAlign w:val="center"/>
          </w:tcPr>
          <w:p w14:paraId="5BB390E9">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部分/部件</w:t>
            </w:r>
          </w:p>
        </w:tc>
        <w:tc>
          <w:tcPr>
            <w:tcW w:w="1168" w:type="pct"/>
            <w:vAlign w:val="center"/>
          </w:tcPr>
          <w:p w14:paraId="656D6595">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目标时间</w:t>
            </w:r>
          </w:p>
        </w:tc>
        <w:tc>
          <w:tcPr>
            <w:tcW w:w="1072" w:type="pct"/>
            <w:vAlign w:val="center"/>
          </w:tcPr>
          <w:p w14:paraId="118DA068">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最大期限</w:t>
            </w:r>
          </w:p>
        </w:tc>
      </w:tr>
      <w:tr w14:paraId="6444C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1380" w:type="pct"/>
          </w:tcPr>
          <w:p w14:paraId="2C29D774">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380" w:type="pct"/>
            <w:vAlign w:val="center"/>
          </w:tcPr>
          <w:p w14:paraId="3EB3831A">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1168" w:type="pct"/>
            <w:vAlign w:val="center"/>
          </w:tcPr>
          <w:p w14:paraId="22931F18">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1072" w:type="pct"/>
            <w:vAlign w:val="center"/>
          </w:tcPr>
          <w:p w14:paraId="0AC54FE3">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p>
        </w:tc>
      </w:tr>
      <w:tr w14:paraId="28B4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1380" w:type="pct"/>
          </w:tcPr>
          <w:p w14:paraId="2C553957">
            <w:pPr>
              <w:keepNext w:val="0"/>
              <w:keepLines w:val="0"/>
              <w:pageBreakBefore w:val="0"/>
              <w:kinsoku/>
              <w:wordWrap/>
              <w:overflowPunct/>
              <w:topLinePunct w:val="0"/>
              <w:bidi w:val="0"/>
              <w:spacing w:line="360" w:lineRule="auto"/>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w:t>
            </w:r>
          </w:p>
        </w:tc>
        <w:tc>
          <w:tcPr>
            <w:tcW w:w="1380" w:type="pct"/>
            <w:vAlign w:val="center"/>
          </w:tcPr>
          <w:p w14:paraId="66FCA501">
            <w:pPr>
              <w:keepNext w:val="0"/>
              <w:keepLines w:val="0"/>
              <w:pageBreakBefore w:val="0"/>
              <w:kinsoku/>
              <w:wordWrap/>
              <w:overflowPunct/>
              <w:topLinePunct w:val="0"/>
              <w:bidi w:val="0"/>
              <w:spacing w:line="360" w:lineRule="auto"/>
              <w:jc w:val="center"/>
              <w:rPr>
                <w:rFonts w:hint="eastAsia" w:ascii="宋体" w:hAnsi="宋体" w:eastAsia="宋体" w:cs="宋体"/>
                <w:snapToGrid w:val="0"/>
                <w:kern w:val="0"/>
                <w:sz w:val="24"/>
                <w:szCs w:val="24"/>
                <w:highlight w:val="none"/>
              </w:rPr>
            </w:pPr>
          </w:p>
        </w:tc>
        <w:tc>
          <w:tcPr>
            <w:tcW w:w="1168" w:type="pct"/>
            <w:vAlign w:val="center"/>
          </w:tcPr>
          <w:p w14:paraId="3039A816">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1072" w:type="pct"/>
            <w:vAlign w:val="center"/>
          </w:tcPr>
          <w:p w14:paraId="3A95CC11">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p>
        </w:tc>
      </w:tr>
      <w:tr w14:paraId="5D848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1380" w:type="pct"/>
          </w:tcPr>
          <w:p w14:paraId="3D5DA747">
            <w:pPr>
              <w:keepNext w:val="0"/>
              <w:keepLines w:val="0"/>
              <w:pageBreakBefore w:val="0"/>
              <w:kinsoku/>
              <w:wordWrap/>
              <w:overflowPunct/>
              <w:topLinePunct w:val="0"/>
              <w:bidi w:val="0"/>
              <w:spacing w:line="360" w:lineRule="auto"/>
              <w:jc w:val="center"/>
              <w:rPr>
                <w:rFonts w:hint="eastAsia" w:ascii="宋体" w:hAnsi="宋体" w:eastAsia="宋体" w:cs="宋体"/>
                <w:snapToGrid w:val="0"/>
                <w:kern w:val="0"/>
                <w:sz w:val="24"/>
                <w:szCs w:val="24"/>
                <w:highlight w:val="none"/>
              </w:rPr>
            </w:pPr>
          </w:p>
        </w:tc>
        <w:tc>
          <w:tcPr>
            <w:tcW w:w="1380" w:type="pct"/>
            <w:vAlign w:val="center"/>
          </w:tcPr>
          <w:p w14:paraId="70E0B043">
            <w:pPr>
              <w:keepNext w:val="0"/>
              <w:keepLines w:val="0"/>
              <w:pageBreakBefore w:val="0"/>
              <w:kinsoku/>
              <w:wordWrap/>
              <w:overflowPunct/>
              <w:topLinePunct w:val="0"/>
              <w:bidi w:val="0"/>
              <w:spacing w:line="360" w:lineRule="auto"/>
              <w:jc w:val="center"/>
              <w:rPr>
                <w:rFonts w:hint="eastAsia" w:ascii="宋体" w:hAnsi="宋体" w:eastAsia="宋体" w:cs="宋体"/>
                <w:snapToGrid w:val="0"/>
                <w:kern w:val="0"/>
                <w:sz w:val="24"/>
                <w:szCs w:val="24"/>
                <w:highlight w:val="none"/>
              </w:rPr>
            </w:pPr>
          </w:p>
        </w:tc>
        <w:tc>
          <w:tcPr>
            <w:tcW w:w="1168" w:type="pct"/>
            <w:vAlign w:val="center"/>
          </w:tcPr>
          <w:p w14:paraId="7BE33EF8">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1072" w:type="pct"/>
            <w:vAlign w:val="center"/>
          </w:tcPr>
          <w:p w14:paraId="2C575B21">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p>
        </w:tc>
      </w:tr>
      <w:tr w14:paraId="1248C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1380" w:type="pct"/>
          </w:tcPr>
          <w:p w14:paraId="25D15E0F">
            <w:pPr>
              <w:keepNext w:val="0"/>
              <w:keepLines w:val="0"/>
              <w:pageBreakBefore w:val="0"/>
              <w:kinsoku/>
              <w:wordWrap/>
              <w:overflowPunct/>
              <w:topLinePunct w:val="0"/>
              <w:bidi w:val="0"/>
              <w:spacing w:line="360" w:lineRule="auto"/>
              <w:jc w:val="center"/>
              <w:rPr>
                <w:rFonts w:hint="eastAsia" w:ascii="宋体" w:hAnsi="宋体" w:eastAsia="宋体" w:cs="宋体"/>
                <w:snapToGrid w:val="0"/>
                <w:kern w:val="0"/>
                <w:sz w:val="24"/>
                <w:szCs w:val="24"/>
                <w:highlight w:val="none"/>
              </w:rPr>
            </w:pPr>
          </w:p>
        </w:tc>
        <w:tc>
          <w:tcPr>
            <w:tcW w:w="1380" w:type="pct"/>
            <w:vAlign w:val="center"/>
          </w:tcPr>
          <w:p w14:paraId="1CC103CC">
            <w:pPr>
              <w:keepNext w:val="0"/>
              <w:keepLines w:val="0"/>
              <w:pageBreakBefore w:val="0"/>
              <w:kinsoku/>
              <w:wordWrap/>
              <w:overflowPunct/>
              <w:topLinePunct w:val="0"/>
              <w:bidi w:val="0"/>
              <w:spacing w:line="360" w:lineRule="auto"/>
              <w:jc w:val="center"/>
              <w:rPr>
                <w:rFonts w:hint="eastAsia" w:ascii="宋体" w:hAnsi="宋体" w:eastAsia="宋体" w:cs="宋体"/>
                <w:snapToGrid w:val="0"/>
                <w:kern w:val="0"/>
                <w:sz w:val="24"/>
                <w:szCs w:val="24"/>
                <w:highlight w:val="none"/>
              </w:rPr>
            </w:pPr>
          </w:p>
        </w:tc>
        <w:tc>
          <w:tcPr>
            <w:tcW w:w="1168" w:type="pct"/>
            <w:vAlign w:val="center"/>
          </w:tcPr>
          <w:p w14:paraId="2548A00E">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1072" w:type="pct"/>
            <w:vAlign w:val="center"/>
          </w:tcPr>
          <w:p w14:paraId="03230A7B">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p>
        </w:tc>
      </w:tr>
    </w:tbl>
    <w:p w14:paraId="5C5E0336">
      <w:pPr>
        <w:pStyle w:val="4"/>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（3）如果所供系统投入运行三个月内未能达到业主的设计条件要求，中标方应负责重新更换或更换或改造本系统设备，并承担由此引起的相关费用。</w:t>
      </w:r>
    </w:p>
    <w:p w14:paraId="1CD2154E">
      <w:pPr>
        <w:pStyle w:val="4"/>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（4）甲方下达供货指令之日起3个月内完成供货并安装。</w:t>
      </w:r>
    </w:p>
    <w:p w14:paraId="1BD5C001">
      <w:pPr>
        <w:pStyle w:val="4"/>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（5）在签订合同之后，招标方有权提出因规范标准和规程发生变化而产生的一些补充要求，具体项目由买投标双方共同商定。当主机参数发生变化时而补充的变化要求，设备、材料均不加价。</w:t>
      </w:r>
    </w:p>
    <w:p w14:paraId="4F55CC11">
      <w:pPr>
        <w:pStyle w:val="4"/>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（6）调试期间的药剂由投标方提供。</w:t>
      </w:r>
    </w:p>
    <w:p w14:paraId="50D99C2D">
      <w:pPr>
        <w:pStyle w:val="4"/>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（7）投标方在投标时需提供初步布置图。</w:t>
      </w:r>
    </w:p>
    <w:p w14:paraId="272283E5">
      <w:pPr>
        <w:pStyle w:val="4"/>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（8）管道等用水部位需考虑伴热保温等防冻措施。</w:t>
      </w:r>
    </w:p>
    <w:p w14:paraId="77DD0E41">
      <w:pPr>
        <w:pStyle w:val="4"/>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（9）在投标书中应详细说明运行过程中的各种消耗，如水、电、燃料、化学药剂、活性炭等。</w:t>
      </w:r>
    </w:p>
    <w:p w14:paraId="10229975">
      <w:pPr>
        <w:keepNext w:val="0"/>
        <w:keepLines w:val="0"/>
        <w:pageBreakBefore w:val="0"/>
        <w:tabs>
          <w:tab w:val="left" w:pos="0"/>
        </w:tabs>
        <w:kinsoku/>
        <w:wordWrap/>
        <w:overflowPunct/>
        <w:topLinePunct w:val="0"/>
        <w:bidi w:val="0"/>
        <w:spacing w:line="360" w:lineRule="auto"/>
        <w:ind w:firstLine="422"/>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消耗清单表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1271"/>
        <w:gridCol w:w="2552"/>
        <w:gridCol w:w="1984"/>
        <w:gridCol w:w="1985"/>
      </w:tblGrid>
      <w:tr w14:paraId="00264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6" w:hRule="atLeast"/>
          <w:jc w:val="center"/>
        </w:trPr>
        <w:tc>
          <w:tcPr>
            <w:tcW w:w="1271" w:type="dxa"/>
            <w:vAlign w:val="center"/>
          </w:tcPr>
          <w:p w14:paraId="30841CB7">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552" w:type="dxa"/>
            <w:vAlign w:val="center"/>
          </w:tcPr>
          <w:p w14:paraId="78D89957">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品种</w:t>
            </w:r>
          </w:p>
        </w:tc>
        <w:tc>
          <w:tcPr>
            <w:tcW w:w="1984" w:type="dxa"/>
            <w:vAlign w:val="center"/>
          </w:tcPr>
          <w:p w14:paraId="57D32208">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单日消耗量</w:t>
            </w:r>
          </w:p>
        </w:tc>
        <w:tc>
          <w:tcPr>
            <w:tcW w:w="1985" w:type="dxa"/>
            <w:vAlign w:val="center"/>
          </w:tcPr>
          <w:p w14:paraId="5FB88F7B">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7日消耗量</w:t>
            </w:r>
          </w:p>
        </w:tc>
      </w:tr>
      <w:tr w14:paraId="39D31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1271" w:type="dxa"/>
            <w:vAlign w:val="center"/>
          </w:tcPr>
          <w:p w14:paraId="4D11843F">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552" w:type="dxa"/>
            <w:vAlign w:val="center"/>
          </w:tcPr>
          <w:p w14:paraId="4206BFD2">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1984" w:type="dxa"/>
            <w:vAlign w:val="center"/>
          </w:tcPr>
          <w:p w14:paraId="28E23157">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1985" w:type="dxa"/>
            <w:vAlign w:val="center"/>
          </w:tcPr>
          <w:p w14:paraId="61A73EC8">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p>
        </w:tc>
      </w:tr>
      <w:tr w14:paraId="70C35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1271" w:type="dxa"/>
            <w:vAlign w:val="center"/>
          </w:tcPr>
          <w:p w14:paraId="2889488A">
            <w:pPr>
              <w:keepNext w:val="0"/>
              <w:keepLines w:val="0"/>
              <w:pageBreakBefore w:val="0"/>
              <w:kinsoku/>
              <w:wordWrap/>
              <w:overflowPunct/>
              <w:topLinePunct w:val="0"/>
              <w:bidi w:val="0"/>
              <w:spacing w:line="360" w:lineRule="auto"/>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w:t>
            </w:r>
          </w:p>
        </w:tc>
        <w:tc>
          <w:tcPr>
            <w:tcW w:w="2552" w:type="dxa"/>
            <w:vAlign w:val="center"/>
          </w:tcPr>
          <w:p w14:paraId="68739193">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1984" w:type="dxa"/>
            <w:vAlign w:val="center"/>
          </w:tcPr>
          <w:p w14:paraId="0E9335C3">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1985" w:type="dxa"/>
            <w:vAlign w:val="center"/>
          </w:tcPr>
          <w:p w14:paraId="2D812264">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p>
        </w:tc>
      </w:tr>
      <w:tr w14:paraId="73BB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1271" w:type="dxa"/>
            <w:vAlign w:val="center"/>
          </w:tcPr>
          <w:p w14:paraId="44641AF5">
            <w:pPr>
              <w:keepNext w:val="0"/>
              <w:keepLines w:val="0"/>
              <w:pageBreakBefore w:val="0"/>
              <w:kinsoku/>
              <w:wordWrap/>
              <w:overflowPunct/>
              <w:topLinePunct w:val="0"/>
              <w:bidi w:val="0"/>
              <w:spacing w:line="360" w:lineRule="auto"/>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w:t>
            </w:r>
          </w:p>
        </w:tc>
        <w:tc>
          <w:tcPr>
            <w:tcW w:w="2552" w:type="dxa"/>
            <w:vAlign w:val="center"/>
          </w:tcPr>
          <w:p w14:paraId="77123055">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1984" w:type="dxa"/>
            <w:vAlign w:val="center"/>
          </w:tcPr>
          <w:p w14:paraId="7F49441D">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1985" w:type="dxa"/>
            <w:vAlign w:val="center"/>
          </w:tcPr>
          <w:p w14:paraId="7FDA2782">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p>
        </w:tc>
      </w:tr>
      <w:tr w14:paraId="7EA16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1271" w:type="dxa"/>
            <w:vAlign w:val="center"/>
          </w:tcPr>
          <w:p w14:paraId="15268FF9">
            <w:pPr>
              <w:keepNext w:val="0"/>
              <w:keepLines w:val="0"/>
              <w:pageBreakBefore w:val="0"/>
              <w:kinsoku/>
              <w:wordWrap/>
              <w:overflowPunct/>
              <w:topLinePunct w:val="0"/>
              <w:bidi w:val="0"/>
              <w:spacing w:line="360" w:lineRule="auto"/>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w:t>
            </w:r>
          </w:p>
        </w:tc>
        <w:tc>
          <w:tcPr>
            <w:tcW w:w="2552" w:type="dxa"/>
            <w:vAlign w:val="center"/>
          </w:tcPr>
          <w:p w14:paraId="493D736C">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1984" w:type="dxa"/>
            <w:vAlign w:val="center"/>
          </w:tcPr>
          <w:p w14:paraId="03C82394">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1985" w:type="dxa"/>
            <w:vAlign w:val="center"/>
          </w:tcPr>
          <w:p w14:paraId="17BA15E8">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p>
        </w:tc>
      </w:tr>
      <w:tr w14:paraId="5BD58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1271" w:type="dxa"/>
            <w:vAlign w:val="center"/>
          </w:tcPr>
          <w:p w14:paraId="615F8547">
            <w:pPr>
              <w:keepNext w:val="0"/>
              <w:keepLines w:val="0"/>
              <w:pageBreakBefore w:val="0"/>
              <w:kinsoku/>
              <w:wordWrap/>
              <w:overflowPunct/>
              <w:topLinePunct w:val="0"/>
              <w:bidi w:val="0"/>
              <w:spacing w:line="360" w:lineRule="auto"/>
              <w:jc w:val="center"/>
              <w:rPr>
                <w:rFonts w:hint="eastAsia" w:ascii="宋体" w:hAnsi="宋体" w:eastAsia="宋体" w:cs="宋体"/>
                <w:snapToGrid w:val="0"/>
                <w:kern w:val="0"/>
                <w:sz w:val="24"/>
                <w:szCs w:val="24"/>
                <w:highlight w:val="none"/>
              </w:rPr>
            </w:pPr>
          </w:p>
        </w:tc>
        <w:tc>
          <w:tcPr>
            <w:tcW w:w="2552" w:type="dxa"/>
            <w:vAlign w:val="center"/>
          </w:tcPr>
          <w:p w14:paraId="74217FE1">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1984" w:type="dxa"/>
            <w:vAlign w:val="center"/>
          </w:tcPr>
          <w:p w14:paraId="39263506">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1985" w:type="dxa"/>
            <w:vAlign w:val="center"/>
          </w:tcPr>
          <w:p w14:paraId="7D6B49F3">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p>
        </w:tc>
      </w:tr>
      <w:tr w14:paraId="570C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1271" w:type="dxa"/>
            <w:vAlign w:val="center"/>
          </w:tcPr>
          <w:p w14:paraId="69E9DDFB">
            <w:pPr>
              <w:keepNext w:val="0"/>
              <w:keepLines w:val="0"/>
              <w:pageBreakBefore w:val="0"/>
              <w:kinsoku/>
              <w:wordWrap/>
              <w:overflowPunct/>
              <w:topLinePunct w:val="0"/>
              <w:bidi w:val="0"/>
              <w:spacing w:line="360" w:lineRule="auto"/>
              <w:jc w:val="center"/>
              <w:rPr>
                <w:rFonts w:hint="eastAsia" w:ascii="宋体" w:hAnsi="宋体" w:eastAsia="宋体" w:cs="宋体"/>
                <w:snapToGrid w:val="0"/>
                <w:kern w:val="0"/>
                <w:sz w:val="24"/>
                <w:szCs w:val="24"/>
                <w:highlight w:val="none"/>
              </w:rPr>
            </w:pPr>
          </w:p>
        </w:tc>
        <w:tc>
          <w:tcPr>
            <w:tcW w:w="2552" w:type="dxa"/>
            <w:vAlign w:val="center"/>
          </w:tcPr>
          <w:p w14:paraId="6F0C5BEC">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1984" w:type="dxa"/>
            <w:vAlign w:val="center"/>
          </w:tcPr>
          <w:p w14:paraId="136F982D">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1985" w:type="dxa"/>
            <w:vAlign w:val="center"/>
          </w:tcPr>
          <w:p w14:paraId="49196D7F">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p>
        </w:tc>
      </w:tr>
    </w:tbl>
    <w:p w14:paraId="57008917">
      <w:pPr>
        <w:pStyle w:val="4"/>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（10）列出投标设备或系统五年运行期内需更换的材料等。对于易损件，应指明其正常使用寿命，并按照一年备用量报单价计入总价。</w:t>
      </w:r>
    </w:p>
    <w:p w14:paraId="2F6122CA">
      <w:pPr>
        <w:pStyle w:val="4"/>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（11）投标方所供之设备必须符合国内常规机械设备相关行业标准要求，适用GB标准、JC标准、QB标准。</w:t>
      </w:r>
    </w:p>
    <w:p w14:paraId="0B31EF42">
      <w:pPr>
        <w:pStyle w:val="4"/>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（12）投标方需根据设计图纸的空间和布局进行设备设计和制造，如发现图纸与招标资料不符之处，应及时通知招标方予以确认，重大问题欲对图纸进行修改时，应征得招标方和设计方的书面同意方可进行。</w:t>
      </w:r>
    </w:p>
    <w:p w14:paraId="3AA21B7A">
      <w:pPr>
        <w:pStyle w:val="4"/>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（13）投标方在供货过程中，应严格按照招标文件所要求的技术参数制造。制造前要与招标方和业主进行技术接口及设计联络。</w:t>
      </w:r>
    </w:p>
    <w:p w14:paraId="287345AF">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（14）电气及自动化控制要求：</w:t>
      </w:r>
    </w:p>
    <w:p w14:paraId="0F25F498">
      <w:pPr>
        <w:pStyle w:val="287"/>
        <w:keepNext w:val="0"/>
        <w:keepLines w:val="0"/>
        <w:pageBreakBefore w:val="0"/>
        <w:widowControl w:val="0"/>
        <w:numPr>
          <w:ilvl w:val="0"/>
          <w:numId w:val="8"/>
        </w:numPr>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招标方根据投标方需求提供动力电源和网线至投标设备系统的PLC柜进线端，并负责接通。PLC柜之与各用电设备、仪表间的连接、供货及安装，由投标方负责。</w:t>
      </w:r>
    </w:p>
    <w:p w14:paraId="5FAE0DF2">
      <w:pPr>
        <w:pStyle w:val="287"/>
        <w:keepNext w:val="0"/>
        <w:keepLines w:val="0"/>
        <w:pageBreakBefore w:val="0"/>
        <w:widowControl w:val="0"/>
        <w:numPr>
          <w:ilvl w:val="0"/>
          <w:numId w:val="8"/>
        </w:numPr>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所有设备须采用机旁控制和中控室控制两种，其中机旁控制优先。</w:t>
      </w:r>
    </w:p>
    <w:p w14:paraId="616FBF0D">
      <w:pPr>
        <w:pStyle w:val="287"/>
        <w:keepNext w:val="0"/>
        <w:keepLines w:val="0"/>
        <w:pageBreakBefore w:val="0"/>
        <w:widowControl w:val="0"/>
        <w:numPr>
          <w:ilvl w:val="0"/>
          <w:numId w:val="8"/>
        </w:numPr>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控制、信号电缆采用屏蔽电缆。所有动力电缆必须为五芯电缆，适当考虑阻燃要求，电缆留＞5米余量，供检测机构检测，检测费用由投标方提供。电缆品牌应取得招标方的认可。</w:t>
      </w:r>
    </w:p>
    <w:p w14:paraId="46530C3D">
      <w:pPr>
        <w:pStyle w:val="287"/>
        <w:keepNext w:val="0"/>
        <w:keepLines w:val="0"/>
        <w:pageBreakBefore w:val="0"/>
        <w:widowControl w:val="0"/>
        <w:numPr>
          <w:ilvl w:val="0"/>
          <w:numId w:val="8"/>
        </w:numPr>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PLC柜预留：1个备用电源+1个380V检修电源+1个220V电源插座+1个24V检修照明电源。</w:t>
      </w:r>
    </w:p>
    <w:p w14:paraId="33D3CF1F">
      <w:pPr>
        <w:pStyle w:val="287"/>
        <w:keepNext w:val="0"/>
        <w:keepLines w:val="0"/>
        <w:pageBreakBefore w:val="0"/>
        <w:widowControl w:val="0"/>
        <w:numPr>
          <w:ilvl w:val="0"/>
          <w:numId w:val="8"/>
        </w:numPr>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低压电器元件选用国内一线品牌。</w:t>
      </w:r>
    </w:p>
    <w:p w14:paraId="11B97166">
      <w:pPr>
        <w:pStyle w:val="4"/>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（15）标志</w:t>
      </w:r>
    </w:p>
    <w:p w14:paraId="0ADAF5F4">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设备应在明显部位上固定铭牌，铭牌型式尺寸符合GB/T13306,内容包括：</w:t>
      </w:r>
    </w:p>
    <w:p w14:paraId="602BD3E6">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产品名称、型号、规格；</w:t>
      </w:r>
    </w:p>
    <w:p w14:paraId="47464851">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主要技术规格；</w:t>
      </w:r>
    </w:p>
    <w:p w14:paraId="4AB17476">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出厂编号；</w:t>
      </w:r>
    </w:p>
    <w:p w14:paraId="5545B45C">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制造厂名称；</w:t>
      </w:r>
    </w:p>
    <w:p w14:paraId="6C3B1E00">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出厂日期。</w:t>
      </w:r>
    </w:p>
    <w:p w14:paraId="34CB77A9">
      <w:pPr>
        <w:pStyle w:val="4"/>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（16）包装</w:t>
      </w:r>
    </w:p>
    <w:p w14:paraId="25155E60">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设备包装应符合GB/T13384的规定，并附合格证、产品说明书、总图、安装基础图及易损件清单等技术文件（4套）。</w:t>
      </w:r>
    </w:p>
    <w:p w14:paraId="5726D7D7">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包装箱外应标明：</w:t>
      </w:r>
    </w:p>
    <w:p w14:paraId="6CF7C82B">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产品名称、型号、规格；</w:t>
      </w:r>
    </w:p>
    <w:p w14:paraId="633BBFC1">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制造厂厂名、厂址；</w:t>
      </w:r>
    </w:p>
    <w:p w14:paraId="29F1ACA6">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出厂编号、箱号、产品标准号；</w:t>
      </w:r>
    </w:p>
    <w:p w14:paraId="265326BF">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体积；</w:t>
      </w:r>
    </w:p>
    <w:p w14:paraId="38DE4B66">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净重、毛重；</w:t>
      </w:r>
    </w:p>
    <w:p w14:paraId="2DB86867">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到站(港)及收货单位。</w:t>
      </w:r>
    </w:p>
    <w:p w14:paraId="7D226A21">
      <w:pPr>
        <w:pStyle w:val="4"/>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（17）</w:t>
      </w:r>
      <w:r>
        <w:rPr>
          <w:rFonts w:hint="eastAsia" w:ascii="宋体" w:hAnsi="宋体" w:eastAsia="宋体" w:cs="宋体"/>
          <w:color w:val="000000"/>
          <w:sz w:val="24"/>
          <w:szCs w:val="24"/>
          <w:highlight w:val="none"/>
        </w:rPr>
        <w:t>供货设备所有润滑点需含有满足一次加油量的润滑油（或油脂）；</w:t>
      </w:r>
      <w:r>
        <w:rPr>
          <w:rFonts w:hint="eastAsia" w:ascii="宋体" w:hAnsi="宋体" w:eastAsia="宋体" w:cs="宋体"/>
          <w:sz w:val="24"/>
          <w:szCs w:val="24"/>
          <w:highlight w:val="none"/>
          <w:lang w:val="zh-CN"/>
        </w:rPr>
        <w:t>需要润滑的部件应有一定的安全裕量，以便在偶然的润滑系统故障或设备维修周期拖延的情况下也应能无损害运行，拖延时间最少为维修期的5%。</w:t>
      </w:r>
      <w:r>
        <w:rPr>
          <w:rFonts w:hint="eastAsia" w:ascii="宋体" w:hAnsi="宋体" w:eastAsia="宋体" w:cs="宋体"/>
          <w:color w:val="000000"/>
          <w:sz w:val="24"/>
          <w:szCs w:val="24"/>
          <w:highlight w:val="none"/>
        </w:rPr>
        <w:t>投标人应列出所需润滑剂特性，提供设备润滑表，包括：润滑剂的名称及成份、润滑剂的使用位置和期限、类型及制造商、耗量。</w:t>
      </w:r>
    </w:p>
    <w:p w14:paraId="5037B98F">
      <w:pPr>
        <w:pStyle w:val="4"/>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（18）标准化和可替换性</w:t>
      </w:r>
    </w:p>
    <w:p w14:paraId="03F7F696">
      <w:pPr>
        <w:pStyle w:val="287"/>
        <w:keepNext w:val="0"/>
        <w:keepLines w:val="0"/>
        <w:pageBreakBefore w:val="0"/>
        <w:widowControl w:val="0"/>
        <w:numPr>
          <w:ilvl w:val="0"/>
          <w:numId w:val="8"/>
        </w:numPr>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易磨损部件应是易接近和易拆除的，任何时候可以就磨损进行可能的调整。</w:t>
      </w:r>
    </w:p>
    <w:p w14:paraId="3B90CEAF">
      <w:pPr>
        <w:pStyle w:val="287"/>
        <w:keepNext w:val="0"/>
        <w:keepLines w:val="0"/>
        <w:pageBreakBefore w:val="0"/>
        <w:widowControl w:val="0"/>
        <w:numPr>
          <w:ilvl w:val="0"/>
          <w:numId w:val="8"/>
        </w:numPr>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在任何可能地方，相关部件应是可替换的。</w:t>
      </w:r>
    </w:p>
    <w:p w14:paraId="10D94D55">
      <w:pPr>
        <w:pStyle w:val="287"/>
        <w:keepNext w:val="0"/>
        <w:keepLines w:val="0"/>
        <w:pageBreakBefore w:val="0"/>
        <w:widowControl w:val="0"/>
        <w:numPr>
          <w:ilvl w:val="0"/>
          <w:numId w:val="8"/>
        </w:numPr>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功能类似的所有设备应是相同型式和同一制造商，以减少要求的备品储存量，并且保持所建装置和设备的统一性。</w:t>
      </w:r>
    </w:p>
    <w:p w14:paraId="37D884F7">
      <w:pPr>
        <w:pStyle w:val="287"/>
        <w:keepNext w:val="0"/>
        <w:keepLines w:val="0"/>
        <w:pageBreakBefore w:val="0"/>
        <w:widowControl w:val="0"/>
        <w:numPr>
          <w:ilvl w:val="0"/>
          <w:numId w:val="8"/>
        </w:numPr>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合理性的限制不能增加招标人的支付费用。</w:t>
      </w:r>
    </w:p>
    <w:p w14:paraId="037AE06D">
      <w:pPr>
        <w:pStyle w:val="287"/>
        <w:keepNext w:val="0"/>
        <w:keepLines w:val="0"/>
        <w:pageBreakBefore w:val="0"/>
        <w:widowControl w:val="0"/>
        <w:numPr>
          <w:ilvl w:val="0"/>
          <w:numId w:val="8"/>
        </w:numPr>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投标人应负责对按“技术规格书”所要求的技术规范要求、服务、工艺流程和设备材料实行质量控制。</w:t>
      </w:r>
    </w:p>
    <w:p w14:paraId="7C9C118B">
      <w:pPr>
        <w:pStyle w:val="4"/>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（19）投标方应于中标后5工作日内与招标方设备技术交接联系人进行技术交接，投标方需提供包括但不限于以下资料：</w:t>
      </w:r>
    </w:p>
    <w:p w14:paraId="0511224D">
      <w:pPr>
        <w:pStyle w:val="287"/>
        <w:keepNext w:val="0"/>
        <w:keepLines w:val="0"/>
        <w:pageBreakBefore w:val="0"/>
        <w:widowControl w:val="0"/>
        <w:numPr>
          <w:ilvl w:val="0"/>
          <w:numId w:val="8"/>
        </w:numPr>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型号规格、性能参数。</w:t>
      </w:r>
    </w:p>
    <w:p w14:paraId="299E61F1">
      <w:pPr>
        <w:pStyle w:val="287"/>
        <w:keepNext w:val="0"/>
        <w:keepLines w:val="0"/>
        <w:pageBreakBefore w:val="0"/>
        <w:widowControl w:val="0"/>
        <w:numPr>
          <w:ilvl w:val="0"/>
          <w:numId w:val="8"/>
        </w:numPr>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配套附件的主要技术参数。</w:t>
      </w:r>
    </w:p>
    <w:p w14:paraId="0AFED71E">
      <w:pPr>
        <w:pStyle w:val="287"/>
        <w:keepNext w:val="0"/>
        <w:keepLines w:val="0"/>
        <w:pageBreakBefore w:val="0"/>
        <w:widowControl w:val="0"/>
        <w:numPr>
          <w:ilvl w:val="0"/>
          <w:numId w:val="8"/>
        </w:numPr>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配套电机型号、功率。</w:t>
      </w:r>
    </w:p>
    <w:p w14:paraId="2618B54D">
      <w:pPr>
        <w:pStyle w:val="287"/>
        <w:keepNext w:val="0"/>
        <w:keepLines w:val="0"/>
        <w:pageBreakBefore w:val="0"/>
        <w:widowControl w:val="0"/>
        <w:numPr>
          <w:ilvl w:val="0"/>
          <w:numId w:val="8"/>
        </w:numPr>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相应的用水、用气或电控要求。</w:t>
      </w:r>
    </w:p>
    <w:p w14:paraId="18A0FDBD">
      <w:pPr>
        <w:pStyle w:val="287"/>
        <w:keepNext w:val="0"/>
        <w:keepLines w:val="0"/>
        <w:pageBreakBefore w:val="0"/>
        <w:widowControl w:val="0"/>
        <w:numPr>
          <w:ilvl w:val="0"/>
          <w:numId w:val="8"/>
        </w:numPr>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图纸：包括外形尺寸、基础布置图与预留孔或预埋件等要求、基础分项荷载与总荷载，设备检修要求技术参数。</w:t>
      </w:r>
    </w:p>
    <w:p w14:paraId="7722DD0F">
      <w:pPr>
        <w:pStyle w:val="287"/>
        <w:keepNext w:val="0"/>
        <w:keepLines w:val="0"/>
        <w:pageBreakBefore w:val="0"/>
        <w:widowControl w:val="0"/>
        <w:numPr>
          <w:ilvl w:val="0"/>
          <w:numId w:val="8"/>
        </w:numPr>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电气自控要求及技术说明。</w:t>
      </w:r>
    </w:p>
    <w:p w14:paraId="49A56348">
      <w:pPr>
        <w:pStyle w:val="287"/>
        <w:keepNext w:val="0"/>
        <w:keepLines w:val="0"/>
        <w:pageBreakBefore w:val="0"/>
        <w:widowControl w:val="0"/>
        <w:numPr>
          <w:ilvl w:val="0"/>
          <w:numId w:val="8"/>
        </w:numPr>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不可拆最大件重量。</w:t>
      </w:r>
    </w:p>
    <w:p w14:paraId="0253AC45">
      <w:pPr>
        <w:pStyle w:val="4"/>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（20）与投标设备或系统相关的建筑、结构、给排水、暖通、电气等五个专业设备提资，由投标方提出设计要求，并在中标后5个工作日内向设计院提资。</w:t>
      </w:r>
    </w:p>
    <w:p w14:paraId="44E865AB">
      <w:pPr>
        <w:pStyle w:val="4"/>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（21）与投标设备或系统相关的钢平台、钢梯及支撑支架由投标方统一设计、供货安装，并在中标后5个工作日内向设计院提资，建设单位按照设备要求，提供混凝土基础及预埋件。</w:t>
      </w:r>
    </w:p>
    <w:p w14:paraId="30ADD104">
      <w:pPr>
        <w:pStyle w:val="4"/>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（22）随机资料的提供：投标方交货时随机提供设备总图（包括设备剖面图、安装图、基础图）、安装说明书、操作使用说明书、设备备品备件明细表、润滑油一览表、电气原理图、接线图及说明书等5套；</w:t>
      </w:r>
    </w:p>
    <w:p w14:paraId="33361FDF">
      <w:pPr>
        <w:pStyle w:val="4"/>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（23）投标方需提供设备运行1年内易损部件。</w:t>
      </w:r>
    </w:p>
    <w:p w14:paraId="062D1A67">
      <w:pPr>
        <w:pStyle w:val="4"/>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（24）投标方需提供设备生产制造全过程的质量控制计划。</w:t>
      </w:r>
    </w:p>
    <w:p w14:paraId="47A1E487">
      <w:pPr>
        <w:pStyle w:val="4"/>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（25）在合同货物制造过程中如投标方认为需要更合理地变更，必须提前得到招标方及设计院的书面（邮件）认可，而任何变更均不得以降低合同任意技术条款要求为代价，也不得变相调价。</w:t>
      </w:r>
    </w:p>
    <w:p w14:paraId="4B07E67C">
      <w:pPr>
        <w:pStyle w:val="4"/>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（26）投标方须承诺其供货设备按照甲方要求进行涂装，中标后与甲方沟通具体涂装样式。</w:t>
      </w:r>
    </w:p>
    <w:p w14:paraId="41624A69">
      <w:pPr>
        <w:pStyle w:val="4"/>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（27）投标方所供货的设备或设备系统中选用的电机、风机和水泵等需满足国家一级能效要求。</w:t>
      </w:r>
    </w:p>
    <w:p w14:paraId="10577B33">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color w:val="000000"/>
          <w:sz w:val="24"/>
          <w:szCs w:val="24"/>
          <w:highlight w:val="none"/>
        </w:rPr>
        <w:t>特别说明：</w:t>
      </w:r>
      <w:r>
        <w:rPr>
          <w:rFonts w:hint="eastAsia" w:ascii="宋体" w:hAnsi="宋体" w:eastAsia="宋体" w:cs="宋体"/>
          <w:sz w:val="24"/>
          <w:szCs w:val="24"/>
          <w:highlight w:val="none"/>
          <w:lang w:val="zh-CN"/>
        </w:rPr>
        <w:t>本节所提及的要求和供货范围都是最低限度要求，并未对一切技术细节做出规定，投标方必需保证所供设备符合本技术协议和行业标准的功能齐全的优质全新产品及相应服务。投标方在投标技术文件中应对设备进行详细的技术描述，对招标条件的技术要求逐条响应，并详细填写技术规格偏离表。</w:t>
      </w:r>
    </w:p>
    <w:p w14:paraId="3CB5C298">
      <w:pPr>
        <w:keepNext w:val="0"/>
        <w:keepLines w:val="0"/>
        <w:pageBreakBefore w:val="0"/>
        <w:widowControl w:val="0"/>
        <w:numPr>
          <w:ilvl w:val="0"/>
          <w:numId w:val="9"/>
        </w:numPr>
        <w:kinsoku/>
        <w:wordWrap/>
        <w:overflowPunct/>
        <w:topLinePunct w:val="0"/>
        <w:autoSpaceDE w:val="0"/>
        <w:autoSpaceDN w:val="0"/>
        <w:bidi w:val="0"/>
        <w:adjustRightInd w:val="0"/>
        <w:snapToGrid/>
        <w:spacing w:line="360" w:lineRule="auto"/>
        <w:ind w:left="0" w:firstLine="482" w:firstLineChars="200"/>
        <w:textAlignment w:val="auto"/>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压缩设备作业噪声不大于70db，厂界噪声满足《工业企业厂界环境噪声排放标准》GB12348-2008)中的2类标准</w:t>
      </w:r>
    </w:p>
    <w:p w14:paraId="669DB184">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200"/>
        <w:textAlignment w:val="auto"/>
        <w:rPr>
          <w:rFonts w:hint="eastAsia" w:ascii="宋体" w:hAnsi="宋体" w:cs="宋体"/>
          <w:b/>
          <w:bCs/>
          <w:sz w:val="24"/>
          <w:szCs w:val="24"/>
          <w:highlight w:val="none"/>
          <w:lang w:val="zh-CN"/>
        </w:rPr>
      </w:pPr>
    </w:p>
    <w:p w14:paraId="5FF54A3A">
      <w:pPr>
        <w:pStyle w:val="283"/>
        <w:keepNext w:val="0"/>
        <w:keepLines w:val="0"/>
        <w:pageBreakBefore w:val="0"/>
        <w:kinsoku/>
        <w:wordWrap/>
        <w:overflowPunct/>
        <w:topLinePunct w:val="0"/>
        <w:bidi w:val="0"/>
        <w:spacing w:line="360" w:lineRule="auto"/>
        <w:ind w:right="-586"/>
        <w:rPr>
          <w:rFonts w:hint="eastAsia" w:ascii="宋体" w:hAnsi="宋体" w:eastAsia="宋体" w:cs="宋体"/>
          <w:sz w:val="24"/>
          <w:szCs w:val="24"/>
          <w:highlight w:val="none"/>
        </w:rPr>
      </w:pPr>
      <w:r>
        <w:rPr>
          <w:rFonts w:hint="eastAsia" w:ascii="宋体" w:hAnsi="宋体" w:eastAsia="宋体" w:cs="宋体"/>
          <w:sz w:val="24"/>
          <w:szCs w:val="24"/>
          <w:highlight w:val="none"/>
        </w:rPr>
        <w:t>八、设计资料提交</w:t>
      </w:r>
    </w:p>
    <w:p w14:paraId="361910AA">
      <w:pPr>
        <w:pStyle w:val="4"/>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投标方应向招标方提供各阶段所必须地、完整的、准确的各种技术文件，主要包括：流程图、原理图、控制图、参数计算、设计图纸以及制造、安装、调试、维修所要求的各种技术资料、图纸、手册、说明及标准规范等。并应提供下列资料：</w:t>
      </w:r>
    </w:p>
    <w:p w14:paraId="002CA81D">
      <w:pPr>
        <w:pStyle w:val="287"/>
        <w:keepNext w:val="0"/>
        <w:keepLines w:val="0"/>
        <w:pageBreakBefore w:val="0"/>
        <w:widowControl w:val="0"/>
        <w:numPr>
          <w:ilvl w:val="0"/>
          <w:numId w:val="8"/>
        </w:numPr>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相应区域的工艺流程图、过程控制图及其相应的书面说明，设备初始图纸，给出主要尺寸、单线图、系统图、包括平面和剖面的布置图、流程图。</w:t>
      </w:r>
    </w:p>
    <w:p w14:paraId="749831CE">
      <w:pPr>
        <w:pStyle w:val="287"/>
        <w:keepNext w:val="0"/>
        <w:keepLines w:val="0"/>
        <w:pageBreakBefore w:val="0"/>
        <w:widowControl w:val="0"/>
        <w:numPr>
          <w:ilvl w:val="0"/>
          <w:numId w:val="8"/>
        </w:numPr>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投标方所提供的机械、电气和自控设备的性能简介</w:t>
      </w:r>
    </w:p>
    <w:p w14:paraId="2DB5315D">
      <w:pPr>
        <w:pStyle w:val="287"/>
        <w:keepNext w:val="0"/>
        <w:keepLines w:val="0"/>
        <w:pageBreakBefore w:val="0"/>
        <w:widowControl w:val="0"/>
        <w:numPr>
          <w:ilvl w:val="0"/>
          <w:numId w:val="8"/>
        </w:numPr>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初步布置图</w:t>
      </w:r>
    </w:p>
    <w:p w14:paraId="52D4CD0C">
      <w:pPr>
        <w:pStyle w:val="287"/>
        <w:keepNext w:val="0"/>
        <w:keepLines w:val="0"/>
        <w:pageBreakBefore w:val="0"/>
        <w:widowControl w:val="0"/>
        <w:numPr>
          <w:ilvl w:val="0"/>
          <w:numId w:val="8"/>
        </w:numPr>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投标方供货的设备表</w:t>
      </w:r>
    </w:p>
    <w:p w14:paraId="54FA315C">
      <w:pPr>
        <w:pStyle w:val="287"/>
        <w:keepNext w:val="0"/>
        <w:keepLines w:val="0"/>
        <w:pageBreakBefore w:val="0"/>
        <w:widowControl w:val="0"/>
        <w:numPr>
          <w:ilvl w:val="0"/>
          <w:numId w:val="8"/>
        </w:numPr>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备品备件清单和专用工具清单</w:t>
      </w:r>
    </w:p>
    <w:p w14:paraId="1A7AD46C">
      <w:pPr>
        <w:pStyle w:val="287"/>
        <w:keepNext w:val="0"/>
        <w:keepLines w:val="0"/>
        <w:pageBreakBefore w:val="0"/>
        <w:widowControl w:val="0"/>
        <w:numPr>
          <w:ilvl w:val="0"/>
          <w:numId w:val="8"/>
        </w:numPr>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投标方使用的规范和标准表</w:t>
      </w:r>
    </w:p>
    <w:p w14:paraId="01A3E2D2">
      <w:pPr>
        <w:pStyle w:val="287"/>
        <w:keepNext w:val="0"/>
        <w:keepLines w:val="0"/>
        <w:pageBreakBefore w:val="0"/>
        <w:widowControl w:val="0"/>
        <w:numPr>
          <w:ilvl w:val="0"/>
          <w:numId w:val="8"/>
        </w:numPr>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在招标书中所要求的完整的技术规格和数据，招标方鼓励投标方在招标方要求之外，增加有特殊性能的技术数据和资料。</w:t>
      </w:r>
    </w:p>
    <w:p w14:paraId="5005E8E8">
      <w:pPr>
        <w:pStyle w:val="287"/>
        <w:keepNext w:val="0"/>
        <w:keepLines w:val="0"/>
        <w:pageBreakBefore w:val="0"/>
        <w:widowControl w:val="0"/>
        <w:numPr>
          <w:ilvl w:val="0"/>
          <w:numId w:val="8"/>
        </w:numPr>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仪表清单和PID流程图</w:t>
      </w:r>
    </w:p>
    <w:p w14:paraId="00C7D6D9">
      <w:pPr>
        <w:pStyle w:val="287"/>
        <w:keepNext w:val="0"/>
        <w:keepLines w:val="0"/>
        <w:pageBreakBefore w:val="0"/>
        <w:widowControl w:val="0"/>
        <w:numPr>
          <w:ilvl w:val="0"/>
          <w:numId w:val="8"/>
        </w:numPr>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对招标方提供的方案、设备或仪器的性能说明所作变更的建议、投标方应作全面的解释。</w:t>
      </w:r>
    </w:p>
    <w:p w14:paraId="28406D45">
      <w:pPr>
        <w:pStyle w:val="287"/>
        <w:keepNext w:val="0"/>
        <w:keepLines w:val="0"/>
        <w:pageBreakBefore w:val="0"/>
        <w:widowControl w:val="0"/>
        <w:numPr>
          <w:ilvl w:val="0"/>
          <w:numId w:val="8"/>
        </w:numPr>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有关设备制造和操作的主要资料。</w:t>
      </w:r>
    </w:p>
    <w:p w14:paraId="46933CB1">
      <w:pPr>
        <w:pStyle w:val="4"/>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投标方提供的所有图纸、文件和资料的格式（不论纸载版本还是电子版本）应按照招标方要求的格式提供。</w:t>
      </w:r>
    </w:p>
    <w:p w14:paraId="0954FAD0">
      <w:pPr>
        <w:pStyle w:val="4"/>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中标后5个工作日内，投标方负责提供与供货设备相应区域工艺设计、土建及水电等要求，以满足招标方土建、电气、自动化、给排水、采暖通风、动力等设计要求。招标方根据各投标方提供的设计要求，负责最终的工艺设计及土建、电气、自动化、给排水、采暖通风、动力等设计。</w:t>
      </w:r>
    </w:p>
    <w:p w14:paraId="072205CD">
      <w:pPr>
        <w:pStyle w:val="4"/>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（4）设备的总重量，以及在发运、安装和维修的过程中需要处理的部件最大重量和尺寸。</w:t>
      </w:r>
    </w:p>
    <w:p w14:paraId="00ED5056">
      <w:pPr>
        <w:pStyle w:val="4"/>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（5）设备资料图需提供5套，并提供电子版（U盘），电子版单独放在标识清楚的档案袋中。</w:t>
      </w:r>
    </w:p>
    <w:p w14:paraId="183A4FB2">
      <w:pPr>
        <w:pStyle w:val="4"/>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lang w:val="zh-CN"/>
        </w:rPr>
      </w:pPr>
    </w:p>
    <w:p w14:paraId="581E1B02">
      <w:pPr>
        <w:pStyle w:val="4"/>
        <w:keepNext w:val="0"/>
        <w:keepLines w:val="0"/>
        <w:pageBreakBefore w:val="0"/>
        <w:kinsoku/>
        <w:wordWrap/>
        <w:overflowPunct/>
        <w:topLinePunct w:val="0"/>
        <w:bidi w:val="0"/>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本项目附图纸，仅供参考</w:t>
      </w:r>
    </w:p>
    <w:p w14:paraId="781C75BD">
      <w:pPr>
        <w:pStyle w:val="4"/>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lang w:val="zh-CN"/>
        </w:rPr>
      </w:pPr>
    </w:p>
    <w:p w14:paraId="6220E8C8">
      <w:pPr>
        <w:pStyle w:val="283"/>
        <w:keepNext w:val="0"/>
        <w:keepLines w:val="0"/>
        <w:pageBreakBefore w:val="0"/>
        <w:numPr>
          <w:ilvl w:val="0"/>
          <w:numId w:val="10"/>
        </w:numPr>
        <w:tabs>
          <w:tab w:val="left" w:pos="220"/>
          <w:tab w:val="clear" w:pos="9180"/>
          <w:tab w:val="clear" w:pos="9360"/>
        </w:tabs>
        <w:kinsoku/>
        <w:wordWrap/>
        <w:overflowPunct/>
        <w:topLinePunct w:val="0"/>
        <w:bidi w:val="0"/>
        <w:spacing w:line="360" w:lineRule="auto"/>
        <w:ind w:right="105" w:rightChars="50"/>
        <w:rPr>
          <w:rFonts w:hint="eastAsia" w:ascii="宋体" w:hAnsi="宋体" w:eastAsia="宋体" w:cs="宋体"/>
          <w:sz w:val="24"/>
          <w:szCs w:val="24"/>
          <w:highlight w:val="none"/>
        </w:rPr>
      </w:pPr>
      <w:r>
        <w:rPr>
          <w:rFonts w:hint="eastAsia" w:ascii="宋体" w:hAnsi="宋体" w:eastAsia="宋体" w:cs="宋体"/>
          <w:sz w:val="24"/>
          <w:szCs w:val="24"/>
          <w:highlight w:val="none"/>
        </w:rPr>
        <w:t>主要技术参和性能要求</w:t>
      </w:r>
    </w:p>
    <w:p w14:paraId="563D5DB4">
      <w:pPr>
        <w:pStyle w:val="284"/>
        <w:keepNext w:val="0"/>
        <w:keepLines w:val="0"/>
        <w:pageBreakBefore w:val="0"/>
        <w:kinsoku/>
        <w:wordWrap/>
        <w:overflowPunct/>
        <w:topLinePunct w:val="0"/>
        <w:bidi w:val="0"/>
        <w:spacing w:line="360" w:lineRule="auto"/>
        <w:ind w:right="-58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9.1水平预压式垃圾压缩系统</w:t>
      </w:r>
    </w:p>
    <w:p w14:paraId="6F2C7CC7">
      <w:pPr>
        <w:pStyle w:val="285"/>
        <w:keepNext w:val="0"/>
        <w:keepLines w:val="0"/>
        <w:pageBreakBefore w:val="0"/>
        <w:kinsoku/>
        <w:wordWrap/>
        <w:overflowPunct/>
        <w:topLinePunct w:val="0"/>
        <w:bidi w:val="0"/>
        <w:spacing w:line="360" w:lineRule="auto"/>
        <w:ind w:right="-586" w:firstLineChars="0"/>
        <w:rPr>
          <w:rStyle w:val="261"/>
          <w:rFonts w:hint="eastAsia" w:ascii="宋体" w:hAnsi="宋体" w:eastAsia="宋体" w:cs="宋体"/>
          <w:sz w:val="24"/>
          <w:szCs w:val="24"/>
          <w:highlight w:val="none"/>
        </w:rPr>
      </w:pPr>
      <w:r>
        <w:rPr>
          <w:rStyle w:val="261"/>
          <w:rFonts w:hint="eastAsia" w:ascii="宋体" w:hAnsi="宋体" w:eastAsia="宋体" w:cs="宋体"/>
          <w:sz w:val="24"/>
          <w:szCs w:val="24"/>
          <w:highlight w:val="none"/>
        </w:rPr>
        <w:t>9.1.1水平预压式垃圾压缩机</w:t>
      </w:r>
    </w:p>
    <w:p w14:paraId="0B031AF7">
      <w:pPr>
        <w:pStyle w:val="19"/>
        <w:keepNext w:val="0"/>
        <w:keepLines w:val="0"/>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（1）用途</w:t>
      </w:r>
    </w:p>
    <w:p w14:paraId="2F530695">
      <w:pPr>
        <w:keepNext w:val="0"/>
        <w:keepLines w:val="0"/>
        <w:pageBreakBefore w:val="0"/>
        <w:kinsoku/>
        <w:wordWrap/>
        <w:overflowPunct/>
        <w:topLinePunct w:val="0"/>
        <w:autoSpaceDE w:val="0"/>
        <w:autoSpaceDN w:val="0"/>
        <w:bidi w:val="0"/>
        <w:adjustRightIn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水平预压式垃圾压缩机用于对生活垃圾进行压缩、脱水、装箱。</w:t>
      </w:r>
    </w:p>
    <w:p w14:paraId="04F53792">
      <w:pPr>
        <w:keepNext w:val="0"/>
        <w:keepLines w:val="0"/>
        <w:pageBreakBefore w:val="0"/>
        <w:kinsoku/>
        <w:wordWrap/>
        <w:overflowPunct/>
        <w:topLinePunct w:val="0"/>
        <w:autoSpaceDE w:val="0"/>
        <w:autoSpaceDN w:val="0"/>
        <w:bidi w:val="0"/>
        <w:adjustRightInd w:val="0"/>
        <w:spacing w:line="360" w:lineRule="auto"/>
        <w:ind w:firstLine="42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从料槽接受垃圾，落料腔内垃圾到达一定容量时，水平预压压缩机压缩头自动将垃圾压入预压腔内进行预压脱水，当预压腔内的垃圾压缩到设定重量时，闸门上提，将预压好的垃圾推送到集装箱内。经过预压压缩过程产生的渗滤液将进行有效收集，并与渗滤液真空抽吸设备管道连接。</w:t>
      </w:r>
    </w:p>
    <w:p w14:paraId="05DEB32E">
      <w:pPr>
        <w:pStyle w:val="19"/>
        <w:keepNext w:val="0"/>
        <w:keepLines w:val="0"/>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（2）技术参数及性能要求</w:t>
      </w:r>
    </w:p>
    <w:p w14:paraId="7BD34892">
      <w:pPr>
        <w:keepNext w:val="0"/>
        <w:keepLines w:val="0"/>
        <w:pageBreakBefore w:val="0"/>
        <w:numPr>
          <w:ilvl w:val="0"/>
          <w:numId w:val="11"/>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设备外轮廓尺寸最大值（长×宽×高）：20</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00mm × 4000 mm × 5800 mm</w:t>
      </w:r>
    </w:p>
    <w:p w14:paraId="094BE525">
      <w:pPr>
        <w:keepNext w:val="0"/>
        <w:keepLines w:val="0"/>
        <w:pageBreakBefore w:val="0"/>
        <w:numPr>
          <w:ilvl w:val="0"/>
          <w:numId w:val="11"/>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压机压缩后的垃圾包≥15t/包（一次或多次压缩）。</w:t>
      </w:r>
    </w:p>
    <w:p w14:paraId="24CBA161">
      <w:pPr>
        <w:keepNext w:val="0"/>
        <w:keepLines w:val="0"/>
        <w:pageBreakBefore w:val="0"/>
        <w:numPr>
          <w:ilvl w:val="0"/>
          <w:numId w:val="11"/>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单箱处理时间</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rPr>
        <w:t>15min/箱，单机处理能力≥60t/h。</w:t>
      </w:r>
    </w:p>
    <w:p w14:paraId="1F4766B9">
      <w:pPr>
        <w:keepNext w:val="0"/>
        <w:keepLines w:val="0"/>
        <w:pageBreakBefore w:val="0"/>
        <w:numPr>
          <w:ilvl w:val="0"/>
          <w:numId w:val="11"/>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压机压头最大推力≥1600kN，压实密度≥950Kg/m³。</w:t>
      </w:r>
    </w:p>
    <w:p w14:paraId="746F88C2">
      <w:pPr>
        <w:keepNext w:val="0"/>
        <w:keepLines w:val="0"/>
        <w:pageBreakBefore w:val="0"/>
        <w:numPr>
          <w:ilvl w:val="0"/>
          <w:numId w:val="11"/>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泵站功率≥75kw</w:t>
      </w:r>
      <w:r>
        <w:rPr>
          <w:rFonts w:hint="eastAsia" w:ascii="宋体" w:hAnsi="宋体" w:eastAsia="宋体" w:cs="宋体"/>
          <w:spacing w:val="-12"/>
          <w:sz w:val="24"/>
          <w:szCs w:val="24"/>
          <w:highlight w:val="none"/>
        </w:rPr>
        <w:t>。</w:t>
      </w:r>
    </w:p>
    <w:p w14:paraId="0FBBBBCC">
      <w:pPr>
        <w:keepNext w:val="0"/>
        <w:keepLines w:val="0"/>
        <w:pageBreakBefore w:val="0"/>
        <w:kinsoku/>
        <w:wordWrap/>
        <w:overflowPunct/>
        <w:topLinePunct w:val="0"/>
        <w:autoSpaceDE w:val="0"/>
        <w:autoSpaceDN w:val="0"/>
        <w:bidi w:val="0"/>
        <w:adjustRightIn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以上参数须提供第三方检测机构出具的检测报告，验收时与招标要求不符视为虚假应标；</w:t>
      </w:r>
    </w:p>
    <w:p w14:paraId="52F4EE1F">
      <w:pPr>
        <w:keepNext w:val="0"/>
        <w:keepLines w:val="0"/>
        <w:pageBreakBefore w:val="0"/>
        <w:numPr>
          <w:ilvl w:val="0"/>
          <w:numId w:val="11"/>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预压和装箱过程中应无污水滴漏、垃圾撒漏。</w:t>
      </w:r>
    </w:p>
    <w:p w14:paraId="059B0216">
      <w:pPr>
        <w:keepNext w:val="0"/>
        <w:keepLines w:val="0"/>
        <w:pageBreakBefore w:val="0"/>
        <w:numPr>
          <w:ilvl w:val="0"/>
          <w:numId w:val="11"/>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采用“多次压缩，一次进箱”工艺。即：先将垃圾在预压缩腔内多次挤压压缩，当</w:t>
      </w:r>
      <w:r>
        <w:rPr>
          <w:rFonts w:hint="eastAsia" w:ascii="宋体" w:hAnsi="宋体" w:eastAsia="宋体" w:cs="宋体"/>
          <w:sz w:val="24"/>
          <w:szCs w:val="24"/>
          <w:highlight w:val="none"/>
        </w:rPr>
        <w:t>料位和压力等传感器检测达到设定重量后，将压缩的垃圾包一次性推送进垃圾集装箱。</w:t>
      </w:r>
    </w:p>
    <w:p w14:paraId="16A8B2B7">
      <w:pPr>
        <w:keepNext w:val="0"/>
        <w:keepLines w:val="0"/>
        <w:pageBreakBefore w:val="0"/>
        <w:numPr>
          <w:ilvl w:val="0"/>
          <w:numId w:val="11"/>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压机采用全封闭结构，以防止压缩中污水、灰尘、臭气外溢。</w:t>
      </w:r>
      <w:r>
        <w:rPr>
          <w:rFonts w:hint="eastAsia" w:ascii="宋体" w:hAnsi="宋体" w:eastAsia="宋体" w:cs="宋体"/>
          <w:sz w:val="24"/>
          <w:szCs w:val="24"/>
          <w:highlight w:val="none"/>
        </w:rPr>
        <w:t>（须提供实物照片）</w:t>
      </w:r>
    </w:p>
    <w:p w14:paraId="26AD5EF2">
      <w:pPr>
        <w:keepNext w:val="0"/>
        <w:keepLines w:val="0"/>
        <w:pageBreakBefore w:val="0"/>
        <w:numPr>
          <w:ilvl w:val="0"/>
          <w:numId w:val="11"/>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预压腔具有足够的强度，工作过程中不得产生变形。当推头力在1600kN以上压缩垃圾时，预压腔能承受压缩垃圾过程中垃圾所产生的压力，同时需考虑其抗过载能力。预压腔顶部及底部桁架采用高度不低于250mm的型钢，箱体底部纵梁采用高度不低于400mm的型钢。（须提供详细说明方案）</w:t>
      </w:r>
    </w:p>
    <w:p w14:paraId="42F5D607">
      <w:pPr>
        <w:keepNext w:val="0"/>
        <w:keepLines w:val="0"/>
        <w:pageBreakBefore w:val="0"/>
        <w:numPr>
          <w:ilvl w:val="0"/>
          <w:numId w:val="11"/>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预压腔侧面为双层结构，内侧为排水孔板，外侧为密封盖板，密封盖板需设置快速开闭密封及气弹簧支撑结构，方便进行清理与冲洗。</w:t>
      </w:r>
    </w:p>
    <w:p w14:paraId="4A6E790F">
      <w:pPr>
        <w:keepNext w:val="0"/>
        <w:keepLines w:val="0"/>
        <w:pageBreakBefore w:val="0"/>
        <w:numPr>
          <w:ilvl w:val="0"/>
          <w:numId w:val="11"/>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压缩腔底板及侧板大面积设有排水孔，要求排水效果好，同时应有相关的装置对污水进行有效密闭收集和有组织排放，无污水渗漏现象，污水经过滤后排至土建排水管道。（需提供实物照片及说明方案）</w:t>
      </w:r>
    </w:p>
    <w:p w14:paraId="1B2C0517">
      <w:pPr>
        <w:keepNext w:val="0"/>
        <w:keepLines w:val="0"/>
        <w:pageBreakBefore w:val="0"/>
        <w:numPr>
          <w:ilvl w:val="0"/>
          <w:numId w:val="11"/>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主压缩油缸采用偏摆弹性自补偿技术，油缸头与压头采用卡套式法兰盘连接，可以小角度摆动，油缸缸筒通过铰接座与油缸支座连接，铰接座与油缸支座间设计弹性结构，确保油缸受到冲击、偏载时有一定的缓冲能力。(需提供实物照片及三维图说明方案，以及相关的技术证明文件)。</w:t>
      </w:r>
    </w:p>
    <w:p w14:paraId="20A480E3">
      <w:pPr>
        <w:keepNext w:val="0"/>
        <w:keepLines w:val="0"/>
        <w:pageBreakBefore w:val="0"/>
        <w:numPr>
          <w:ilvl w:val="0"/>
          <w:numId w:val="11"/>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压缩机后部顶板须能全部打开，便于检修；</w:t>
      </w:r>
    </w:p>
    <w:p w14:paraId="48CEE6B5">
      <w:pPr>
        <w:keepNext w:val="0"/>
        <w:keepLines w:val="0"/>
        <w:pageBreakBefore w:val="0"/>
        <w:numPr>
          <w:ilvl w:val="0"/>
          <w:numId w:val="11"/>
        </w:numPr>
        <w:kinsoku/>
        <w:wordWrap/>
        <w:overflowPunct/>
        <w:topLinePunct w:val="0"/>
        <w:autoSpaceDE w:val="0"/>
        <w:autoSpaceDN w:val="0"/>
        <w:bidi w:val="0"/>
        <w:adjustRightInd w:val="0"/>
        <w:spacing w:line="360" w:lineRule="auto"/>
        <w:ind w:left="0" w:firstLine="426"/>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压头前端面设计为阶梯分层截面，可有效防止垃圾块垮塌，。</w:t>
      </w:r>
      <w:r>
        <w:rPr>
          <w:rFonts w:hint="eastAsia" w:ascii="宋体" w:hAnsi="宋体" w:eastAsia="宋体" w:cs="宋体"/>
          <w:color w:val="000000"/>
          <w:sz w:val="24"/>
          <w:szCs w:val="24"/>
          <w:highlight w:val="none"/>
        </w:rPr>
        <w:t>(需提供实物照片及三维图说明方案，以及相关的技术证明文件，如科技成果鉴定报告等)</w:t>
      </w:r>
      <w:r>
        <w:rPr>
          <w:rFonts w:hint="eastAsia" w:ascii="宋体" w:hAnsi="宋体" w:eastAsia="宋体" w:cs="宋体"/>
          <w:spacing w:val="2"/>
          <w:sz w:val="24"/>
          <w:szCs w:val="24"/>
          <w:highlight w:val="none"/>
        </w:rPr>
        <w:t>。</w:t>
      </w:r>
    </w:p>
    <w:p w14:paraId="05B5AEEF">
      <w:pPr>
        <w:keepNext w:val="0"/>
        <w:keepLines w:val="0"/>
        <w:pageBreakBefore w:val="0"/>
        <w:numPr>
          <w:ilvl w:val="0"/>
          <w:numId w:val="11"/>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推头顶部及两侧与机体之间设置有密封机构，该密封机构可弹性伸缩以便与压缩腔的内壁相贴合，用于填充推头四周与压缩机体内腔的间隙，该装置可随着推头无规则摆动而柔性浮动，贴合压缩腔内壁，确保推头运动过程中四周持续的密闭性，最大限度减少残余垃圾。为便于拆卸更换，密封机构沿长度方向为多段式结构。(需提供实物照片及三维图说明方案，以及相关的技术证明文件)</w:t>
      </w:r>
      <w:r>
        <w:rPr>
          <w:rFonts w:hint="eastAsia" w:ascii="宋体" w:hAnsi="宋体" w:eastAsia="宋体" w:cs="宋体"/>
          <w:spacing w:val="-8"/>
          <w:sz w:val="24"/>
          <w:szCs w:val="24"/>
          <w:highlight w:val="none"/>
        </w:rPr>
        <w:t>。</w:t>
      </w:r>
    </w:p>
    <w:p w14:paraId="7BED164D">
      <w:pPr>
        <w:keepNext w:val="0"/>
        <w:keepLines w:val="0"/>
        <w:pageBreakBefore w:val="0"/>
        <w:numPr>
          <w:ilvl w:val="0"/>
          <w:numId w:val="11"/>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压缩机的受料腔接料口与上料机采用非刚性连接，结构型式为插入式迷宫柔性软密封结构，确保压缩机称重准确的同时接口全密闭，且保证垃圾从上料机落入压缩机受料腔内部过程中不出现垃圾遗撒或是渗沥液外流的情况发生。插入式迷宫柔性软密封结构不仅能保证密封的可靠性，而且保证密封材料和垃圾不接触，使用寿命长。(需提供实物照片及三维图说明方案)</w:t>
      </w:r>
      <w:r>
        <w:rPr>
          <w:rFonts w:hint="eastAsia" w:ascii="宋体" w:hAnsi="宋体" w:eastAsia="宋体" w:cs="宋体"/>
          <w:spacing w:val="-8"/>
          <w:sz w:val="24"/>
          <w:szCs w:val="24"/>
          <w:highlight w:val="none"/>
        </w:rPr>
        <w:t>。</w:t>
      </w:r>
    </w:p>
    <w:p w14:paraId="448B9007">
      <w:pPr>
        <w:keepNext w:val="0"/>
        <w:keepLines w:val="0"/>
        <w:pageBreakBefore w:val="0"/>
        <w:numPr>
          <w:ilvl w:val="0"/>
          <w:numId w:val="11"/>
        </w:numPr>
        <w:kinsoku/>
        <w:wordWrap/>
        <w:overflowPunct/>
        <w:topLinePunct w:val="0"/>
        <w:autoSpaceDE w:val="0"/>
        <w:autoSpaceDN w:val="0"/>
        <w:bidi w:val="0"/>
        <w:adjustRightInd w:val="0"/>
        <w:spacing w:line="360" w:lineRule="auto"/>
        <w:ind w:left="0" w:firstLine="426"/>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压缩机须为多闸门结构，保证强度、刚度可靠；确保压缩作业过程无污水外溢，压缩作业过程中聚集在闸门处的污水快速排出压缩机；（需提供实物照片及三维方案说明）</w:t>
      </w:r>
    </w:p>
    <w:p w14:paraId="76ACAC93">
      <w:pPr>
        <w:keepNext w:val="0"/>
        <w:keepLines w:val="0"/>
        <w:pageBreakBefore w:val="0"/>
        <w:numPr>
          <w:ilvl w:val="0"/>
          <w:numId w:val="11"/>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前箱体（受料腔、压缩腔）侧板、底板、顶板采用双层板（基板+衬板）结构，综合厚度≥26mm；其中基板采用低合金结构钢材料，厚度≥16mm，屈服强度≥325Mpa；衬板采用高强度钢板，厚度≥10mm，屈服强度≥690MPa；衬板磨损后可方便更换，保证基板无磨损，有效保证设备的可靠性，前箱体使用寿命不小于十年。（需提供实际使用照片、详细三维方案说明及材料清单）</w:t>
      </w:r>
      <w:r>
        <w:rPr>
          <w:rFonts w:hint="eastAsia" w:ascii="宋体" w:hAnsi="宋体" w:eastAsia="宋体" w:cs="宋体"/>
          <w:sz w:val="24"/>
          <w:szCs w:val="24"/>
          <w:highlight w:val="none"/>
        </w:rPr>
        <w:t>。</w:t>
      </w:r>
    </w:p>
    <w:p w14:paraId="7E92B098">
      <w:pPr>
        <w:pStyle w:val="285"/>
        <w:keepNext w:val="0"/>
        <w:keepLines w:val="0"/>
        <w:pageBreakBefore w:val="0"/>
        <w:kinsoku/>
        <w:wordWrap/>
        <w:overflowPunct/>
        <w:topLinePunct w:val="0"/>
        <w:bidi w:val="0"/>
        <w:spacing w:line="360" w:lineRule="auto"/>
        <w:ind w:right="-586" w:firstLineChars="0"/>
        <w:rPr>
          <w:rStyle w:val="261"/>
          <w:rFonts w:hint="eastAsia" w:ascii="宋体" w:hAnsi="宋体" w:eastAsia="宋体" w:cs="宋体"/>
          <w:sz w:val="24"/>
          <w:szCs w:val="24"/>
          <w:highlight w:val="none"/>
        </w:rPr>
      </w:pPr>
      <w:r>
        <w:rPr>
          <w:rStyle w:val="261"/>
          <w:rFonts w:hint="eastAsia" w:ascii="宋体" w:hAnsi="宋体" w:eastAsia="宋体" w:cs="宋体"/>
          <w:sz w:val="24"/>
          <w:szCs w:val="24"/>
          <w:highlight w:val="none"/>
        </w:rPr>
        <w:t>9.1.2半潜推头式推料机</w:t>
      </w:r>
    </w:p>
    <w:p w14:paraId="07F2A3D0">
      <w:pPr>
        <w:keepNext w:val="0"/>
        <w:keepLines w:val="0"/>
        <w:pageBreakBefore w:val="0"/>
        <w:tabs>
          <w:tab w:val="left" w:pos="9180"/>
          <w:tab w:val="left" w:pos="9360"/>
        </w:tabs>
        <w:kinsoku/>
        <w:wordWrap/>
        <w:overflowPunct/>
        <w:topLinePunct w:val="0"/>
        <w:bidi w:val="0"/>
        <w:spacing w:line="360" w:lineRule="auto"/>
        <w:ind w:firstLine="264" w:firstLineChars="100"/>
        <w:rPr>
          <w:rFonts w:hint="eastAsia" w:ascii="宋体" w:hAnsi="宋体" w:eastAsia="宋体" w:cs="宋体"/>
          <w:spacing w:val="12"/>
          <w:kern w:val="0"/>
          <w:sz w:val="24"/>
          <w:szCs w:val="24"/>
          <w:highlight w:val="none"/>
          <w:lang w:val="zh-CN"/>
        </w:rPr>
      </w:pPr>
      <w:r>
        <w:rPr>
          <w:rFonts w:hint="eastAsia" w:ascii="宋体" w:hAnsi="宋体" w:eastAsia="宋体" w:cs="宋体"/>
          <w:spacing w:val="12"/>
          <w:kern w:val="0"/>
          <w:sz w:val="24"/>
          <w:szCs w:val="24"/>
          <w:highlight w:val="none"/>
          <w:lang w:val="zh-CN"/>
        </w:rPr>
        <w:t>（1）用途</w:t>
      </w:r>
    </w:p>
    <w:p w14:paraId="0ADF27C9">
      <w:pPr>
        <w:pStyle w:val="286"/>
        <w:keepNext w:val="0"/>
        <w:keepLines w:val="0"/>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与压缩机协调运动，推料机自动检测垃圾到达一定容量时，推料机压缩头自动启动并将垃圾推入压缩机内，完成后自动停止，对推料腔内渗滤液进行有序收集。</w:t>
      </w:r>
    </w:p>
    <w:p w14:paraId="3DEC2843">
      <w:pPr>
        <w:pStyle w:val="19"/>
        <w:keepNext w:val="0"/>
        <w:keepLines w:val="0"/>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（2）技术参数及性能要求</w:t>
      </w:r>
    </w:p>
    <w:p w14:paraId="0AA2D209">
      <w:pPr>
        <w:keepNext w:val="0"/>
        <w:keepLines w:val="0"/>
        <w:pageBreakBefore w:val="0"/>
        <w:numPr>
          <w:ilvl w:val="0"/>
          <w:numId w:val="12"/>
        </w:numPr>
        <w:kinsoku/>
        <w:wordWrap/>
        <w:overflowPunct/>
        <w:topLinePunct w:val="0"/>
        <w:bidi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推头送料行程≥3500mm；</w:t>
      </w:r>
    </w:p>
    <w:p w14:paraId="05FFFD82">
      <w:pPr>
        <w:keepNext w:val="0"/>
        <w:keepLines w:val="0"/>
        <w:pageBreakBefore w:val="0"/>
        <w:numPr>
          <w:ilvl w:val="0"/>
          <w:numId w:val="12"/>
        </w:numPr>
        <w:kinsoku/>
        <w:wordWrap/>
        <w:overflowPunct/>
        <w:topLinePunct w:val="0"/>
        <w:bidi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推料腔容积≥8m³；</w:t>
      </w:r>
    </w:p>
    <w:p w14:paraId="38084637">
      <w:pPr>
        <w:keepNext w:val="0"/>
        <w:keepLines w:val="0"/>
        <w:pageBreakBefore w:val="0"/>
        <w:numPr>
          <w:ilvl w:val="0"/>
          <w:numId w:val="12"/>
        </w:numPr>
        <w:kinsoku/>
        <w:wordWrap/>
        <w:overflowPunct/>
        <w:topLinePunct w:val="0"/>
        <w:bidi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推头推力：≥300KN；</w:t>
      </w:r>
    </w:p>
    <w:p w14:paraId="6AC81D57">
      <w:pPr>
        <w:keepNext w:val="0"/>
        <w:keepLines w:val="0"/>
        <w:pageBreakBefore w:val="0"/>
        <w:numPr>
          <w:ilvl w:val="0"/>
          <w:numId w:val="12"/>
        </w:numPr>
        <w:kinsoku/>
        <w:wordWrap/>
        <w:overflowPunct/>
        <w:topLinePunct w:val="0"/>
        <w:autoSpaceDE w:val="0"/>
        <w:autoSpaceDN w:val="0"/>
        <w:bidi w:val="0"/>
        <w:adjustRightIn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设备外轮廓尺寸（含检修平台）最大值（长×宽）：12000mm×5500mm</w:t>
      </w:r>
    </w:p>
    <w:p w14:paraId="39AE9227">
      <w:pPr>
        <w:keepNext w:val="0"/>
        <w:keepLines w:val="0"/>
        <w:pageBreakBefore w:val="0"/>
        <w:kinsoku/>
        <w:wordWrap/>
        <w:overflowPunct/>
        <w:topLinePunct w:val="0"/>
        <w:bidi w:val="0"/>
        <w:spacing w:line="360" w:lineRule="auto"/>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以上参数须提供第三方检测机构出具的检测报告，验收时与招标要求不符视为虚假应标；</w:t>
      </w:r>
    </w:p>
    <w:p w14:paraId="72C701A8">
      <w:pPr>
        <w:keepNext w:val="0"/>
        <w:keepLines w:val="0"/>
        <w:pageBreakBefore w:val="0"/>
        <w:numPr>
          <w:ilvl w:val="0"/>
          <w:numId w:val="12"/>
        </w:numPr>
        <w:kinsoku/>
        <w:wordWrap/>
        <w:overflowPunct/>
        <w:topLinePunct w:val="0"/>
        <w:bidi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推头后部应设置集污槽，设备可实现自动排污，集污槽顶面设置大开口，便于清理垃圾（须提供实物照片）</w:t>
      </w:r>
      <w:r>
        <w:rPr>
          <w:rFonts w:hint="eastAsia" w:ascii="宋体" w:hAnsi="宋体" w:eastAsia="宋体" w:cs="宋体"/>
          <w:sz w:val="24"/>
          <w:szCs w:val="24"/>
          <w:highlight w:val="none"/>
          <w:lang w:val="zh-CN"/>
        </w:rPr>
        <w:t>；</w:t>
      </w:r>
    </w:p>
    <w:p w14:paraId="6C1ACA18">
      <w:pPr>
        <w:keepNext w:val="0"/>
        <w:keepLines w:val="0"/>
        <w:pageBreakBefore w:val="0"/>
        <w:numPr>
          <w:ilvl w:val="0"/>
          <w:numId w:val="12"/>
        </w:numPr>
        <w:kinsoku/>
        <w:wordWrap/>
        <w:overflowPunct/>
        <w:topLinePunct w:val="0"/>
        <w:bidi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具有垃圾检测功能，并能自动启、停，垃圾检测传感器数量不少于2个（须提供检测传感器安装实物照片）；</w:t>
      </w:r>
    </w:p>
    <w:p w14:paraId="7DFF9CCA">
      <w:pPr>
        <w:keepNext w:val="0"/>
        <w:keepLines w:val="0"/>
        <w:pageBreakBefore w:val="0"/>
        <w:numPr>
          <w:ilvl w:val="0"/>
          <w:numId w:val="12"/>
        </w:numPr>
        <w:kinsoku/>
        <w:wordWrap/>
        <w:overflowPunct/>
        <w:topLinePunct w:val="0"/>
        <w:autoSpaceDE w:val="0"/>
        <w:autoSpaceDN w:val="0"/>
        <w:bidi w:val="0"/>
        <w:adjustRightIn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推料机应为清洁与维护设置检修舱门、平台、楼梯等设施。（须提供实物照片）</w:t>
      </w:r>
    </w:p>
    <w:p w14:paraId="64BFFACF">
      <w:pPr>
        <w:pStyle w:val="285"/>
        <w:keepNext w:val="0"/>
        <w:keepLines w:val="0"/>
        <w:pageBreakBefore w:val="0"/>
        <w:kinsoku/>
        <w:wordWrap/>
        <w:overflowPunct/>
        <w:topLinePunct w:val="0"/>
        <w:bidi w:val="0"/>
        <w:spacing w:line="360" w:lineRule="auto"/>
        <w:ind w:right="-586" w:firstLineChars="0"/>
        <w:rPr>
          <w:rStyle w:val="261"/>
          <w:rFonts w:hint="eastAsia" w:ascii="宋体" w:hAnsi="宋体" w:eastAsia="宋体" w:cs="宋体"/>
          <w:sz w:val="24"/>
          <w:szCs w:val="24"/>
          <w:highlight w:val="none"/>
        </w:rPr>
      </w:pPr>
      <w:r>
        <w:rPr>
          <w:rStyle w:val="261"/>
          <w:rFonts w:hint="eastAsia" w:ascii="宋体" w:hAnsi="宋体" w:eastAsia="宋体" w:cs="宋体"/>
          <w:sz w:val="24"/>
          <w:szCs w:val="24"/>
          <w:highlight w:val="none"/>
        </w:rPr>
        <w:t>9.1.3卸料槽</w:t>
      </w:r>
    </w:p>
    <w:p w14:paraId="401BA351">
      <w:pPr>
        <w:keepNext w:val="0"/>
        <w:keepLines w:val="0"/>
        <w:pageBreakBefore w:val="0"/>
        <w:tabs>
          <w:tab w:val="left" w:pos="9180"/>
          <w:tab w:val="left" w:pos="9360"/>
        </w:tabs>
        <w:kinsoku/>
        <w:wordWrap/>
        <w:overflowPunct/>
        <w:topLinePunct w:val="0"/>
        <w:bidi w:val="0"/>
        <w:spacing w:line="360" w:lineRule="auto"/>
        <w:ind w:firstLine="264" w:firstLineChars="100"/>
        <w:rPr>
          <w:rFonts w:hint="eastAsia" w:ascii="宋体" w:hAnsi="宋体" w:eastAsia="宋体" w:cs="宋体"/>
          <w:spacing w:val="12"/>
          <w:kern w:val="0"/>
          <w:sz w:val="24"/>
          <w:szCs w:val="24"/>
          <w:highlight w:val="none"/>
          <w:lang w:val="zh-CN"/>
        </w:rPr>
      </w:pPr>
      <w:r>
        <w:rPr>
          <w:rFonts w:hint="eastAsia" w:ascii="宋体" w:hAnsi="宋体" w:eastAsia="宋体" w:cs="宋体"/>
          <w:spacing w:val="12"/>
          <w:kern w:val="0"/>
          <w:sz w:val="24"/>
          <w:szCs w:val="24"/>
          <w:highlight w:val="none"/>
          <w:lang w:val="zh-CN"/>
        </w:rPr>
        <w:t>（1）用途</w:t>
      </w:r>
    </w:p>
    <w:p w14:paraId="200C8A7D">
      <w:pPr>
        <w:keepNext w:val="0"/>
        <w:keepLines w:val="0"/>
        <w:pageBreakBefore w:val="0"/>
        <w:kinsoku/>
        <w:wordWrap/>
        <w:overflowPunct/>
        <w:topLinePunct w:val="0"/>
        <w:autoSpaceDE w:val="0"/>
        <w:autoSpaceDN w:val="0"/>
        <w:bidi w:val="0"/>
        <w:adjustRightInd w:val="0"/>
        <w:spacing w:line="360" w:lineRule="auto"/>
        <w:ind w:firstLine="42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用于接收和临时存储垃圾收集车卸入的生活垃圾。</w:t>
      </w:r>
    </w:p>
    <w:p w14:paraId="17E2E2B4">
      <w:pPr>
        <w:pStyle w:val="19"/>
        <w:keepNext w:val="0"/>
        <w:keepLines w:val="0"/>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（2）技术参数及性能要求</w:t>
      </w:r>
    </w:p>
    <w:p w14:paraId="1E6ACD4D">
      <w:pPr>
        <w:keepNext w:val="0"/>
        <w:keepLines w:val="0"/>
        <w:pageBreakBefore w:val="0"/>
        <w:numPr>
          <w:ilvl w:val="0"/>
          <w:numId w:val="13"/>
        </w:numPr>
        <w:kinsoku/>
        <w:wordWrap/>
        <w:overflowPunct/>
        <w:topLinePunct w:val="0"/>
        <w:autoSpaceDE w:val="0"/>
        <w:autoSpaceDN w:val="0"/>
        <w:bidi w:val="0"/>
        <w:adjustRightInd w:val="0"/>
        <w:spacing w:line="360" w:lineRule="auto"/>
        <w:ind w:left="845"/>
        <w:rPr>
          <w:rFonts w:hint="eastAsia" w:ascii="宋体" w:hAnsi="宋体" w:eastAsia="宋体" w:cs="宋体"/>
          <w:sz w:val="24"/>
          <w:szCs w:val="24"/>
          <w:highlight w:val="none"/>
        </w:rPr>
      </w:pPr>
      <w:r>
        <w:rPr>
          <w:rFonts w:hint="eastAsia" w:ascii="宋体" w:hAnsi="宋体" w:eastAsia="宋体" w:cs="宋体"/>
          <w:sz w:val="24"/>
          <w:szCs w:val="24"/>
          <w:highlight w:val="none"/>
        </w:rPr>
        <w:t>料槽应为框架式结构，钢板厚度：</w:t>
      </w:r>
      <w:r>
        <w:rPr>
          <w:rFonts w:hint="eastAsia" w:ascii="宋体" w:hAnsi="宋体" w:eastAsia="宋体" w:cs="宋体"/>
          <w:sz w:val="24"/>
          <w:szCs w:val="24"/>
          <w:highlight w:val="none"/>
          <w:lang w:val="zh-CN"/>
        </w:rPr>
        <w:t>≥</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zh-CN"/>
        </w:rPr>
        <w:t>mm，加强筋采用型材（槽钢或矩管），；</w:t>
      </w:r>
      <w:r>
        <w:rPr>
          <w:rFonts w:hint="eastAsia" w:ascii="宋体" w:hAnsi="宋体" w:eastAsia="宋体" w:cs="宋体"/>
          <w:sz w:val="24"/>
          <w:szCs w:val="24"/>
          <w:highlight w:val="none"/>
        </w:rPr>
        <w:t xml:space="preserve"> </w:t>
      </w:r>
    </w:p>
    <w:p w14:paraId="3B9184F6">
      <w:pPr>
        <w:keepNext w:val="0"/>
        <w:keepLines w:val="0"/>
        <w:pageBreakBefore w:val="0"/>
        <w:numPr>
          <w:ilvl w:val="0"/>
          <w:numId w:val="13"/>
        </w:numPr>
        <w:kinsoku/>
        <w:wordWrap/>
        <w:overflowPunct/>
        <w:topLinePunct w:val="0"/>
        <w:autoSpaceDE w:val="0"/>
        <w:autoSpaceDN w:val="0"/>
        <w:bidi w:val="0"/>
        <w:adjustRightInd w:val="0"/>
        <w:spacing w:line="360" w:lineRule="auto"/>
        <w:ind w:left="845"/>
        <w:rPr>
          <w:rFonts w:hint="eastAsia" w:ascii="宋体" w:hAnsi="宋体" w:eastAsia="宋体" w:cs="宋体"/>
          <w:sz w:val="24"/>
          <w:szCs w:val="24"/>
          <w:highlight w:val="none"/>
        </w:rPr>
      </w:pPr>
      <w:r>
        <w:rPr>
          <w:rFonts w:hint="eastAsia" w:ascii="宋体" w:hAnsi="宋体" w:eastAsia="宋体" w:cs="宋体"/>
          <w:sz w:val="24"/>
          <w:szCs w:val="24"/>
          <w:highlight w:val="none"/>
        </w:rPr>
        <w:t>★卸料工位：2个，有效储存容积：≥40m</w:t>
      </w:r>
      <w:r>
        <w:rPr>
          <w:rFonts w:hint="eastAsia" w:ascii="宋体" w:hAnsi="宋体" w:eastAsia="宋体" w:cs="宋体"/>
          <w:sz w:val="24"/>
          <w:szCs w:val="24"/>
          <w:highlight w:val="none"/>
          <w:vertAlign w:val="superscript"/>
        </w:rPr>
        <w:t>3</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提供第三方检测机构出具的检测报告</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w:t>
      </w:r>
    </w:p>
    <w:p w14:paraId="4EDC1559">
      <w:pPr>
        <w:keepNext w:val="0"/>
        <w:keepLines w:val="0"/>
        <w:pageBreakBefore w:val="0"/>
        <w:numPr>
          <w:ilvl w:val="0"/>
          <w:numId w:val="13"/>
        </w:numPr>
        <w:kinsoku/>
        <w:wordWrap/>
        <w:overflowPunct/>
        <w:topLinePunct w:val="0"/>
        <w:autoSpaceDE w:val="0"/>
        <w:autoSpaceDN w:val="0"/>
        <w:bidi w:val="0"/>
        <w:adjustRightInd w:val="0"/>
        <w:spacing w:line="360" w:lineRule="auto"/>
        <w:ind w:left="845"/>
        <w:rPr>
          <w:rFonts w:hint="eastAsia" w:ascii="宋体" w:hAnsi="宋体" w:eastAsia="宋体" w:cs="宋体"/>
          <w:sz w:val="24"/>
          <w:szCs w:val="24"/>
          <w:highlight w:val="none"/>
        </w:rPr>
      </w:pPr>
      <w:r>
        <w:rPr>
          <w:rFonts w:hint="eastAsia" w:ascii="宋体" w:hAnsi="宋体" w:eastAsia="宋体" w:cs="宋体"/>
          <w:sz w:val="24"/>
          <w:szCs w:val="24"/>
          <w:highlight w:val="none"/>
        </w:rPr>
        <w:t>料槽形状需能防止垃圾架桥、棚堵；（须提供实物照片和说明）；</w:t>
      </w:r>
    </w:p>
    <w:p w14:paraId="3AAF9CAB">
      <w:pPr>
        <w:keepNext w:val="0"/>
        <w:keepLines w:val="0"/>
        <w:pageBreakBefore w:val="0"/>
        <w:numPr>
          <w:ilvl w:val="0"/>
          <w:numId w:val="13"/>
        </w:numPr>
        <w:kinsoku/>
        <w:wordWrap/>
        <w:overflowPunct/>
        <w:topLinePunct w:val="0"/>
        <w:autoSpaceDE w:val="0"/>
        <w:autoSpaceDN w:val="0"/>
        <w:bidi w:val="0"/>
        <w:adjustRightInd w:val="0"/>
        <w:spacing w:line="360" w:lineRule="auto"/>
        <w:ind w:left="845"/>
        <w:rPr>
          <w:rFonts w:hint="eastAsia" w:ascii="宋体" w:hAnsi="宋体" w:eastAsia="宋体" w:cs="宋体"/>
          <w:sz w:val="24"/>
          <w:szCs w:val="24"/>
          <w:highlight w:val="none"/>
        </w:rPr>
      </w:pPr>
      <w:r>
        <w:rPr>
          <w:rFonts w:hint="eastAsia" w:ascii="宋体" w:hAnsi="宋体" w:eastAsia="宋体" w:cs="宋体"/>
          <w:sz w:val="24"/>
          <w:szCs w:val="24"/>
          <w:highlight w:val="none"/>
        </w:rPr>
        <w:t>料槽车档处需有清扫口，便于将洒落的垃圾扫入卸料槽中（须提供实物照片）；</w:t>
      </w:r>
    </w:p>
    <w:p w14:paraId="04444D7E">
      <w:pPr>
        <w:pStyle w:val="285"/>
        <w:keepNext w:val="0"/>
        <w:keepLines w:val="0"/>
        <w:pageBreakBefore w:val="0"/>
        <w:kinsoku/>
        <w:wordWrap/>
        <w:overflowPunct/>
        <w:topLinePunct w:val="0"/>
        <w:bidi w:val="0"/>
        <w:spacing w:line="360" w:lineRule="auto"/>
        <w:ind w:right="-586" w:firstLineChars="0"/>
        <w:rPr>
          <w:rStyle w:val="261"/>
          <w:rFonts w:hint="eastAsia" w:ascii="宋体" w:hAnsi="宋体" w:eastAsia="宋体" w:cs="宋体"/>
          <w:sz w:val="24"/>
          <w:szCs w:val="24"/>
          <w:highlight w:val="none"/>
        </w:rPr>
      </w:pPr>
      <w:r>
        <w:rPr>
          <w:rStyle w:val="261"/>
          <w:rFonts w:hint="eastAsia" w:ascii="宋体" w:hAnsi="宋体" w:eastAsia="宋体" w:cs="宋体"/>
          <w:sz w:val="24"/>
          <w:szCs w:val="24"/>
          <w:highlight w:val="none"/>
        </w:rPr>
        <w:t>9.1.4垃圾箱移位机构</w:t>
      </w:r>
    </w:p>
    <w:p w14:paraId="4D5DD8FA">
      <w:pPr>
        <w:pStyle w:val="19"/>
        <w:keepNext w:val="0"/>
        <w:keepLines w:val="0"/>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（1）用途</w:t>
      </w:r>
    </w:p>
    <w:p w14:paraId="7FBD764E">
      <w:pPr>
        <w:keepNext w:val="0"/>
        <w:keepLines w:val="0"/>
        <w:pageBreakBefore w:val="0"/>
        <w:kinsoku/>
        <w:wordWrap/>
        <w:overflowPunct/>
        <w:topLinePunct w:val="0"/>
        <w:autoSpaceDE w:val="0"/>
        <w:autoSpaceDN w:val="0"/>
        <w:bidi w:val="0"/>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用于集装箱的换箱，空满箱的切换；</w:t>
      </w:r>
    </w:p>
    <w:p w14:paraId="1770840A">
      <w:pPr>
        <w:pStyle w:val="19"/>
        <w:keepNext w:val="0"/>
        <w:keepLines w:val="0"/>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（2）技术参数及性能要求</w:t>
      </w:r>
    </w:p>
    <w:p w14:paraId="5B25D3E7">
      <w:pPr>
        <w:keepNext w:val="0"/>
        <w:keepLines w:val="0"/>
        <w:pageBreakBefore w:val="0"/>
        <w:numPr>
          <w:ilvl w:val="0"/>
          <w:numId w:val="14"/>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平移距离≥2800mm，移动速度≥80mm/s；</w:t>
      </w:r>
    </w:p>
    <w:p w14:paraId="6BC6E804">
      <w:pPr>
        <w:keepNext w:val="0"/>
        <w:keepLines w:val="0"/>
        <w:pageBreakBefore w:val="0"/>
        <w:numPr>
          <w:ilvl w:val="0"/>
          <w:numId w:val="14"/>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每个平台最大承载力≥40吨；</w:t>
      </w:r>
    </w:p>
    <w:p w14:paraId="0D121CC5">
      <w:pPr>
        <w:keepNext w:val="0"/>
        <w:keepLines w:val="0"/>
        <w:pageBreakBefore w:val="0"/>
        <w:tabs>
          <w:tab w:val="left" w:pos="703"/>
        </w:tabs>
        <w:kinsoku/>
        <w:wordWrap/>
        <w:overflowPunct/>
        <w:topLinePunct w:val="0"/>
        <w:autoSpaceDE w:val="0"/>
        <w:autoSpaceDN w:val="0"/>
        <w:bidi w:val="0"/>
        <w:adjustRightInd w:val="0"/>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lang w:val="zh-CN"/>
        </w:rPr>
        <w:t>以上参数须提供第三方检测机构出具的检测报告，验收时与招标要求不符视为虚假应标；；</w:t>
      </w:r>
    </w:p>
    <w:p w14:paraId="3AEC211B">
      <w:pPr>
        <w:keepNext w:val="0"/>
        <w:keepLines w:val="0"/>
        <w:pageBreakBefore w:val="0"/>
        <w:numPr>
          <w:ilvl w:val="0"/>
          <w:numId w:val="14"/>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采用两箱三工位布置，两个放箱平台由刚性连杆连接，横向移动的放箱平台与压缩机应设置对接台；提供对接台实物照片；</w:t>
      </w:r>
    </w:p>
    <w:p w14:paraId="2EDF537A">
      <w:pPr>
        <w:keepNext w:val="0"/>
        <w:keepLines w:val="0"/>
        <w:pageBreakBefore w:val="0"/>
        <w:numPr>
          <w:ilvl w:val="0"/>
          <w:numId w:val="14"/>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平台横移采用液压油缸驱动；</w:t>
      </w:r>
    </w:p>
    <w:p w14:paraId="4A101FAB">
      <w:pPr>
        <w:keepNext w:val="0"/>
        <w:keepLines w:val="0"/>
        <w:pageBreakBefore w:val="0"/>
        <w:numPr>
          <w:ilvl w:val="0"/>
          <w:numId w:val="14"/>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平台为全封闭式，可以防止垃圾及污水渗落，便于保洁作业（须供全封闭式台面实物照片）；</w:t>
      </w:r>
    </w:p>
    <w:p w14:paraId="6455B3B9">
      <w:pPr>
        <w:keepNext w:val="0"/>
        <w:keepLines w:val="0"/>
        <w:pageBreakBefore w:val="0"/>
        <w:numPr>
          <w:ilvl w:val="0"/>
          <w:numId w:val="14"/>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平台具有称重功能，能判断箱体实时状态（须提供称重传感器安装实物照片）；</w:t>
      </w:r>
    </w:p>
    <w:p w14:paraId="45720BDC">
      <w:pPr>
        <w:keepNext w:val="0"/>
        <w:keepLines w:val="0"/>
        <w:pageBreakBefore w:val="0"/>
        <w:numPr>
          <w:ilvl w:val="0"/>
          <w:numId w:val="14"/>
        </w:numPr>
        <w:tabs>
          <w:tab w:val="left" w:pos="420"/>
        </w:tabs>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平台前后设置光电检测传感器，自动检测，防止人员误入作业区（须提供检测传感器安装实物照片）；</w:t>
      </w:r>
    </w:p>
    <w:p w14:paraId="33520D4A">
      <w:pPr>
        <w:keepNext w:val="0"/>
        <w:keepLines w:val="0"/>
        <w:pageBreakBefore w:val="0"/>
        <w:numPr>
          <w:ilvl w:val="0"/>
          <w:numId w:val="14"/>
        </w:numPr>
        <w:tabs>
          <w:tab w:val="left" w:pos="420"/>
        </w:tabs>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具有防止箱体从平台后端滑落的箱挡。（须提供实物照片）</w:t>
      </w:r>
    </w:p>
    <w:p w14:paraId="475E59C5">
      <w:pPr>
        <w:keepNext w:val="0"/>
        <w:keepLines w:val="0"/>
        <w:pageBreakBefore w:val="0"/>
        <w:numPr>
          <w:ilvl w:val="0"/>
          <w:numId w:val="14"/>
        </w:numPr>
        <w:tabs>
          <w:tab w:val="left" w:pos="420"/>
        </w:tabs>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设备外轮廓尺寸最大限值（长×宽）：10500 mm ×7100 mm</w:t>
      </w:r>
    </w:p>
    <w:p w14:paraId="2FE724EF">
      <w:pPr>
        <w:pStyle w:val="285"/>
        <w:keepNext w:val="0"/>
        <w:keepLines w:val="0"/>
        <w:pageBreakBefore w:val="0"/>
        <w:kinsoku/>
        <w:wordWrap/>
        <w:overflowPunct/>
        <w:topLinePunct w:val="0"/>
        <w:bidi w:val="0"/>
        <w:spacing w:line="360" w:lineRule="auto"/>
        <w:ind w:right="-586" w:firstLineChars="0"/>
        <w:rPr>
          <w:rStyle w:val="261"/>
          <w:rFonts w:hint="eastAsia" w:ascii="宋体" w:hAnsi="宋体" w:eastAsia="宋体" w:cs="宋体"/>
          <w:sz w:val="24"/>
          <w:szCs w:val="24"/>
          <w:highlight w:val="none"/>
        </w:rPr>
      </w:pPr>
      <w:r>
        <w:rPr>
          <w:rStyle w:val="261"/>
          <w:rFonts w:hint="eastAsia" w:ascii="宋体" w:hAnsi="宋体" w:eastAsia="宋体" w:cs="宋体"/>
          <w:sz w:val="24"/>
          <w:szCs w:val="24"/>
          <w:highlight w:val="none"/>
        </w:rPr>
        <w:t>9.1.5液压动力系统</w:t>
      </w:r>
    </w:p>
    <w:p w14:paraId="2374DFAF">
      <w:pPr>
        <w:keepNext w:val="0"/>
        <w:keepLines w:val="0"/>
        <w:pageBreakBefore w:val="0"/>
        <w:tabs>
          <w:tab w:val="left" w:pos="9180"/>
          <w:tab w:val="left" w:pos="9360"/>
        </w:tabs>
        <w:kinsoku/>
        <w:wordWrap/>
        <w:overflowPunct/>
        <w:topLinePunct w:val="0"/>
        <w:bidi w:val="0"/>
        <w:spacing w:line="360" w:lineRule="auto"/>
        <w:ind w:firstLine="264" w:firstLineChars="100"/>
        <w:rPr>
          <w:rFonts w:hint="eastAsia" w:ascii="宋体" w:hAnsi="宋体" w:eastAsia="宋体" w:cs="宋体"/>
          <w:spacing w:val="12"/>
          <w:kern w:val="0"/>
          <w:sz w:val="24"/>
          <w:szCs w:val="24"/>
          <w:highlight w:val="none"/>
          <w:lang w:val="zh-CN"/>
        </w:rPr>
      </w:pPr>
      <w:r>
        <w:rPr>
          <w:rFonts w:hint="eastAsia" w:ascii="宋体" w:hAnsi="宋体" w:eastAsia="宋体" w:cs="宋体"/>
          <w:spacing w:val="12"/>
          <w:kern w:val="0"/>
          <w:sz w:val="24"/>
          <w:szCs w:val="24"/>
          <w:highlight w:val="none"/>
          <w:lang w:val="zh-CN"/>
        </w:rPr>
        <w:t>（1）用途</w:t>
      </w:r>
    </w:p>
    <w:p w14:paraId="50895805">
      <w:pPr>
        <w:keepNext w:val="0"/>
        <w:keepLines w:val="0"/>
        <w:pageBreakBefore w:val="0"/>
        <w:kinsoku/>
        <w:wordWrap/>
        <w:overflowPunct/>
        <w:topLinePunct w:val="0"/>
        <w:autoSpaceDE w:val="0"/>
        <w:autoSpaceDN w:val="0"/>
        <w:bidi w:val="0"/>
        <w:adjustRightInd w:val="0"/>
        <w:spacing w:line="360" w:lineRule="auto"/>
        <w:ind w:firstLine="42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用于为压缩机、垃圾箱移位机构、半潜推头式推料机提供液压动力， </w:t>
      </w:r>
    </w:p>
    <w:p w14:paraId="0593D31E">
      <w:pPr>
        <w:pStyle w:val="19"/>
        <w:keepNext w:val="0"/>
        <w:keepLines w:val="0"/>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（2）技术参数及性能要求</w:t>
      </w:r>
    </w:p>
    <w:p w14:paraId="76C4585F">
      <w:pPr>
        <w:keepNext w:val="0"/>
        <w:keepLines w:val="0"/>
        <w:pageBreakBefore w:val="0"/>
        <w:numPr>
          <w:ilvl w:val="0"/>
          <w:numId w:val="15"/>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液压油箱容积：</w:t>
      </w:r>
      <w:r>
        <w:rPr>
          <w:rFonts w:hint="eastAsia" w:ascii="宋体" w:hAnsi="宋体" w:eastAsia="宋体" w:cs="宋体"/>
          <w:sz w:val="24"/>
          <w:szCs w:val="24"/>
          <w:highlight w:val="none"/>
          <w:lang w:val="zh-CN"/>
        </w:rPr>
        <w:t>≥1800L；</w:t>
      </w:r>
    </w:p>
    <w:p w14:paraId="58F39726">
      <w:pPr>
        <w:keepNext w:val="0"/>
        <w:keepLines w:val="0"/>
        <w:pageBreakBefore w:val="0"/>
        <w:numPr>
          <w:ilvl w:val="0"/>
          <w:numId w:val="15"/>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电机总功率：</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110kw；</w:t>
      </w:r>
    </w:p>
    <w:p w14:paraId="46E30259">
      <w:pPr>
        <w:keepNext w:val="0"/>
        <w:keepLines w:val="0"/>
        <w:pageBreakBefore w:val="0"/>
        <w:numPr>
          <w:ilvl w:val="0"/>
          <w:numId w:val="15"/>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工作噪音：≤80dB；</w:t>
      </w:r>
    </w:p>
    <w:p w14:paraId="1D83960F">
      <w:pPr>
        <w:keepNext w:val="0"/>
        <w:keepLines w:val="0"/>
        <w:pageBreakBefore w:val="0"/>
        <w:numPr>
          <w:ilvl w:val="0"/>
          <w:numId w:val="15"/>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系统过滤精度：≤20μm；</w:t>
      </w:r>
    </w:p>
    <w:p w14:paraId="43A9FFFB">
      <w:pPr>
        <w:keepNext w:val="0"/>
        <w:keepLines w:val="0"/>
        <w:pageBreakBefore w:val="0"/>
        <w:numPr>
          <w:ilvl w:val="0"/>
          <w:numId w:val="15"/>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应采用水或风冷方式解决运转过程中的发热问题，同时应具有油料加热器；</w:t>
      </w:r>
    </w:p>
    <w:p w14:paraId="518B268F">
      <w:pPr>
        <w:keepNext w:val="0"/>
        <w:keepLines w:val="0"/>
        <w:pageBreakBefore w:val="0"/>
        <w:numPr>
          <w:ilvl w:val="0"/>
          <w:numId w:val="15"/>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油泵采用知名品牌，液压阀采用知名品牌，泵阀元件皆需提供品牌、型号；</w:t>
      </w:r>
    </w:p>
    <w:p w14:paraId="0AE42667">
      <w:pPr>
        <w:keepNext w:val="0"/>
        <w:keepLines w:val="0"/>
        <w:pageBreakBefore w:val="0"/>
        <w:numPr>
          <w:ilvl w:val="0"/>
          <w:numId w:val="15"/>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采用温度传感器来采集液压站油箱的液压油温度，模拟量输出并带实时数字显示；</w:t>
      </w:r>
    </w:p>
    <w:p w14:paraId="36234978">
      <w:pPr>
        <w:pStyle w:val="285"/>
        <w:keepNext w:val="0"/>
        <w:keepLines w:val="0"/>
        <w:pageBreakBefore w:val="0"/>
        <w:kinsoku/>
        <w:wordWrap/>
        <w:overflowPunct/>
        <w:topLinePunct w:val="0"/>
        <w:bidi w:val="0"/>
        <w:spacing w:line="360" w:lineRule="auto"/>
        <w:ind w:right="-586" w:firstLineChars="0"/>
        <w:rPr>
          <w:rStyle w:val="261"/>
          <w:rFonts w:hint="eastAsia" w:ascii="宋体" w:hAnsi="宋体" w:eastAsia="宋体" w:cs="宋体"/>
          <w:sz w:val="24"/>
          <w:szCs w:val="24"/>
          <w:highlight w:val="none"/>
        </w:rPr>
      </w:pPr>
      <w:r>
        <w:rPr>
          <w:rStyle w:val="261"/>
          <w:rFonts w:hint="eastAsia" w:ascii="宋体" w:hAnsi="宋体" w:eastAsia="宋体" w:cs="宋体"/>
          <w:sz w:val="24"/>
          <w:szCs w:val="24"/>
          <w:highlight w:val="none"/>
        </w:rPr>
        <w:t>9.1.6现场控制系统</w:t>
      </w:r>
    </w:p>
    <w:p w14:paraId="7E31E745">
      <w:pPr>
        <w:pStyle w:val="19"/>
        <w:keepNext w:val="0"/>
        <w:keepLines w:val="0"/>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（1）用途</w:t>
      </w:r>
    </w:p>
    <w:p w14:paraId="28F2426F">
      <w:pPr>
        <w:keepNext w:val="0"/>
        <w:keepLines w:val="0"/>
        <w:pageBreakBefore w:val="0"/>
        <w:kinsoku/>
        <w:wordWrap/>
        <w:overflowPunct/>
        <w:topLinePunct w:val="0"/>
        <w:autoSpaceDE w:val="0"/>
        <w:autoSpaceDN w:val="0"/>
        <w:bidi w:val="0"/>
        <w:adjustRightInd w:val="0"/>
        <w:spacing w:line="360" w:lineRule="auto"/>
        <w:ind w:firstLine="42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用于控制压缩机、平移机构、推料机。</w:t>
      </w:r>
    </w:p>
    <w:p w14:paraId="19C224CC">
      <w:pPr>
        <w:pStyle w:val="19"/>
        <w:keepNext w:val="0"/>
        <w:keepLines w:val="0"/>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（2）技术参数及性能要求</w:t>
      </w:r>
    </w:p>
    <w:p w14:paraId="2477EA36">
      <w:pPr>
        <w:keepNext w:val="0"/>
        <w:keepLines w:val="0"/>
        <w:pageBreakBefore w:val="0"/>
        <w:numPr>
          <w:ilvl w:val="0"/>
          <w:numId w:val="16"/>
        </w:numPr>
        <w:tabs>
          <w:tab w:val="clear" w:pos="4941"/>
        </w:tabs>
        <w:kinsoku/>
        <w:wordWrap/>
        <w:overflowPunct/>
        <w:topLinePunct w:val="0"/>
        <w:autoSpaceDE w:val="0"/>
        <w:autoSpaceDN w:val="0"/>
        <w:bidi w:val="0"/>
        <w:adjustRightInd w:val="0"/>
        <w:spacing w:line="360" w:lineRule="auto"/>
        <w:ind w:left="845" w:leftChars="400" w:hanging="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采用PLC控制，能与中控室通讯，实现集中控制；</w:t>
      </w:r>
    </w:p>
    <w:p w14:paraId="107F4D75">
      <w:pPr>
        <w:keepNext w:val="0"/>
        <w:keepLines w:val="0"/>
        <w:pageBreakBefore w:val="0"/>
        <w:numPr>
          <w:ilvl w:val="0"/>
          <w:numId w:val="16"/>
        </w:numPr>
        <w:tabs>
          <w:tab w:val="clear" w:pos="4941"/>
        </w:tabs>
        <w:kinsoku/>
        <w:wordWrap/>
        <w:overflowPunct/>
        <w:topLinePunct w:val="0"/>
        <w:autoSpaceDE w:val="0"/>
        <w:autoSpaceDN w:val="0"/>
        <w:bidi w:val="0"/>
        <w:adjustRightInd w:val="0"/>
        <w:spacing w:line="360" w:lineRule="auto"/>
        <w:ind w:left="845" w:leftChars="400" w:hanging="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系统采用手动、自动、维修三种以上的控制模式；</w:t>
      </w:r>
    </w:p>
    <w:p w14:paraId="3160EA06">
      <w:pPr>
        <w:keepNext w:val="0"/>
        <w:keepLines w:val="0"/>
        <w:pageBreakBefore w:val="0"/>
        <w:numPr>
          <w:ilvl w:val="0"/>
          <w:numId w:val="16"/>
        </w:numPr>
        <w:tabs>
          <w:tab w:val="clear" w:pos="4941"/>
        </w:tabs>
        <w:kinsoku/>
        <w:wordWrap/>
        <w:overflowPunct/>
        <w:topLinePunct w:val="0"/>
        <w:autoSpaceDE w:val="0"/>
        <w:autoSpaceDN w:val="0"/>
        <w:bidi w:val="0"/>
        <w:adjustRightInd w:val="0"/>
        <w:spacing w:line="360" w:lineRule="auto"/>
        <w:ind w:left="845" w:leftChars="400" w:hanging="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现场设置操作箱，操作界面应采用触摸屏加按钮形式，触摸屏尺寸不小于9寸；</w:t>
      </w:r>
    </w:p>
    <w:p w14:paraId="4BD3C408">
      <w:pPr>
        <w:keepNext w:val="0"/>
        <w:keepLines w:val="0"/>
        <w:pageBreakBefore w:val="0"/>
        <w:numPr>
          <w:ilvl w:val="0"/>
          <w:numId w:val="16"/>
        </w:numPr>
        <w:tabs>
          <w:tab w:val="clear" w:pos="4941"/>
        </w:tabs>
        <w:kinsoku/>
        <w:wordWrap/>
        <w:overflowPunct/>
        <w:topLinePunct w:val="0"/>
        <w:autoSpaceDE w:val="0"/>
        <w:autoSpaceDN w:val="0"/>
        <w:bidi w:val="0"/>
        <w:adjustRightInd w:val="0"/>
        <w:spacing w:line="360" w:lineRule="auto"/>
        <w:ind w:left="845" w:leftChars="400" w:hanging="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系统具有远程诊断功能，可通过4G及以上网络将设备接入互联网，可远程协助检测故障及维修；</w:t>
      </w:r>
    </w:p>
    <w:p w14:paraId="44A9564A">
      <w:pPr>
        <w:keepNext w:val="0"/>
        <w:keepLines w:val="0"/>
        <w:pageBreakBefore w:val="0"/>
        <w:numPr>
          <w:ilvl w:val="0"/>
          <w:numId w:val="16"/>
        </w:numPr>
        <w:tabs>
          <w:tab w:val="clear" w:pos="4941"/>
        </w:tabs>
        <w:kinsoku/>
        <w:wordWrap/>
        <w:overflowPunct/>
        <w:topLinePunct w:val="0"/>
        <w:autoSpaceDE w:val="0"/>
        <w:autoSpaceDN w:val="0"/>
        <w:bidi w:val="0"/>
        <w:adjustRightInd w:val="0"/>
        <w:spacing w:line="360" w:lineRule="auto"/>
        <w:ind w:left="845" w:leftChars="400" w:hanging="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各个传感器的状态应能通过触摸屏实时显示，并可实时检测其状态；</w:t>
      </w:r>
    </w:p>
    <w:p w14:paraId="31B7049A">
      <w:pPr>
        <w:keepNext w:val="0"/>
        <w:keepLines w:val="0"/>
        <w:pageBreakBefore w:val="0"/>
        <w:numPr>
          <w:ilvl w:val="0"/>
          <w:numId w:val="16"/>
        </w:numPr>
        <w:tabs>
          <w:tab w:val="clear" w:pos="4941"/>
        </w:tabs>
        <w:kinsoku/>
        <w:wordWrap/>
        <w:overflowPunct/>
        <w:topLinePunct w:val="0"/>
        <w:autoSpaceDE w:val="0"/>
        <w:autoSpaceDN w:val="0"/>
        <w:bidi w:val="0"/>
        <w:adjustRightInd w:val="0"/>
        <w:spacing w:line="360" w:lineRule="auto"/>
        <w:ind w:left="845" w:leftChars="400" w:hanging="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应在现场控制箱、卸料口、中控室设置紧急停机操控功能；（须提供紧急停止按钮实物实物照片）；</w:t>
      </w:r>
    </w:p>
    <w:p w14:paraId="426586B4">
      <w:pPr>
        <w:keepNext w:val="0"/>
        <w:keepLines w:val="0"/>
        <w:pageBreakBefore w:val="0"/>
        <w:numPr>
          <w:ilvl w:val="0"/>
          <w:numId w:val="16"/>
        </w:numPr>
        <w:tabs>
          <w:tab w:val="clear" w:pos="4941"/>
        </w:tabs>
        <w:kinsoku/>
        <w:wordWrap/>
        <w:overflowPunct/>
        <w:topLinePunct w:val="0"/>
        <w:autoSpaceDE w:val="0"/>
        <w:autoSpaceDN w:val="0"/>
        <w:bidi w:val="0"/>
        <w:adjustRightInd w:val="0"/>
        <w:spacing w:line="360" w:lineRule="auto"/>
        <w:ind w:left="845" w:leftChars="400" w:hanging="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现场传感器、控制元件等应能适应垃圾转运站及安装位置的工况，能确保垃圾转运站所有设备的正常运行，具有抗干扰能力，提供详细的型号、功能、品牌等明细表。</w:t>
      </w:r>
    </w:p>
    <w:p w14:paraId="0287BEAA">
      <w:pPr>
        <w:pStyle w:val="284"/>
        <w:keepNext w:val="0"/>
        <w:keepLines w:val="0"/>
        <w:pageBreakBefore w:val="0"/>
        <w:kinsoku/>
        <w:wordWrap/>
        <w:overflowPunct/>
        <w:topLinePunct w:val="0"/>
        <w:bidi w:val="0"/>
        <w:spacing w:line="360" w:lineRule="auto"/>
        <w:ind w:right="-58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9.2垃圾集装箱</w:t>
      </w:r>
    </w:p>
    <w:p w14:paraId="640A8790">
      <w:pPr>
        <w:pStyle w:val="19"/>
        <w:keepNext w:val="0"/>
        <w:keepLines w:val="0"/>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（1）用途</w:t>
      </w:r>
    </w:p>
    <w:p w14:paraId="1A02F51E">
      <w:pPr>
        <w:pStyle w:val="286"/>
        <w:keepNext w:val="0"/>
        <w:keepLines w:val="0"/>
        <w:pageBreakBefore w:val="0"/>
        <w:tabs>
          <w:tab w:val="left" w:pos="9180"/>
          <w:tab w:val="left" w:pos="9360"/>
        </w:tabs>
        <w:kinsoku/>
        <w:wordWrap/>
        <w:overflowPunct/>
        <w:topLinePunct w:val="0"/>
        <w:bidi w:val="0"/>
        <w:spacing w:line="360" w:lineRule="auto"/>
        <w:ind w:right="-57" w:rightChars="-27"/>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用于集装和存储垃圾，随拉臂车将垃圾运至焚烧厂进行最终处理。该集装箱要满足公路运输要求</w:t>
      </w:r>
      <w:r>
        <w:rPr>
          <w:rFonts w:hint="eastAsia" w:ascii="宋体" w:hAnsi="宋体" w:eastAsia="宋体" w:cs="宋体"/>
          <w:bCs/>
          <w:sz w:val="24"/>
          <w:szCs w:val="24"/>
          <w:highlight w:val="none"/>
        </w:rPr>
        <w:t>；后门液压开闭，能够自动、完全的卸料。机箱分离后，集装箱应有良好的环保效果，无垃圾的挂留和抛洒，以及污水滴漏</w:t>
      </w:r>
      <w:r>
        <w:rPr>
          <w:rFonts w:hint="eastAsia" w:ascii="宋体" w:hAnsi="宋体" w:eastAsia="宋体" w:cs="宋体"/>
          <w:sz w:val="24"/>
          <w:szCs w:val="24"/>
          <w:highlight w:val="none"/>
          <w:lang w:val="zh-CN"/>
        </w:rPr>
        <w:t>。</w:t>
      </w:r>
    </w:p>
    <w:p w14:paraId="412C82D1">
      <w:pPr>
        <w:pStyle w:val="286"/>
        <w:keepNext w:val="0"/>
        <w:keepLines w:val="0"/>
        <w:pageBreakBefore w:val="0"/>
        <w:numPr>
          <w:ilvl w:val="0"/>
          <w:numId w:val="17"/>
        </w:numPr>
        <w:kinsoku/>
        <w:wordWrap/>
        <w:overflowPunct/>
        <w:topLinePunct w:val="0"/>
        <w:bidi w:val="0"/>
        <w:spacing w:line="360" w:lineRule="auto"/>
        <w:ind w:firstLine="240" w:firstLineChars="1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技术参数及性能要求</w:t>
      </w:r>
    </w:p>
    <w:p w14:paraId="58DB4552">
      <w:pPr>
        <w:keepNext w:val="0"/>
        <w:keepLines w:val="0"/>
        <w:pageBreakBefore w:val="0"/>
        <w:numPr>
          <w:ilvl w:val="0"/>
          <w:numId w:val="18"/>
        </w:numPr>
        <w:kinsoku/>
        <w:wordWrap/>
        <w:overflowPunct/>
        <w:topLinePunct w:val="0"/>
        <w:autoSpaceDE w:val="0"/>
        <w:autoSpaceDN w:val="0"/>
        <w:bidi w:val="0"/>
        <w:adjustRightInd w:val="0"/>
        <w:spacing w:line="360" w:lineRule="auto"/>
        <w:ind w:left="845" w:right="-344" w:rightChars="-164"/>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集装箱</w:t>
      </w:r>
      <w:r>
        <w:rPr>
          <w:rFonts w:hint="eastAsia" w:ascii="宋体" w:hAnsi="宋体" w:eastAsia="宋体" w:cs="宋体"/>
          <w:sz w:val="24"/>
          <w:szCs w:val="24"/>
          <w:highlight w:val="none"/>
          <w:lang w:val="zh-CN"/>
        </w:rPr>
        <w:t>有效容积</w:t>
      </w:r>
      <w:r>
        <w:rPr>
          <w:rFonts w:hint="eastAsia" w:ascii="宋体" w:hAnsi="宋体" w:eastAsia="宋体" w:cs="宋体"/>
          <w:sz w:val="24"/>
          <w:szCs w:val="24"/>
          <w:highlight w:val="none"/>
        </w:rPr>
        <w:t>≥21m</w:t>
      </w:r>
      <w:r>
        <w:rPr>
          <w:rFonts w:hint="eastAsia" w:ascii="宋体" w:hAnsi="宋体" w:eastAsia="宋体" w:cs="宋体"/>
          <w:sz w:val="24"/>
          <w:szCs w:val="24"/>
          <w:highlight w:val="none"/>
          <w:vertAlign w:val="superscript"/>
        </w:rPr>
        <w:t>3</w:t>
      </w:r>
      <w:r>
        <w:rPr>
          <w:rFonts w:hint="eastAsia" w:ascii="宋体" w:hAnsi="宋体" w:eastAsia="宋体" w:cs="宋体"/>
          <w:sz w:val="24"/>
          <w:szCs w:val="24"/>
          <w:highlight w:val="none"/>
        </w:rPr>
        <w:t>；额定装载量≥15吨；</w:t>
      </w:r>
    </w:p>
    <w:p w14:paraId="318D0EE7">
      <w:pPr>
        <w:keepNext w:val="0"/>
        <w:keepLines w:val="0"/>
        <w:pageBreakBefore w:val="0"/>
        <w:numPr>
          <w:ilvl w:val="0"/>
          <w:numId w:val="18"/>
        </w:numPr>
        <w:kinsoku/>
        <w:wordWrap/>
        <w:overflowPunct/>
        <w:topLinePunct w:val="0"/>
        <w:autoSpaceDE w:val="0"/>
        <w:autoSpaceDN w:val="0"/>
        <w:bidi w:val="0"/>
        <w:adjustRightInd w:val="0"/>
        <w:spacing w:line="360" w:lineRule="auto"/>
        <w:ind w:left="845" w:right="-344" w:rightChars="-164"/>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集装箱勾环中心高度与转运拉勾臂车相匹配</w:t>
      </w:r>
      <w:r>
        <w:rPr>
          <w:rFonts w:hint="eastAsia" w:ascii="宋体" w:hAnsi="宋体" w:eastAsia="宋体" w:cs="宋体"/>
          <w:sz w:val="24"/>
          <w:szCs w:val="24"/>
          <w:highlight w:val="none"/>
        </w:rPr>
        <w:t>；</w:t>
      </w:r>
    </w:p>
    <w:p w14:paraId="15297182">
      <w:pPr>
        <w:keepNext w:val="0"/>
        <w:keepLines w:val="0"/>
        <w:pageBreakBefore w:val="0"/>
        <w:numPr>
          <w:ilvl w:val="0"/>
          <w:numId w:val="18"/>
        </w:numPr>
        <w:kinsoku/>
        <w:wordWrap/>
        <w:overflowPunct/>
        <w:topLinePunct w:val="0"/>
        <w:autoSpaceDE w:val="0"/>
        <w:autoSpaceDN w:val="0"/>
        <w:bidi w:val="0"/>
        <w:adjustRightInd w:val="0"/>
        <w:spacing w:line="360" w:lineRule="auto"/>
        <w:ind w:left="845" w:right="-344" w:rightChars="-164"/>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集装箱自重≤4500kg； </w:t>
      </w:r>
    </w:p>
    <w:p w14:paraId="29D9AAD0">
      <w:pPr>
        <w:keepNext w:val="0"/>
        <w:keepLines w:val="0"/>
        <w:pageBreakBefore w:val="0"/>
        <w:numPr>
          <w:ilvl w:val="0"/>
          <w:numId w:val="18"/>
        </w:numPr>
        <w:kinsoku/>
        <w:wordWrap/>
        <w:overflowPunct/>
        <w:topLinePunct w:val="0"/>
        <w:autoSpaceDE w:val="0"/>
        <w:autoSpaceDN w:val="0"/>
        <w:bidi w:val="0"/>
        <w:adjustRightInd w:val="0"/>
        <w:spacing w:line="360" w:lineRule="auto"/>
        <w:ind w:left="845" w:right="-344" w:rightChars="-164"/>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集装箱外形尺寸：总长≤6</w:t>
      </w:r>
      <w:r>
        <w:rPr>
          <w:rFonts w:hint="eastAsia" w:ascii="宋体" w:hAnsi="宋体" w:eastAsia="宋体" w:cs="宋体"/>
          <w:sz w:val="24"/>
          <w:szCs w:val="24"/>
          <w:highlight w:val="none"/>
        </w:rPr>
        <w:t>3</w:t>
      </w:r>
      <w:r>
        <w:rPr>
          <w:rFonts w:hint="eastAsia" w:ascii="宋体" w:hAnsi="宋体" w:eastAsia="宋体" w:cs="宋体"/>
          <w:sz w:val="24"/>
          <w:szCs w:val="24"/>
          <w:highlight w:val="none"/>
          <w:lang w:val="zh-CN"/>
        </w:rPr>
        <w:t>00mm，总宽≤2550mm，总高≤2</w:t>
      </w:r>
      <w:r>
        <w:rPr>
          <w:rFonts w:hint="eastAsia" w:ascii="宋体" w:hAnsi="宋体" w:eastAsia="宋体" w:cs="宋体"/>
          <w:sz w:val="24"/>
          <w:szCs w:val="24"/>
          <w:highlight w:val="none"/>
        </w:rPr>
        <w:t>6</w:t>
      </w:r>
      <w:r>
        <w:rPr>
          <w:rFonts w:hint="eastAsia" w:ascii="宋体" w:hAnsi="宋体" w:eastAsia="宋体" w:cs="宋体"/>
          <w:sz w:val="24"/>
          <w:szCs w:val="24"/>
          <w:highlight w:val="none"/>
          <w:lang w:val="zh-CN"/>
        </w:rPr>
        <w:t>00mm；</w:t>
      </w:r>
    </w:p>
    <w:p w14:paraId="1B478372">
      <w:pPr>
        <w:keepNext w:val="0"/>
        <w:keepLines w:val="0"/>
        <w:pageBreakBefore w:val="0"/>
        <w:tabs>
          <w:tab w:val="left" w:pos="420"/>
        </w:tabs>
        <w:kinsoku/>
        <w:wordWrap/>
        <w:overflowPunct/>
        <w:topLinePunct w:val="0"/>
        <w:autoSpaceDE w:val="0"/>
        <w:autoSpaceDN w:val="0"/>
        <w:bidi w:val="0"/>
        <w:adjustRightInd w:val="0"/>
        <w:spacing w:line="360" w:lineRule="auto"/>
        <w:ind w:right="-344" w:rightChars="-164"/>
        <w:jc w:val="left"/>
        <w:rPr>
          <w:rFonts w:hint="eastAsia" w:ascii="宋体" w:hAnsi="宋体" w:eastAsia="宋体" w:cs="宋体"/>
          <w:sz w:val="24"/>
          <w:szCs w:val="24"/>
          <w:highlight w:val="none"/>
          <w:lang w:val="zh-CN"/>
        </w:rPr>
      </w:pPr>
      <w:r>
        <w:rPr>
          <w:rFonts w:hint="eastAsia" w:ascii="宋体" w:hAnsi="宋体" w:eastAsia="宋体" w:cs="宋体"/>
          <w:b/>
          <w:sz w:val="24"/>
          <w:szCs w:val="24"/>
          <w:highlight w:val="none"/>
          <w:lang w:val="zh-CN"/>
        </w:rPr>
        <w:t>以上参数须提供第三方检测机构出具的检测报告，验收时与招标要求不符视为虚假应标；</w:t>
      </w:r>
    </w:p>
    <w:p w14:paraId="0BB07213">
      <w:pPr>
        <w:keepNext w:val="0"/>
        <w:keepLines w:val="0"/>
        <w:pageBreakBefore w:val="0"/>
        <w:numPr>
          <w:ilvl w:val="0"/>
          <w:numId w:val="18"/>
        </w:numPr>
        <w:kinsoku/>
        <w:wordWrap/>
        <w:overflowPunct/>
        <w:topLinePunct w:val="0"/>
        <w:autoSpaceDE w:val="0"/>
        <w:autoSpaceDN w:val="0"/>
        <w:bidi w:val="0"/>
        <w:adjustRightInd w:val="0"/>
        <w:spacing w:line="360" w:lineRule="auto"/>
        <w:ind w:left="845" w:right="-344" w:rightChars="-164"/>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卸料方式：液压电控/自卸车卸料方式；</w:t>
      </w:r>
    </w:p>
    <w:p w14:paraId="66ED59E9">
      <w:pPr>
        <w:keepNext w:val="0"/>
        <w:keepLines w:val="0"/>
        <w:pageBreakBefore w:val="0"/>
        <w:numPr>
          <w:ilvl w:val="0"/>
          <w:numId w:val="18"/>
        </w:numPr>
        <w:kinsoku/>
        <w:wordWrap/>
        <w:overflowPunct/>
        <w:topLinePunct w:val="0"/>
        <w:autoSpaceDE w:val="0"/>
        <w:autoSpaceDN w:val="0"/>
        <w:bidi w:val="0"/>
        <w:adjustRightInd w:val="0"/>
        <w:spacing w:line="360" w:lineRule="auto"/>
        <w:ind w:left="845" w:right="-344" w:rightChars="-164"/>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箱体及后门材质：不低于Q550钢板，其主要材质的屈服极限≥550N/mm</w:t>
      </w:r>
      <w:r>
        <w:rPr>
          <w:rFonts w:hint="eastAsia" w:ascii="宋体" w:hAnsi="宋体" w:eastAsia="宋体" w:cs="宋体"/>
          <w:sz w:val="24"/>
          <w:szCs w:val="24"/>
          <w:highlight w:val="none"/>
          <w:vertAlign w:val="superscript"/>
          <w:lang w:val="zh-CN"/>
        </w:rPr>
        <w:t>2</w:t>
      </w:r>
      <w:r>
        <w:rPr>
          <w:rFonts w:hint="eastAsia" w:ascii="宋体" w:hAnsi="宋体" w:eastAsia="宋体" w:cs="宋体"/>
          <w:sz w:val="24"/>
          <w:szCs w:val="24"/>
          <w:highlight w:val="none"/>
          <w:lang w:val="zh-CN"/>
        </w:rPr>
        <w:t>；箱体底板、前板、顶板、侧板厚度≥4mm；</w:t>
      </w:r>
    </w:p>
    <w:p w14:paraId="7D2CD7F8">
      <w:pPr>
        <w:keepNext w:val="0"/>
        <w:keepLines w:val="0"/>
        <w:pageBreakBefore w:val="0"/>
        <w:numPr>
          <w:ilvl w:val="0"/>
          <w:numId w:val="18"/>
        </w:numPr>
        <w:kinsoku/>
        <w:wordWrap/>
        <w:overflowPunct/>
        <w:topLinePunct w:val="0"/>
        <w:autoSpaceDE w:val="0"/>
        <w:autoSpaceDN w:val="0"/>
        <w:bidi w:val="0"/>
        <w:adjustRightInd w:val="0"/>
        <w:spacing w:line="360" w:lineRule="auto"/>
        <w:ind w:left="845" w:right="-344" w:rightChars="-164"/>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垃圾箱共设置4个冲洗口和2个排水口，以便于冲洗箱体内的残渣；为保障清洗的便捷和效果，每个冲洗口尺寸不小于100mm×50mm。（需提供设备使用图片证明）</w:t>
      </w:r>
      <w:r>
        <w:rPr>
          <w:rFonts w:hint="eastAsia" w:ascii="宋体" w:hAnsi="宋体" w:eastAsia="宋体" w:cs="宋体"/>
          <w:sz w:val="24"/>
          <w:szCs w:val="24"/>
          <w:highlight w:val="none"/>
          <w:lang w:val="zh-CN"/>
        </w:rPr>
        <w:t>；</w:t>
      </w:r>
    </w:p>
    <w:p w14:paraId="20989844">
      <w:pPr>
        <w:keepNext w:val="0"/>
        <w:keepLines w:val="0"/>
        <w:pageBreakBefore w:val="0"/>
        <w:numPr>
          <w:ilvl w:val="0"/>
          <w:numId w:val="18"/>
        </w:numPr>
        <w:kinsoku/>
        <w:wordWrap/>
        <w:overflowPunct/>
        <w:topLinePunct w:val="0"/>
        <w:autoSpaceDE w:val="0"/>
        <w:autoSpaceDN w:val="0"/>
        <w:bidi w:val="0"/>
        <w:adjustRightInd w:val="0"/>
        <w:spacing w:line="360" w:lineRule="auto"/>
        <w:ind w:left="845" w:right="-344" w:rightChars="-164"/>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集装箱后门与箱体框架间加装密封胶条，密封胶条需耐油、耐腐蚀、耐老化，确保无污水泄漏。后门密封胶条为易损件，使用寿命不少于6个月；</w:t>
      </w:r>
    </w:p>
    <w:p w14:paraId="086B3689">
      <w:pPr>
        <w:keepNext w:val="0"/>
        <w:keepLines w:val="0"/>
        <w:pageBreakBefore w:val="0"/>
        <w:numPr>
          <w:ilvl w:val="0"/>
          <w:numId w:val="18"/>
        </w:numPr>
        <w:kinsoku/>
        <w:wordWrap/>
        <w:overflowPunct/>
        <w:topLinePunct w:val="0"/>
        <w:autoSpaceDE w:val="0"/>
        <w:autoSpaceDN w:val="0"/>
        <w:bidi w:val="0"/>
        <w:adjustRightInd w:val="0"/>
        <w:spacing w:line="360" w:lineRule="auto"/>
        <w:ind w:left="845" w:right="-344" w:rightChars="-164"/>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卸料门采用双层结构，内层带滤水孔板及污水导流通道(提供实物照片及说明方案)</w:t>
      </w:r>
      <w:r>
        <w:rPr>
          <w:rFonts w:hint="eastAsia" w:ascii="宋体" w:hAnsi="宋体" w:eastAsia="宋体" w:cs="宋体"/>
          <w:sz w:val="24"/>
          <w:szCs w:val="24"/>
          <w:highlight w:val="none"/>
          <w:lang w:val="zh-CN"/>
        </w:rPr>
        <w:t>；</w:t>
      </w:r>
    </w:p>
    <w:p w14:paraId="5B2350C4">
      <w:pPr>
        <w:keepNext w:val="0"/>
        <w:keepLines w:val="0"/>
        <w:pageBreakBefore w:val="0"/>
        <w:numPr>
          <w:ilvl w:val="0"/>
          <w:numId w:val="18"/>
        </w:numPr>
        <w:kinsoku/>
        <w:wordWrap/>
        <w:overflowPunct/>
        <w:topLinePunct w:val="0"/>
        <w:autoSpaceDE w:val="0"/>
        <w:autoSpaceDN w:val="0"/>
        <w:bidi w:val="0"/>
        <w:adjustRightInd w:val="0"/>
        <w:spacing w:line="360" w:lineRule="auto"/>
        <w:ind w:left="845" w:right="-344" w:rightChars="-164"/>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箱体尾部采用遮挡门，结构美观，可防污水外漏</w:t>
      </w:r>
      <w:r>
        <w:rPr>
          <w:rFonts w:hint="eastAsia" w:ascii="宋体" w:hAnsi="宋体" w:eastAsia="宋体" w:cs="宋体"/>
          <w:sz w:val="24"/>
          <w:szCs w:val="24"/>
          <w:highlight w:val="none"/>
          <w:lang w:val="zh-CN"/>
        </w:rPr>
        <w:t>；</w:t>
      </w:r>
    </w:p>
    <w:p w14:paraId="5404E5A0">
      <w:pPr>
        <w:keepNext w:val="0"/>
        <w:keepLines w:val="0"/>
        <w:pageBreakBefore w:val="0"/>
        <w:numPr>
          <w:ilvl w:val="0"/>
          <w:numId w:val="18"/>
        </w:numPr>
        <w:kinsoku/>
        <w:wordWrap/>
        <w:overflowPunct/>
        <w:topLinePunct w:val="0"/>
        <w:autoSpaceDE w:val="0"/>
        <w:autoSpaceDN w:val="0"/>
        <w:bidi w:val="0"/>
        <w:adjustRightInd w:val="0"/>
        <w:spacing w:line="360" w:lineRule="auto"/>
        <w:ind w:left="845" w:right="-344" w:rightChars="-164"/>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卸料门设置推拉座，与压缩机推拉箱机构配合，便于压缩机自动勾箱对接；（需提供实物照片）</w:t>
      </w:r>
      <w:r>
        <w:rPr>
          <w:rFonts w:hint="eastAsia" w:ascii="宋体" w:hAnsi="宋体" w:eastAsia="宋体" w:cs="宋体"/>
          <w:sz w:val="24"/>
          <w:szCs w:val="24"/>
          <w:highlight w:val="none"/>
          <w:lang w:val="zh-CN"/>
        </w:rPr>
        <w:t>；</w:t>
      </w:r>
    </w:p>
    <w:p w14:paraId="6007612F">
      <w:pPr>
        <w:pStyle w:val="284"/>
        <w:keepNext w:val="0"/>
        <w:keepLines w:val="0"/>
        <w:pageBreakBefore w:val="0"/>
        <w:kinsoku/>
        <w:wordWrap/>
        <w:overflowPunct/>
        <w:topLinePunct w:val="0"/>
        <w:bidi w:val="0"/>
        <w:spacing w:line="360" w:lineRule="auto"/>
        <w:ind w:right="-58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9.3纯电转运拉臂钩车</w:t>
      </w:r>
    </w:p>
    <w:p w14:paraId="52B954FE">
      <w:pPr>
        <w:pStyle w:val="4"/>
        <w:keepNext w:val="0"/>
        <w:keepLines w:val="0"/>
        <w:pageBreakBefore w:val="0"/>
        <w:kinsoku/>
        <w:wordWrap/>
        <w:overflowPunct/>
        <w:topLinePunct w:val="0"/>
        <w:bidi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（1）用途</w:t>
      </w:r>
    </w:p>
    <w:p w14:paraId="4A4A2947">
      <w:pPr>
        <w:pStyle w:val="4"/>
        <w:keepNext w:val="0"/>
        <w:keepLines w:val="0"/>
        <w:pageBreakBefore w:val="0"/>
        <w:kinsoku/>
        <w:wordWrap/>
        <w:overflowPunct/>
        <w:topLinePunct w:val="0"/>
        <w:bidi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由纯电新能源重型汽车底盘和拉臂钩两大部分组成，配套的垃圾集装箱通过拉臂钩的整体装卸方式可与车体分离，实现一车多箱，一车多用。垃圾集装箱装满垃圾后，转运车可以将其运往垃圾处理场进行倾倒。</w:t>
      </w:r>
    </w:p>
    <w:p w14:paraId="68BC72AA">
      <w:pPr>
        <w:pStyle w:val="4"/>
        <w:keepNext w:val="0"/>
        <w:keepLines w:val="0"/>
        <w:pageBreakBefore w:val="0"/>
        <w:kinsoku/>
        <w:wordWrap/>
        <w:overflowPunct/>
        <w:topLinePunct w:val="0"/>
        <w:bidi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（2）技术参数及性能要求</w:t>
      </w:r>
    </w:p>
    <w:p w14:paraId="646A498E">
      <w:pPr>
        <w:keepNext w:val="0"/>
        <w:keepLines w:val="0"/>
        <w:pageBreakBefore w:val="0"/>
        <w:kinsoku/>
        <w:wordWrap/>
        <w:overflowPunct/>
        <w:topLinePunct w:val="0"/>
        <w:bidi w:val="0"/>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1、底盘</w:t>
      </w:r>
    </w:p>
    <w:p w14:paraId="2AC90542">
      <w:pPr>
        <w:keepNext w:val="0"/>
        <w:keepLines w:val="0"/>
        <w:pageBreakBefore w:val="0"/>
        <w:numPr>
          <w:ilvl w:val="0"/>
          <w:numId w:val="19"/>
        </w:numPr>
        <w:kinsoku/>
        <w:wordWrap/>
        <w:overflowPunct/>
        <w:topLinePunct w:val="0"/>
        <w:autoSpaceDE w:val="0"/>
        <w:autoSpaceDN w:val="0"/>
        <w:bidi w:val="0"/>
        <w:adjustRightInd w:val="0"/>
        <w:spacing w:line="360" w:lineRule="auto"/>
        <w:ind w:left="845" w:right="-344" w:rightChars="-164"/>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底盘生产企业：东风商用车或同档次品牌</w:t>
      </w:r>
    </w:p>
    <w:p w14:paraId="1BE3F417">
      <w:pPr>
        <w:keepNext w:val="0"/>
        <w:keepLines w:val="0"/>
        <w:pageBreakBefore w:val="0"/>
        <w:numPr>
          <w:ilvl w:val="0"/>
          <w:numId w:val="19"/>
        </w:numPr>
        <w:kinsoku/>
        <w:wordWrap/>
        <w:overflowPunct/>
        <w:topLinePunct w:val="0"/>
        <w:autoSpaceDE w:val="0"/>
        <w:autoSpaceDN w:val="0"/>
        <w:bidi w:val="0"/>
        <w:adjustRightInd w:val="0"/>
        <w:spacing w:line="360" w:lineRule="auto"/>
        <w:ind w:left="845" w:right="-344" w:rightChars="-164"/>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额定/峰值功率：≥250/400 kw</w:t>
      </w:r>
    </w:p>
    <w:p w14:paraId="4ADB1670">
      <w:pPr>
        <w:keepNext w:val="0"/>
        <w:keepLines w:val="0"/>
        <w:pageBreakBefore w:val="0"/>
        <w:numPr>
          <w:ilvl w:val="0"/>
          <w:numId w:val="19"/>
        </w:numPr>
        <w:kinsoku/>
        <w:wordWrap/>
        <w:overflowPunct/>
        <w:topLinePunct w:val="0"/>
        <w:autoSpaceDE w:val="0"/>
        <w:autoSpaceDN w:val="0"/>
        <w:bidi w:val="0"/>
        <w:adjustRightInd w:val="0"/>
        <w:spacing w:line="360" w:lineRule="auto"/>
        <w:ind w:left="845" w:right="-344" w:rightChars="-164"/>
        <w:jc w:val="left"/>
        <w:rPr>
          <w:rFonts w:hint="eastAsia" w:ascii="宋体" w:hAnsi="宋体" w:eastAsia="宋体" w:cs="宋体"/>
          <w:sz w:val="24"/>
          <w:szCs w:val="24"/>
          <w:highlight w:val="none"/>
        </w:rPr>
      </w:pPr>
      <w:r>
        <w:rPr>
          <w:rFonts w:hint="eastAsia" w:ascii="宋体" w:hAnsi="宋体" w:eastAsia="宋体" w:cs="宋体"/>
          <w:bCs/>
          <w:kern w:val="0"/>
          <w:sz w:val="24"/>
          <w:szCs w:val="24"/>
          <w:highlight w:val="none"/>
        </w:rPr>
        <w:t>储能装置总储电量：</w:t>
      </w:r>
      <w:r>
        <w:rPr>
          <w:rFonts w:hint="eastAsia" w:ascii="宋体" w:hAnsi="宋体" w:eastAsia="宋体" w:cs="宋体"/>
          <w:sz w:val="24"/>
          <w:szCs w:val="24"/>
          <w:highlight w:val="none"/>
        </w:rPr>
        <w:t>≥350</w:t>
      </w:r>
      <w:r>
        <w:rPr>
          <w:rFonts w:hint="eastAsia" w:ascii="宋体" w:hAnsi="宋体" w:eastAsia="宋体" w:cs="宋体"/>
          <w:bCs/>
          <w:kern w:val="0"/>
          <w:sz w:val="24"/>
          <w:szCs w:val="24"/>
          <w:highlight w:val="none"/>
        </w:rPr>
        <w:t xml:space="preserve"> kWh</w:t>
      </w:r>
    </w:p>
    <w:p w14:paraId="2EF5E697">
      <w:pPr>
        <w:keepNext w:val="0"/>
        <w:keepLines w:val="0"/>
        <w:pageBreakBefore w:val="0"/>
        <w:numPr>
          <w:ilvl w:val="0"/>
          <w:numId w:val="19"/>
        </w:numPr>
        <w:kinsoku/>
        <w:wordWrap/>
        <w:overflowPunct/>
        <w:topLinePunct w:val="0"/>
        <w:autoSpaceDE w:val="0"/>
        <w:autoSpaceDN w:val="0"/>
        <w:bidi w:val="0"/>
        <w:adjustRightInd w:val="0"/>
        <w:spacing w:line="360" w:lineRule="auto"/>
        <w:ind w:left="845" w:right="-344" w:rightChars="-164"/>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轴距：≥1800+3</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00+1300mm</w:t>
      </w:r>
    </w:p>
    <w:p w14:paraId="2593EF3B">
      <w:pPr>
        <w:keepNext w:val="0"/>
        <w:keepLines w:val="0"/>
        <w:pageBreakBefore w:val="0"/>
        <w:kinsoku/>
        <w:wordWrap/>
        <w:overflowPunct/>
        <w:topLinePunct w:val="0"/>
        <w:bidi w:val="0"/>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2、整车</w:t>
      </w:r>
    </w:p>
    <w:p w14:paraId="59E7984B">
      <w:pPr>
        <w:keepNext w:val="0"/>
        <w:keepLines w:val="0"/>
        <w:pageBreakBefore w:val="0"/>
        <w:numPr>
          <w:ilvl w:val="0"/>
          <w:numId w:val="6"/>
        </w:numPr>
        <w:kinsoku/>
        <w:wordWrap/>
        <w:overflowPunct/>
        <w:topLinePunct w:val="0"/>
        <w:autoSpaceDE w:val="0"/>
        <w:autoSpaceDN w:val="0"/>
        <w:bidi w:val="0"/>
        <w:adjustRightInd w:val="0"/>
        <w:spacing w:line="360" w:lineRule="auto"/>
        <w:ind w:left="845" w:right="-344" w:rightChars="-164"/>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外形尺寸（不含箱体）：总长≤</w:t>
      </w:r>
      <w:r>
        <w:rPr>
          <w:rFonts w:hint="eastAsia" w:ascii="宋体" w:hAnsi="宋体" w:eastAsia="宋体" w:cs="宋体"/>
          <w:sz w:val="24"/>
          <w:szCs w:val="24"/>
          <w:highlight w:val="none"/>
          <w:lang w:val="en-US" w:eastAsia="zh-CN"/>
        </w:rPr>
        <w:t>100</w:t>
      </w:r>
      <w:r>
        <w:rPr>
          <w:rFonts w:hint="eastAsia" w:ascii="宋体" w:hAnsi="宋体" w:eastAsia="宋体" w:cs="宋体"/>
          <w:sz w:val="24"/>
          <w:szCs w:val="24"/>
          <w:highlight w:val="none"/>
        </w:rPr>
        <w:t>00mm；总宽≤2550mm；总高≤3300mm</w:t>
      </w:r>
    </w:p>
    <w:p w14:paraId="2F34B042">
      <w:pPr>
        <w:keepNext w:val="0"/>
        <w:keepLines w:val="0"/>
        <w:pageBreakBefore w:val="0"/>
        <w:numPr>
          <w:ilvl w:val="0"/>
          <w:numId w:val="6"/>
        </w:numPr>
        <w:kinsoku/>
        <w:wordWrap/>
        <w:overflowPunct/>
        <w:topLinePunct w:val="0"/>
        <w:autoSpaceDE w:val="0"/>
        <w:autoSpaceDN w:val="0"/>
        <w:bidi w:val="0"/>
        <w:adjustRightInd w:val="0"/>
        <w:spacing w:line="360" w:lineRule="auto"/>
        <w:ind w:left="845" w:right="-344" w:rightChars="-164"/>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最高速度：≥60km/h</w:t>
      </w:r>
    </w:p>
    <w:p w14:paraId="3B4E2A70">
      <w:pPr>
        <w:keepNext w:val="0"/>
        <w:keepLines w:val="0"/>
        <w:pageBreakBefore w:val="0"/>
        <w:numPr>
          <w:ilvl w:val="0"/>
          <w:numId w:val="6"/>
        </w:numPr>
        <w:kinsoku/>
        <w:wordWrap/>
        <w:overflowPunct/>
        <w:topLinePunct w:val="0"/>
        <w:autoSpaceDE w:val="0"/>
        <w:autoSpaceDN w:val="0"/>
        <w:bidi w:val="0"/>
        <w:adjustRightInd w:val="0"/>
        <w:spacing w:line="360" w:lineRule="auto"/>
        <w:ind w:left="845" w:right="-344" w:rightChars="-164"/>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整备质量（不含箱体）：≤15000kg</w:t>
      </w:r>
    </w:p>
    <w:p w14:paraId="07374F79">
      <w:pPr>
        <w:keepNext w:val="0"/>
        <w:keepLines w:val="0"/>
        <w:pageBreakBefore w:val="0"/>
        <w:numPr>
          <w:ilvl w:val="0"/>
          <w:numId w:val="6"/>
        </w:numPr>
        <w:kinsoku/>
        <w:wordWrap/>
        <w:overflowPunct/>
        <w:topLinePunct w:val="0"/>
        <w:autoSpaceDE w:val="0"/>
        <w:autoSpaceDN w:val="0"/>
        <w:bidi w:val="0"/>
        <w:adjustRightInd w:val="0"/>
        <w:spacing w:line="360" w:lineRule="auto"/>
        <w:ind w:left="845" w:right="-344" w:rightChars="-164"/>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额定载质量：≥14200kg</w:t>
      </w:r>
    </w:p>
    <w:p w14:paraId="25622D53">
      <w:pPr>
        <w:keepNext w:val="0"/>
        <w:keepLines w:val="0"/>
        <w:pageBreakBefore w:val="0"/>
        <w:numPr>
          <w:ilvl w:val="0"/>
          <w:numId w:val="6"/>
        </w:numPr>
        <w:kinsoku/>
        <w:wordWrap/>
        <w:overflowPunct/>
        <w:topLinePunct w:val="0"/>
        <w:autoSpaceDE w:val="0"/>
        <w:autoSpaceDN w:val="0"/>
        <w:bidi w:val="0"/>
        <w:adjustRightInd w:val="0"/>
        <w:spacing w:line="360" w:lineRule="auto"/>
        <w:ind w:left="845" w:right="-344" w:rightChars="-164"/>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整车总质量：≥31000kg</w:t>
      </w:r>
    </w:p>
    <w:p w14:paraId="1132D925">
      <w:pPr>
        <w:keepNext w:val="0"/>
        <w:keepLines w:val="0"/>
        <w:pageBreakBefore w:val="0"/>
        <w:tabs>
          <w:tab w:val="left" w:pos="420"/>
        </w:tabs>
        <w:kinsoku/>
        <w:wordWrap/>
        <w:overflowPunct/>
        <w:topLinePunct w:val="0"/>
        <w:autoSpaceDE w:val="0"/>
        <w:autoSpaceDN w:val="0"/>
        <w:bidi w:val="0"/>
        <w:adjustRightInd w:val="0"/>
        <w:spacing w:line="360" w:lineRule="auto"/>
        <w:ind w:right="-344" w:rightChars="-164"/>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本项a、至f、参数需提供含有网址信息的工信部车辆公告查询页截图，查询网址：http://app.miit-eidc.org.cn/miitxxgk/gonggao_xxgk/index.html，所查询到的网页参数符合技术要求的方能得分。不提供或者提供虚假网页虚假参数的不得分并按虚假应标处理。</w:t>
      </w:r>
    </w:p>
    <w:p w14:paraId="4A9E38A7">
      <w:pPr>
        <w:keepNext w:val="0"/>
        <w:keepLines w:val="0"/>
        <w:pageBreakBefore w:val="0"/>
        <w:kinsoku/>
        <w:wordWrap/>
        <w:overflowPunct/>
        <w:topLinePunct w:val="0"/>
        <w:bidi w:val="0"/>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3、拉臂钩总成</w:t>
      </w:r>
    </w:p>
    <w:p w14:paraId="0464831A">
      <w:pPr>
        <w:keepNext w:val="0"/>
        <w:keepLines w:val="0"/>
        <w:pageBreakBefore w:val="0"/>
        <w:numPr>
          <w:ilvl w:val="0"/>
          <w:numId w:val="20"/>
        </w:numPr>
        <w:kinsoku/>
        <w:wordWrap/>
        <w:overflowPunct/>
        <w:topLinePunct w:val="0"/>
        <w:autoSpaceDE w:val="0"/>
        <w:autoSpaceDN w:val="0"/>
        <w:bidi w:val="0"/>
        <w:adjustRightInd w:val="0"/>
        <w:spacing w:line="360" w:lineRule="auto"/>
        <w:ind w:left="845" w:right="-344" w:rightChars="-164"/>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采用知名品牌的拉臂钩总成</w:t>
      </w:r>
    </w:p>
    <w:p w14:paraId="1DD5F6D9">
      <w:pPr>
        <w:keepNext w:val="0"/>
        <w:keepLines w:val="0"/>
        <w:pageBreakBefore w:val="0"/>
        <w:numPr>
          <w:ilvl w:val="0"/>
          <w:numId w:val="20"/>
        </w:numPr>
        <w:kinsoku/>
        <w:wordWrap/>
        <w:overflowPunct/>
        <w:topLinePunct w:val="0"/>
        <w:autoSpaceDE w:val="0"/>
        <w:autoSpaceDN w:val="0"/>
        <w:bidi w:val="0"/>
        <w:adjustRightInd w:val="0"/>
        <w:spacing w:line="360" w:lineRule="auto"/>
        <w:ind w:left="845" w:right="-344" w:rightChars="-164"/>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起重能力：≥20000kg</w:t>
      </w:r>
    </w:p>
    <w:p w14:paraId="1196D7E9">
      <w:pPr>
        <w:keepNext w:val="0"/>
        <w:keepLines w:val="0"/>
        <w:pageBreakBefore w:val="0"/>
        <w:numPr>
          <w:ilvl w:val="0"/>
          <w:numId w:val="20"/>
        </w:numPr>
        <w:kinsoku/>
        <w:wordWrap/>
        <w:overflowPunct/>
        <w:topLinePunct w:val="0"/>
        <w:autoSpaceDE w:val="0"/>
        <w:autoSpaceDN w:val="0"/>
        <w:bidi w:val="0"/>
        <w:adjustRightInd w:val="0"/>
        <w:spacing w:line="360" w:lineRule="auto"/>
        <w:ind w:left="845" w:right="-344" w:rightChars="-164"/>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钩心高度：与垃圾集装箱和转运车辆适配</w:t>
      </w:r>
    </w:p>
    <w:p w14:paraId="36A275BA">
      <w:pPr>
        <w:keepNext w:val="0"/>
        <w:keepLines w:val="0"/>
        <w:pageBreakBefore w:val="0"/>
        <w:numPr>
          <w:ilvl w:val="0"/>
          <w:numId w:val="20"/>
        </w:numPr>
        <w:kinsoku/>
        <w:wordWrap/>
        <w:overflowPunct/>
        <w:topLinePunct w:val="0"/>
        <w:autoSpaceDE w:val="0"/>
        <w:autoSpaceDN w:val="0"/>
        <w:bidi w:val="0"/>
        <w:adjustRightInd w:val="0"/>
        <w:spacing w:line="360" w:lineRule="auto"/>
        <w:ind w:left="845" w:right="-344" w:rightChars="-164"/>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后靠轮允许进入宽度：1000~1100mm</w:t>
      </w:r>
    </w:p>
    <w:p w14:paraId="4AB2081F">
      <w:pPr>
        <w:keepNext w:val="0"/>
        <w:keepLines w:val="0"/>
        <w:pageBreakBefore w:val="0"/>
        <w:numPr>
          <w:ilvl w:val="0"/>
          <w:numId w:val="20"/>
        </w:numPr>
        <w:kinsoku/>
        <w:wordWrap/>
        <w:overflowPunct/>
        <w:topLinePunct w:val="0"/>
        <w:autoSpaceDE w:val="0"/>
        <w:autoSpaceDN w:val="0"/>
        <w:bidi w:val="0"/>
        <w:adjustRightInd w:val="0"/>
        <w:spacing w:line="360" w:lineRule="auto"/>
        <w:ind w:left="845" w:right="-344" w:rightChars="-164"/>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自卸倾斜角度：≥49°</w:t>
      </w:r>
    </w:p>
    <w:p w14:paraId="4D131CF8">
      <w:pPr>
        <w:keepNext w:val="0"/>
        <w:keepLines w:val="0"/>
        <w:pageBreakBefore w:val="0"/>
        <w:numPr>
          <w:ilvl w:val="0"/>
          <w:numId w:val="20"/>
        </w:numPr>
        <w:kinsoku/>
        <w:wordWrap/>
        <w:overflowPunct/>
        <w:topLinePunct w:val="0"/>
        <w:autoSpaceDE w:val="0"/>
        <w:autoSpaceDN w:val="0"/>
        <w:bidi w:val="0"/>
        <w:adjustRightInd w:val="0"/>
        <w:spacing w:line="360" w:lineRule="auto"/>
        <w:ind w:left="845" w:right="-344" w:rightChars="-164"/>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作业时间：≤60s</w:t>
      </w:r>
    </w:p>
    <w:p w14:paraId="58DA8C5A">
      <w:pPr>
        <w:keepNext w:val="0"/>
        <w:keepLines w:val="0"/>
        <w:pageBreakBefore w:val="0"/>
        <w:numPr>
          <w:ilvl w:val="0"/>
          <w:numId w:val="20"/>
        </w:numPr>
        <w:kinsoku/>
        <w:wordWrap/>
        <w:overflowPunct/>
        <w:topLinePunct w:val="0"/>
        <w:autoSpaceDE w:val="0"/>
        <w:autoSpaceDN w:val="0"/>
        <w:bidi w:val="0"/>
        <w:adjustRightInd w:val="0"/>
        <w:spacing w:line="360" w:lineRule="auto"/>
        <w:ind w:left="845" w:right="-344" w:rightChars="-164"/>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箱体锁定装置：外部液压锁定</w:t>
      </w:r>
    </w:p>
    <w:p w14:paraId="4B5DF359">
      <w:pPr>
        <w:keepNext w:val="0"/>
        <w:keepLines w:val="0"/>
        <w:pageBreakBefore w:val="0"/>
        <w:numPr>
          <w:ilvl w:val="0"/>
          <w:numId w:val="20"/>
        </w:numPr>
        <w:kinsoku/>
        <w:wordWrap/>
        <w:overflowPunct/>
        <w:topLinePunct w:val="0"/>
        <w:autoSpaceDE w:val="0"/>
        <w:autoSpaceDN w:val="0"/>
        <w:bidi w:val="0"/>
        <w:adjustRightInd w:val="0"/>
        <w:spacing w:line="360" w:lineRule="auto"/>
        <w:ind w:left="845" w:right="-344" w:rightChars="-164"/>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液压系统工作压力：≤30MPa；</w:t>
      </w:r>
    </w:p>
    <w:p w14:paraId="051C393D">
      <w:pPr>
        <w:keepNext w:val="0"/>
        <w:keepLines w:val="0"/>
        <w:pageBreakBefore w:val="0"/>
        <w:numPr>
          <w:ilvl w:val="0"/>
          <w:numId w:val="20"/>
        </w:numPr>
        <w:kinsoku/>
        <w:wordWrap/>
        <w:overflowPunct/>
        <w:topLinePunct w:val="0"/>
        <w:autoSpaceDE w:val="0"/>
        <w:autoSpaceDN w:val="0"/>
        <w:bidi w:val="0"/>
        <w:adjustRightInd w:val="0"/>
        <w:spacing w:line="360" w:lineRule="auto"/>
        <w:ind w:left="845" w:right="-344" w:rightChars="-164"/>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拉臂钩的操作按钮应为点动式操作，以便操作过程中随时发现可能出现的异常，及时停止操作。</w:t>
      </w:r>
    </w:p>
    <w:p w14:paraId="1D93EAFA">
      <w:pPr>
        <w:keepNext w:val="0"/>
        <w:keepLines w:val="0"/>
        <w:pageBreakBefore w:val="0"/>
        <w:numPr>
          <w:ilvl w:val="0"/>
          <w:numId w:val="20"/>
        </w:numPr>
        <w:kinsoku/>
        <w:wordWrap/>
        <w:overflowPunct/>
        <w:topLinePunct w:val="0"/>
        <w:autoSpaceDE w:val="0"/>
        <w:autoSpaceDN w:val="0"/>
        <w:bidi w:val="0"/>
        <w:adjustRightInd w:val="0"/>
        <w:spacing w:line="360" w:lineRule="auto"/>
        <w:ind w:left="845" w:right="-344" w:rightChars="-164"/>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拉臂钩电气系统采用传感器加继电器的电路控制，维修保养简单。</w:t>
      </w:r>
    </w:p>
    <w:p w14:paraId="5025AD50">
      <w:pPr>
        <w:keepNext w:val="0"/>
        <w:keepLines w:val="0"/>
        <w:pageBreakBefore w:val="0"/>
        <w:numPr>
          <w:ilvl w:val="0"/>
          <w:numId w:val="20"/>
        </w:numPr>
        <w:kinsoku/>
        <w:wordWrap/>
        <w:overflowPunct/>
        <w:topLinePunct w:val="0"/>
        <w:autoSpaceDE w:val="0"/>
        <w:autoSpaceDN w:val="0"/>
        <w:bidi w:val="0"/>
        <w:adjustRightInd w:val="0"/>
        <w:spacing w:line="360" w:lineRule="auto"/>
        <w:ind w:left="845" w:right="-344" w:rightChars="-164"/>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拉臂钩前端设置有缓冲块，避免箱体前后窜动。</w:t>
      </w:r>
    </w:p>
    <w:p w14:paraId="748140A0">
      <w:pPr>
        <w:keepNext w:val="0"/>
        <w:keepLines w:val="0"/>
        <w:pageBreakBefore w:val="0"/>
        <w:numPr>
          <w:ilvl w:val="0"/>
          <w:numId w:val="20"/>
        </w:numPr>
        <w:kinsoku/>
        <w:wordWrap/>
        <w:overflowPunct/>
        <w:topLinePunct w:val="0"/>
        <w:autoSpaceDE w:val="0"/>
        <w:autoSpaceDN w:val="0"/>
        <w:bidi w:val="0"/>
        <w:adjustRightInd w:val="0"/>
        <w:spacing w:line="360" w:lineRule="auto"/>
        <w:ind w:left="845" w:right="-344" w:rightChars="-164"/>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拉臂钩应设置有安全棒，在清洗和保养过程中，安全棒可以有效防止钩臂和主臂下落所造成的安全事故的发生。</w:t>
      </w:r>
    </w:p>
    <w:p w14:paraId="463B6016">
      <w:pPr>
        <w:keepNext w:val="0"/>
        <w:keepLines w:val="0"/>
        <w:pageBreakBefore w:val="0"/>
        <w:numPr>
          <w:ilvl w:val="0"/>
          <w:numId w:val="20"/>
        </w:numPr>
        <w:kinsoku/>
        <w:wordWrap/>
        <w:overflowPunct/>
        <w:topLinePunct w:val="0"/>
        <w:autoSpaceDE w:val="0"/>
        <w:autoSpaceDN w:val="0"/>
        <w:bidi w:val="0"/>
        <w:adjustRightInd w:val="0"/>
        <w:spacing w:line="360" w:lineRule="auto"/>
        <w:ind w:left="845" w:right="-344" w:rightChars="-164"/>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主要材质:拉臂钩结构件主要受力部分材质为特高强度钢板，屈服极限≥700N/mm</w:t>
      </w:r>
      <w:r>
        <w:rPr>
          <w:rFonts w:hint="eastAsia" w:ascii="宋体" w:hAnsi="宋体" w:eastAsia="宋体" w:cs="宋体"/>
          <w:sz w:val="24"/>
          <w:szCs w:val="24"/>
          <w:highlight w:val="none"/>
          <w:vertAlign w:val="superscript"/>
        </w:rPr>
        <w:t>2</w:t>
      </w:r>
      <w:r>
        <w:rPr>
          <w:rFonts w:hint="eastAsia" w:ascii="宋体" w:hAnsi="宋体" w:eastAsia="宋体" w:cs="宋体"/>
          <w:sz w:val="24"/>
          <w:szCs w:val="24"/>
          <w:highlight w:val="none"/>
        </w:rPr>
        <w:t>，保证使用寿命不低于8年；底盘与拉臂钩连接部分的材质的屈服极限≥345N/mm</w:t>
      </w:r>
      <w:r>
        <w:rPr>
          <w:rFonts w:hint="eastAsia" w:ascii="宋体" w:hAnsi="宋体" w:eastAsia="宋体" w:cs="宋体"/>
          <w:sz w:val="24"/>
          <w:szCs w:val="24"/>
          <w:highlight w:val="none"/>
          <w:vertAlign w:val="superscript"/>
        </w:rPr>
        <w:t>2</w:t>
      </w:r>
      <w:r>
        <w:rPr>
          <w:rFonts w:hint="eastAsia" w:ascii="宋体" w:hAnsi="宋体" w:eastAsia="宋体" w:cs="宋体"/>
          <w:sz w:val="24"/>
          <w:szCs w:val="24"/>
          <w:highlight w:val="none"/>
        </w:rPr>
        <w:t>。</w:t>
      </w:r>
    </w:p>
    <w:p w14:paraId="3C8F983A">
      <w:pPr>
        <w:keepNext w:val="0"/>
        <w:keepLines w:val="0"/>
        <w:pageBreakBefore w:val="0"/>
        <w:numPr>
          <w:ilvl w:val="0"/>
          <w:numId w:val="20"/>
        </w:numPr>
        <w:kinsoku/>
        <w:wordWrap/>
        <w:overflowPunct/>
        <w:topLinePunct w:val="0"/>
        <w:autoSpaceDE w:val="0"/>
        <w:autoSpaceDN w:val="0"/>
        <w:bidi w:val="0"/>
        <w:adjustRightInd w:val="0"/>
        <w:spacing w:line="360" w:lineRule="auto"/>
        <w:ind w:left="845" w:right="-344" w:rightChars="-164"/>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★转运车卸料高度需与鲁家山垃圾焚烧发电厂卸料空间匹配。</w:t>
      </w:r>
    </w:p>
    <w:p w14:paraId="3A528DFF">
      <w:pPr>
        <w:pStyle w:val="284"/>
        <w:keepNext w:val="0"/>
        <w:keepLines w:val="0"/>
        <w:pageBreakBefore w:val="0"/>
        <w:kinsoku/>
        <w:wordWrap/>
        <w:overflowPunct/>
        <w:topLinePunct w:val="0"/>
        <w:bidi w:val="0"/>
        <w:spacing w:line="360" w:lineRule="auto"/>
        <w:ind w:right="-58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9.4卸料口除臭设施</w:t>
      </w:r>
    </w:p>
    <w:p w14:paraId="4B1FD548">
      <w:pPr>
        <w:pStyle w:val="19"/>
        <w:keepNext w:val="0"/>
        <w:keepLines w:val="0"/>
        <w:pageBreakBefore w:val="0"/>
        <w:kinsoku/>
        <w:wordWrap/>
        <w:overflowPunct/>
        <w:topLinePunct w:val="0"/>
        <w:bidi w:val="0"/>
        <w:spacing w:line="360" w:lineRule="auto"/>
        <w:ind w:firstLine="360" w:firstLineChars="15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（1）用途</w:t>
      </w:r>
    </w:p>
    <w:p w14:paraId="3BC21C52">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用于卸料口抽风除臭，每个卸料口配置一套除臭设施。卸料口除臭设施与卸料口快速卷帘门联动，除臭抽风风机为变频。</w:t>
      </w:r>
    </w:p>
    <w:p w14:paraId="420EEC21">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每个卸料工位根据对应快速卷帘门的开和关，实现对应支路除臭排风量的调整：当卸料车卸料时，快速卷帘门开启，对应卸料工位吸风口开启，对泊位进行抽风。当卸料车结束卸料离开时，快速卷帘门关闭，通过PLC控制，风机逐渐降低转速。当部分卸料槽因工艺需或检修暂不使用时，通过除臭系统PLC控制柜，关闭对应工位风量。</w:t>
      </w:r>
    </w:p>
    <w:p w14:paraId="36820AA1">
      <w:pPr>
        <w:pStyle w:val="19"/>
        <w:keepNext w:val="0"/>
        <w:keepLines w:val="0"/>
        <w:pageBreakBefore w:val="0"/>
        <w:kinsoku/>
        <w:wordWrap/>
        <w:overflowPunct/>
        <w:topLinePunct w:val="0"/>
        <w:bidi w:val="0"/>
        <w:spacing w:line="360" w:lineRule="auto"/>
        <w:ind w:left="420" w:firstLine="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（2）技术参数及性能要求</w:t>
      </w:r>
    </w:p>
    <w:p w14:paraId="737D84F9">
      <w:pPr>
        <w:keepNext w:val="0"/>
        <w:keepLines w:val="0"/>
        <w:pageBreakBefore w:val="0"/>
        <w:tabs>
          <w:tab w:val="left" w:pos="420"/>
        </w:tabs>
        <w:kinsoku/>
        <w:wordWrap/>
        <w:overflowPunct/>
        <w:topLinePunct w:val="0"/>
        <w:autoSpaceDE w:val="0"/>
        <w:autoSpaceDN w:val="0"/>
        <w:bidi w:val="0"/>
        <w:adjustRightInd w:val="0"/>
        <w:spacing w:line="360" w:lineRule="auto"/>
        <w:ind w:right="-344" w:rightChars="-164"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1、臭气源强</w:t>
      </w:r>
    </w:p>
    <w:p w14:paraId="7776899B">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根据臭气产生源情况，参照类似工程监测数据，本工程设计取下表最高限值。</w:t>
      </w:r>
    </w:p>
    <w:p w14:paraId="172D3B4B">
      <w:pPr>
        <w:keepNext w:val="0"/>
        <w:keepLines w:val="0"/>
        <w:pageBreakBefore w:val="0"/>
        <w:tabs>
          <w:tab w:val="left" w:pos="0"/>
        </w:tabs>
        <w:kinsoku/>
        <w:wordWrap/>
        <w:overflowPunct/>
        <w:topLinePunct w:val="0"/>
        <w:bidi w:val="0"/>
        <w:spacing w:line="360" w:lineRule="auto"/>
        <w:ind w:firstLine="422"/>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臭气污染物浓度    单位：ppm</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3"/>
        <w:gridCol w:w="1421"/>
        <w:gridCol w:w="1698"/>
        <w:gridCol w:w="1321"/>
        <w:gridCol w:w="1870"/>
      </w:tblGrid>
      <w:tr w14:paraId="49EA4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14:paraId="55D1E6B1">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臭气污染物指标</w:t>
            </w:r>
          </w:p>
        </w:tc>
        <w:tc>
          <w:tcPr>
            <w:tcW w:w="1559" w:type="dxa"/>
          </w:tcPr>
          <w:p w14:paraId="109FFBAD">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H</w:t>
            </w:r>
            <w:r>
              <w:rPr>
                <w:rFonts w:hint="eastAsia" w:ascii="宋体" w:hAnsi="宋体" w:eastAsia="宋体" w:cs="宋体"/>
                <w:sz w:val="24"/>
                <w:szCs w:val="24"/>
                <w:highlight w:val="none"/>
                <w:vertAlign w:val="subscript"/>
              </w:rPr>
              <w:t>2</w:t>
            </w:r>
            <w:r>
              <w:rPr>
                <w:rFonts w:hint="eastAsia" w:ascii="宋体" w:hAnsi="宋体" w:eastAsia="宋体" w:cs="宋体"/>
                <w:sz w:val="24"/>
                <w:szCs w:val="24"/>
                <w:highlight w:val="none"/>
              </w:rPr>
              <w:t>S</w:t>
            </w:r>
          </w:p>
        </w:tc>
        <w:tc>
          <w:tcPr>
            <w:tcW w:w="1843" w:type="dxa"/>
          </w:tcPr>
          <w:p w14:paraId="697E6960">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NH</w:t>
            </w:r>
            <w:r>
              <w:rPr>
                <w:rFonts w:hint="eastAsia" w:ascii="宋体" w:hAnsi="宋体" w:eastAsia="宋体" w:cs="宋体"/>
                <w:sz w:val="24"/>
                <w:szCs w:val="24"/>
                <w:highlight w:val="none"/>
                <w:vertAlign w:val="subscript"/>
              </w:rPr>
              <w:t>3</w:t>
            </w:r>
          </w:p>
        </w:tc>
        <w:tc>
          <w:tcPr>
            <w:tcW w:w="1417" w:type="dxa"/>
          </w:tcPr>
          <w:p w14:paraId="00268153">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CH</w:t>
            </w:r>
            <w:r>
              <w:rPr>
                <w:rFonts w:hint="eastAsia" w:ascii="宋体" w:hAnsi="宋体" w:eastAsia="宋体" w:cs="宋体"/>
                <w:sz w:val="24"/>
                <w:szCs w:val="24"/>
                <w:highlight w:val="none"/>
                <w:vertAlign w:val="subscript"/>
              </w:rPr>
              <w:t>3</w:t>
            </w:r>
            <w:r>
              <w:rPr>
                <w:rFonts w:hint="eastAsia" w:ascii="宋体" w:hAnsi="宋体" w:eastAsia="宋体" w:cs="宋体"/>
                <w:sz w:val="24"/>
                <w:szCs w:val="24"/>
                <w:highlight w:val="none"/>
              </w:rPr>
              <w:t>SH</w:t>
            </w:r>
          </w:p>
        </w:tc>
        <w:tc>
          <w:tcPr>
            <w:tcW w:w="1978" w:type="dxa"/>
          </w:tcPr>
          <w:p w14:paraId="32CF8F2F">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臭气（无量纲）</w:t>
            </w:r>
          </w:p>
        </w:tc>
      </w:tr>
      <w:tr w14:paraId="43F91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14:paraId="6332948E">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臭气污染物浓度</w:t>
            </w:r>
          </w:p>
        </w:tc>
        <w:tc>
          <w:tcPr>
            <w:tcW w:w="1559" w:type="dxa"/>
          </w:tcPr>
          <w:p w14:paraId="2FE27511">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1~65</w:t>
            </w:r>
          </w:p>
        </w:tc>
        <w:tc>
          <w:tcPr>
            <w:tcW w:w="1843" w:type="dxa"/>
          </w:tcPr>
          <w:p w14:paraId="5AE83385">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30~200</w:t>
            </w:r>
          </w:p>
        </w:tc>
        <w:tc>
          <w:tcPr>
            <w:tcW w:w="1417" w:type="dxa"/>
          </w:tcPr>
          <w:p w14:paraId="635430E7">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0.5~5</w:t>
            </w:r>
          </w:p>
        </w:tc>
        <w:tc>
          <w:tcPr>
            <w:tcW w:w="1978" w:type="dxa"/>
          </w:tcPr>
          <w:p w14:paraId="6F7731CB">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1500~8000</w:t>
            </w:r>
          </w:p>
        </w:tc>
      </w:tr>
    </w:tbl>
    <w:p w14:paraId="335C0381">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2、排放标准</w:t>
      </w:r>
    </w:p>
    <w:p w14:paraId="6FF3DD3D">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★本项目臭气经处理后的硫化氢、氨气、甲硫醇、甲硫醚</w:t>
      </w:r>
      <w:bookmarkStart w:id="22" w:name="_GoBack"/>
      <w:bookmarkEnd w:id="22"/>
      <w:r>
        <w:rPr>
          <w:rFonts w:hint="eastAsia" w:ascii="宋体" w:hAnsi="宋体" w:eastAsia="宋体" w:cs="宋体"/>
          <w:sz w:val="24"/>
          <w:szCs w:val="24"/>
          <w:highlight w:val="none"/>
        </w:rPr>
        <w:t>、二甲二硫醚、非甲烷总烃应达到《大气污染物综合排放标准》（DB11/501-2017）中的15米排气筒排放标准且臭气浓度应</w:t>
      </w:r>
      <w:r>
        <w:rPr>
          <w:rFonts w:hint="eastAsia" w:ascii="宋体" w:hAnsi="宋体" w:cs="宋体"/>
          <w:sz w:val="24"/>
          <w:szCs w:val="24"/>
          <w:highlight w:val="none"/>
          <w:lang w:val="en-US" w:eastAsia="zh-CN"/>
        </w:rPr>
        <w:t>小于等于</w:t>
      </w:r>
      <w:r>
        <w:rPr>
          <w:rFonts w:hint="eastAsia" w:ascii="宋体" w:hAnsi="宋体" w:eastAsia="宋体" w:cs="宋体"/>
          <w:sz w:val="24"/>
          <w:szCs w:val="24"/>
          <w:highlight w:val="none"/>
        </w:rPr>
        <w:t>1000kg/h，排气筒高度不低于23米，同时大于周围半径200米范围内的建筑5米。</w:t>
      </w:r>
    </w:p>
    <w:p w14:paraId="6A5B1843">
      <w:pPr>
        <w:keepNext w:val="0"/>
        <w:keepLines w:val="0"/>
        <w:pageBreakBefore w:val="0"/>
        <w:tabs>
          <w:tab w:val="left" w:pos="0"/>
        </w:tabs>
        <w:kinsoku/>
        <w:wordWrap/>
        <w:overflowPunct/>
        <w:topLinePunct w:val="0"/>
        <w:bidi w:val="0"/>
        <w:spacing w:line="360" w:lineRule="auto"/>
        <w:ind w:firstLine="422"/>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恶臭污染物厂界及排放标准一览表</w:t>
      </w:r>
    </w:p>
    <w:tbl>
      <w:tblPr>
        <w:tblStyle w:val="46"/>
        <w:tblW w:w="8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1"/>
        <w:gridCol w:w="1938"/>
        <w:gridCol w:w="2245"/>
        <w:gridCol w:w="2244"/>
      </w:tblGrid>
      <w:tr w14:paraId="5A036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7" w:type="dxa"/>
            <w:vAlign w:val="center"/>
          </w:tcPr>
          <w:p w14:paraId="6D3161BE">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401" w:type="dxa"/>
            <w:vAlign w:val="center"/>
          </w:tcPr>
          <w:p w14:paraId="18AB327F">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tc>
        <w:tc>
          <w:tcPr>
            <w:tcW w:w="1938" w:type="dxa"/>
            <w:vAlign w:val="center"/>
          </w:tcPr>
          <w:p w14:paraId="0FE15042">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厂界排放标准</w:t>
            </w:r>
          </w:p>
          <w:p w14:paraId="4614DDFD">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（单位：mg/m3）</w:t>
            </w:r>
          </w:p>
        </w:tc>
        <w:tc>
          <w:tcPr>
            <w:tcW w:w="2245" w:type="dxa"/>
            <w:vAlign w:val="center"/>
          </w:tcPr>
          <w:p w14:paraId="18E60DA7">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15m高空排放标准</w:t>
            </w:r>
          </w:p>
          <w:p w14:paraId="13C3E117">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（单位：mg/m³）</w:t>
            </w:r>
          </w:p>
        </w:tc>
        <w:tc>
          <w:tcPr>
            <w:tcW w:w="2244" w:type="dxa"/>
            <w:vAlign w:val="center"/>
          </w:tcPr>
          <w:p w14:paraId="034D9286">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15m高空排放速率</w:t>
            </w:r>
          </w:p>
          <w:p w14:paraId="22DC73CF">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（单位：kg/h）</w:t>
            </w:r>
          </w:p>
        </w:tc>
      </w:tr>
      <w:tr w14:paraId="5C15C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7" w:type="dxa"/>
            <w:vAlign w:val="center"/>
          </w:tcPr>
          <w:p w14:paraId="6941D35A">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401" w:type="dxa"/>
            <w:vAlign w:val="center"/>
          </w:tcPr>
          <w:p w14:paraId="40E65933">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氨</w:t>
            </w:r>
          </w:p>
        </w:tc>
        <w:tc>
          <w:tcPr>
            <w:tcW w:w="1938" w:type="dxa"/>
            <w:vAlign w:val="center"/>
          </w:tcPr>
          <w:p w14:paraId="35C695B1">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0.20</w:t>
            </w:r>
          </w:p>
        </w:tc>
        <w:tc>
          <w:tcPr>
            <w:tcW w:w="2245" w:type="dxa"/>
            <w:vAlign w:val="center"/>
          </w:tcPr>
          <w:p w14:paraId="1F03886C">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2244" w:type="dxa"/>
          </w:tcPr>
          <w:p w14:paraId="291D2B67">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0.72</w:t>
            </w:r>
          </w:p>
        </w:tc>
      </w:tr>
      <w:tr w14:paraId="098C0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7" w:type="dxa"/>
            <w:vAlign w:val="center"/>
          </w:tcPr>
          <w:p w14:paraId="22098EC2">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401" w:type="dxa"/>
            <w:vAlign w:val="center"/>
          </w:tcPr>
          <w:p w14:paraId="2156931E">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硫化氢</w:t>
            </w:r>
          </w:p>
        </w:tc>
        <w:tc>
          <w:tcPr>
            <w:tcW w:w="1938" w:type="dxa"/>
            <w:vAlign w:val="center"/>
          </w:tcPr>
          <w:p w14:paraId="1BDF7200">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0.01</w:t>
            </w:r>
          </w:p>
        </w:tc>
        <w:tc>
          <w:tcPr>
            <w:tcW w:w="2245" w:type="dxa"/>
            <w:vAlign w:val="center"/>
          </w:tcPr>
          <w:p w14:paraId="2AF6ECA1">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244" w:type="dxa"/>
          </w:tcPr>
          <w:p w14:paraId="7459DDFE">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0.036</w:t>
            </w:r>
          </w:p>
        </w:tc>
      </w:tr>
      <w:tr w14:paraId="1989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7" w:type="dxa"/>
            <w:vAlign w:val="center"/>
          </w:tcPr>
          <w:p w14:paraId="64753FB6">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401" w:type="dxa"/>
            <w:vAlign w:val="center"/>
          </w:tcPr>
          <w:p w14:paraId="5C0DEFCC">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臭气浓度</w:t>
            </w:r>
          </w:p>
        </w:tc>
        <w:tc>
          <w:tcPr>
            <w:tcW w:w="1938" w:type="dxa"/>
            <w:vAlign w:val="center"/>
          </w:tcPr>
          <w:p w14:paraId="4A102AF9">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20（无量纲）</w:t>
            </w:r>
          </w:p>
        </w:tc>
        <w:tc>
          <w:tcPr>
            <w:tcW w:w="2245" w:type="dxa"/>
            <w:vAlign w:val="center"/>
          </w:tcPr>
          <w:p w14:paraId="101C2ED2">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2244" w:type="dxa"/>
          </w:tcPr>
          <w:p w14:paraId="6273096E">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1000</w:t>
            </w:r>
            <w:r>
              <w:rPr>
                <w:rFonts w:hint="eastAsia" w:ascii="宋体" w:hAnsi="宋体" w:eastAsia="宋体" w:cs="宋体"/>
                <w:sz w:val="24"/>
                <w:szCs w:val="24"/>
                <w:highlight w:val="none"/>
              </w:rPr>
              <w:t>（无量纲）</w:t>
            </w:r>
          </w:p>
        </w:tc>
      </w:tr>
    </w:tbl>
    <w:p w14:paraId="397ADFAF">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3、卸料口除臭设施主要技术要求说明</w:t>
      </w:r>
    </w:p>
    <w:p w14:paraId="12B51EF0">
      <w:pPr>
        <w:keepNext w:val="0"/>
        <w:keepLines w:val="0"/>
        <w:pageBreakBefore w:val="0"/>
        <w:numPr>
          <w:ilvl w:val="0"/>
          <w:numId w:val="21"/>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除臭主要通过酸碱洗涤处理+活性炭吸附材料吸附完成。除尘除臭系统的电气控制系统可手动或自动控制。</w:t>
      </w:r>
      <w:r>
        <w:rPr>
          <w:rFonts w:hint="eastAsia" w:ascii="宋体" w:hAnsi="宋体" w:eastAsia="宋体" w:cs="宋体"/>
          <w:sz w:val="24"/>
          <w:szCs w:val="24"/>
          <w:highlight w:val="none"/>
        </w:rPr>
        <w:t>本系统由过滤网、吸风罩、吸风口、集气罩、收集管道、风管管件、阀门、引风机、循环泵、喷淋除臭装置、活性炭装置、进出水管路、排风管、避雷设施及废气监测取样设施等组成。</w:t>
      </w:r>
    </w:p>
    <w:p w14:paraId="5AEADC2C">
      <w:pPr>
        <w:keepNext w:val="0"/>
        <w:keepLines w:val="0"/>
        <w:pageBreakBefore w:val="0"/>
        <w:numPr>
          <w:ilvl w:val="0"/>
          <w:numId w:val="21"/>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收集的臭气通过气体输送主管通过风机经负压管道收集，气体进入酸洗塔与碱洗塔，在风机的动力作用下，迅速充满进气段空间，然后均匀地通过均流段上升到填料吸收段。在填料的表面上，气相中酸性气体/碱性气体与液相中物质发生化学反应。反应生成的可溶性盐随吸收液流入下部贮液槽。未完全吸收的气体继续上升进入喷淋段。在喷淋段中吸收液从均布的喷嘴高速喷出，形成无数细小雾滴与气体充分混合、接触、继续发生化学反应。经化学洗涤装置充分反应后的饱和气体除尘除臭设施由药液箱、反应室、接触室、喷淋室、干燥室、吸附室、排气室组成；药液箱内配有除臭剂和碱液，由高压防腐泵提升至喷淋区，经特制的雾化喷头喷淋，与废气进行充分的混合反应，并吸附废气中的细微粉尘；经过处理后的气体经过干燥后进入活性炭吸附装置，进一步得到净化，达到北京市《大气污染物综合排放标准》（DB11/501-2017）。</w:t>
      </w:r>
    </w:p>
    <w:p w14:paraId="11E7F895">
      <w:pPr>
        <w:keepNext w:val="0"/>
        <w:keepLines w:val="0"/>
        <w:pageBreakBefore w:val="0"/>
        <w:numPr>
          <w:ilvl w:val="0"/>
          <w:numId w:val="21"/>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为保证系统在冬季低温环境下正常运行，酸洗塔、碱洗塔及通水管路设置保温和低温电伴热。</w:t>
      </w:r>
    </w:p>
    <w:p w14:paraId="69901889">
      <w:pPr>
        <w:keepNext w:val="0"/>
        <w:keepLines w:val="0"/>
        <w:pageBreakBefore w:val="0"/>
        <w:numPr>
          <w:ilvl w:val="0"/>
          <w:numId w:val="21"/>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活性炭</w:t>
      </w:r>
      <w:r>
        <w:rPr>
          <w:rFonts w:hint="eastAsia" w:ascii="宋体" w:hAnsi="宋体" w:eastAsia="宋体" w:cs="宋体"/>
          <w:sz w:val="24"/>
          <w:szCs w:val="24"/>
          <w:highlight w:val="none"/>
        </w:rPr>
        <w:t>采用</w:t>
      </w:r>
      <w:r>
        <w:rPr>
          <w:rFonts w:hint="eastAsia" w:ascii="宋体" w:hAnsi="宋体" w:eastAsia="宋体" w:cs="宋体"/>
          <w:sz w:val="24"/>
          <w:szCs w:val="24"/>
          <w:highlight w:val="none"/>
          <w:lang w:val="zh-CN"/>
        </w:rPr>
        <w:t>碘值800柱状碳（颗粒碳），</w:t>
      </w:r>
      <w:r>
        <w:rPr>
          <w:rFonts w:hint="eastAsia" w:ascii="宋体" w:hAnsi="宋体" w:eastAsia="宋体" w:cs="宋体"/>
          <w:sz w:val="24"/>
          <w:szCs w:val="24"/>
          <w:highlight w:val="none"/>
        </w:rPr>
        <w:t>单塔设计碳层厚度＞200 mm。</w:t>
      </w:r>
    </w:p>
    <w:p w14:paraId="692DD6BE">
      <w:pPr>
        <w:keepNext w:val="0"/>
        <w:keepLines w:val="0"/>
        <w:pageBreakBefore w:val="0"/>
        <w:numPr>
          <w:ilvl w:val="0"/>
          <w:numId w:val="22"/>
        </w:numPr>
        <w:kinsoku/>
        <w:wordWrap/>
        <w:overflowPunct/>
        <w:topLinePunct w:val="0"/>
        <w:bidi w:val="0"/>
        <w:spacing w:line="360" w:lineRule="auto"/>
        <w:ind w:left="42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卸料口除臭设施主要参数表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1486"/>
        <w:gridCol w:w="1426"/>
        <w:gridCol w:w="936"/>
        <w:gridCol w:w="1033"/>
        <w:gridCol w:w="1030"/>
        <w:gridCol w:w="1747"/>
      </w:tblGrid>
      <w:tr w14:paraId="27697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14:paraId="4EE75DA8">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486" w:type="dxa"/>
            <w:vAlign w:val="center"/>
          </w:tcPr>
          <w:p w14:paraId="4DE4B5C7">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工艺</w:t>
            </w:r>
          </w:p>
        </w:tc>
        <w:tc>
          <w:tcPr>
            <w:tcW w:w="1426" w:type="dxa"/>
            <w:vAlign w:val="center"/>
          </w:tcPr>
          <w:p w14:paraId="57539B99">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设计风量</w:t>
            </w:r>
          </w:p>
        </w:tc>
        <w:tc>
          <w:tcPr>
            <w:tcW w:w="0" w:type="auto"/>
            <w:vAlign w:val="center"/>
          </w:tcPr>
          <w:p w14:paraId="315057D8">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风压</w:t>
            </w:r>
          </w:p>
        </w:tc>
        <w:tc>
          <w:tcPr>
            <w:tcW w:w="0" w:type="auto"/>
            <w:vAlign w:val="center"/>
          </w:tcPr>
          <w:p w14:paraId="192EC549">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活性炭一次填装量</w:t>
            </w:r>
          </w:p>
        </w:tc>
        <w:tc>
          <w:tcPr>
            <w:tcW w:w="0" w:type="auto"/>
            <w:vAlign w:val="center"/>
          </w:tcPr>
          <w:p w14:paraId="5FF5E4CB">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活性炭更换周期</w:t>
            </w:r>
          </w:p>
        </w:tc>
        <w:tc>
          <w:tcPr>
            <w:tcW w:w="0" w:type="auto"/>
            <w:vAlign w:val="center"/>
          </w:tcPr>
          <w:p w14:paraId="61C1C819">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烟囱高度</w:t>
            </w:r>
          </w:p>
        </w:tc>
      </w:tr>
      <w:tr w14:paraId="1B509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14:paraId="591D799A">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卸料口除臭设施1</w:t>
            </w:r>
          </w:p>
        </w:tc>
        <w:tc>
          <w:tcPr>
            <w:tcW w:w="1486" w:type="dxa"/>
            <w:vAlign w:val="center"/>
          </w:tcPr>
          <w:p w14:paraId="4262605D">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酸碱洗涤+活性炭吸附</w:t>
            </w:r>
          </w:p>
        </w:tc>
        <w:tc>
          <w:tcPr>
            <w:tcW w:w="1426" w:type="dxa"/>
            <w:vAlign w:val="center"/>
          </w:tcPr>
          <w:p w14:paraId="40FF63D2">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30000m3/h（变频调速）</w:t>
            </w:r>
          </w:p>
        </w:tc>
        <w:tc>
          <w:tcPr>
            <w:tcW w:w="0" w:type="auto"/>
            <w:vAlign w:val="center"/>
          </w:tcPr>
          <w:p w14:paraId="10844961">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2000pa</w:t>
            </w:r>
          </w:p>
        </w:tc>
        <w:tc>
          <w:tcPr>
            <w:tcW w:w="0" w:type="auto"/>
            <w:vAlign w:val="center"/>
          </w:tcPr>
          <w:p w14:paraId="36087DC3">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2t</w:t>
            </w:r>
          </w:p>
        </w:tc>
        <w:tc>
          <w:tcPr>
            <w:tcW w:w="0" w:type="auto"/>
            <w:vAlign w:val="center"/>
          </w:tcPr>
          <w:p w14:paraId="1BFD0B05">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3-6个月</w:t>
            </w:r>
          </w:p>
        </w:tc>
        <w:tc>
          <w:tcPr>
            <w:tcW w:w="0" w:type="auto"/>
            <w:vAlign w:val="center"/>
          </w:tcPr>
          <w:p w14:paraId="53936B74">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＞23m</w:t>
            </w:r>
          </w:p>
          <w:p w14:paraId="420CC251">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＞周围半径200m范围内的建筑5m</w:t>
            </w:r>
          </w:p>
        </w:tc>
      </w:tr>
      <w:tr w14:paraId="2973A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14:paraId="1D97772F">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卸料口除臭设施2</w:t>
            </w:r>
          </w:p>
        </w:tc>
        <w:tc>
          <w:tcPr>
            <w:tcW w:w="1486" w:type="dxa"/>
            <w:vAlign w:val="center"/>
          </w:tcPr>
          <w:p w14:paraId="6DA403C6">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酸碱洗涤+活性炭吸附</w:t>
            </w:r>
          </w:p>
        </w:tc>
        <w:tc>
          <w:tcPr>
            <w:tcW w:w="1426" w:type="dxa"/>
            <w:vAlign w:val="center"/>
          </w:tcPr>
          <w:p w14:paraId="4D750048">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30000m3/h（变频调速）</w:t>
            </w:r>
          </w:p>
        </w:tc>
        <w:tc>
          <w:tcPr>
            <w:tcW w:w="0" w:type="auto"/>
            <w:vAlign w:val="center"/>
          </w:tcPr>
          <w:p w14:paraId="4421CC5A">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2000pa</w:t>
            </w:r>
          </w:p>
        </w:tc>
        <w:tc>
          <w:tcPr>
            <w:tcW w:w="0" w:type="auto"/>
            <w:vAlign w:val="center"/>
          </w:tcPr>
          <w:p w14:paraId="304A779A">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2t</w:t>
            </w:r>
          </w:p>
        </w:tc>
        <w:tc>
          <w:tcPr>
            <w:tcW w:w="0" w:type="auto"/>
            <w:vAlign w:val="center"/>
          </w:tcPr>
          <w:p w14:paraId="662D6092">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3-6个月</w:t>
            </w:r>
          </w:p>
        </w:tc>
        <w:tc>
          <w:tcPr>
            <w:tcW w:w="0" w:type="auto"/>
            <w:vAlign w:val="center"/>
          </w:tcPr>
          <w:p w14:paraId="53D38BAD">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＞23m</w:t>
            </w:r>
          </w:p>
          <w:p w14:paraId="1CC2AC42">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＞周围半径200m范围内的建筑5m</w:t>
            </w:r>
          </w:p>
        </w:tc>
      </w:tr>
    </w:tbl>
    <w:p w14:paraId="10C0B773">
      <w:pPr>
        <w:pStyle w:val="284"/>
        <w:keepNext w:val="0"/>
        <w:keepLines w:val="0"/>
        <w:pageBreakBefore w:val="0"/>
        <w:kinsoku/>
        <w:wordWrap/>
        <w:overflowPunct/>
        <w:topLinePunct w:val="0"/>
        <w:bidi w:val="0"/>
        <w:spacing w:line="360" w:lineRule="auto"/>
        <w:ind w:right="-58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9.5卸料口喷淋系统</w:t>
      </w:r>
    </w:p>
    <w:p w14:paraId="2EE988F2">
      <w:pPr>
        <w:pStyle w:val="286"/>
        <w:keepNext w:val="0"/>
        <w:keepLines w:val="0"/>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iCs/>
          <w:kern w:val="0"/>
          <w:sz w:val="24"/>
          <w:szCs w:val="24"/>
          <w:highlight w:val="none"/>
        </w:rPr>
        <w:t>由控制系统、空压机、储气罐、双流体喷嘴、气体输送管、液体输送管、除臭剂配药系统等组成。</w:t>
      </w:r>
    </w:p>
    <w:p w14:paraId="7CC0C754">
      <w:pPr>
        <w:pStyle w:val="4"/>
        <w:keepNext w:val="0"/>
        <w:keepLines w:val="0"/>
        <w:pageBreakBefore w:val="0"/>
        <w:kinsoku/>
        <w:wordWrap/>
        <w:overflowPunct/>
        <w:topLinePunct w:val="0"/>
        <w:bidi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（1）用途</w:t>
      </w:r>
    </w:p>
    <w:p w14:paraId="5FECE0DD">
      <w:pPr>
        <w:pStyle w:val="4"/>
        <w:keepNext w:val="0"/>
        <w:keepLines w:val="0"/>
        <w:pageBreakBefore w:val="0"/>
        <w:kinsoku/>
        <w:wordWrap/>
        <w:overflowPunct/>
        <w:topLinePunct w:val="0"/>
        <w:bidi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通过植物除臭液气相雾化到卸料口内形成二流体的雾化方式，射程2～4米。对垃圾灰尘有效的抑制，同时除臭液起到除臭效果。</w:t>
      </w:r>
    </w:p>
    <w:p w14:paraId="30435ACF">
      <w:pPr>
        <w:pStyle w:val="4"/>
        <w:keepNext w:val="0"/>
        <w:keepLines w:val="0"/>
        <w:pageBreakBefore w:val="0"/>
        <w:kinsoku/>
        <w:wordWrap/>
        <w:overflowPunct/>
        <w:topLinePunct w:val="0"/>
        <w:bidi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（2）技术参数及性能要求</w:t>
      </w:r>
    </w:p>
    <w:p w14:paraId="5C701CAD">
      <w:pPr>
        <w:pStyle w:val="287"/>
        <w:keepNext w:val="0"/>
        <w:keepLines w:val="0"/>
        <w:pageBreakBefore w:val="0"/>
        <w:numPr>
          <w:ilvl w:val="0"/>
          <w:numId w:val="23"/>
        </w:numPr>
        <w:kinsoku/>
        <w:wordWrap/>
        <w:overflowPunct/>
        <w:topLinePunct w:val="0"/>
        <w:bidi w:val="0"/>
        <w:spacing w:line="36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空压机：采用螺杆式空气压缩机，排量1.2m</w:t>
      </w:r>
      <w:r>
        <w:rPr>
          <w:rFonts w:hint="eastAsia" w:ascii="宋体" w:hAnsi="宋体" w:eastAsia="宋体" w:cs="宋体"/>
          <w:sz w:val="24"/>
          <w:szCs w:val="24"/>
          <w:highlight w:val="none"/>
          <w:vertAlign w:val="superscript"/>
        </w:rPr>
        <w:t>3</w:t>
      </w:r>
      <w:r>
        <w:rPr>
          <w:rFonts w:hint="eastAsia" w:ascii="宋体" w:hAnsi="宋体" w:eastAsia="宋体" w:cs="宋体"/>
          <w:sz w:val="24"/>
          <w:szCs w:val="24"/>
          <w:highlight w:val="none"/>
        </w:rPr>
        <w:t>/min，功率7.5KW/380v，最大压力≥0.7MPa；</w:t>
      </w:r>
    </w:p>
    <w:p w14:paraId="1A524F20">
      <w:pPr>
        <w:pStyle w:val="287"/>
        <w:keepNext w:val="0"/>
        <w:keepLines w:val="0"/>
        <w:pageBreakBefore w:val="0"/>
        <w:numPr>
          <w:ilvl w:val="0"/>
          <w:numId w:val="23"/>
        </w:numPr>
        <w:kinsoku/>
        <w:wordWrap/>
        <w:overflowPunct/>
        <w:topLinePunct w:val="0"/>
        <w:bidi w:val="0"/>
        <w:spacing w:line="36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储气罐：容积≥0.3m</w:t>
      </w:r>
      <w:r>
        <w:rPr>
          <w:rFonts w:hint="eastAsia" w:ascii="宋体" w:hAnsi="宋体" w:eastAsia="宋体" w:cs="宋体"/>
          <w:sz w:val="24"/>
          <w:szCs w:val="24"/>
          <w:highlight w:val="none"/>
          <w:vertAlign w:val="superscript"/>
        </w:rPr>
        <w:t>3</w:t>
      </w:r>
      <w:r>
        <w:rPr>
          <w:rFonts w:hint="eastAsia" w:ascii="宋体" w:hAnsi="宋体" w:eastAsia="宋体" w:cs="宋体"/>
          <w:sz w:val="24"/>
          <w:szCs w:val="24"/>
          <w:highlight w:val="none"/>
        </w:rPr>
        <w:t>；</w:t>
      </w:r>
    </w:p>
    <w:p w14:paraId="5DC62195">
      <w:pPr>
        <w:pStyle w:val="287"/>
        <w:keepNext w:val="0"/>
        <w:keepLines w:val="0"/>
        <w:pageBreakBefore w:val="0"/>
        <w:numPr>
          <w:ilvl w:val="0"/>
          <w:numId w:val="23"/>
        </w:numPr>
        <w:kinsoku/>
        <w:wordWrap/>
        <w:overflowPunct/>
        <w:topLinePunct w:val="0"/>
        <w:bidi w:val="0"/>
        <w:spacing w:line="36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双流体喷嘴：材质为不锈钢；单个卸料口数量≥6个；</w:t>
      </w:r>
    </w:p>
    <w:p w14:paraId="7628D7EA">
      <w:pPr>
        <w:pStyle w:val="287"/>
        <w:keepNext w:val="0"/>
        <w:keepLines w:val="0"/>
        <w:pageBreakBefore w:val="0"/>
        <w:numPr>
          <w:ilvl w:val="0"/>
          <w:numId w:val="23"/>
        </w:numPr>
        <w:kinsoku/>
        <w:wordWrap/>
        <w:overflowPunct/>
        <w:topLinePunct w:val="0"/>
        <w:bidi w:val="0"/>
        <w:spacing w:line="36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配药装置：可任意设置药水配比比例，实现自动混合；药剂箱：容积≥30L，材质PP；</w:t>
      </w:r>
    </w:p>
    <w:p w14:paraId="7194642F">
      <w:pPr>
        <w:pStyle w:val="287"/>
        <w:keepNext w:val="0"/>
        <w:keepLines w:val="0"/>
        <w:pageBreakBefore w:val="0"/>
        <w:numPr>
          <w:ilvl w:val="0"/>
          <w:numId w:val="23"/>
        </w:numPr>
        <w:kinsoku/>
        <w:wordWrap/>
        <w:overflowPunct/>
        <w:topLinePunct w:val="0"/>
        <w:bidi w:val="0"/>
        <w:spacing w:line="360" w:lineRule="auto"/>
        <w:ind w:left="0" w:firstLine="56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管道组件：管道材质不锈钢； </w:t>
      </w:r>
    </w:p>
    <w:p w14:paraId="208668B6">
      <w:pPr>
        <w:pStyle w:val="287"/>
        <w:keepNext w:val="0"/>
        <w:keepLines w:val="0"/>
        <w:pageBreakBefore w:val="0"/>
        <w:numPr>
          <w:ilvl w:val="0"/>
          <w:numId w:val="23"/>
        </w:numPr>
        <w:kinsoku/>
        <w:wordWrap/>
        <w:overflowPunct/>
        <w:topLinePunct w:val="0"/>
        <w:bidi w:val="0"/>
        <w:spacing w:line="360" w:lineRule="auto"/>
        <w:ind w:left="0" w:firstLine="56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控制柜：材质不锈钢；</w:t>
      </w:r>
    </w:p>
    <w:p w14:paraId="42CA1838">
      <w:pPr>
        <w:pStyle w:val="287"/>
        <w:keepNext w:val="0"/>
        <w:keepLines w:val="0"/>
        <w:pageBreakBefore w:val="0"/>
        <w:numPr>
          <w:ilvl w:val="0"/>
          <w:numId w:val="23"/>
        </w:numPr>
        <w:kinsoku/>
        <w:wordWrap/>
        <w:overflowPunct/>
        <w:topLinePunct w:val="0"/>
        <w:bidi w:val="0"/>
        <w:spacing w:line="360" w:lineRule="auto"/>
        <w:ind w:left="0" w:firstLine="56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控制系统：采用PLC控制，操作界面应采用触摸屏加按钮形式，触摸屏尺寸不小于7寸；能与中控室通讯，实现集中控制； </w:t>
      </w:r>
    </w:p>
    <w:p w14:paraId="6CCB22AD">
      <w:pPr>
        <w:pStyle w:val="287"/>
        <w:keepNext w:val="0"/>
        <w:keepLines w:val="0"/>
        <w:pageBreakBefore w:val="0"/>
        <w:numPr>
          <w:ilvl w:val="0"/>
          <w:numId w:val="23"/>
        </w:numPr>
        <w:kinsoku/>
        <w:wordWrap/>
        <w:overflowPunct/>
        <w:topLinePunct w:val="0"/>
        <w:bidi w:val="0"/>
        <w:spacing w:line="360" w:lineRule="auto"/>
        <w:ind w:left="0" w:firstLine="56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其它：可实现单个卸料口的降尘喷射，也可实现两个卸料口同时喷射控制；</w:t>
      </w:r>
    </w:p>
    <w:p w14:paraId="4B1C9C48">
      <w:pPr>
        <w:pStyle w:val="287"/>
        <w:keepNext w:val="0"/>
        <w:keepLines w:val="0"/>
        <w:pageBreakBefore w:val="0"/>
        <w:numPr>
          <w:ilvl w:val="0"/>
          <w:numId w:val="23"/>
        </w:numPr>
        <w:kinsoku/>
        <w:wordWrap/>
        <w:overflowPunct/>
        <w:topLinePunct w:val="0"/>
        <w:bidi w:val="0"/>
        <w:spacing w:line="360" w:lineRule="auto"/>
        <w:ind w:left="0" w:firstLine="56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充分考虑卸料过程中灰尘的散逸，对喷嘴位置进行设计优化；</w:t>
      </w:r>
    </w:p>
    <w:p w14:paraId="30CF3DC8">
      <w:pPr>
        <w:pStyle w:val="287"/>
        <w:keepNext w:val="0"/>
        <w:keepLines w:val="0"/>
        <w:pageBreakBefore w:val="0"/>
        <w:numPr>
          <w:ilvl w:val="0"/>
          <w:numId w:val="23"/>
        </w:numPr>
        <w:kinsoku/>
        <w:wordWrap/>
        <w:overflowPunct/>
        <w:topLinePunct w:val="0"/>
        <w:bidi w:val="0"/>
        <w:spacing w:line="360" w:lineRule="auto"/>
        <w:ind w:left="0" w:firstLine="56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为保证系统在冬季低温环境下正常运行，其通水管路设置保温和低温电伴热。</w:t>
      </w:r>
    </w:p>
    <w:p w14:paraId="5C58640F">
      <w:pPr>
        <w:pStyle w:val="284"/>
        <w:keepNext w:val="0"/>
        <w:keepLines w:val="0"/>
        <w:pageBreakBefore w:val="0"/>
        <w:kinsoku/>
        <w:wordWrap/>
        <w:overflowPunct/>
        <w:topLinePunct w:val="0"/>
        <w:bidi w:val="0"/>
        <w:spacing w:line="360" w:lineRule="auto"/>
        <w:ind w:right="-58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9.6集中监控指挥控制系统</w:t>
      </w:r>
    </w:p>
    <w:p w14:paraId="310E739C">
      <w:pPr>
        <w:pStyle w:val="286"/>
        <w:keepNext w:val="0"/>
        <w:keepLines w:val="0"/>
        <w:pageBreakBefore w:val="0"/>
        <w:kinsoku/>
        <w:wordWrap/>
        <w:overflowPunct/>
        <w:topLinePunct w:val="0"/>
        <w:bidi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系统包括：上位机控制系统、视频监视系统、交通指挥系统、语音通信系统。</w:t>
      </w:r>
    </w:p>
    <w:p w14:paraId="3CA1FC38">
      <w:pPr>
        <w:pStyle w:val="285"/>
        <w:keepNext w:val="0"/>
        <w:keepLines w:val="0"/>
        <w:pageBreakBefore w:val="0"/>
        <w:kinsoku/>
        <w:wordWrap/>
        <w:overflowPunct/>
        <w:topLinePunct w:val="0"/>
        <w:bidi w:val="0"/>
        <w:spacing w:line="360" w:lineRule="auto"/>
        <w:ind w:right="-586" w:firstLineChars="0"/>
        <w:rPr>
          <w:rStyle w:val="261"/>
          <w:rFonts w:hint="eastAsia" w:ascii="宋体" w:hAnsi="宋体" w:eastAsia="宋体" w:cs="宋体"/>
          <w:sz w:val="24"/>
          <w:szCs w:val="24"/>
          <w:highlight w:val="none"/>
        </w:rPr>
      </w:pPr>
      <w:r>
        <w:rPr>
          <w:rStyle w:val="261"/>
          <w:rFonts w:hint="eastAsia" w:ascii="宋体" w:hAnsi="宋体" w:eastAsia="宋体" w:cs="宋体"/>
          <w:sz w:val="24"/>
          <w:szCs w:val="24"/>
          <w:highlight w:val="none"/>
        </w:rPr>
        <w:t>9.6.1上位机控制系统</w:t>
      </w:r>
    </w:p>
    <w:p w14:paraId="76AD207B">
      <w:pPr>
        <w:pStyle w:val="19"/>
        <w:keepNext w:val="0"/>
        <w:keepLines w:val="0"/>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（1）用途</w:t>
      </w:r>
    </w:p>
    <w:p w14:paraId="4C665515">
      <w:pPr>
        <w:pStyle w:val="286"/>
        <w:keepNext w:val="0"/>
        <w:keepLines w:val="0"/>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在垃圾转运站采用控制室集中控制，并能通过监视系统准确观察到所有作业点或面的工作状况。在控制系统中应包含在中央控制室内实现对压缩设备到 辅助设备自动控制；实现工作点或面的监视、显示运行数据和作业状态画面、 统计分析表、提供故障显示查询、数据记录和传输、汇总分析；实现站内作业车辆的调度功能；并预留与环卫管理部门的数据传输接口。</w:t>
      </w:r>
    </w:p>
    <w:p w14:paraId="04712404">
      <w:pPr>
        <w:pStyle w:val="19"/>
        <w:keepNext w:val="0"/>
        <w:keepLines w:val="0"/>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（2）技术参数及性能要求</w:t>
      </w:r>
    </w:p>
    <w:p w14:paraId="1904006C">
      <w:pPr>
        <w:keepNext w:val="0"/>
        <w:keepLines w:val="0"/>
        <w:pageBreakBefore w:val="0"/>
        <w:numPr>
          <w:ilvl w:val="0"/>
          <w:numId w:val="24"/>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可实现在中控室上位机界面模拟显示垃圾压缩机、除臭设备、快速卷帘门等设备的状态，并可在上位机界面上进行远程手动、自动操作；</w:t>
      </w:r>
    </w:p>
    <w:p w14:paraId="755E16C0">
      <w:pPr>
        <w:keepNext w:val="0"/>
        <w:keepLines w:val="0"/>
        <w:pageBreakBefore w:val="0"/>
        <w:numPr>
          <w:ilvl w:val="0"/>
          <w:numId w:val="24"/>
        </w:numPr>
        <w:kinsoku/>
        <w:wordWrap/>
        <w:overflowPunct/>
        <w:topLinePunct w:val="0"/>
        <w:autoSpaceDE w:val="0"/>
        <w:autoSpaceDN w:val="0"/>
        <w:bidi w:val="0"/>
        <w:adjustRightInd w:val="0"/>
        <w:spacing w:line="360" w:lineRule="auto"/>
        <w:ind w:left="0" w:firstLine="426"/>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数据采集：采集水平垃圾压缩系统各个生产过程的工艺参数、电气设备运行状态和电气参数等信息；</w:t>
      </w:r>
    </w:p>
    <w:p w14:paraId="501598A7">
      <w:pPr>
        <w:keepNext w:val="0"/>
        <w:keepLines w:val="0"/>
        <w:pageBreakBefore w:val="0"/>
        <w:numPr>
          <w:ilvl w:val="0"/>
          <w:numId w:val="24"/>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pacing w:val="-6"/>
          <w:sz w:val="24"/>
          <w:szCs w:val="24"/>
          <w:highlight w:val="none"/>
        </w:rPr>
        <w:t>生产过程监视功能：通过监控管理计算机动态（有动态的实时参数值）显示水平垃圾压缩系统</w:t>
      </w:r>
      <w:r>
        <w:rPr>
          <w:rFonts w:hint="eastAsia" w:ascii="宋体" w:hAnsi="宋体" w:eastAsia="宋体" w:cs="宋体"/>
          <w:sz w:val="24"/>
          <w:szCs w:val="24"/>
          <w:highlight w:val="none"/>
          <w:lang w:val="zh-CN"/>
        </w:rPr>
        <w:t>工艺流程图、局部工艺流程图以及各类工艺设备电气参数、运行状态、事故报警显示的各种数据图表等；</w:t>
      </w:r>
    </w:p>
    <w:p w14:paraId="71D2856B">
      <w:pPr>
        <w:keepNext w:val="0"/>
        <w:keepLines w:val="0"/>
        <w:pageBreakBefore w:val="0"/>
        <w:numPr>
          <w:ilvl w:val="0"/>
          <w:numId w:val="24"/>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报警功能：系统对实时数据进行监控分析，对水平垃圾压缩系统设备及工艺过程中发生故障时发出警报，显示故障点和故障状态，按照故障等级做出相应反应，记录故障信息，提供的报警日志，对相应内容进行归档，触发相应动作等；</w:t>
      </w:r>
    </w:p>
    <w:p w14:paraId="733B430F">
      <w:pPr>
        <w:keepNext w:val="0"/>
        <w:keepLines w:val="0"/>
        <w:pageBreakBefore w:val="0"/>
        <w:numPr>
          <w:ilvl w:val="0"/>
          <w:numId w:val="24"/>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pacing w:val="-6"/>
          <w:sz w:val="24"/>
          <w:szCs w:val="24"/>
          <w:highlight w:val="none"/>
        </w:rPr>
        <w:t>生产数据管理功能：建立各种信息数据库，保存水平垃圾压缩系统各类工艺电气参数，设备运行记录、控制、</w:t>
      </w:r>
      <w:r>
        <w:rPr>
          <w:rFonts w:hint="eastAsia" w:ascii="宋体" w:hAnsi="宋体" w:eastAsia="宋体" w:cs="宋体"/>
          <w:sz w:val="24"/>
          <w:szCs w:val="24"/>
          <w:highlight w:val="none"/>
          <w:lang w:val="zh-CN"/>
        </w:rPr>
        <w:t>报警、故障等数据，自动生产历史数据库。完成数据传送和报表打印；</w:t>
      </w:r>
    </w:p>
    <w:p w14:paraId="0F94E2FD">
      <w:pPr>
        <w:keepNext w:val="0"/>
        <w:keepLines w:val="0"/>
        <w:pageBreakBefore w:val="0"/>
        <w:numPr>
          <w:ilvl w:val="0"/>
          <w:numId w:val="24"/>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中控</w:t>
      </w:r>
      <w:r>
        <w:rPr>
          <w:rFonts w:hint="eastAsia" w:ascii="宋体" w:hAnsi="宋体" w:eastAsia="宋体" w:cs="宋体"/>
          <w:spacing w:val="-6"/>
          <w:sz w:val="24"/>
          <w:szCs w:val="24"/>
          <w:highlight w:val="none"/>
        </w:rPr>
        <w:t>计算机</w:t>
      </w:r>
      <w:r>
        <w:rPr>
          <w:rFonts w:hint="eastAsia" w:ascii="宋体" w:hAnsi="宋体" w:eastAsia="宋体" w:cs="宋体"/>
          <w:sz w:val="24"/>
          <w:szCs w:val="24"/>
          <w:highlight w:val="none"/>
          <w:lang w:val="zh-CN"/>
        </w:rPr>
        <w:t>：数量2台，国内知名品牌；CPU：i7处理器；内存：64GB；硬盘：2TB,</w:t>
      </w:r>
    </w:p>
    <w:p w14:paraId="5174D8F9">
      <w:pPr>
        <w:keepNext w:val="0"/>
        <w:keepLines w:val="0"/>
        <w:pageBreakBefore w:val="0"/>
        <w:numPr>
          <w:ilvl w:val="0"/>
          <w:numId w:val="24"/>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彩色</w:t>
      </w:r>
      <w:r>
        <w:rPr>
          <w:rFonts w:hint="eastAsia" w:ascii="宋体" w:hAnsi="宋体" w:eastAsia="宋体" w:cs="宋体"/>
          <w:spacing w:val="-6"/>
          <w:sz w:val="24"/>
          <w:szCs w:val="24"/>
          <w:highlight w:val="none"/>
        </w:rPr>
        <w:t>液晶显示</w:t>
      </w:r>
      <w:r>
        <w:rPr>
          <w:rFonts w:hint="eastAsia" w:ascii="宋体" w:hAnsi="宋体" w:eastAsia="宋体" w:cs="宋体"/>
          <w:sz w:val="24"/>
          <w:szCs w:val="24"/>
          <w:highlight w:val="none"/>
          <w:lang w:val="zh-CN"/>
        </w:rPr>
        <w:t>器：数量2台，国内知名品牌；27寸；响应时间≤5ms；平均亮度≥300cd/㎡；分辨率≥2560*1440；</w:t>
      </w:r>
    </w:p>
    <w:p w14:paraId="7F4A2FAC">
      <w:pPr>
        <w:keepNext w:val="0"/>
        <w:keepLines w:val="0"/>
        <w:pageBreakBefore w:val="0"/>
        <w:numPr>
          <w:ilvl w:val="0"/>
          <w:numId w:val="24"/>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pacing w:val="-6"/>
          <w:sz w:val="24"/>
          <w:szCs w:val="24"/>
          <w:highlight w:val="none"/>
        </w:rPr>
        <w:t>打印机</w:t>
      </w:r>
      <w:r>
        <w:rPr>
          <w:rFonts w:hint="eastAsia" w:ascii="宋体" w:hAnsi="宋体" w:eastAsia="宋体" w:cs="宋体"/>
          <w:sz w:val="24"/>
          <w:szCs w:val="24"/>
          <w:highlight w:val="none"/>
          <w:lang w:val="zh-CN"/>
        </w:rPr>
        <w:t>：数量1台，国内知名品牌黑白激光打印机，纸张幅面为A4；</w:t>
      </w:r>
    </w:p>
    <w:p w14:paraId="1AA77EE4">
      <w:pPr>
        <w:keepNext w:val="0"/>
        <w:keepLines w:val="0"/>
        <w:pageBreakBefore w:val="0"/>
        <w:numPr>
          <w:ilvl w:val="0"/>
          <w:numId w:val="24"/>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UPS</w:t>
      </w:r>
      <w:r>
        <w:rPr>
          <w:rFonts w:hint="eastAsia" w:ascii="宋体" w:hAnsi="宋体" w:eastAsia="宋体" w:cs="宋体"/>
          <w:spacing w:val="-6"/>
          <w:sz w:val="24"/>
          <w:szCs w:val="24"/>
          <w:highlight w:val="none"/>
        </w:rPr>
        <w:t>不间断电源</w:t>
      </w:r>
      <w:r>
        <w:rPr>
          <w:rFonts w:hint="eastAsia" w:ascii="宋体" w:hAnsi="宋体" w:eastAsia="宋体" w:cs="宋体"/>
          <w:sz w:val="24"/>
          <w:szCs w:val="24"/>
          <w:highlight w:val="none"/>
          <w:lang w:val="zh-CN"/>
        </w:rPr>
        <w:t>：数量1台，知名品牌，在线式，保障中控室电脑在停电后能工作1小时；</w:t>
      </w:r>
    </w:p>
    <w:p w14:paraId="29C74F50">
      <w:pPr>
        <w:keepNext w:val="0"/>
        <w:keepLines w:val="0"/>
        <w:pageBreakBefore w:val="0"/>
        <w:numPr>
          <w:ilvl w:val="0"/>
          <w:numId w:val="24"/>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交换机：企业级16口，千兆</w:t>
      </w:r>
    </w:p>
    <w:p w14:paraId="4027F268">
      <w:pPr>
        <w:keepNext w:val="0"/>
        <w:keepLines w:val="0"/>
        <w:pageBreakBefore w:val="0"/>
        <w:numPr>
          <w:ilvl w:val="0"/>
          <w:numId w:val="24"/>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操作台：用于集中放置计算机、打印机、UPS、录像机等设备，4工位+打印机工位，配3把座椅；</w:t>
      </w:r>
    </w:p>
    <w:p w14:paraId="05CE5EEE">
      <w:pPr>
        <w:keepNext w:val="0"/>
        <w:keepLines w:val="0"/>
        <w:pageBreakBefore w:val="0"/>
        <w:tabs>
          <w:tab w:val="left" w:pos="420"/>
        </w:tabs>
        <w:kinsoku/>
        <w:wordWrap/>
        <w:overflowPunct/>
        <w:topLinePunct w:val="0"/>
        <w:autoSpaceDE w:val="0"/>
        <w:autoSpaceDN w:val="0"/>
        <w:bidi w:val="0"/>
        <w:adjustRightInd w:val="0"/>
        <w:spacing w:line="360" w:lineRule="auto"/>
        <w:ind w:left="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L、监控软件：数量2套，集成水平垃圾压缩系统各工艺设备监控，实现生产数据管理，生成各类报表、趋势图，供统计、分析，集成各类数据交换接口</w:t>
      </w:r>
    </w:p>
    <w:p w14:paraId="6729C6EF">
      <w:pPr>
        <w:pStyle w:val="285"/>
        <w:keepNext w:val="0"/>
        <w:keepLines w:val="0"/>
        <w:pageBreakBefore w:val="0"/>
        <w:kinsoku/>
        <w:wordWrap/>
        <w:overflowPunct/>
        <w:topLinePunct w:val="0"/>
        <w:bidi w:val="0"/>
        <w:spacing w:line="360" w:lineRule="auto"/>
        <w:ind w:right="-586" w:firstLineChars="0"/>
        <w:rPr>
          <w:rStyle w:val="261"/>
          <w:rFonts w:hint="eastAsia" w:ascii="宋体" w:hAnsi="宋体" w:eastAsia="宋体" w:cs="宋体"/>
          <w:sz w:val="24"/>
          <w:szCs w:val="24"/>
          <w:highlight w:val="none"/>
        </w:rPr>
      </w:pPr>
      <w:r>
        <w:rPr>
          <w:rStyle w:val="261"/>
          <w:rFonts w:hint="eastAsia" w:ascii="宋体" w:hAnsi="宋体" w:eastAsia="宋体" w:cs="宋体"/>
          <w:sz w:val="24"/>
          <w:szCs w:val="24"/>
          <w:highlight w:val="none"/>
        </w:rPr>
        <w:t>9.6.2视频监视系统</w:t>
      </w:r>
    </w:p>
    <w:p w14:paraId="60E40ED3">
      <w:pPr>
        <w:pStyle w:val="19"/>
        <w:keepNext w:val="0"/>
        <w:keepLines w:val="0"/>
        <w:pageBreakBefore w:val="0"/>
        <w:kinsoku/>
        <w:wordWrap/>
        <w:overflowPunct/>
        <w:topLinePunct w:val="0"/>
        <w:bidi w:val="0"/>
        <w:spacing w:line="360" w:lineRule="auto"/>
        <w:ind w:left="420" w:firstLine="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（1）用途</w:t>
      </w:r>
    </w:p>
    <w:p w14:paraId="48D14EA8">
      <w:pPr>
        <w:pStyle w:val="286"/>
        <w:keepNext w:val="0"/>
        <w:keepLines w:val="0"/>
        <w:pageBreakBefore w:val="0"/>
        <w:kinsoku/>
        <w:wordWrap/>
        <w:overflowPunct/>
        <w:topLinePunct w:val="0"/>
        <w:bidi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系统主要对站内设备关键位置进行监视，所有画面都可在控制室里的监视器上显示。设备监视系统主要通过对关键部位监视，以实现对整套设备的集中操作。保证设备和工作人员的安全</w:t>
      </w:r>
    </w:p>
    <w:p w14:paraId="180A1EDC">
      <w:pPr>
        <w:pStyle w:val="286"/>
        <w:keepNext w:val="0"/>
        <w:keepLines w:val="0"/>
        <w:pageBreakBefore w:val="0"/>
        <w:kinsoku/>
        <w:wordWrap/>
        <w:overflowPunct/>
        <w:topLinePunct w:val="0"/>
        <w:bidi w:val="0"/>
        <w:spacing w:line="360" w:lineRule="auto"/>
        <w:ind w:left="420" w:firstLine="0"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（2）技术参数及性能要求</w:t>
      </w:r>
    </w:p>
    <w:p w14:paraId="5318D4C7">
      <w:pPr>
        <w:pStyle w:val="286"/>
        <w:keepNext w:val="0"/>
        <w:keepLines w:val="0"/>
        <w:pageBreakBefore w:val="0"/>
        <w:numPr>
          <w:ilvl w:val="0"/>
          <w:numId w:val="25"/>
        </w:numPr>
        <w:kinsoku/>
        <w:wordWrap/>
        <w:overflowPunct/>
        <w:topLinePunct w:val="0"/>
        <w:bidi w:val="0"/>
        <w:spacing w:line="360" w:lineRule="auto"/>
        <w:ind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高清红外一体枪机</w:t>
      </w:r>
    </w:p>
    <w:p w14:paraId="1026D09B">
      <w:pPr>
        <w:keepNext w:val="0"/>
        <w:keepLines w:val="0"/>
        <w:pageBreakBefore w:val="0"/>
        <w:numPr>
          <w:ilvl w:val="0"/>
          <w:numId w:val="26"/>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采用知名品牌，数量21个，含支架；</w:t>
      </w:r>
    </w:p>
    <w:p w14:paraId="6F6886C8">
      <w:pPr>
        <w:keepNext w:val="0"/>
        <w:keepLines w:val="0"/>
        <w:pageBreakBefore w:val="0"/>
        <w:numPr>
          <w:ilvl w:val="0"/>
          <w:numId w:val="26"/>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不低于200万像素（最大分辨率为1080P），红外有效距离不少于50米；</w:t>
      </w:r>
    </w:p>
    <w:p w14:paraId="7AC44101">
      <w:pPr>
        <w:keepNext w:val="0"/>
        <w:keepLines w:val="0"/>
        <w:pageBreakBefore w:val="0"/>
        <w:numPr>
          <w:ilvl w:val="0"/>
          <w:numId w:val="26"/>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支持ICR自动彩转黑功能，实现昼夜监控；</w:t>
      </w:r>
    </w:p>
    <w:p w14:paraId="171B5E10">
      <w:pPr>
        <w:keepNext w:val="0"/>
        <w:keepLines w:val="0"/>
        <w:pageBreakBefore w:val="0"/>
        <w:numPr>
          <w:ilvl w:val="0"/>
          <w:numId w:val="26"/>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支持3种以上码流输出；</w:t>
      </w:r>
    </w:p>
    <w:p w14:paraId="469BEE2E">
      <w:pPr>
        <w:keepNext w:val="0"/>
        <w:keepLines w:val="0"/>
        <w:pageBreakBefore w:val="0"/>
        <w:numPr>
          <w:ilvl w:val="0"/>
          <w:numId w:val="26"/>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支持ONVIF、GB28181；</w:t>
      </w:r>
    </w:p>
    <w:p w14:paraId="47EC5BDE">
      <w:pPr>
        <w:keepNext w:val="0"/>
        <w:keepLines w:val="0"/>
        <w:pageBreakBefore w:val="0"/>
        <w:numPr>
          <w:ilvl w:val="0"/>
          <w:numId w:val="26"/>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视频压缩标准至少采用H.264及以上标准，同时也支持MJPEG压缩方式，提供灵活选择；</w:t>
      </w:r>
    </w:p>
    <w:p w14:paraId="464A9B5A">
      <w:pPr>
        <w:keepNext w:val="0"/>
        <w:keepLines w:val="0"/>
        <w:pageBreakBefore w:val="0"/>
        <w:numPr>
          <w:ilvl w:val="0"/>
          <w:numId w:val="26"/>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支持自动电子快门功能，适应不同监控环境；</w:t>
      </w:r>
    </w:p>
    <w:p w14:paraId="62799B4F">
      <w:pPr>
        <w:keepNext w:val="0"/>
        <w:keepLines w:val="0"/>
        <w:pageBreakBefore w:val="0"/>
        <w:numPr>
          <w:ilvl w:val="0"/>
          <w:numId w:val="26"/>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符合IP66级防尘防水设计,可靠性高；</w:t>
      </w:r>
    </w:p>
    <w:p w14:paraId="2EF8B8D5">
      <w:pPr>
        <w:pStyle w:val="286"/>
        <w:keepNext w:val="0"/>
        <w:keepLines w:val="0"/>
        <w:pageBreakBefore w:val="0"/>
        <w:numPr>
          <w:ilvl w:val="0"/>
          <w:numId w:val="25"/>
        </w:numPr>
        <w:kinsoku/>
        <w:wordWrap/>
        <w:overflowPunct/>
        <w:topLinePunct w:val="0"/>
        <w:bidi w:val="0"/>
        <w:spacing w:line="360" w:lineRule="auto"/>
        <w:ind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高清红外一体球机</w:t>
      </w:r>
    </w:p>
    <w:p w14:paraId="4D85D278">
      <w:pPr>
        <w:keepNext w:val="0"/>
        <w:keepLines w:val="0"/>
        <w:pageBreakBefore w:val="0"/>
        <w:numPr>
          <w:ilvl w:val="0"/>
          <w:numId w:val="27"/>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采用知名品牌，数量3个，含支架；</w:t>
      </w:r>
    </w:p>
    <w:p w14:paraId="7AA990DF">
      <w:pPr>
        <w:keepNext w:val="0"/>
        <w:keepLines w:val="0"/>
        <w:pageBreakBefore w:val="0"/>
        <w:numPr>
          <w:ilvl w:val="0"/>
          <w:numId w:val="27"/>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不低于200万像素（最大分辨率为1080P），红外有效距离不少于150米；</w:t>
      </w:r>
    </w:p>
    <w:p w14:paraId="7A5A4705">
      <w:pPr>
        <w:keepNext w:val="0"/>
        <w:keepLines w:val="0"/>
        <w:pageBreakBefore w:val="0"/>
        <w:numPr>
          <w:ilvl w:val="0"/>
          <w:numId w:val="27"/>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支持ICR自动彩转黑功能，实现昼夜监控；</w:t>
      </w:r>
    </w:p>
    <w:p w14:paraId="59DE3A4F">
      <w:pPr>
        <w:keepNext w:val="0"/>
        <w:keepLines w:val="0"/>
        <w:pageBreakBefore w:val="0"/>
        <w:numPr>
          <w:ilvl w:val="0"/>
          <w:numId w:val="27"/>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水平范围360°，水平键控速度：0.1°-160°/s；</w:t>
      </w:r>
    </w:p>
    <w:p w14:paraId="29B8EE25">
      <w:pPr>
        <w:keepNext w:val="0"/>
        <w:keepLines w:val="0"/>
        <w:pageBreakBefore w:val="0"/>
        <w:numPr>
          <w:ilvl w:val="0"/>
          <w:numId w:val="27"/>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垂直范围-15°-90°(自动翻转)，垂直键控速度：0.1°-120°/s；</w:t>
      </w:r>
    </w:p>
    <w:p w14:paraId="78D8A772">
      <w:pPr>
        <w:keepNext w:val="0"/>
        <w:keepLines w:val="0"/>
        <w:pageBreakBefore w:val="0"/>
        <w:numPr>
          <w:ilvl w:val="0"/>
          <w:numId w:val="27"/>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支持23倍光学变倍，16倍数字变倍；</w:t>
      </w:r>
    </w:p>
    <w:p w14:paraId="6C2C6564">
      <w:pPr>
        <w:keepNext w:val="0"/>
        <w:keepLines w:val="0"/>
        <w:pageBreakBefore w:val="0"/>
        <w:numPr>
          <w:ilvl w:val="0"/>
          <w:numId w:val="27"/>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支持3种以上码流输出；</w:t>
      </w:r>
    </w:p>
    <w:p w14:paraId="4735D5E8">
      <w:pPr>
        <w:keepNext w:val="0"/>
        <w:keepLines w:val="0"/>
        <w:pageBreakBefore w:val="0"/>
        <w:numPr>
          <w:ilvl w:val="0"/>
          <w:numId w:val="27"/>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支持ONVIF、GB28181；</w:t>
      </w:r>
    </w:p>
    <w:p w14:paraId="27564992">
      <w:pPr>
        <w:keepNext w:val="0"/>
        <w:keepLines w:val="0"/>
        <w:pageBreakBefore w:val="0"/>
        <w:numPr>
          <w:ilvl w:val="0"/>
          <w:numId w:val="27"/>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视频压缩标准至少采用H.264及以上标准，同时也支持MJPEG压缩方式，提供灵活选择；</w:t>
      </w:r>
    </w:p>
    <w:p w14:paraId="18C2FBDA">
      <w:pPr>
        <w:keepNext w:val="0"/>
        <w:keepLines w:val="0"/>
        <w:pageBreakBefore w:val="0"/>
        <w:numPr>
          <w:ilvl w:val="0"/>
          <w:numId w:val="27"/>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符合IP66级防尘防水设计,可靠性高；</w:t>
      </w:r>
    </w:p>
    <w:p w14:paraId="1CB2805F">
      <w:pPr>
        <w:pStyle w:val="286"/>
        <w:keepNext w:val="0"/>
        <w:keepLines w:val="0"/>
        <w:pageBreakBefore w:val="0"/>
        <w:numPr>
          <w:ilvl w:val="0"/>
          <w:numId w:val="25"/>
        </w:numPr>
        <w:kinsoku/>
        <w:wordWrap/>
        <w:overflowPunct/>
        <w:topLinePunct w:val="0"/>
        <w:bidi w:val="0"/>
        <w:spacing w:line="360" w:lineRule="auto"/>
        <w:ind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数字硬盘录像机</w:t>
      </w:r>
    </w:p>
    <w:p w14:paraId="48722F06">
      <w:pPr>
        <w:keepNext w:val="0"/>
        <w:keepLines w:val="0"/>
        <w:pageBreakBefore w:val="0"/>
        <w:numPr>
          <w:ilvl w:val="0"/>
          <w:numId w:val="28"/>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数量1套，采用知名品牌，视频接口16路，硬盘2x6TB；</w:t>
      </w:r>
    </w:p>
    <w:p w14:paraId="0B96FA8C">
      <w:pPr>
        <w:keepNext w:val="0"/>
        <w:keepLines w:val="0"/>
        <w:pageBreakBefore w:val="0"/>
        <w:numPr>
          <w:ilvl w:val="0"/>
          <w:numId w:val="28"/>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支持1080P网络视频预览、存储与回放，可接驳ONVIF/RTSP及众多主流厂商网络摄像机；</w:t>
      </w:r>
    </w:p>
    <w:p w14:paraId="30D43017">
      <w:pPr>
        <w:keepNext w:val="0"/>
        <w:keepLines w:val="0"/>
        <w:pageBreakBefore w:val="0"/>
        <w:numPr>
          <w:ilvl w:val="0"/>
          <w:numId w:val="28"/>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支持HDMI、VGA同时输出，最高分辨率≥1920x1080；</w:t>
      </w:r>
    </w:p>
    <w:p w14:paraId="4AFE85A1">
      <w:pPr>
        <w:keepNext w:val="0"/>
        <w:keepLines w:val="0"/>
        <w:pageBreakBefore w:val="0"/>
        <w:numPr>
          <w:ilvl w:val="0"/>
          <w:numId w:val="28"/>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支持多画面分割下不同通道并行预览与回放；</w:t>
      </w:r>
    </w:p>
    <w:p w14:paraId="72B49908">
      <w:pPr>
        <w:keepNext w:val="0"/>
        <w:keepLines w:val="0"/>
        <w:pageBreakBefore w:val="0"/>
        <w:numPr>
          <w:ilvl w:val="0"/>
          <w:numId w:val="28"/>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支持标签定义、查询、回放录像文件；</w:t>
      </w:r>
    </w:p>
    <w:p w14:paraId="24F716CD">
      <w:pPr>
        <w:keepNext w:val="0"/>
        <w:keepLines w:val="0"/>
        <w:pageBreakBefore w:val="0"/>
        <w:numPr>
          <w:ilvl w:val="0"/>
          <w:numId w:val="28"/>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支持4个SATA接口；</w:t>
      </w:r>
    </w:p>
    <w:p w14:paraId="302A6BF5">
      <w:pPr>
        <w:keepNext w:val="0"/>
        <w:keepLines w:val="0"/>
        <w:pageBreakBefore w:val="0"/>
        <w:numPr>
          <w:ilvl w:val="0"/>
          <w:numId w:val="28"/>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支持GB28181等平台接入；</w:t>
      </w:r>
    </w:p>
    <w:p w14:paraId="43466BF3">
      <w:pPr>
        <w:pStyle w:val="286"/>
        <w:keepNext w:val="0"/>
        <w:keepLines w:val="0"/>
        <w:pageBreakBefore w:val="0"/>
        <w:numPr>
          <w:ilvl w:val="0"/>
          <w:numId w:val="25"/>
        </w:numPr>
        <w:kinsoku/>
        <w:wordWrap/>
        <w:overflowPunct/>
        <w:topLinePunct w:val="0"/>
        <w:bidi w:val="0"/>
        <w:spacing w:line="360" w:lineRule="auto"/>
        <w:ind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彩色液晶显示器</w:t>
      </w:r>
    </w:p>
    <w:p w14:paraId="66839CE8">
      <w:pPr>
        <w:pStyle w:val="286"/>
        <w:keepNext w:val="0"/>
        <w:keepLines w:val="0"/>
        <w:pageBreakBefore w:val="0"/>
        <w:kinsoku/>
        <w:wordWrap/>
        <w:overflowPunct/>
        <w:topLinePunct w:val="0"/>
        <w:bidi w:val="0"/>
        <w:spacing w:line="360" w:lineRule="auto"/>
        <w:ind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数量4套，国内知名品牌显示器；27寸；响应时间≤5ms；平均亮度≥300cd/㎡；分辨率≥2560×1440</w:t>
      </w:r>
      <w:r>
        <w:rPr>
          <w:rFonts w:hint="eastAsia" w:ascii="宋体" w:hAnsi="宋体" w:eastAsia="宋体" w:cs="宋体"/>
          <w:sz w:val="24"/>
          <w:szCs w:val="24"/>
          <w:highlight w:val="none"/>
          <w:lang w:val="zh-CN"/>
        </w:rPr>
        <w:tab/>
      </w:r>
    </w:p>
    <w:p w14:paraId="3AB7218E">
      <w:pPr>
        <w:pStyle w:val="285"/>
        <w:keepNext w:val="0"/>
        <w:keepLines w:val="0"/>
        <w:pageBreakBefore w:val="0"/>
        <w:kinsoku/>
        <w:wordWrap/>
        <w:overflowPunct/>
        <w:topLinePunct w:val="0"/>
        <w:bidi w:val="0"/>
        <w:spacing w:line="360" w:lineRule="auto"/>
        <w:ind w:right="-586" w:firstLineChars="0"/>
        <w:rPr>
          <w:rStyle w:val="261"/>
          <w:rFonts w:hint="eastAsia" w:ascii="宋体" w:hAnsi="宋体" w:eastAsia="宋体" w:cs="宋体"/>
          <w:sz w:val="24"/>
          <w:szCs w:val="24"/>
          <w:highlight w:val="none"/>
        </w:rPr>
      </w:pPr>
      <w:r>
        <w:rPr>
          <w:rStyle w:val="261"/>
          <w:rFonts w:hint="eastAsia" w:ascii="宋体" w:hAnsi="宋体" w:eastAsia="宋体" w:cs="宋体"/>
          <w:sz w:val="24"/>
          <w:szCs w:val="24"/>
          <w:highlight w:val="none"/>
        </w:rPr>
        <w:t>9.6.3交通指挥系统</w:t>
      </w:r>
    </w:p>
    <w:p w14:paraId="7870BAE7">
      <w:pPr>
        <w:pStyle w:val="19"/>
        <w:keepNext w:val="0"/>
        <w:keepLines w:val="0"/>
        <w:pageBreakBefore w:val="0"/>
        <w:kinsoku/>
        <w:wordWrap/>
        <w:overflowPunct/>
        <w:topLinePunct w:val="0"/>
        <w:bidi w:val="0"/>
        <w:spacing w:line="360" w:lineRule="auto"/>
        <w:ind w:left="420" w:firstLine="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（1）用途</w:t>
      </w:r>
    </w:p>
    <w:p w14:paraId="7B747684">
      <w:pPr>
        <w:pStyle w:val="286"/>
        <w:keepNext w:val="0"/>
        <w:keepLines w:val="0"/>
        <w:pageBreakBefore w:val="0"/>
        <w:kinsoku/>
        <w:wordWrap/>
        <w:overflowPunct/>
        <w:topLinePunct w:val="0"/>
        <w:bidi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系统主要用于垃圾收集车及垃圾转运车的指挥调度，其交通指挥信号可以在控制室显示。引导收集车进入相应的卸料口。利用系统对站内车辆进行智能调度，引导车辆有序入场、出场，提高了工作效率。</w:t>
      </w:r>
    </w:p>
    <w:p w14:paraId="664FA465">
      <w:pPr>
        <w:pStyle w:val="286"/>
        <w:keepNext w:val="0"/>
        <w:keepLines w:val="0"/>
        <w:pageBreakBefore w:val="0"/>
        <w:kinsoku/>
        <w:wordWrap/>
        <w:overflowPunct/>
        <w:topLinePunct w:val="0"/>
        <w:bidi w:val="0"/>
        <w:spacing w:line="360" w:lineRule="auto"/>
        <w:ind w:left="420" w:firstLine="0"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（2）技术参数及性能要求</w:t>
      </w:r>
    </w:p>
    <w:p w14:paraId="653A826C">
      <w:pPr>
        <w:keepNext w:val="0"/>
        <w:keepLines w:val="0"/>
        <w:pageBreakBefore w:val="0"/>
        <w:numPr>
          <w:ilvl w:val="0"/>
          <w:numId w:val="29"/>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计算机：数量1台，国内知名品牌；CPU：i7处理器；内存：64GB；硬盘：2TB </w:t>
      </w:r>
    </w:p>
    <w:p w14:paraId="758AE294">
      <w:pPr>
        <w:keepNext w:val="0"/>
        <w:keepLines w:val="0"/>
        <w:pageBreakBefore w:val="0"/>
        <w:numPr>
          <w:ilvl w:val="0"/>
          <w:numId w:val="29"/>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彩色液晶显示器：数量1台，国内知名品牌；27寸；响应时间≤5ms；平均亮度≥300cd/㎡；最佳分辨率：2560*1440；</w:t>
      </w:r>
    </w:p>
    <w:p w14:paraId="742C56A1">
      <w:pPr>
        <w:keepNext w:val="0"/>
        <w:keepLines w:val="0"/>
        <w:pageBreakBefore w:val="0"/>
        <w:numPr>
          <w:ilvl w:val="0"/>
          <w:numId w:val="29"/>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大厅LED屏：数量1套，P10室外红绿双色，2m*4m（高*宽）；</w:t>
      </w:r>
    </w:p>
    <w:p w14:paraId="37EBC893">
      <w:pPr>
        <w:keepNext w:val="0"/>
        <w:keepLines w:val="0"/>
        <w:pageBreakBefore w:val="0"/>
        <w:numPr>
          <w:ilvl w:val="0"/>
          <w:numId w:val="29"/>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控制终端：数量1套，系统配套</w:t>
      </w:r>
      <w:r>
        <w:rPr>
          <w:rFonts w:hint="eastAsia" w:ascii="宋体" w:hAnsi="宋体" w:eastAsia="宋体" w:cs="宋体"/>
          <w:sz w:val="24"/>
          <w:szCs w:val="24"/>
          <w:highlight w:val="none"/>
          <w:lang w:val="zh-CN"/>
        </w:rPr>
        <w:tab/>
      </w:r>
      <w:r>
        <w:rPr>
          <w:rFonts w:hint="eastAsia" w:ascii="宋体" w:hAnsi="宋体" w:eastAsia="宋体" w:cs="宋体"/>
          <w:sz w:val="24"/>
          <w:szCs w:val="24"/>
          <w:highlight w:val="none"/>
          <w:lang w:val="zh-CN"/>
        </w:rPr>
        <w:t>；</w:t>
      </w:r>
    </w:p>
    <w:p w14:paraId="4FC30C88">
      <w:pPr>
        <w:keepNext w:val="0"/>
        <w:keepLines w:val="0"/>
        <w:pageBreakBefore w:val="0"/>
        <w:numPr>
          <w:ilvl w:val="0"/>
          <w:numId w:val="29"/>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控制软件：数量1套，集成生活垃圾作业车辆站内派位管理、转运管理、生产数据管理、数据交换接口；</w:t>
      </w:r>
    </w:p>
    <w:p w14:paraId="662186DF">
      <w:pPr>
        <w:keepNext w:val="0"/>
        <w:keepLines w:val="0"/>
        <w:pageBreakBefore w:val="0"/>
        <w:numPr>
          <w:ilvl w:val="0"/>
          <w:numId w:val="29"/>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交通指示灯：数量8套，显示红、绿色 。</w:t>
      </w:r>
    </w:p>
    <w:p w14:paraId="234E8298">
      <w:pPr>
        <w:pStyle w:val="285"/>
        <w:keepNext w:val="0"/>
        <w:keepLines w:val="0"/>
        <w:pageBreakBefore w:val="0"/>
        <w:kinsoku/>
        <w:wordWrap/>
        <w:overflowPunct/>
        <w:topLinePunct w:val="0"/>
        <w:bidi w:val="0"/>
        <w:spacing w:line="360" w:lineRule="auto"/>
        <w:ind w:right="-586" w:firstLineChars="0"/>
        <w:rPr>
          <w:rStyle w:val="261"/>
          <w:rFonts w:hint="eastAsia" w:ascii="宋体" w:hAnsi="宋体" w:eastAsia="宋体" w:cs="宋体"/>
          <w:sz w:val="24"/>
          <w:szCs w:val="24"/>
          <w:highlight w:val="none"/>
        </w:rPr>
      </w:pPr>
      <w:r>
        <w:rPr>
          <w:rStyle w:val="261"/>
          <w:rFonts w:hint="eastAsia" w:ascii="宋体" w:hAnsi="宋体" w:eastAsia="宋体" w:cs="宋体"/>
          <w:sz w:val="24"/>
          <w:szCs w:val="24"/>
          <w:highlight w:val="none"/>
        </w:rPr>
        <w:t>9.6.4语音通信系统</w:t>
      </w:r>
    </w:p>
    <w:p w14:paraId="18A28D95">
      <w:pPr>
        <w:pStyle w:val="286"/>
        <w:keepNext w:val="0"/>
        <w:keepLines w:val="0"/>
        <w:pageBreakBefore w:val="0"/>
        <w:kinsoku/>
        <w:wordWrap/>
        <w:overflowPunct/>
        <w:topLinePunct w:val="0"/>
        <w:bidi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（1）用途</w:t>
      </w:r>
    </w:p>
    <w:p w14:paraId="322EC711">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系统主要应用于广播通知、对讲及背景音乐等使用功能。</w:t>
      </w:r>
    </w:p>
    <w:p w14:paraId="19DD44FA">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（2）技术参数及性能要求</w:t>
      </w:r>
    </w:p>
    <w:p w14:paraId="094ABCB0">
      <w:pPr>
        <w:keepNext w:val="0"/>
        <w:keepLines w:val="0"/>
        <w:pageBreakBefore w:val="0"/>
        <w:numPr>
          <w:ilvl w:val="0"/>
          <w:numId w:val="30"/>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广播</w:t>
      </w:r>
      <w:r>
        <w:rPr>
          <w:rFonts w:hint="eastAsia" w:ascii="宋体" w:hAnsi="宋体" w:eastAsia="宋体" w:cs="宋体"/>
          <w:sz w:val="24"/>
          <w:szCs w:val="24"/>
          <w:highlight w:val="none"/>
        </w:rPr>
        <w:t xml:space="preserve">话筒：数量2个，频率响应40Hz-16KHz </w:t>
      </w:r>
      <w:r>
        <w:rPr>
          <w:rFonts w:hint="eastAsia" w:ascii="宋体" w:hAnsi="宋体" w:eastAsia="宋体" w:cs="宋体"/>
          <w:sz w:val="24"/>
          <w:szCs w:val="24"/>
          <w:highlight w:val="none"/>
        </w:rPr>
        <w:tab/>
      </w:r>
    </w:p>
    <w:p w14:paraId="7B5A6918">
      <w:pPr>
        <w:keepNext w:val="0"/>
        <w:keepLines w:val="0"/>
        <w:pageBreakBefore w:val="0"/>
        <w:numPr>
          <w:ilvl w:val="0"/>
          <w:numId w:val="30"/>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合并</w:t>
      </w:r>
      <w:r>
        <w:rPr>
          <w:rFonts w:hint="eastAsia" w:ascii="宋体" w:hAnsi="宋体" w:eastAsia="宋体" w:cs="宋体"/>
          <w:sz w:val="24"/>
          <w:szCs w:val="24"/>
          <w:highlight w:val="none"/>
        </w:rPr>
        <w:t>式功放：数量1台，输出功率：240W；定压型输出70/100V</w:t>
      </w:r>
      <w:r>
        <w:rPr>
          <w:rFonts w:hint="eastAsia" w:ascii="宋体" w:hAnsi="宋体" w:eastAsia="宋体" w:cs="宋体"/>
          <w:sz w:val="24"/>
          <w:szCs w:val="24"/>
          <w:highlight w:val="none"/>
        </w:rPr>
        <w:tab/>
      </w:r>
      <w:r>
        <w:rPr>
          <w:rFonts w:hint="eastAsia" w:ascii="宋体" w:hAnsi="宋体" w:eastAsia="宋体" w:cs="宋体"/>
          <w:sz w:val="24"/>
          <w:szCs w:val="24"/>
          <w:highlight w:val="none"/>
        </w:rPr>
        <w:t>；</w:t>
      </w:r>
    </w:p>
    <w:p w14:paraId="39D7B3C4">
      <w:pPr>
        <w:keepNext w:val="0"/>
        <w:keepLines w:val="0"/>
        <w:pageBreakBefore w:val="0"/>
        <w:numPr>
          <w:ilvl w:val="0"/>
          <w:numId w:val="30"/>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防水</w:t>
      </w:r>
      <w:r>
        <w:rPr>
          <w:rFonts w:hint="eastAsia" w:ascii="宋体" w:hAnsi="宋体" w:eastAsia="宋体" w:cs="宋体"/>
          <w:sz w:val="24"/>
          <w:szCs w:val="24"/>
          <w:highlight w:val="none"/>
        </w:rPr>
        <w:t>音柱：数量2个，可满足转运车回转坪30m×20m范围内入耳可听，音效清晰。功率:30W；定压输入:70V-100V；</w:t>
      </w:r>
    </w:p>
    <w:p w14:paraId="5C874EA9">
      <w:pPr>
        <w:keepNext w:val="0"/>
        <w:keepLines w:val="0"/>
        <w:pageBreakBefore w:val="0"/>
        <w:numPr>
          <w:ilvl w:val="0"/>
          <w:numId w:val="30"/>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对讲机：数量8只，数字式。</w:t>
      </w:r>
    </w:p>
    <w:p w14:paraId="7421B44E">
      <w:pPr>
        <w:pStyle w:val="284"/>
        <w:keepNext w:val="0"/>
        <w:keepLines w:val="0"/>
        <w:pageBreakBefore w:val="0"/>
        <w:kinsoku/>
        <w:wordWrap/>
        <w:overflowPunct/>
        <w:topLinePunct w:val="0"/>
        <w:bidi w:val="0"/>
        <w:spacing w:line="360" w:lineRule="auto"/>
        <w:ind w:right="-58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9.7大屏显示系统</w:t>
      </w:r>
    </w:p>
    <w:p w14:paraId="34BC6170">
      <w:pPr>
        <w:pStyle w:val="19"/>
        <w:keepNext w:val="0"/>
        <w:keepLines w:val="0"/>
        <w:pageBreakBefore w:val="0"/>
        <w:kinsoku/>
        <w:wordWrap/>
        <w:overflowPunct/>
        <w:topLinePunct w:val="0"/>
        <w:bidi w:val="0"/>
        <w:spacing w:line="360" w:lineRule="auto"/>
        <w:ind w:firstLine="360" w:firstLineChars="15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（1）用途</w:t>
      </w:r>
    </w:p>
    <w:p w14:paraId="51F2A2FE">
      <w:pPr>
        <w:pStyle w:val="286"/>
        <w:keepNext w:val="0"/>
        <w:keepLines w:val="0"/>
        <w:pageBreakBefore w:val="0"/>
        <w:kinsoku/>
        <w:wordWrap/>
        <w:overflowPunct/>
        <w:topLinePunct w:val="0"/>
        <w:bidi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大屏显示系统应设在中控室，并能全面显示中转站的运行情况，包括每套压缩机、料槽、除尘除臭等</w:t>
      </w:r>
      <w:r>
        <w:rPr>
          <w:rFonts w:hint="eastAsia" w:ascii="宋体" w:hAnsi="宋体" w:eastAsia="宋体" w:cs="宋体"/>
          <w:sz w:val="24"/>
          <w:szCs w:val="24"/>
          <w:highlight w:val="none"/>
        </w:rPr>
        <w:t>工艺</w:t>
      </w:r>
      <w:r>
        <w:rPr>
          <w:rFonts w:hint="eastAsia" w:ascii="宋体" w:hAnsi="宋体" w:eastAsia="宋体" w:cs="宋体"/>
          <w:sz w:val="24"/>
          <w:szCs w:val="24"/>
          <w:highlight w:val="none"/>
          <w:lang w:val="zh-CN"/>
        </w:rPr>
        <w:t>设备模拟动画及闭路监控系统的画面，是中转站中控室领导和中控室操作人员全面了解中转站设备和其他方面的工作情况，更好的控制设备运行。</w:t>
      </w:r>
    </w:p>
    <w:p w14:paraId="42F44CCE">
      <w:pPr>
        <w:pStyle w:val="19"/>
        <w:keepNext w:val="0"/>
        <w:keepLines w:val="0"/>
        <w:pageBreakBefore w:val="0"/>
        <w:kinsoku/>
        <w:wordWrap/>
        <w:overflowPunct/>
        <w:topLinePunct w:val="0"/>
        <w:bidi w:val="0"/>
        <w:spacing w:line="360" w:lineRule="auto"/>
        <w:ind w:left="420" w:firstLine="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（2）技术参数及性能要求</w:t>
      </w:r>
    </w:p>
    <w:p w14:paraId="72FF4489">
      <w:pPr>
        <w:keepNext w:val="0"/>
        <w:keepLines w:val="0"/>
        <w:pageBreakBefore w:val="0"/>
        <w:numPr>
          <w:ilvl w:val="0"/>
          <w:numId w:val="31"/>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大屏显示系统组成：采用</w:t>
      </w:r>
      <w:r>
        <w:rPr>
          <w:rFonts w:hint="eastAsia" w:ascii="宋体" w:hAnsi="宋体" w:eastAsia="宋体" w:cs="宋体"/>
          <w:sz w:val="24"/>
          <w:szCs w:val="24"/>
          <w:highlight w:val="none"/>
        </w:rPr>
        <w:t>3行4列</w:t>
      </w:r>
      <w:r>
        <w:rPr>
          <w:rFonts w:hint="eastAsia" w:ascii="宋体" w:hAnsi="宋体" w:eastAsia="宋体" w:cs="宋体"/>
          <w:sz w:val="24"/>
          <w:szCs w:val="24"/>
          <w:highlight w:val="none"/>
          <w:lang w:val="zh-CN"/>
        </w:rPr>
        <w:t>共12台55〃液晶拼接屏、多屏处理器、专用软件等（投标人须提供安装完成的实物照片）。</w:t>
      </w:r>
    </w:p>
    <w:p w14:paraId="76F559FC">
      <w:pPr>
        <w:keepNext w:val="0"/>
        <w:keepLines w:val="0"/>
        <w:pageBreakBefore w:val="0"/>
        <w:numPr>
          <w:ilvl w:val="0"/>
          <w:numId w:val="31"/>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拼缝距离≤3.5 mm；</w:t>
      </w:r>
    </w:p>
    <w:p w14:paraId="73C4588B">
      <w:pPr>
        <w:keepNext w:val="0"/>
        <w:keepLines w:val="0"/>
        <w:pageBreakBefore w:val="0"/>
        <w:numPr>
          <w:ilvl w:val="0"/>
          <w:numId w:val="31"/>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显示对比度：16:9；</w:t>
      </w:r>
    </w:p>
    <w:p w14:paraId="652AB8F4">
      <w:pPr>
        <w:keepNext w:val="0"/>
        <w:keepLines w:val="0"/>
        <w:pageBreakBefore w:val="0"/>
        <w:numPr>
          <w:ilvl w:val="0"/>
          <w:numId w:val="31"/>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最大分辨率：1920x1080；</w:t>
      </w:r>
    </w:p>
    <w:p w14:paraId="36BC5935">
      <w:pPr>
        <w:keepNext w:val="0"/>
        <w:keepLines w:val="0"/>
        <w:pageBreakBefore w:val="0"/>
        <w:numPr>
          <w:ilvl w:val="0"/>
          <w:numId w:val="31"/>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拼接控制器：4进12出，支持32路200w高清视频实时解码</w:t>
      </w:r>
    </w:p>
    <w:p w14:paraId="442006C0">
      <w:pPr>
        <w:keepNext w:val="0"/>
        <w:keepLines w:val="0"/>
        <w:pageBreakBefore w:val="0"/>
        <w:numPr>
          <w:ilvl w:val="0"/>
          <w:numId w:val="31"/>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显示要求：实时显示所有控制设备的运行状态，各监控画面，转运站的运行管理数据以及宣传、教育视频资料；</w:t>
      </w:r>
    </w:p>
    <w:p w14:paraId="557FFD81">
      <w:pPr>
        <w:pStyle w:val="284"/>
        <w:keepNext w:val="0"/>
        <w:keepLines w:val="0"/>
        <w:pageBreakBefore w:val="0"/>
        <w:kinsoku/>
        <w:wordWrap/>
        <w:overflowPunct/>
        <w:topLinePunct w:val="0"/>
        <w:bidi w:val="0"/>
        <w:spacing w:line="360" w:lineRule="auto"/>
        <w:ind w:right="-58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9.8称重计量系统</w:t>
      </w:r>
    </w:p>
    <w:p w14:paraId="2D1D7608">
      <w:pPr>
        <w:pStyle w:val="19"/>
        <w:keepNext w:val="0"/>
        <w:keepLines w:val="0"/>
        <w:pageBreakBefore w:val="0"/>
        <w:kinsoku/>
        <w:wordWrap/>
        <w:overflowPunct/>
        <w:topLinePunct w:val="0"/>
        <w:bidi w:val="0"/>
        <w:spacing w:line="360" w:lineRule="auto"/>
        <w:ind w:left="420" w:firstLine="0"/>
        <w:rPr>
          <w:rFonts w:hint="eastAsia" w:ascii="宋体" w:hAnsi="宋体" w:eastAsia="宋体" w:cs="宋体"/>
          <w:sz w:val="24"/>
          <w:szCs w:val="24"/>
          <w:highlight w:val="none"/>
        </w:rPr>
      </w:pPr>
      <w:r>
        <w:rPr>
          <w:rFonts w:hint="eastAsia" w:ascii="宋体" w:hAnsi="宋体" w:eastAsia="宋体" w:cs="宋体"/>
          <w:sz w:val="24"/>
          <w:szCs w:val="24"/>
          <w:highlight w:val="none"/>
        </w:rPr>
        <w:t>（1）用途</w:t>
      </w:r>
    </w:p>
    <w:p w14:paraId="3FCB7872">
      <w:pPr>
        <w:pStyle w:val="286"/>
        <w:keepNext w:val="0"/>
        <w:keepLines w:val="0"/>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用于对卸料车车号、重量、图像等相关信息自动采集的功能，便于对垃圾处理量等数据的统计。包括视频监控、称重、车号识别、语音提示、数据信息自动处理子和报表汇总打印等子系统。</w:t>
      </w:r>
    </w:p>
    <w:p w14:paraId="2FF24011">
      <w:pPr>
        <w:pStyle w:val="19"/>
        <w:keepNext w:val="0"/>
        <w:keepLines w:val="0"/>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（2）技术参数及性能要求</w:t>
      </w:r>
    </w:p>
    <w:p w14:paraId="270EB3EA">
      <w:pPr>
        <w:keepNext w:val="0"/>
        <w:keepLines w:val="0"/>
        <w:pageBreakBefore w:val="0"/>
        <w:numPr>
          <w:ilvl w:val="0"/>
          <w:numId w:val="32"/>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系统组成含静态电子汽车衡和自动抓拍计量系统。</w:t>
      </w:r>
    </w:p>
    <w:p w14:paraId="0B5C6380">
      <w:pPr>
        <w:keepNext w:val="0"/>
        <w:keepLines w:val="0"/>
        <w:pageBreakBefore w:val="0"/>
        <w:numPr>
          <w:ilvl w:val="0"/>
          <w:numId w:val="32"/>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最大称量：≥40t；台面规格：长≥10m，宽≥3m；计量精度：静态3级；分度值:20kg；工作环境温度；秤台和传感器 -20℃～+55℃；</w:t>
      </w:r>
    </w:p>
    <w:p w14:paraId="4D7A374E">
      <w:pPr>
        <w:keepNext w:val="0"/>
        <w:keepLines w:val="0"/>
        <w:pageBreakBefore w:val="0"/>
        <w:numPr>
          <w:ilvl w:val="0"/>
          <w:numId w:val="32"/>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称重台最大安全过载：125%；称重台极限过载：300%Max；</w:t>
      </w:r>
    </w:p>
    <w:p w14:paraId="702C387D">
      <w:pPr>
        <w:keepNext w:val="0"/>
        <w:keepLines w:val="0"/>
        <w:pageBreakBefore w:val="0"/>
        <w:numPr>
          <w:ilvl w:val="0"/>
          <w:numId w:val="32"/>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系统应有自动抓拍计量功能，可自动识别进站收集车，可以适时显示重量，并能将监控视频及车辆称重信息等数据传送到转运站控制室，实现现场无人值守；</w:t>
      </w:r>
    </w:p>
    <w:p w14:paraId="08504761">
      <w:pPr>
        <w:keepNext w:val="0"/>
        <w:keepLines w:val="0"/>
        <w:pageBreakBefore w:val="0"/>
        <w:numPr>
          <w:ilvl w:val="0"/>
          <w:numId w:val="32"/>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配套符合使用要求的电脑及打印机，储存硬盘≥4TB；</w:t>
      </w:r>
    </w:p>
    <w:p w14:paraId="174A587B">
      <w:pPr>
        <w:keepNext w:val="0"/>
        <w:keepLines w:val="0"/>
        <w:pageBreakBefore w:val="0"/>
        <w:numPr>
          <w:ilvl w:val="0"/>
          <w:numId w:val="32"/>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系统软件应具有记录数据、汇总、统计、查询、制作报表、打印报表的功能</w:t>
      </w:r>
      <w:r>
        <w:rPr>
          <w:rFonts w:hint="eastAsia" w:ascii="宋体" w:hAnsi="宋体" w:eastAsia="宋体" w:cs="宋体"/>
          <w:color w:val="000000"/>
          <w:sz w:val="24"/>
          <w:szCs w:val="24"/>
          <w:highlight w:val="none"/>
        </w:rPr>
        <w:t>，并可以与北京市城管委平台进行对接。</w:t>
      </w:r>
    </w:p>
    <w:p w14:paraId="66DC2309">
      <w:pPr>
        <w:keepNext w:val="0"/>
        <w:keepLines w:val="0"/>
        <w:pageBreakBefore w:val="0"/>
        <w:numPr>
          <w:ilvl w:val="0"/>
          <w:numId w:val="32"/>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称重传感器：柱式高精度不锈钢称重传感器；</w:t>
      </w:r>
    </w:p>
    <w:p w14:paraId="6058ACA4">
      <w:pPr>
        <w:keepNext w:val="0"/>
        <w:keepLines w:val="0"/>
        <w:pageBreakBefore w:val="0"/>
        <w:numPr>
          <w:ilvl w:val="0"/>
          <w:numId w:val="32"/>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安装要求：浅基坑，台面与地面平齐；</w:t>
      </w:r>
    </w:p>
    <w:p w14:paraId="34BCB9D7">
      <w:pPr>
        <w:pStyle w:val="284"/>
        <w:keepNext w:val="0"/>
        <w:keepLines w:val="0"/>
        <w:pageBreakBefore w:val="0"/>
        <w:kinsoku/>
        <w:wordWrap/>
        <w:overflowPunct/>
        <w:topLinePunct w:val="0"/>
        <w:bidi w:val="0"/>
        <w:spacing w:line="360" w:lineRule="auto"/>
        <w:ind w:right="-58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9.9离子新风除臭系统</w:t>
      </w:r>
    </w:p>
    <w:p w14:paraId="77125632">
      <w:pPr>
        <w:pStyle w:val="19"/>
        <w:keepNext w:val="0"/>
        <w:keepLines w:val="0"/>
        <w:pageBreakBefore w:val="0"/>
        <w:kinsoku/>
        <w:wordWrap/>
        <w:overflowPunct/>
        <w:topLinePunct w:val="0"/>
        <w:bidi w:val="0"/>
        <w:spacing w:line="360" w:lineRule="auto"/>
        <w:ind w:firstLine="360" w:firstLineChars="15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（1）用途</w:t>
      </w:r>
    </w:p>
    <w:p w14:paraId="3BF65643">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本项目设置2套离子新风除臭设备，分别向一层和二层转运车间送风。离子新风除臭设备均为内循环设计，进出风口均位于室内，可对转运站内的恶臭污染物进行较好的处理。</w:t>
      </w:r>
    </w:p>
    <w:p w14:paraId="6CD24C4E">
      <w:pPr>
        <w:pStyle w:val="19"/>
        <w:keepNext w:val="0"/>
        <w:keepLines w:val="0"/>
        <w:pageBreakBefore w:val="0"/>
        <w:kinsoku/>
        <w:wordWrap/>
        <w:overflowPunct/>
        <w:topLinePunct w:val="0"/>
        <w:bidi w:val="0"/>
        <w:spacing w:line="360" w:lineRule="auto"/>
        <w:ind w:left="420" w:firstLine="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（2）技术参数及性能要求</w:t>
      </w:r>
    </w:p>
    <w:p w14:paraId="3A850924">
      <w:pPr>
        <w:keepNext w:val="0"/>
        <w:keepLines w:val="0"/>
        <w:pageBreakBefore w:val="0"/>
        <w:numPr>
          <w:ilvl w:val="0"/>
          <w:numId w:val="33"/>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离子新风系统</w:t>
      </w:r>
      <w:r>
        <w:rPr>
          <w:rFonts w:hint="eastAsia" w:ascii="宋体" w:hAnsi="宋体" w:eastAsia="宋体" w:cs="宋体"/>
          <w:sz w:val="24"/>
          <w:szCs w:val="24"/>
          <w:highlight w:val="none"/>
        </w:rPr>
        <w:t>由</w:t>
      </w:r>
      <w:r>
        <w:rPr>
          <w:rFonts w:hint="eastAsia" w:ascii="宋体" w:hAnsi="宋体" w:eastAsia="宋体" w:cs="宋体"/>
          <w:sz w:val="24"/>
          <w:szCs w:val="24"/>
          <w:highlight w:val="none"/>
          <w:lang w:val="zh-CN"/>
        </w:rPr>
        <w:t>四个功能段组成，分别</w:t>
      </w:r>
      <w:r>
        <w:rPr>
          <w:rFonts w:hint="eastAsia" w:ascii="宋体" w:hAnsi="宋体" w:eastAsia="宋体" w:cs="宋体"/>
          <w:sz w:val="24"/>
          <w:szCs w:val="24"/>
          <w:highlight w:val="none"/>
        </w:rPr>
        <w:t>为</w:t>
      </w:r>
      <w:r>
        <w:rPr>
          <w:rFonts w:hint="eastAsia" w:ascii="宋体" w:hAnsi="宋体" w:eastAsia="宋体" w:cs="宋体"/>
          <w:sz w:val="24"/>
          <w:szCs w:val="24"/>
          <w:highlight w:val="none"/>
          <w:lang w:val="zh-CN"/>
        </w:rPr>
        <w:t>：过滤段、离子发射段、离子反应段和送风风机段。具体</w:t>
      </w:r>
      <w:r>
        <w:rPr>
          <w:rFonts w:hint="eastAsia" w:ascii="宋体" w:hAnsi="宋体" w:eastAsia="宋体" w:cs="宋体"/>
          <w:sz w:val="24"/>
          <w:szCs w:val="24"/>
          <w:highlight w:val="none"/>
        </w:rPr>
        <w:t>包含</w:t>
      </w:r>
      <w:r>
        <w:rPr>
          <w:rFonts w:hint="eastAsia" w:ascii="宋体" w:hAnsi="宋体" w:eastAsia="宋体" w:cs="宋体"/>
          <w:sz w:val="24"/>
          <w:szCs w:val="24"/>
          <w:highlight w:val="none"/>
          <w:lang w:val="zh-CN"/>
        </w:rPr>
        <w:t>空气过滤器、双离子发射基座、离子管，风机等。</w:t>
      </w:r>
    </w:p>
    <w:p w14:paraId="27E26297">
      <w:pPr>
        <w:keepNext w:val="0"/>
        <w:keepLines w:val="0"/>
        <w:pageBreakBefore w:val="0"/>
        <w:numPr>
          <w:ilvl w:val="0"/>
          <w:numId w:val="33"/>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离子氧发生装置包括电源和离子氧管。离子氧产生量可手动、自动调节。</w:t>
      </w:r>
    </w:p>
    <w:p w14:paraId="67B91FE2">
      <w:pPr>
        <w:keepNext w:val="0"/>
        <w:keepLines w:val="0"/>
        <w:pageBreakBefore w:val="0"/>
        <w:numPr>
          <w:ilvl w:val="0"/>
          <w:numId w:val="33"/>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离子新风除臭设备具备4大功能</w:t>
      </w:r>
    </w:p>
    <w:p w14:paraId="6DC624F4">
      <w:pPr>
        <w:keepNext w:val="0"/>
        <w:keepLines w:val="0"/>
        <w:pageBreakBefore w:val="0"/>
        <w:kinsoku/>
        <w:wordWrap/>
        <w:overflowPunct/>
        <w:topLinePunct w:val="0"/>
        <w:autoSpaceDE w:val="0"/>
        <w:autoSpaceDN w:val="0"/>
        <w:bidi w:val="0"/>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过滤功能——安装在吸气通道的精密过滤装置将土颗粒从空气中分离。</w:t>
      </w:r>
    </w:p>
    <w:p w14:paraId="0601D5C9">
      <w:pPr>
        <w:keepNext w:val="0"/>
        <w:keepLines w:val="0"/>
        <w:pageBreakBefore w:val="0"/>
        <w:kinsoku/>
        <w:wordWrap/>
        <w:overflowPunct/>
        <w:topLinePunct w:val="0"/>
        <w:autoSpaceDE w:val="0"/>
        <w:autoSpaceDN w:val="0"/>
        <w:bidi w:val="0"/>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光电消毒功能——通过电化学氧化，“冷燃烧”以及光电催化氧化，去除病原菌的活性，并消除有机异味成分。</w:t>
      </w:r>
    </w:p>
    <w:p w14:paraId="4DBD652A">
      <w:pPr>
        <w:keepNext w:val="0"/>
        <w:keepLines w:val="0"/>
        <w:pageBreakBefore w:val="0"/>
        <w:kinsoku/>
        <w:wordWrap/>
        <w:overflowPunct/>
        <w:topLinePunct w:val="0"/>
        <w:autoSpaceDE w:val="0"/>
        <w:autoSpaceDN w:val="0"/>
        <w:bidi w:val="0"/>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催化氧化功能——空气进一步经过光电氧化，巩固光电氧化效果。</w:t>
      </w:r>
    </w:p>
    <w:p w14:paraId="6B6AB580">
      <w:pPr>
        <w:keepNext w:val="0"/>
        <w:keepLines w:val="0"/>
        <w:pageBreakBefore w:val="0"/>
        <w:kinsoku/>
        <w:wordWrap/>
        <w:overflowPunct/>
        <w:topLinePunct w:val="0"/>
        <w:autoSpaceDE w:val="0"/>
        <w:autoSpaceDN w:val="0"/>
        <w:bidi w:val="0"/>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双离子调节功能——通过专门的电离管增加室内空气的活性含氧量，对室内空气和器具表面进行持续消毒，有效去除异味。</w:t>
      </w:r>
    </w:p>
    <w:p w14:paraId="401381A1">
      <w:pPr>
        <w:keepNext w:val="0"/>
        <w:keepLines w:val="0"/>
        <w:pageBreakBefore w:val="0"/>
        <w:numPr>
          <w:ilvl w:val="0"/>
          <w:numId w:val="33"/>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离子新风设备主要技术参数</w:t>
      </w:r>
    </w:p>
    <w:p w14:paraId="0069980B">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送风风机：送风量20000m3/h</w:t>
      </w:r>
    </w:p>
    <w:p w14:paraId="44768B46">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整机功率：≤15kW</w:t>
      </w:r>
    </w:p>
    <w:p w14:paraId="096CFF51">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主机寿命:≥10000小时</w:t>
      </w:r>
    </w:p>
    <w:p w14:paraId="274217D1">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主机和风管材质：SUS304</w:t>
      </w:r>
    </w:p>
    <w:p w14:paraId="181EDEAE">
      <w:pPr>
        <w:pStyle w:val="284"/>
        <w:keepNext w:val="0"/>
        <w:keepLines w:val="0"/>
        <w:pageBreakBefore w:val="0"/>
        <w:kinsoku/>
        <w:wordWrap/>
        <w:overflowPunct/>
        <w:topLinePunct w:val="0"/>
        <w:bidi w:val="0"/>
        <w:spacing w:line="360" w:lineRule="auto"/>
        <w:ind w:right="-58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9.10车间喷雾除臭系统</w:t>
      </w:r>
    </w:p>
    <w:p w14:paraId="28EEEF0F">
      <w:pPr>
        <w:pStyle w:val="19"/>
        <w:keepNext w:val="0"/>
        <w:keepLines w:val="0"/>
        <w:pageBreakBefore w:val="0"/>
        <w:kinsoku/>
        <w:wordWrap/>
        <w:overflowPunct/>
        <w:topLinePunct w:val="0"/>
        <w:bidi w:val="0"/>
        <w:spacing w:line="360" w:lineRule="auto"/>
        <w:ind w:firstLine="360" w:firstLineChars="15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（1）用途</w:t>
      </w:r>
    </w:p>
    <w:p w14:paraId="54790632">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iCs/>
          <w:kern w:val="0"/>
          <w:sz w:val="24"/>
          <w:szCs w:val="24"/>
          <w:highlight w:val="none"/>
        </w:rPr>
        <w:t>针对垃圾中转站内产生的臭气而配置，应于垃圾中转站卸料大厅、转运大厅、等处布置植物液喷嘴，进行定时可调的</w:t>
      </w:r>
      <w:r>
        <w:rPr>
          <w:rFonts w:hint="eastAsia" w:ascii="宋体" w:hAnsi="宋体" w:eastAsia="宋体" w:cs="宋体"/>
          <w:sz w:val="24"/>
          <w:szCs w:val="24"/>
          <w:highlight w:val="none"/>
        </w:rPr>
        <w:t>喷淋</w:t>
      </w:r>
      <w:r>
        <w:rPr>
          <w:rFonts w:hint="eastAsia" w:ascii="宋体" w:hAnsi="宋体" w:eastAsia="宋体" w:cs="宋体"/>
          <w:iCs/>
          <w:kern w:val="0"/>
          <w:sz w:val="24"/>
          <w:szCs w:val="24"/>
          <w:highlight w:val="none"/>
        </w:rPr>
        <w:t>除臭，改善上述各区域空气品质，并保证除臭的最终反应产物不会形成二次污染。</w:t>
      </w:r>
    </w:p>
    <w:p w14:paraId="42280FC3">
      <w:pPr>
        <w:pStyle w:val="19"/>
        <w:keepNext w:val="0"/>
        <w:keepLines w:val="0"/>
        <w:pageBreakBefore w:val="0"/>
        <w:kinsoku/>
        <w:wordWrap/>
        <w:overflowPunct/>
        <w:topLinePunct w:val="0"/>
        <w:bidi w:val="0"/>
        <w:spacing w:line="360" w:lineRule="auto"/>
        <w:ind w:left="420" w:firstLine="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（2）技术参数及性能要求</w:t>
      </w:r>
    </w:p>
    <w:p w14:paraId="0AD89EA5">
      <w:pPr>
        <w:pStyle w:val="287"/>
        <w:keepNext w:val="0"/>
        <w:keepLines w:val="0"/>
        <w:pageBreakBefore w:val="0"/>
        <w:numPr>
          <w:ilvl w:val="0"/>
          <w:numId w:val="34"/>
        </w:numPr>
        <w:kinsoku/>
        <w:wordWrap/>
        <w:overflowPunct/>
        <w:topLinePunct w:val="0"/>
        <w:bidi w:val="0"/>
        <w:spacing w:line="360" w:lineRule="auto"/>
        <w:ind w:left="0" w:firstLine="56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高压泵：流量≥8L/min，工作压力≥7MPa；</w:t>
      </w:r>
    </w:p>
    <w:p w14:paraId="7C23046E">
      <w:pPr>
        <w:pStyle w:val="287"/>
        <w:keepNext w:val="0"/>
        <w:keepLines w:val="0"/>
        <w:pageBreakBefore w:val="0"/>
        <w:numPr>
          <w:ilvl w:val="0"/>
          <w:numId w:val="34"/>
        </w:numPr>
        <w:kinsoku/>
        <w:wordWrap/>
        <w:overflowPunct/>
        <w:topLinePunct w:val="0"/>
        <w:bidi w:val="0"/>
        <w:spacing w:line="360" w:lineRule="auto"/>
        <w:ind w:left="0" w:firstLine="56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雾化喷嘴：流量≤0.05L/min，材质为不锈钢；</w:t>
      </w:r>
    </w:p>
    <w:p w14:paraId="1CC30EE5">
      <w:pPr>
        <w:pStyle w:val="287"/>
        <w:keepNext w:val="0"/>
        <w:keepLines w:val="0"/>
        <w:pageBreakBefore w:val="0"/>
        <w:numPr>
          <w:ilvl w:val="0"/>
          <w:numId w:val="34"/>
        </w:numPr>
        <w:kinsoku/>
        <w:wordWrap/>
        <w:overflowPunct/>
        <w:topLinePunct w:val="0"/>
        <w:bidi w:val="0"/>
        <w:spacing w:line="360" w:lineRule="auto"/>
        <w:ind w:left="0" w:firstLine="56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过滤装置：过滤精度≤20μm；</w:t>
      </w:r>
    </w:p>
    <w:p w14:paraId="63ABE47A">
      <w:pPr>
        <w:pStyle w:val="287"/>
        <w:keepNext w:val="0"/>
        <w:keepLines w:val="0"/>
        <w:pageBreakBefore w:val="0"/>
        <w:numPr>
          <w:ilvl w:val="0"/>
          <w:numId w:val="34"/>
        </w:numPr>
        <w:kinsoku/>
        <w:wordWrap/>
        <w:overflowPunct/>
        <w:topLinePunct w:val="0"/>
        <w:bidi w:val="0"/>
        <w:spacing w:line="360" w:lineRule="auto"/>
        <w:ind w:left="0" w:firstLine="56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配药装置：可任意设置药水配比比例，实现自动混合；储水箱：容积≥150L，材质PP；</w:t>
      </w:r>
    </w:p>
    <w:p w14:paraId="5146A2CA">
      <w:pPr>
        <w:pStyle w:val="287"/>
        <w:keepNext w:val="0"/>
        <w:keepLines w:val="0"/>
        <w:pageBreakBefore w:val="0"/>
        <w:numPr>
          <w:ilvl w:val="0"/>
          <w:numId w:val="34"/>
        </w:numPr>
        <w:kinsoku/>
        <w:wordWrap/>
        <w:overflowPunct/>
        <w:topLinePunct w:val="0"/>
        <w:bidi w:val="0"/>
        <w:spacing w:line="360" w:lineRule="auto"/>
        <w:ind w:left="0" w:firstLine="56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管道组件：管道材质不锈钢；</w:t>
      </w:r>
    </w:p>
    <w:p w14:paraId="76AF7963">
      <w:pPr>
        <w:pStyle w:val="287"/>
        <w:keepNext w:val="0"/>
        <w:keepLines w:val="0"/>
        <w:pageBreakBefore w:val="0"/>
        <w:numPr>
          <w:ilvl w:val="0"/>
          <w:numId w:val="34"/>
        </w:numPr>
        <w:kinsoku/>
        <w:wordWrap/>
        <w:overflowPunct/>
        <w:topLinePunct w:val="0"/>
        <w:bidi w:val="0"/>
        <w:spacing w:line="360" w:lineRule="auto"/>
        <w:ind w:left="0" w:firstLine="56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控制柜：材质不锈钢；</w:t>
      </w:r>
    </w:p>
    <w:p w14:paraId="1299FEA8">
      <w:pPr>
        <w:pStyle w:val="287"/>
        <w:keepNext w:val="0"/>
        <w:keepLines w:val="0"/>
        <w:pageBreakBefore w:val="0"/>
        <w:numPr>
          <w:ilvl w:val="0"/>
          <w:numId w:val="34"/>
        </w:numPr>
        <w:kinsoku/>
        <w:wordWrap/>
        <w:overflowPunct/>
        <w:topLinePunct w:val="0"/>
        <w:bidi w:val="0"/>
        <w:spacing w:line="360" w:lineRule="auto"/>
        <w:ind w:left="0" w:firstLine="56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控制系统：采用PLC控制，操作界面应采用触摸屏加按钮形式，触摸屏  尺寸不小于7寸；能与中控室通讯，实现集中控制；充分考虑空间臭气的分布点，对管路布置及系统进行设计优化，喷嘴数量不低于100个；</w:t>
      </w:r>
    </w:p>
    <w:p w14:paraId="36E46868">
      <w:pPr>
        <w:pStyle w:val="287"/>
        <w:keepNext w:val="0"/>
        <w:keepLines w:val="0"/>
        <w:pageBreakBefore w:val="0"/>
        <w:numPr>
          <w:ilvl w:val="0"/>
          <w:numId w:val="34"/>
        </w:numPr>
        <w:kinsoku/>
        <w:wordWrap/>
        <w:overflowPunct/>
        <w:topLinePunct w:val="0"/>
        <w:bidi w:val="0"/>
        <w:spacing w:line="360" w:lineRule="auto"/>
        <w:ind w:left="0" w:firstLine="56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为保证系统在冬季低温环境下正常运行，其通水管路设置保温和低温电伴热。</w:t>
      </w:r>
    </w:p>
    <w:p w14:paraId="3418D5B6">
      <w:pPr>
        <w:pStyle w:val="284"/>
        <w:keepNext w:val="0"/>
        <w:keepLines w:val="0"/>
        <w:pageBreakBefore w:val="0"/>
        <w:kinsoku/>
        <w:wordWrap/>
        <w:overflowPunct/>
        <w:topLinePunct w:val="0"/>
        <w:bidi w:val="0"/>
        <w:spacing w:line="360" w:lineRule="auto"/>
        <w:ind w:right="-58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9.11快速卷帘门</w:t>
      </w:r>
    </w:p>
    <w:p w14:paraId="70520058">
      <w:pPr>
        <w:pStyle w:val="19"/>
        <w:keepNext w:val="0"/>
        <w:keepLines w:val="0"/>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主要包括人车感应雷达、卷帘门或自动门、安全气囊、安全光电、PLC控制器。</w:t>
      </w:r>
    </w:p>
    <w:p w14:paraId="1F844C44">
      <w:pPr>
        <w:pStyle w:val="19"/>
        <w:keepNext w:val="0"/>
        <w:keepLines w:val="0"/>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（1）用途</w:t>
      </w:r>
    </w:p>
    <w:p w14:paraId="459E0395">
      <w:pPr>
        <w:keepNext w:val="0"/>
        <w:keepLines w:val="0"/>
        <w:pageBreakBefore w:val="0"/>
        <w:kinsoku/>
        <w:wordWrap/>
        <w:overflowPunct/>
        <w:topLinePunct w:val="0"/>
        <w:autoSpaceDE w:val="0"/>
        <w:autoSpaceDN w:val="0"/>
        <w:bidi w:val="0"/>
        <w:adjustRightInd w:val="0"/>
        <w:spacing w:line="360" w:lineRule="auto"/>
        <w:ind w:firstLine="42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用于安装在料槽前方，结合转运站的建筑构造将料槽变为一个封闭的区域，避免料槽的灰尘和臭气溢散。</w:t>
      </w:r>
    </w:p>
    <w:p w14:paraId="6DF2A655">
      <w:pPr>
        <w:pStyle w:val="19"/>
        <w:keepNext w:val="0"/>
        <w:keepLines w:val="0"/>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）技术参数及性能要求</w:t>
      </w:r>
    </w:p>
    <w:p w14:paraId="2013A756">
      <w:pPr>
        <w:keepNext w:val="0"/>
        <w:keepLines w:val="0"/>
        <w:pageBreakBefore w:val="0"/>
        <w:numPr>
          <w:ilvl w:val="0"/>
          <w:numId w:val="35"/>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尺寸：3200mm×6000mm（洞口尺寸需根据设计图纸确定）；</w:t>
      </w:r>
    </w:p>
    <w:p w14:paraId="4702817E">
      <w:pPr>
        <w:keepNext w:val="0"/>
        <w:keepLines w:val="0"/>
        <w:pageBreakBefore w:val="0"/>
        <w:numPr>
          <w:ilvl w:val="0"/>
          <w:numId w:val="35"/>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控制系统：采用PLC或伺服控制，能与中央监控系统通讯，除自动功能外还具有手动开关功能；</w:t>
      </w:r>
    </w:p>
    <w:p w14:paraId="1CBB6EEC">
      <w:pPr>
        <w:keepNext w:val="0"/>
        <w:keepLines w:val="0"/>
        <w:pageBreakBefore w:val="0"/>
        <w:numPr>
          <w:ilvl w:val="0"/>
          <w:numId w:val="35"/>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传动系统：变频电机采用知名品牌，电机功率≤2kw；</w:t>
      </w:r>
    </w:p>
    <w:p w14:paraId="11D065E2">
      <w:pPr>
        <w:keepNext w:val="0"/>
        <w:keepLines w:val="0"/>
        <w:pageBreakBefore w:val="0"/>
        <w:numPr>
          <w:ilvl w:val="0"/>
          <w:numId w:val="35"/>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开启方式：应能通过人车感应雷达监测信号将快速门自动打开及关闭；</w:t>
      </w:r>
    </w:p>
    <w:p w14:paraId="4149C045">
      <w:pPr>
        <w:keepNext w:val="0"/>
        <w:keepLines w:val="0"/>
        <w:pageBreakBefore w:val="0"/>
        <w:numPr>
          <w:ilvl w:val="0"/>
          <w:numId w:val="35"/>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开闭速度：每秒0.6-1.2m的开启速度（可调）；</w:t>
      </w:r>
    </w:p>
    <w:p w14:paraId="34955383">
      <w:pPr>
        <w:keepNext w:val="0"/>
        <w:keepLines w:val="0"/>
        <w:pageBreakBefore w:val="0"/>
        <w:numPr>
          <w:ilvl w:val="0"/>
          <w:numId w:val="35"/>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帘布：门帘材质应采用不小于0.8mm的高密度PVC基布，中段具有透明视窗； </w:t>
      </w:r>
    </w:p>
    <w:p w14:paraId="53D42211">
      <w:pPr>
        <w:keepNext w:val="0"/>
        <w:keepLines w:val="0"/>
        <w:pageBreakBefore w:val="0"/>
        <w:numPr>
          <w:ilvl w:val="0"/>
          <w:numId w:val="35"/>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门框：内置有毛刷、防尘、防虫、密封，具有良好的密封性能，能有效阻隔臭气；</w:t>
      </w:r>
    </w:p>
    <w:p w14:paraId="26B1E6E7">
      <w:pPr>
        <w:keepNext w:val="0"/>
        <w:keepLines w:val="0"/>
        <w:pageBreakBefore w:val="0"/>
        <w:numPr>
          <w:ilvl w:val="0"/>
          <w:numId w:val="35"/>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安全保护：采用红外光电安全传感器保护，门体下面停留人或物体时，门体不下落，防止卷门落下碰到人或车辆；</w:t>
      </w:r>
    </w:p>
    <w:p w14:paraId="48367794">
      <w:pPr>
        <w:keepNext w:val="0"/>
        <w:keepLines w:val="0"/>
        <w:pageBreakBefore w:val="0"/>
        <w:numPr>
          <w:ilvl w:val="0"/>
          <w:numId w:val="35"/>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安全保护：配备有安全气囊，可以避免误操作时对人员和设备的伤害。</w:t>
      </w:r>
    </w:p>
    <w:p w14:paraId="6040CC9C">
      <w:pPr>
        <w:pStyle w:val="284"/>
        <w:keepNext w:val="0"/>
        <w:keepLines w:val="0"/>
        <w:pageBreakBefore w:val="0"/>
        <w:kinsoku/>
        <w:wordWrap/>
        <w:overflowPunct/>
        <w:topLinePunct w:val="0"/>
        <w:bidi w:val="0"/>
        <w:spacing w:line="360" w:lineRule="auto"/>
        <w:ind w:right="-58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9.12自动洗车机</w:t>
      </w:r>
    </w:p>
    <w:p w14:paraId="7DFBF623">
      <w:pPr>
        <w:pStyle w:val="286"/>
        <w:keepNext w:val="0"/>
        <w:keepLines w:val="0"/>
        <w:pageBreakBefore w:val="0"/>
        <w:kinsoku/>
        <w:wordWrap/>
        <w:overflowPunct/>
        <w:topLinePunct w:val="0"/>
        <w:bidi w:val="0"/>
        <w:spacing w:line="360" w:lineRule="auto"/>
        <w:ind w:firstLine="456"/>
        <w:rPr>
          <w:rFonts w:hint="eastAsia" w:ascii="宋体" w:hAnsi="宋体" w:eastAsia="宋体" w:cs="宋体"/>
          <w:sz w:val="24"/>
          <w:szCs w:val="24"/>
          <w:highlight w:val="none"/>
          <w:lang w:val="zh-CN"/>
        </w:rPr>
      </w:pPr>
      <w:r>
        <w:rPr>
          <w:rFonts w:hint="eastAsia" w:ascii="宋体" w:hAnsi="宋体" w:eastAsia="宋体" w:cs="宋体"/>
          <w:spacing w:val="-6"/>
          <w:sz w:val="24"/>
          <w:szCs w:val="24"/>
          <w:highlight w:val="none"/>
        </w:rPr>
        <w:t>由移动式刷洗系统、电控系统、水供给系统、洗涤剂供给系统等组成。</w:t>
      </w:r>
    </w:p>
    <w:p w14:paraId="6F0D21DB">
      <w:pPr>
        <w:pStyle w:val="286"/>
        <w:keepNext w:val="0"/>
        <w:keepLines w:val="0"/>
        <w:pageBreakBefore w:val="0"/>
        <w:kinsoku/>
        <w:wordWrap/>
        <w:overflowPunct/>
        <w:topLinePunct w:val="0"/>
        <w:bidi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（1）用途</w:t>
      </w:r>
    </w:p>
    <w:p w14:paraId="71B3D16E">
      <w:pPr>
        <w:pStyle w:val="286"/>
        <w:keepNext w:val="0"/>
        <w:keepLines w:val="0"/>
        <w:pageBreakBefore w:val="0"/>
        <w:kinsoku/>
        <w:wordWrap/>
        <w:overflowPunct/>
        <w:topLinePunct w:val="0"/>
        <w:bidi w:val="0"/>
        <w:spacing w:line="360" w:lineRule="auto"/>
        <w:rPr>
          <w:rFonts w:hint="eastAsia" w:ascii="宋体" w:hAnsi="宋体" w:eastAsia="宋体" w:cs="宋体"/>
          <w:spacing w:val="-6"/>
          <w:sz w:val="24"/>
          <w:szCs w:val="24"/>
          <w:highlight w:val="none"/>
        </w:rPr>
      </w:pPr>
      <w:r>
        <w:rPr>
          <w:rFonts w:hint="eastAsia" w:ascii="宋体" w:hAnsi="宋体" w:eastAsia="宋体" w:cs="宋体"/>
          <w:sz w:val="24"/>
          <w:szCs w:val="24"/>
          <w:highlight w:val="none"/>
          <w:lang w:val="zh-CN"/>
        </w:rPr>
        <w:t>用于卸料车、转运车、箱表面清洗，设置1台位于垃圾转运站车间一层。</w:t>
      </w:r>
      <w:r>
        <w:rPr>
          <w:rFonts w:hint="eastAsia" w:ascii="宋体" w:hAnsi="宋体" w:eastAsia="宋体" w:cs="宋体"/>
          <w:spacing w:val="-6"/>
          <w:sz w:val="24"/>
          <w:szCs w:val="24"/>
          <w:highlight w:val="none"/>
        </w:rPr>
        <w:t>通过水、清洗剂及清洗刷的作用自动清洗车辆的车头、两侧、车尾及车顶。</w:t>
      </w:r>
    </w:p>
    <w:p w14:paraId="28BB1BC2">
      <w:pPr>
        <w:pStyle w:val="286"/>
        <w:keepNext w:val="0"/>
        <w:keepLines w:val="0"/>
        <w:pageBreakBefore w:val="0"/>
        <w:kinsoku/>
        <w:wordWrap/>
        <w:overflowPunct/>
        <w:topLinePunct w:val="0"/>
        <w:bidi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需要清洗车辆尺寸：最大长度12000mm、最大宽度2800mm、最大高度3600mm。</w:t>
      </w:r>
    </w:p>
    <w:p w14:paraId="4C09F7FA">
      <w:pPr>
        <w:pStyle w:val="19"/>
        <w:keepNext w:val="0"/>
        <w:keepLines w:val="0"/>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）技术参数及性能要求</w:t>
      </w:r>
    </w:p>
    <w:p w14:paraId="20244BCF">
      <w:pPr>
        <w:keepNext w:val="0"/>
        <w:keepLines w:val="0"/>
        <w:pageBreakBefore w:val="0"/>
        <w:numPr>
          <w:ilvl w:val="0"/>
          <w:numId w:val="36"/>
        </w:numPr>
        <w:kinsoku/>
        <w:wordWrap/>
        <w:overflowPunct/>
        <w:topLinePunct w:val="0"/>
        <w:autoSpaceDE w:val="0"/>
        <w:autoSpaceDN w:val="0"/>
        <w:bidi w:val="0"/>
        <w:adjustRightInd w:val="0"/>
        <w:spacing w:line="360" w:lineRule="auto"/>
        <w:ind w:left="0" w:firstLine="426"/>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具有自动与手动控制功能并能选择是否使用清洗剂清洗的功能；</w:t>
      </w:r>
    </w:p>
    <w:p w14:paraId="401DA2A4">
      <w:pPr>
        <w:keepNext w:val="0"/>
        <w:keepLines w:val="0"/>
        <w:pageBreakBefore w:val="0"/>
        <w:numPr>
          <w:ilvl w:val="0"/>
          <w:numId w:val="36"/>
        </w:numPr>
        <w:kinsoku/>
        <w:wordWrap/>
        <w:overflowPunct/>
        <w:topLinePunct w:val="0"/>
        <w:autoSpaceDE w:val="0"/>
        <w:autoSpaceDN w:val="0"/>
        <w:bidi w:val="0"/>
        <w:adjustRightInd w:val="0"/>
        <w:spacing w:line="360" w:lineRule="auto"/>
        <w:ind w:left="0" w:firstLine="426"/>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具有故障自检测系统；</w:t>
      </w:r>
    </w:p>
    <w:p w14:paraId="7EE4BE64">
      <w:pPr>
        <w:keepNext w:val="0"/>
        <w:keepLines w:val="0"/>
        <w:pageBreakBefore w:val="0"/>
        <w:numPr>
          <w:ilvl w:val="0"/>
          <w:numId w:val="36"/>
        </w:numPr>
        <w:kinsoku/>
        <w:wordWrap/>
        <w:overflowPunct/>
        <w:topLinePunct w:val="0"/>
        <w:autoSpaceDE w:val="0"/>
        <w:autoSpaceDN w:val="0"/>
        <w:bidi w:val="0"/>
        <w:adjustRightInd w:val="0"/>
        <w:spacing w:line="360" w:lineRule="auto"/>
        <w:ind w:left="0" w:firstLine="426"/>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采用专用洗车刷毛，应具有较高自动洗的洗净度，不伤车；</w:t>
      </w:r>
    </w:p>
    <w:p w14:paraId="2D302BEB">
      <w:pPr>
        <w:keepNext w:val="0"/>
        <w:keepLines w:val="0"/>
        <w:pageBreakBefore w:val="0"/>
        <w:numPr>
          <w:ilvl w:val="0"/>
          <w:numId w:val="36"/>
        </w:numPr>
        <w:kinsoku/>
        <w:wordWrap/>
        <w:overflowPunct/>
        <w:topLinePunct w:val="0"/>
        <w:autoSpaceDE w:val="0"/>
        <w:autoSpaceDN w:val="0"/>
        <w:bidi w:val="0"/>
        <w:adjustRightInd w:val="0"/>
        <w:spacing w:line="360" w:lineRule="auto"/>
        <w:ind w:left="0" w:firstLine="426"/>
        <w:rPr>
          <w:rFonts w:hint="eastAsia" w:ascii="宋体" w:hAnsi="宋体" w:eastAsia="宋体" w:cs="宋体"/>
          <w:spacing w:val="-6"/>
          <w:sz w:val="24"/>
          <w:szCs w:val="24"/>
          <w:highlight w:val="none"/>
        </w:rPr>
      </w:pPr>
      <w:r>
        <w:rPr>
          <w:rFonts w:hint="eastAsia" w:ascii="宋体" w:hAnsi="宋体" w:eastAsia="宋体" w:cs="宋体"/>
          <w:sz w:val="24"/>
          <w:szCs w:val="24"/>
          <w:highlight w:val="none"/>
        </w:rPr>
        <w:t>清洗</w:t>
      </w:r>
      <w:r>
        <w:rPr>
          <w:rFonts w:hint="eastAsia" w:ascii="宋体" w:hAnsi="宋体" w:eastAsia="宋体" w:cs="宋体"/>
          <w:spacing w:val="-6"/>
          <w:sz w:val="24"/>
          <w:szCs w:val="24"/>
          <w:highlight w:val="none"/>
        </w:rPr>
        <w:t>选择：普通刷洗、高压冲洗；</w:t>
      </w:r>
    </w:p>
    <w:p w14:paraId="56F3818E">
      <w:pPr>
        <w:keepNext w:val="0"/>
        <w:keepLines w:val="0"/>
        <w:pageBreakBefore w:val="0"/>
        <w:numPr>
          <w:ilvl w:val="0"/>
          <w:numId w:val="36"/>
        </w:numPr>
        <w:kinsoku/>
        <w:wordWrap/>
        <w:overflowPunct/>
        <w:topLinePunct w:val="0"/>
        <w:autoSpaceDE w:val="0"/>
        <w:autoSpaceDN w:val="0"/>
        <w:bidi w:val="0"/>
        <w:adjustRightInd w:val="0"/>
        <w:spacing w:line="360" w:lineRule="auto"/>
        <w:ind w:left="0" w:firstLine="426"/>
        <w:rPr>
          <w:rFonts w:hint="eastAsia" w:ascii="宋体" w:hAnsi="宋体" w:eastAsia="宋体" w:cs="宋体"/>
          <w:spacing w:val="-6"/>
          <w:sz w:val="24"/>
          <w:szCs w:val="24"/>
          <w:highlight w:val="none"/>
        </w:rPr>
      </w:pPr>
      <w:r>
        <w:rPr>
          <w:rFonts w:hint="eastAsia" w:ascii="宋体" w:hAnsi="宋体" w:eastAsia="宋体" w:cs="宋体"/>
          <w:sz w:val="24"/>
          <w:szCs w:val="24"/>
          <w:highlight w:val="none"/>
        </w:rPr>
        <w:t>清洗</w:t>
      </w:r>
      <w:r>
        <w:rPr>
          <w:rFonts w:hint="eastAsia" w:ascii="宋体" w:hAnsi="宋体" w:eastAsia="宋体" w:cs="宋体"/>
          <w:spacing w:val="-6"/>
          <w:sz w:val="24"/>
          <w:szCs w:val="24"/>
          <w:highlight w:val="none"/>
        </w:rPr>
        <w:t>方式：通道式＋移动式；</w:t>
      </w:r>
    </w:p>
    <w:p w14:paraId="3C5C947F">
      <w:pPr>
        <w:keepNext w:val="0"/>
        <w:keepLines w:val="0"/>
        <w:pageBreakBefore w:val="0"/>
        <w:numPr>
          <w:ilvl w:val="0"/>
          <w:numId w:val="36"/>
        </w:numPr>
        <w:kinsoku/>
        <w:wordWrap/>
        <w:overflowPunct/>
        <w:topLinePunct w:val="0"/>
        <w:autoSpaceDE w:val="0"/>
        <w:autoSpaceDN w:val="0"/>
        <w:bidi w:val="0"/>
        <w:adjustRightInd w:val="0"/>
        <w:spacing w:line="360" w:lineRule="auto"/>
        <w:ind w:left="0" w:firstLine="426"/>
        <w:rPr>
          <w:rFonts w:hint="eastAsia" w:ascii="宋体" w:hAnsi="宋体" w:eastAsia="宋体" w:cs="宋体"/>
          <w:spacing w:val="-6"/>
          <w:sz w:val="24"/>
          <w:szCs w:val="24"/>
          <w:highlight w:val="none"/>
        </w:rPr>
      </w:pPr>
      <w:r>
        <w:rPr>
          <w:rFonts w:hint="eastAsia" w:ascii="宋体" w:hAnsi="宋体" w:eastAsia="宋体" w:cs="宋体"/>
          <w:sz w:val="24"/>
          <w:szCs w:val="24"/>
          <w:highlight w:val="none"/>
        </w:rPr>
        <w:t>清洗</w:t>
      </w:r>
      <w:r>
        <w:rPr>
          <w:rFonts w:hint="eastAsia" w:ascii="宋体" w:hAnsi="宋体" w:eastAsia="宋体" w:cs="宋体"/>
          <w:spacing w:val="-6"/>
          <w:sz w:val="24"/>
          <w:szCs w:val="24"/>
          <w:highlight w:val="none"/>
        </w:rPr>
        <w:t xml:space="preserve">结构：气动侧刷＋顶部高压冲洗装置； </w:t>
      </w:r>
    </w:p>
    <w:p w14:paraId="6F483EA4">
      <w:pPr>
        <w:keepNext w:val="0"/>
        <w:keepLines w:val="0"/>
        <w:pageBreakBefore w:val="0"/>
        <w:numPr>
          <w:ilvl w:val="0"/>
          <w:numId w:val="36"/>
        </w:numPr>
        <w:kinsoku/>
        <w:wordWrap/>
        <w:overflowPunct/>
        <w:topLinePunct w:val="0"/>
        <w:autoSpaceDE w:val="0"/>
        <w:autoSpaceDN w:val="0"/>
        <w:bidi w:val="0"/>
        <w:adjustRightInd w:val="0"/>
        <w:spacing w:line="360" w:lineRule="auto"/>
        <w:ind w:left="0" w:firstLine="426"/>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操作方式：</w:t>
      </w:r>
      <w:r>
        <w:rPr>
          <w:rFonts w:hint="eastAsia" w:ascii="宋体" w:hAnsi="宋体" w:eastAsia="宋体" w:cs="宋体"/>
          <w:sz w:val="24"/>
          <w:szCs w:val="24"/>
          <w:highlight w:val="none"/>
        </w:rPr>
        <w:t>自动控制</w:t>
      </w:r>
      <w:r>
        <w:rPr>
          <w:rFonts w:hint="eastAsia" w:ascii="宋体" w:hAnsi="宋体" w:eastAsia="宋体" w:cs="宋体"/>
          <w:spacing w:val="-6"/>
          <w:sz w:val="24"/>
          <w:szCs w:val="24"/>
          <w:highlight w:val="none"/>
        </w:rPr>
        <w:t>、手动控制；</w:t>
      </w:r>
    </w:p>
    <w:p w14:paraId="1E468072">
      <w:pPr>
        <w:keepNext w:val="0"/>
        <w:keepLines w:val="0"/>
        <w:pageBreakBefore w:val="0"/>
        <w:numPr>
          <w:ilvl w:val="0"/>
          <w:numId w:val="36"/>
        </w:numPr>
        <w:kinsoku/>
        <w:wordWrap/>
        <w:overflowPunct/>
        <w:topLinePunct w:val="0"/>
        <w:autoSpaceDE w:val="0"/>
        <w:autoSpaceDN w:val="0"/>
        <w:bidi w:val="0"/>
        <w:adjustRightInd w:val="0"/>
        <w:spacing w:line="360" w:lineRule="auto"/>
        <w:ind w:left="0" w:firstLine="426"/>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清洗能力：≤3 分钟/辆；</w:t>
      </w:r>
    </w:p>
    <w:p w14:paraId="044F38F7">
      <w:pPr>
        <w:keepNext w:val="0"/>
        <w:keepLines w:val="0"/>
        <w:pageBreakBefore w:val="0"/>
        <w:numPr>
          <w:ilvl w:val="0"/>
          <w:numId w:val="36"/>
        </w:numPr>
        <w:kinsoku/>
        <w:wordWrap/>
        <w:overflowPunct/>
        <w:topLinePunct w:val="0"/>
        <w:autoSpaceDE w:val="0"/>
        <w:autoSpaceDN w:val="0"/>
        <w:bidi w:val="0"/>
        <w:adjustRightInd w:val="0"/>
        <w:spacing w:line="360" w:lineRule="auto"/>
        <w:ind w:left="0" w:firstLine="426"/>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设备功率：≤30KW；</w:t>
      </w:r>
    </w:p>
    <w:p w14:paraId="6DD184C3">
      <w:pPr>
        <w:keepNext w:val="0"/>
        <w:keepLines w:val="0"/>
        <w:pageBreakBefore w:val="0"/>
        <w:numPr>
          <w:ilvl w:val="0"/>
          <w:numId w:val="36"/>
        </w:numPr>
        <w:kinsoku/>
        <w:wordWrap/>
        <w:overflowPunct/>
        <w:topLinePunct w:val="0"/>
        <w:autoSpaceDE w:val="0"/>
        <w:autoSpaceDN w:val="0"/>
        <w:bidi w:val="0"/>
        <w:adjustRightInd w:val="0"/>
        <w:spacing w:line="360" w:lineRule="auto"/>
        <w:ind w:left="0" w:firstLine="426"/>
        <w:rPr>
          <w:rFonts w:hint="eastAsia" w:ascii="宋体" w:hAnsi="宋体" w:eastAsia="宋体" w:cs="宋体"/>
          <w:spacing w:val="-6"/>
          <w:sz w:val="24"/>
          <w:szCs w:val="24"/>
          <w:highlight w:val="none"/>
        </w:rPr>
      </w:pPr>
      <w:r>
        <w:rPr>
          <w:rFonts w:hint="eastAsia" w:ascii="宋体" w:hAnsi="宋体" w:eastAsia="宋体" w:cs="宋体"/>
          <w:sz w:val="24"/>
          <w:szCs w:val="24"/>
          <w:highlight w:val="none"/>
        </w:rPr>
        <w:t>耗水量：</w:t>
      </w:r>
      <w:r>
        <w:rPr>
          <w:rFonts w:hint="eastAsia" w:ascii="宋体" w:hAnsi="宋体" w:eastAsia="宋体" w:cs="宋体"/>
          <w:spacing w:val="-6"/>
          <w:sz w:val="24"/>
          <w:szCs w:val="24"/>
          <w:highlight w:val="none"/>
        </w:rPr>
        <w:t>≤250L/辆；</w:t>
      </w:r>
    </w:p>
    <w:p w14:paraId="55494418">
      <w:pPr>
        <w:keepNext w:val="0"/>
        <w:keepLines w:val="0"/>
        <w:pageBreakBefore w:val="0"/>
        <w:numPr>
          <w:ilvl w:val="0"/>
          <w:numId w:val="36"/>
        </w:numPr>
        <w:kinsoku/>
        <w:wordWrap/>
        <w:overflowPunct/>
        <w:topLinePunct w:val="0"/>
        <w:autoSpaceDE w:val="0"/>
        <w:autoSpaceDN w:val="0"/>
        <w:bidi w:val="0"/>
        <w:adjustRightInd w:val="0"/>
        <w:spacing w:line="360" w:lineRule="auto"/>
        <w:ind w:left="0" w:firstLine="426"/>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安装尺寸：≤长15900mm×宽5000mm×高5600mm</w:t>
      </w:r>
    </w:p>
    <w:p w14:paraId="33C451AC">
      <w:pPr>
        <w:keepNext w:val="0"/>
        <w:keepLines w:val="0"/>
        <w:pageBreakBefore w:val="0"/>
        <w:numPr>
          <w:ilvl w:val="0"/>
          <w:numId w:val="36"/>
        </w:numPr>
        <w:kinsoku/>
        <w:wordWrap/>
        <w:overflowPunct/>
        <w:topLinePunct w:val="0"/>
        <w:autoSpaceDE w:val="0"/>
        <w:autoSpaceDN w:val="0"/>
        <w:bidi w:val="0"/>
        <w:adjustRightInd w:val="0"/>
        <w:spacing w:line="360" w:lineRule="auto"/>
        <w:ind w:left="0" w:firstLine="426"/>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控制系统：可编程控制系统。</w:t>
      </w:r>
    </w:p>
    <w:p w14:paraId="22DC5094">
      <w:pPr>
        <w:keepNext w:val="0"/>
        <w:keepLines w:val="0"/>
        <w:pageBreakBefore w:val="0"/>
        <w:numPr>
          <w:ilvl w:val="0"/>
          <w:numId w:val="36"/>
        </w:numPr>
        <w:kinsoku/>
        <w:wordWrap/>
        <w:overflowPunct/>
        <w:topLinePunct w:val="0"/>
        <w:autoSpaceDE w:val="0"/>
        <w:autoSpaceDN w:val="0"/>
        <w:bidi w:val="0"/>
        <w:adjustRightInd w:val="0"/>
        <w:spacing w:line="360" w:lineRule="auto"/>
        <w:ind w:left="0" w:firstLine="426"/>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具备风干、水路防冻功能。</w:t>
      </w:r>
    </w:p>
    <w:p w14:paraId="25921AF0">
      <w:pPr>
        <w:pStyle w:val="284"/>
        <w:keepNext w:val="0"/>
        <w:keepLines w:val="0"/>
        <w:pageBreakBefore w:val="0"/>
        <w:kinsoku/>
        <w:wordWrap/>
        <w:overflowPunct/>
        <w:topLinePunct w:val="0"/>
        <w:bidi w:val="0"/>
        <w:spacing w:line="360" w:lineRule="auto"/>
        <w:ind w:right="-58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9.13场地清洗机</w:t>
      </w:r>
    </w:p>
    <w:p w14:paraId="20FE833F">
      <w:pPr>
        <w:pStyle w:val="287"/>
        <w:keepNext w:val="0"/>
        <w:keepLines w:val="0"/>
        <w:pageBreakBefore w:val="0"/>
        <w:kinsoku/>
        <w:wordWrap/>
        <w:overflowPunct/>
        <w:topLinePunct w:val="0"/>
        <w:autoSpaceDE w:val="0"/>
        <w:autoSpaceDN w:val="0"/>
        <w:bidi w:val="0"/>
        <w:adjustRightInd w:val="0"/>
        <w:spacing w:line="360" w:lineRule="auto"/>
        <w:ind w:left="420" w:firstLine="0" w:firstLineChars="0"/>
        <w:jc w:val="left"/>
        <w:rPr>
          <w:rFonts w:hint="eastAsia" w:ascii="宋体" w:hAnsi="宋体" w:eastAsia="宋体" w:cs="宋体"/>
          <w:iCs/>
          <w:kern w:val="0"/>
          <w:sz w:val="24"/>
          <w:szCs w:val="24"/>
          <w:highlight w:val="none"/>
        </w:rPr>
      </w:pPr>
      <w:r>
        <w:rPr>
          <w:rFonts w:hint="eastAsia" w:ascii="宋体" w:hAnsi="宋体" w:eastAsia="宋体" w:cs="宋体"/>
          <w:iCs/>
          <w:kern w:val="0"/>
          <w:sz w:val="24"/>
          <w:szCs w:val="24"/>
          <w:highlight w:val="none"/>
        </w:rPr>
        <w:t>（1）用途</w:t>
      </w:r>
    </w:p>
    <w:p w14:paraId="15BEDCCA">
      <w:pPr>
        <w:pStyle w:val="286"/>
        <w:keepNext w:val="0"/>
        <w:keepLines w:val="0"/>
        <w:pageBreakBefore w:val="0"/>
        <w:kinsoku/>
        <w:wordWrap/>
        <w:overflowPunct/>
        <w:topLinePunct w:val="0"/>
        <w:bidi w:val="0"/>
        <w:spacing w:line="360" w:lineRule="auto"/>
        <w:rPr>
          <w:rFonts w:hint="eastAsia" w:ascii="宋体" w:hAnsi="宋体" w:eastAsia="宋体" w:cs="宋体"/>
          <w:iCs/>
          <w:kern w:val="0"/>
          <w:sz w:val="24"/>
          <w:szCs w:val="24"/>
          <w:highlight w:val="none"/>
        </w:rPr>
      </w:pPr>
      <w:r>
        <w:rPr>
          <w:rFonts w:hint="eastAsia" w:ascii="宋体" w:hAnsi="宋体" w:eastAsia="宋体" w:cs="宋体"/>
          <w:iCs/>
          <w:kern w:val="0"/>
          <w:sz w:val="24"/>
          <w:szCs w:val="24"/>
          <w:highlight w:val="none"/>
        </w:rPr>
        <w:t>用于转运站内场地地面清洗及刮干。</w:t>
      </w:r>
    </w:p>
    <w:p w14:paraId="73A56C9B">
      <w:pPr>
        <w:keepNext w:val="0"/>
        <w:keepLines w:val="0"/>
        <w:pageBreakBefore w:val="0"/>
        <w:kinsoku/>
        <w:wordWrap/>
        <w:overflowPunct/>
        <w:topLinePunct w:val="0"/>
        <w:autoSpaceDE w:val="0"/>
        <w:autoSpaceDN w:val="0"/>
        <w:bidi w:val="0"/>
        <w:adjustRightInd w:val="0"/>
        <w:spacing w:line="360" w:lineRule="auto"/>
        <w:ind w:firstLine="360" w:firstLineChars="150"/>
        <w:jc w:val="left"/>
        <w:rPr>
          <w:rFonts w:hint="eastAsia" w:ascii="宋体" w:hAnsi="宋体" w:eastAsia="宋体" w:cs="宋体"/>
          <w:iCs/>
          <w:kern w:val="0"/>
          <w:sz w:val="24"/>
          <w:szCs w:val="24"/>
          <w:highlight w:val="none"/>
        </w:rPr>
      </w:pPr>
      <w:r>
        <w:rPr>
          <w:rFonts w:hint="eastAsia" w:ascii="宋体" w:hAnsi="宋体" w:eastAsia="宋体" w:cs="宋体"/>
          <w:iCs/>
          <w:kern w:val="0"/>
          <w:sz w:val="24"/>
          <w:szCs w:val="24"/>
          <w:highlight w:val="none"/>
        </w:rPr>
        <w:t>（2）技术参数及性能要求</w:t>
      </w:r>
    </w:p>
    <w:p w14:paraId="47785A0C">
      <w:pPr>
        <w:keepNext w:val="0"/>
        <w:keepLines w:val="0"/>
        <w:pageBreakBefore w:val="0"/>
        <w:numPr>
          <w:ilvl w:val="0"/>
          <w:numId w:val="3"/>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驱动形式：驾驶式；</w:t>
      </w:r>
    </w:p>
    <w:p w14:paraId="2F641D68">
      <w:pPr>
        <w:keepNext w:val="0"/>
        <w:keepLines w:val="0"/>
        <w:pageBreakBefore w:val="0"/>
        <w:numPr>
          <w:ilvl w:val="0"/>
          <w:numId w:val="3"/>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电源电压：24V；</w:t>
      </w:r>
    </w:p>
    <w:p w14:paraId="628C077C">
      <w:pPr>
        <w:keepNext w:val="0"/>
        <w:keepLines w:val="0"/>
        <w:pageBreakBefore w:val="0"/>
        <w:numPr>
          <w:ilvl w:val="0"/>
          <w:numId w:val="3"/>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总功率：</w:t>
      </w:r>
      <w:r>
        <w:rPr>
          <w:rFonts w:hint="eastAsia" w:ascii="宋体" w:hAnsi="宋体" w:eastAsia="宋体" w:cs="宋体"/>
          <w:iCs/>
          <w:kern w:val="0"/>
          <w:sz w:val="24"/>
          <w:szCs w:val="24"/>
          <w:highlight w:val="none"/>
        </w:rPr>
        <w:t>≥1</w:t>
      </w:r>
      <w:r>
        <w:rPr>
          <w:rFonts w:hint="eastAsia" w:ascii="宋体" w:hAnsi="宋体" w:eastAsia="宋体" w:cs="宋体"/>
          <w:sz w:val="24"/>
          <w:szCs w:val="24"/>
          <w:highlight w:val="none"/>
        </w:rPr>
        <w:t>500W</w:t>
      </w:r>
    </w:p>
    <w:p w14:paraId="1889D3B1">
      <w:pPr>
        <w:keepNext w:val="0"/>
        <w:keepLines w:val="0"/>
        <w:pageBreakBefore w:val="0"/>
        <w:numPr>
          <w:ilvl w:val="0"/>
          <w:numId w:val="3"/>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工作效率：</w:t>
      </w:r>
      <w:r>
        <w:rPr>
          <w:rFonts w:hint="eastAsia" w:ascii="宋体" w:hAnsi="宋体" w:eastAsia="宋体" w:cs="宋体"/>
          <w:iCs/>
          <w:kern w:val="0"/>
          <w:sz w:val="24"/>
          <w:szCs w:val="24"/>
          <w:highlight w:val="none"/>
        </w:rPr>
        <w:t>≥</w:t>
      </w:r>
      <w:r>
        <w:rPr>
          <w:rFonts w:hint="eastAsia" w:ascii="宋体" w:hAnsi="宋体" w:eastAsia="宋体" w:cs="宋体"/>
          <w:sz w:val="24"/>
          <w:szCs w:val="24"/>
          <w:highlight w:val="none"/>
        </w:rPr>
        <w:t>4000㎡/h；</w:t>
      </w:r>
    </w:p>
    <w:p w14:paraId="750E2FC4">
      <w:pPr>
        <w:keepNext w:val="0"/>
        <w:keepLines w:val="0"/>
        <w:pageBreakBefore w:val="0"/>
        <w:numPr>
          <w:ilvl w:val="0"/>
          <w:numId w:val="3"/>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刷盘工作宽度：</w:t>
      </w:r>
      <w:r>
        <w:rPr>
          <w:rFonts w:hint="eastAsia" w:ascii="宋体" w:hAnsi="宋体" w:eastAsia="宋体" w:cs="宋体"/>
          <w:iCs/>
          <w:kern w:val="0"/>
          <w:sz w:val="24"/>
          <w:szCs w:val="24"/>
          <w:highlight w:val="none"/>
        </w:rPr>
        <w:t>≥</w:t>
      </w:r>
      <w:r>
        <w:rPr>
          <w:rFonts w:hint="eastAsia" w:ascii="宋体" w:hAnsi="宋体" w:eastAsia="宋体" w:cs="宋体"/>
          <w:sz w:val="24"/>
          <w:szCs w:val="24"/>
          <w:highlight w:val="none"/>
        </w:rPr>
        <w:t>750mm；</w:t>
      </w:r>
    </w:p>
    <w:p w14:paraId="20AC046F">
      <w:pPr>
        <w:keepNext w:val="0"/>
        <w:keepLines w:val="0"/>
        <w:pageBreakBefore w:val="0"/>
        <w:numPr>
          <w:ilvl w:val="0"/>
          <w:numId w:val="3"/>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吸水宽度：</w:t>
      </w:r>
      <w:r>
        <w:rPr>
          <w:rFonts w:hint="eastAsia" w:ascii="宋体" w:hAnsi="宋体" w:eastAsia="宋体" w:cs="宋体"/>
          <w:iCs/>
          <w:kern w:val="0"/>
          <w:sz w:val="24"/>
          <w:szCs w:val="24"/>
          <w:highlight w:val="none"/>
        </w:rPr>
        <w:t>≥</w:t>
      </w:r>
      <w:r>
        <w:rPr>
          <w:rFonts w:hint="eastAsia" w:ascii="宋体" w:hAnsi="宋体" w:eastAsia="宋体" w:cs="宋体"/>
          <w:sz w:val="24"/>
          <w:szCs w:val="24"/>
          <w:highlight w:val="none"/>
        </w:rPr>
        <w:t>1000mm；</w:t>
      </w:r>
    </w:p>
    <w:p w14:paraId="5EEF5167">
      <w:pPr>
        <w:keepNext w:val="0"/>
        <w:keepLines w:val="0"/>
        <w:pageBreakBefore w:val="0"/>
        <w:numPr>
          <w:ilvl w:val="0"/>
          <w:numId w:val="3"/>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工作速度：</w:t>
      </w:r>
      <w:r>
        <w:rPr>
          <w:rFonts w:hint="eastAsia" w:ascii="宋体" w:hAnsi="宋体" w:eastAsia="宋体" w:cs="宋体"/>
          <w:iCs/>
          <w:kern w:val="0"/>
          <w:sz w:val="24"/>
          <w:szCs w:val="24"/>
          <w:highlight w:val="none"/>
        </w:rPr>
        <w:t>≥5km/h；</w:t>
      </w:r>
    </w:p>
    <w:p w14:paraId="76D8E0F0">
      <w:pPr>
        <w:keepNext w:val="0"/>
        <w:keepLines w:val="0"/>
        <w:pageBreakBefore w:val="0"/>
        <w:numPr>
          <w:ilvl w:val="0"/>
          <w:numId w:val="3"/>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最大爬坡度：</w:t>
      </w:r>
      <w:r>
        <w:rPr>
          <w:rFonts w:hint="eastAsia" w:ascii="宋体" w:hAnsi="宋体" w:eastAsia="宋体" w:cs="宋体"/>
          <w:iCs/>
          <w:kern w:val="0"/>
          <w:sz w:val="24"/>
          <w:szCs w:val="24"/>
          <w:highlight w:val="none"/>
        </w:rPr>
        <w:t>≥10度；</w:t>
      </w:r>
    </w:p>
    <w:p w14:paraId="0B715D0C">
      <w:pPr>
        <w:keepNext w:val="0"/>
        <w:keepLines w:val="0"/>
        <w:pageBreakBefore w:val="0"/>
        <w:numPr>
          <w:ilvl w:val="0"/>
          <w:numId w:val="3"/>
        </w:numPr>
        <w:kinsoku/>
        <w:wordWrap/>
        <w:overflowPunct/>
        <w:topLinePunct w:val="0"/>
        <w:autoSpaceDE w:val="0"/>
        <w:autoSpaceDN w:val="0"/>
        <w:bidi w:val="0"/>
        <w:adjustRightIn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清水箱/污水箱容积：</w:t>
      </w:r>
      <w:r>
        <w:rPr>
          <w:rFonts w:hint="eastAsia" w:ascii="宋体" w:hAnsi="宋体" w:eastAsia="宋体" w:cs="宋体"/>
          <w:iCs/>
          <w:kern w:val="0"/>
          <w:sz w:val="24"/>
          <w:szCs w:val="24"/>
          <w:highlight w:val="none"/>
        </w:rPr>
        <w:t>≥</w:t>
      </w:r>
      <w:r>
        <w:rPr>
          <w:rFonts w:hint="eastAsia" w:ascii="宋体" w:hAnsi="宋体" w:eastAsia="宋体" w:cs="宋体"/>
          <w:sz w:val="24"/>
          <w:szCs w:val="24"/>
          <w:highlight w:val="none"/>
        </w:rPr>
        <w:t>120/120 L；</w:t>
      </w:r>
    </w:p>
    <w:p w14:paraId="065EC3DE">
      <w:pPr>
        <w:pStyle w:val="284"/>
        <w:keepNext w:val="0"/>
        <w:keepLines w:val="0"/>
        <w:pageBreakBefore w:val="0"/>
        <w:kinsoku/>
        <w:wordWrap/>
        <w:overflowPunct/>
        <w:topLinePunct w:val="0"/>
        <w:bidi w:val="0"/>
        <w:spacing w:line="360" w:lineRule="auto"/>
        <w:ind w:right="-58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9.14高压清洗机</w:t>
      </w:r>
    </w:p>
    <w:p w14:paraId="069458E7">
      <w:pPr>
        <w:keepNext w:val="0"/>
        <w:keepLines w:val="0"/>
        <w:pageBreakBefore w:val="0"/>
        <w:kinsoku/>
        <w:wordWrap/>
        <w:overflowPunct/>
        <w:topLinePunct w:val="0"/>
        <w:autoSpaceDE w:val="0"/>
        <w:autoSpaceDN w:val="0"/>
        <w:bidi w:val="0"/>
        <w:adjustRightInd w:val="0"/>
        <w:spacing w:line="360" w:lineRule="auto"/>
        <w:ind w:firstLine="480" w:firstLineChars="200"/>
        <w:jc w:val="left"/>
        <w:rPr>
          <w:rFonts w:hint="eastAsia" w:ascii="宋体" w:hAnsi="宋体" w:eastAsia="宋体" w:cs="宋体"/>
          <w:iCs/>
          <w:kern w:val="0"/>
          <w:sz w:val="24"/>
          <w:szCs w:val="24"/>
          <w:highlight w:val="none"/>
        </w:rPr>
      </w:pPr>
      <w:r>
        <w:rPr>
          <w:rFonts w:hint="eastAsia" w:ascii="宋体" w:hAnsi="宋体" w:eastAsia="宋体" w:cs="宋体"/>
          <w:iCs/>
          <w:kern w:val="0"/>
          <w:sz w:val="24"/>
          <w:szCs w:val="24"/>
          <w:highlight w:val="none"/>
        </w:rPr>
        <w:t>（1）用途</w:t>
      </w:r>
    </w:p>
    <w:p w14:paraId="0E9ECF78">
      <w:pPr>
        <w:keepNext w:val="0"/>
        <w:keepLines w:val="0"/>
        <w:pageBreakBefore w:val="0"/>
        <w:kinsoku/>
        <w:wordWrap/>
        <w:overflowPunct/>
        <w:topLinePunct w:val="0"/>
        <w:autoSpaceDE w:val="0"/>
        <w:autoSpaceDN w:val="0"/>
        <w:bidi w:val="0"/>
        <w:adjustRightInd w:val="0"/>
        <w:spacing w:line="360" w:lineRule="auto"/>
        <w:ind w:firstLine="480" w:firstLineChars="200"/>
        <w:jc w:val="left"/>
        <w:rPr>
          <w:rFonts w:hint="eastAsia" w:ascii="宋体" w:hAnsi="宋体" w:eastAsia="宋体" w:cs="宋体"/>
          <w:iCs/>
          <w:kern w:val="0"/>
          <w:sz w:val="24"/>
          <w:szCs w:val="24"/>
          <w:highlight w:val="none"/>
        </w:rPr>
      </w:pPr>
      <w:r>
        <w:rPr>
          <w:rFonts w:hint="eastAsia" w:ascii="宋体" w:hAnsi="宋体" w:eastAsia="宋体" w:cs="宋体"/>
          <w:iCs/>
          <w:kern w:val="0"/>
          <w:sz w:val="24"/>
          <w:szCs w:val="24"/>
          <w:highlight w:val="none"/>
        </w:rPr>
        <w:t>用于设备表面及场地冲洗，保持转运站内的清洁，改善站内环境，减少转运站对周围环境的影响。</w:t>
      </w:r>
    </w:p>
    <w:p w14:paraId="03465151">
      <w:pPr>
        <w:keepNext w:val="0"/>
        <w:keepLines w:val="0"/>
        <w:pageBreakBefore w:val="0"/>
        <w:kinsoku/>
        <w:wordWrap/>
        <w:overflowPunct/>
        <w:topLinePunct w:val="0"/>
        <w:autoSpaceDE w:val="0"/>
        <w:autoSpaceDN w:val="0"/>
        <w:bidi w:val="0"/>
        <w:adjustRightInd w:val="0"/>
        <w:spacing w:line="360" w:lineRule="auto"/>
        <w:ind w:firstLine="480" w:firstLineChars="200"/>
        <w:jc w:val="left"/>
        <w:rPr>
          <w:rFonts w:hint="eastAsia" w:ascii="宋体" w:hAnsi="宋体" w:eastAsia="宋体" w:cs="宋体"/>
          <w:iCs/>
          <w:kern w:val="0"/>
          <w:sz w:val="24"/>
          <w:szCs w:val="24"/>
          <w:highlight w:val="none"/>
        </w:rPr>
      </w:pPr>
      <w:r>
        <w:rPr>
          <w:rFonts w:hint="eastAsia" w:ascii="宋体" w:hAnsi="宋体" w:eastAsia="宋体" w:cs="宋体"/>
          <w:iCs/>
          <w:kern w:val="0"/>
          <w:sz w:val="24"/>
          <w:szCs w:val="24"/>
          <w:highlight w:val="none"/>
        </w:rPr>
        <w:t>（2）技术参数及性能要求</w:t>
      </w:r>
    </w:p>
    <w:p w14:paraId="3D4AED1E">
      <w:pPr>
        <w:pStyle w:val="287"/>
        <w:keepNext w:val="0"/>
        <w:keepLines w:val="0"/>
        <w:pageBreakBefore w:val="0"/>
        <w:numPr>
          <w:ilvl w:val="0"/>
          <w:numId w:val="37"/>
        </w:numPr>
        <w:kinsoku/>
        <w:wordWrap/>
        <w:overflowPunct/>
        <w:topLinePunct w:val="0"/>
        <w:autoSpaceDE w:val="0"/>
        <w:autoSpaceDN w:val="0"/>
        <w:bidi w:val="0"/>
        <w:adjustRightInd w:val="0"/>
        <w:spacing w:line="360" w:lineRule="auto"/>
        <w:ind w:left="0" w:firstLine="426" w:firstLineChars="0"/>
        <w:jc w:val="left"/>
        <w:rPr>
          <w:rFonts w:hint="eastAsia" w:ascii="宋体" w:hAnsi="宋体" w:eastAsia="宋体" w:cs="宋体"/>
          <w:iCs/>
          <w:kern w:val="0"/>
          <w:sz w:val="24"/>
          <w:szCs w:val="24"/>
          <w:highlight w:val="none"/>
        </w:rPr>
      </w:pPr>
      <w:r>
        <w:rPr>
          <w:rFonts w:hint="eastAsia" w:ascii="宋体" w:hAnsi="宋体" w:eastAsia="宋体" w:cs="宋体"/>
          <w:iCs/>
          <w:kern w:val="0"/>
          <w:sz w:val="24"/>
          <w:szCs w:val="24"/>
          <w:highlight w:val="none"/>
        </w:rPr>
        <w:t>直立式、紧凑机身设计、大脚轮胎设计，移动储存便捷；</w:t>
      </w:r>
    </w:p>
    <w:p w14:paraId="7AFBAE37">
      <w:pPr>
        <w:pStyle w:val="287"/>
        <w:keepNext w:val="0"/>
        <w:keepLines w:val="0"/>
        <w:pageBreakBefore w:val="0"/>
        <w:numPr>
          <w:ilvl w:val="0"/>
          <w:numId w:val="37"/>
        </w:numPr>
        <w:kinsoku/>
        <w:wordWrap/>
        <w:overflowPunct/>
        <w:topLinePunct w:val="0"/>
        <w:autoSpaceDE w:val="0"/>
        <w:autoSpaceDN w:val="0"/>
        <w:bidi w:val="0"/>
        <w:adjustRightInd w:val="0"/>
        <w:spacing w:line="360" w:lineRule="auto"/>
        <w:ind w:firstLineChars="0"/>
        <w:jc w:val="left"/>
        <w:rPr>
          <w:rFonts w:hint="eastAsia" w:ascii="宋体" w:hAnsi="宋体" w:eastAsia="宋体" w:cs="宋体"/>
          <w:iCs/>
          <w:kern w:val="0"/>
          <w:sz w:val="24"/>
          <w:szCs w:val="24"/>
          <w:highlight w:val="none"/>
        </w:rPr>
      </w:pPr>
      <w:r>
        <w:rPr>
          <w:rFonts w:hint="eastAsia" w:ascii="宋体" w:hAnsi="宋体" w:eastAsia="宋体" w:cs="宋体"/>
          <w:iCs/>
          <w:kern w:val="0"/>
          <w:sz w:val="24"/>
          <w:szCs w:val="24"/>
          <w:highlight w:val="none"/>
        </w:rPr>
        <w:t>配一键式喷枪；伸缩式推动把手；</w:t>
      </w:r>
    </w:p>
    <w:p w14:paraId="1ACF5D29">
      <w:pPr>
        <w:pStyle w:val="287"/>
        <w:keepNext w:val="0"/>
        <w:keepLines w:val="0"/>
        <w:pageBreakBefore w:val="0"/>
        <w:numPr>
          <w:ilvl w:val="0"/>
          <w:numId w:val="37"/>
        </w:numPr>
        <w:kinsoku/>
        <w:wordWrap/>
        <w:overflowPunct/>
        <w:topLinePunct w:val="0"/>
        <w:autoSpaceDE w:val="0"/>
        <w:autoSpaceDN w:val="0"/>
        <w:bidi w:val="0"/>
        <w:adjustRightInd w:val="0"/>
        <w:spacing w:line="360" w:lineRule="auto"/>
        <w:ind w:left="0" w:firstLine="426" w:firstLineChars="0"/>
        <w:jc w:val="left"/>
        <w:rPr>
          <w:rFonts w:hint="eastAsia" w:ascii="宋体" w:hAnsi="宋体" w:eastAsia="宋体" w:cs="宋体"/>
          <w:iCs/>
          <w:kern w:val="0"/>
          <w:sz w:val="24"/>
          <w:szCs w:val="24"/>
          <w:highlight w:val="none"/>
        </w:rPr>
      </w:pPr>
      <w:r>
        <w:rPr>
          <w:rFonts w:hint="eastAsia" w:ascii="宋体" w:hAnsi="宋体" w:eastAsia="宋体" w:cs="宋体"/>
          <w:iCs/>
          <w:kern w:val="0"/>
          <w:sz w:val="24"/>
          <w:szCs w:val="24"/>
          <w:highlight w:val="none"/>
        </w:rPr>
        <w:t>额定功率：≥3kw；水流量：≥550升/小时；</w:t>
      </w:r>
    </w:p>
    <w:p w14:paraId="34355DCC">
      <w:pPr>
        <w:pStyle w:val="287"/>
        <w:keepNext w:val="0"/>
        <w:keepLines w:val="0"/>
        <w:pageBreakBefore w:val="0"/>
        <w:numPr>
          <w:ilvl w:val="0"/>
          <w:numId w:val="37"/>
        </w:numPr>
        <w:kinsoku/>
        <w:wordWrap/>
        <w:overflowPunct/>
        <w:topLinePunct w:val="0"/>
        <w:autoSpaceDE w:val="0"/>
        <w:autoSpaceDN w:val="0"/>
        <w:bidi w:val="0"/>
        <w:adjustRightInd w:val="0"/>
        <w:spacing w:line="360" w:lineRule="auto"/>
        <w:ind w:left="0" w:firstLine="426" w:firstLineChars="0"/>
        <w:jc w:val="left"/>
        <w:rPr>
          <w:rFonts w:hint="eastAsia" w:ascii="宋体" w:hAnsi="宋体" w:eastAsia="宋体" w:cs="宋体"/>
          <w:iCs/>
          <w:kern w:val="0"/>
          <w:sz w:val="24"/>
          <w:szCs w:val="24"/>
          <w:highlight w:val="none"/>
        </w:rPr>
      </w:pPr>
      <w:r>
        <w:rPr>
          <w:rFonts w:hint="eastAsia" w:ascii="宋体" w:hAnsi="宋体" w:eastAsia="宋体" w:cs="宋体"/>
          <w:iCs/>
          <w:kern w:val="0"/>
          <w:sz w:val="24"/>
          <w:szCs w:val="24"/>
          <w:highlight w:val="none"/>
        </w:rPr>
        <w:t>工作压力：3～15MPa（可调）；</w:t>
      </w:r>
    </w:p>
    <w:p w14:paraId="09E17DF1">
      <w:pPr>
        <w:pStyle w:val="287"/>
        <w:keepNext w:val="0"/>
        <w:keepLines w:val="0"/>
        <w:pageBreakBefore w:val="0"/>
        <w:numPr>
          <w:ilvl w:val="0"/>
          <w:numId w:val="37"/>
        </w:numPr>
        <w:kinsoku/>
        <w:wordWrap/>
        <w:overflowPunct/>
        <w:topLinePunct w:val="0"/>
        <w:autoSpaceDE w:val="0"/>
        <w:autoSpaceDN w:val="0"/>
        <w:bidi w:val="0"/>
        <w:adjustRightInd w:val="0"/>
        <w:spacing w:line="360" w:lineRule="auto"/>
        <w:ind w:left="0" w:firstLine="426" w:firstLineChars="0"/>
        <w:jc w:val="left"/>
        <w:rPr>
          <w:rFonts w:hint="eastAsia" w:ascii="宋体" w:hAnsi="宋体" w:eastAsia="宋体" w:cs="宋体"/>
          <w:color w:val="000000"/>
          <w:sz w:val="24"/>
          <w:szCs w:val="24"/>
          <w:highlight w:val="none"/>
        </w:rPr>
      </w:pPr>
      <w:r>
        <w:rPr>
          <w:rFonts w:hint="eastAsia" w:ascii="宋体" w:hAnsi="宋体" w:eastAsia="宋体" w:cs="宋体"/>
          <w:iCs/>
          <w:kern w:val="0"/>
          <w:sz w:val="24"/>
          <w:szCs w:val="24"/>
          <w:highlight w:val="none"/>
        </w:rPr>
        <w:t>配高压管：≥10米</w:t>
      </w:r>
    </w:p>
    <w:p w14:paraId="1E2234AB">
      <w:pPr>
        <w:keepNext w:val="0"/>
        <w:keepLines w:val="0"/>
        <w:pageBreakBefore w:val="0"/>
        <w:widowControl w:val="0"/>
        <w:kinsoku/>
        <w:wordWrap/>
        <w:overflowPunct/>
        <w:topLinePunct w:val="0"/>
        <w:bidi w:val="0"/>
        <w:spacing w:line="360" w:lineRule="auto"/>
        <w:ind w:left="0" w:leftChars="0" w:right="0" w:rightChars="0" w:firstLine="474" w:firstLineChars="200"/>
        <w:textAlignment w:val="auto"/>
        <w:rPr>
          <w:rFonts w:hint="eastAsia" w:ascii="宋体" w:hAnsi="宋体" w:eastAsia="宋体" w:cs="宋体"/>
          <w:sz w:val="24"/>
          <w:szCs w:val="24"/>
          <w:highlight w:val="none"/>
        </w:rPr>
      </w:pPr>
      <w:r>
        <w:rPr>
          <w:rFonts w:hint="eastAsia" w:ascii="宋体" w:hAnsi="宋体" w:eastAsia="宋体" w:cs="宋体"/>
          <w:b/>
          <w:bCs/>
          <w:spacing w:val="-2"/>
          <w:sz w:val="24"/>
          <w:szCs w:val="24"/>
          <w:highlight w:val="none"/>
          <w:lang w:val="en-US" w:eastAsia="zh-CN"/>
        </w:rPr>
        <w:t>十</w:t>
      </w:r>
      <w:r>
        <w:rPr>
          <w:rFonts w:hint="eastAsia" w:ascii="宋体" w:hAnsi="宋体" w:eastAsia="宋体" w:cs="宋体"/>
          <w:b/>
          <w:bCs/>
          <w:spacing w:val="-2"/>
          <w:sz w:val="24"/>
          <w:szCs w:val="24"/>
          <w:highlight w:val="none"/>
        </w:rPr>
        <w:t>、商务要求</w:t>
      </w:r>
    </w:p>
    <w:p w14:paraId="02DCC908">
      <w:pPr>
        <w:keepNext w:val="0"/>
        <w:keepLines w:val="0"/>
        <w:pageBreakBefore w:val="0"/>
        <w:widowControl w:val="0"/>
        <w:kinsoku/>
        <w:wordWrap/>
        <w:overflowPunct/>
        <w:topLinePunct w:val="0"/>
        <w:bidi w:val="0"/>
        <w:spacing w:line="360" w:lineRule="auto"/>
        <w:ind w:left="0" w:leftChars="0" w:right="0" w:rightChars="0" w:firstLine="472" w:firstLineChars="200"/>
        <w:textAlignment w:val="auto"/>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1.交付的时间和地点</w:t>
      </w:r>
    </w:p>
    <w:p w14:paraId="61BC1FFC">
      <w:pPr>
        <w:keepNext w:val="0"/>
        <w:keepLines w:val="0"/>
        <w:pageBreakBefore w:val="0"/>
        <w:widowControl w:val="0"/>
        <w:kinsoku/>
        <w:wordWrap/>
        <w:overflowPunct/>
        <w:topLinePunct w:val="0"/>
        <w:bidi w:val="0"/>
        <w:spacing w:line="360" w:lineRule="auto"/>
        <w:ind w:left="0" w:leftChars="0" w:right="0" w:rightChars="0" w:firstLine="472" w:firstLineChars="200"/>
        <w:textAlignment w:val="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项目地点：采购人指定地点</w:t>
      </w:r>
    </w:p>
    <w:p w14:paraId="1560678F">
      <w:pPr>
        <w:keepNext w:val="0"/>
        <w:keepLines w:val="0"/>
        <w:pageBreakBefore w:val="0"/>
        <w:widowControl w:val="0"/>
        <w:kinsoku/>
        <w:wordWrap/>
        <w:overflowPunct/>
        <w:topLinePunct w:val="0"/>
        <w:bidi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w:t>
      </w:r>
      <w:r>
        <w:rPr>
          <w:rFonts w:hint="eastAsia" w:ascii="宋体" w:hAnsi="宋体" w:eastAsia="宋体" w:cs="宋体"/>
          <w:sz w:val="24"/>
          <w:szCs w:val="24"/>
          <w:highlight w:val="none"/>
          <w:lang w:val="en-US" w:eastAsia="zh-CN"/>
        </w:rPr>
        <w:t>需</w:t>
      </w:r>
      <w:r>
        <w:rPr>
          <w:rFonts w:hint="eastAsia" w:ascii="宋体" w:hAnsi="宋体" w:eastAsia="宋体" w:cs="宋体"/>
          <w:spacing w:val="1"/>
          <w:sz w:val="24"/>
          <w:szCs w:val="24"/>
          <w:highlight w:val="none"/>
        </w:rPr>
        <w:t>在供</w:t>
      </w:r>
      <w:r>
        <w:rPr>
          <w:rFonts w:hint="eastAsia" w:ascii="宋体" w:hAnsi="宋体" w:eastAsia="宋体" w:cs="宋体"/>
          <w:spacing w:val="-2"/>
          <w:sz w:val="24"/>
          <w:szCs w:val="24"/>
          <w:highlight w:val="none"/>
        </w:rPr>
        <w:t>货、安装完毕提交使用前，由采购人委托的监理单位按规定检查、验收等相关环节（针</w:t>
      </w:r>
      <w:r>
        <w:rPr>
          <w:rFonts w:hint="eastAsia" w:ascii="宋体" w:hAnsi="宋体" w:eastAsia="宋体" w:cs="宋体"/>
          <w:spacing w:val="-1"/>
          <w:sz w:val="24"/>
          <w:szCs w:val="24"/>
          <w:highlight w:val="none"/>
        </w:rPr>
        <w:t>对此项备注提供相应承诺）。</w:t>
      </w:r>
    </w:p>
    <w:p w14:paraId="04678DA5">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lang w:val="en-US" w:eastAsia="zh-CN"/>
        </w:rPr>
        <w:t>2.</w:t>
      </w:r>
      <w:r>
        <w:rPr>
          <w:rFonts w:hint="eastAsia" w:ascii="宋体" w:hAnsi="宋体" w:eastAsia="宋体" w:cs="宋体"/>
          <w:spacing w:val="-1"/>
          <w:sz w:val="24"/>
          <w:szCs w:val="24"/>
          <w:highlight w:val="none"/>
        </w:rPr>
        <w:t>包装和运输（如适用，须满足《关于印发〈商品包装政府采购</w:t>
      </w:r>
      <w:r>
        <w:rPr>
          <w:rFonts w:hint="eastAsia" w:ascii="宋体" w:hAnsi="宋体" w:eastAsia="宋体" w:cs="宋体"/>
          <w:spacing w:val="-2"/>
          <w:sz w:val="24"/>
          <w:szCs w:val="24"/>
          <w:highlight w:val="none"/>
        </w:rPr>
        <w:t>需求标准（试行）〉、〈快递包装政府采购需求标准（试行）〉的通知》（财</w:t>
      </w:r>
      <w:r>
        <w:rPr>
          <w:rFonts w:hint="eastAsia" w:ascii="宋体" w:hAnsi="宋体" w:eastAsia="宋体" w:cs="宋体"/>
          <w:spacing w:val="-3"/>
          <w:sz w:val="24"/>
          <w:szCs w:val="24"/>
          <w:highlight w:val="none"/>
        </w:rPr>
        <w:t>办库﹝2020﹞123号</w:t>
      </w:r>
      <w:r>
        <w:rPr>
          <w:rFonts w:hint="eastAsia" w:ascii="宋体" w:hAnsi="宋体" w:eastAsia="宋体" w:cs="宋体"/>
          <w:sz w:val="24"/>
          <w:szCs w:val="24"/>
          <w:highlight w:val="none"/>
        </w:rPr>
        <w:t>））</w:t>
      </w:r>
    </w:p>
    <w:p w14:paraId="6ACE63EB">
      <w:pPr>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jc w:val="both"/>
        <w:textAlignment w:val="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供应商承诺交付的全部标的物,均应采用本行业通用的方式进行包</w:t>
      </w:r>
      <w:r>
        <w:rPr>
          <w:rFonts w:hint="eastAsia" w:ascii="宋体" w:hAnsi="宋体" w:eastAsia="宋体" w:cs="宋体"/>
          <w:spacing w:val="-4"/>
          <w:sz w:val="24"/>
          <w:szCs w:val="24"/>
          <w:highlight w:val="none"/>
        </w:rPr>
        <w:t>装，没有通用方式</w:t>
      </w:r>
      <w:r>
        <w:rPr>
          <w:rFonts w:hint="eastAsia" w:ascii="宋体" w:hAnsi="宋体" w:eastAsia="宋体" w:cs="宋体"/>
          <w:spacing w:val="-2"/>
          <w:sz w:val="24"/>
          <w:szCs w:val="24"/>
          <w:highlight w:val="none"/>
        </w:rPr>
        <w:t>的，应当采取足以保护标的物的包装方式，且该包装应符合国家有关包装的法律、法规的规定。如有必要，包装应适用于远距离运输、防潮、防震、防锈和防粗暴装卸，确保</w:t>
      </w:r>
      <w:r>
        <w:rPr>
          <w:rFonts w:hint="eastAsia" w:ascii="宋体" w:hAnsi="宋体" w:eastAsia="宋体" w:cs="宋体"/>
          <w:spacing w:val="-1"/>
          <w:sz w:val="24"/>
          <w:szCs w:val="24"/>
          <w:highlight w:val="none"/>
        </w:rPr>
        <w:t>标的物安全无损地运抵现场。</w:t>
      </w:r>
    </w:p>
    <w:p w14:paraId="15BFA9B7">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由于包装不善所引起的标的物锈蚀、损坏和损失等一切风险均由</w:t>
      </w:r>
      <w:r>
        <w:rPr>
          <w:rFonts w:hint="eastAsia" w:ascii="宋体" w:hAnsi="宋体" w:eastAsia="宋体" w:cs="宋体"/>
          <w:spacing w:val="-2"/>
          <w:sz w:val="24"/>
          <w:szCs w:val="24"/>
          <w:highlight w:val="none"/>
        </w:rPr>
        <w:t>供应商承担。</w:t>
      </w:r>
    </w:p>
    <w:p w14:paraId="17BA9A46">
      <w:pPr>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lang w:val="en-US" w:eastAsia="zh-CN"/>
        </w:rPr>
        <w:t>3.</w:t>
      </w:r>
      <w:r>
        <w:rPr>
          <w:rFonts w:hint="eastAsia" w:ascii="宋体" w:hAnsi="宋体" w:eastAsia="宋体" w:cs="宋体"/>
          <w:spacing w:val="1"/>
          <w:sz w:val="24"/>
          <w:szCs w:val="24"/>
          <w:highlight w:val="none"/>
        </w:rPr>
        <w:t>售后服务（质保期</w:t>
      </w:r>
      <w:r>
        <w:rPr>
          <w:rFonts w:hint="eastAsia" w:ascii="宋体" w:hAnsi="宋体" w:eastAsia="宋体" w:cs="宋体"/>
          <w:spacing w:val="-11"/>
          <w:sz w:val="24"/>
          <w:szCs w:val="24"/>
          <w:highlight w:val="none"/>
        </w:rPr>
        <w:t>）</w:t>
      </w:r>
    </w:p>
    <w:p w14:paraId="2A6B37D9">
      <w:pPr>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（1）售后服务响应时间：承诺在质保期内投标人须提供每周7天×24小</w:t>
      </w:r>
      <w:r>
        <w:rPr>
          <w:rFonts w:hint="eastAsia" w:ascii="宋体" w:hAnsi="宋体" w:eastAsia="宋体" w:cs="宋体"/>
          <w:sz w:val="24"/>
          <w:szCs w:val="24"/>
          <w:highlight w:val="none"/>
        </w:rPr>
        <w:t>时的电话</w:t>
      </w:r>
      <w:r>
        <w:rPr>
          <w:rFonts w:hint="eastAsia" w:ascii="宋体" w:hAnsi="宋体" w:eastAsia="宋体" w:cs="宋体"/>
          <w:spacing w:val="-3"/>
          <w:sz w:val="24"/>
          <w:szCs w:val="24"/>
          <w:highlight w:val="none"/>
        </w:rPr>
        <w:t>响应，报修后4小时内到达现场，一般故障24小时内解决，重大故障48小时内</w:t>
      </w:r>
      <w:r>
        <w:rPr>
          <w:rFonts w:hint="eastAsia" w:ascii="宋体" w:hAnsi="宋体" w:eastAsia="宋体" w:cs="宋体"/>
          <w:spacing w:val="-4"/>
          <w:sz w:val="24"/>
          <w:szCs w:val="24"/>
          <w:highlight w:val="none"/>
        </w:rPr>
        <w:t>解决，</w:t>
      </w:r>
      <w:r>
        <w:rPr>
          <w:rFonts w:hint="eastAsia" w:ascii="宋体" w:hAnsi="宋体" w:eastAsia="宋体" w:cs="宋体"/>
          <w:spacing w:val="-2"/>
          <w:sz w:val="24"/>
          <w:szCs w:val="24"/>
          <w:highlight w:val="none"/>
        </w:rPr>
        <w:t>如不能按期解决需提供同款功能代用设备；质保期内每隔三个月对所投设备进行维护保</w:t>
      </w:r>
      <w:r>
        <w:rPr>
          <w:rFonts w:hint="eastAsia" w:ascii="宋体" w:hAnsi="宋体" w:eastAsia="宋体" w:cs="宋体"/>
          <w:spacing w:val="-6"/>
          <w:sz w:val="24"/>
          <w:szCs w:val="24"/>
          <w:highlight w:val="none"/>
        </w:rPr>
        <w:t>养。</w:t>
      </w:r>
    </w:p>
    <w:p w14:paraId="16DAF96F">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（2）质保期内实行“三包”服务，如出现质量问题，生产厂家负责修复、更换或</w:t>
      </w:r>
      <w:r>
        <w:rPr>
          <w:rFonts w:hint="eastAsia" w:ascii="宋体" w:hAnsi="宋体" w:eastAsia="宋体" w:cs="宋体"/>
          <w:spacing w:val="-2"/>
          <w:sz w:val="24"/>
          <w:szCs w:val="24"/>
          <w:highlight w:val="none"/>
        </w:rPr>
        <w:t>退货，并承担由此发生的一切费用；质保期外：质保期外免费（交通费等）上门维修，</w:t>
      </w:r>
      <w:r>
        <w:rPr>
          <w:rFonts w:hint="eastAsia" w:ascii="宋体" w:hAnsi="宋体" w:eastAsia="宋体" w:cs="宋体"/>
          <w:spacing w:val="-1"/>
          <w:sz w:val="24"/>
          <w:szCs w:val="24"/>
          <w:highlight w:val="none"/>
        </w:rPr>
        <w:t>免收维修费。提供以上承诺。</w:t>
      </w:r>
    </w:p>
    <w:p w14:paraId="6FF86428">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（3）提供三个月免费更换、不少于</w:t>
      </w:r>
      <w:r>
        <w:rPr>
          <w:rFonts w:hint="eastAsia" w:ascii="宋体" w:hAnsi="宋体" w:eastAsia="宋体" w:cs="宋体"/>
          <w:spacing w:val="-1"/>
          <w:sz w:val="24"/>
          <w:szCs w:val="24"/>
          <w:highlight w:val="none"/>
          <w:lang w:val="en-US" w:eastAsia="zh-CN"/>
        </w:rPr>
        <w:t>一</w:t>
      </w:r>
      <w:r>
        <w:rPr>
          <w:rFonts w:hint="eastAsia" w:ascii="宋体" w:hAnsi="宋体" w:eastAsia="宋体" w:cs="宋体"/>
          <w:spacing w:val="-1"/>
          <w:sz w:val="24"/>
          <w:szCs w:val="24"/>
          <w:highlight w:val="none"/>
        </w:rPr>
        <w:t>年质保（提供承诺函）。</w:t>
      </w:r>
    </w:p>
    <w:p w14:paraId="31B6211D">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（4）承诺按备品备件（含易损件）成本价长期供应备品备件（含易损件）。</w:t>
      </w:r>
    </w:p>
    <w:p w14:paraId="7F00F0E2">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4.其他要求</w:t>
      </w:r>
    </w:p>
    <w:p w14:paraId="4663CE74">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供应商保证整车能够在北京上牌照，并负责办理上牌照相关手续。交车前一切费用(车辆单价、购置税、车辆保险、上牌费、运费等，包括但不限于以上费用)由供应商承担(提供承诺函并加盖投标人公章，格式自制)</w:t>
      </w:r>
    </w:p>
    <w:p w14:paraId="4DD25E8E">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新购车辆上牌照及第一年的交强险、商业险须包括车辆购置、车辆税费保险(包括但不限于车辆购置税、车辆交强险，不少于 300 万元的第三者责任险、车辆损失险、全车盗抢险、每个座位不低于 10 万元的车上人员责任险、玻璃单独破损险、涉水行驶损失险、自然损失险、车损无法找到第三方特约险等商业险，商业险均包括不计免赔保费，具体险种选择由买方确定)、行车记录仪、雷达、车辆上牌(京牌)、功能改装、计量称重设备、车载主机定位及监控系统(应具备与买方管理系统联网功能，监控设备数量:车内1个、车外4个)、验收移交等交付至招标人正常使用之前所需的全部费用由供应商承担(提供承诺函并加盖投标人公章，格式自制)。</w:t>
      </w:r>
    </w:p>
    <w:p w14:paraId="37EFD88D">
      <w:pPr>
        <w:keepNext w:val="0"/>
        <w:keepLines w:val="0"/>
        <w:pageBreakBefore w:val="0"/>
        <w:widowControl w:val="0"/>
        <w:kinsoku/>
        <w:wordWrap/>
        <w:overflowPunct/>
        <w:topLinePunct w:val="0"/>
        <w:bidi w:val="0"/>
        <w:spacing w:line="360" w:lineRule="auto"/>
        <w:ind w:left="0" w:leftChars="0" w:right="0" w:rightChars="0" w:firstLine="474" w:firstLineChars="200"/>
        <w:textAlignment w:val="auto"/>
        <w:rPr>
          <w:rFonts w:hint="eastAsia" w:ascii="宋体" w:hAnsi="宋体" w:eastAsia="宋体" w:cs="宋体"/>
          <w:b/>
          <w:bCs/>
          <w:spacing w:val="-2"/>
          <w:sz w:val="24"/>
          <w:szCs w:val="24"/>
          <w:highlight w:val="none"/>
          <w:lang w:val="en-US" w:eastAsia="zh-CN"/>
        </w:rPr>
      </w:pPr>
      <w:r>
        <w:rPr>
          <w:rFonts w:hint="eastAsia" w:ascii="宋体" w:hAnsi="宋体" w:eastAsia="宋体" w:cs="宋体"/>
          <w:b/>
          <w:bCs/>
          <w:spacing w:val="-2"/>
          <w:sz w:val="24"/>
          <w:szCs w:val="24"/>
          <w:highlight w:val="none"/>
          <w:lang w:val="en-US" w:eastAsia="zh-CN"/>
        </w:rPr>
        <w:t>十一、货物清单</w:t>
      </w:r>
    </w:p>
    <w:tbl>
      <w:tblPr>
        <w:tblStyle w:val="46"/>
        <w:tblW w:w="83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0"/>
        <w:gridCol w:w="2179"/>
        <w:gridCol w:w="2051"/>
        <w:gridCol w:w="456"/>
        <w:gridCol w:w="456"/>
        <w:gridCol w:w="897"/>
        <w:gridCol w:w="913"/>
        <w:gridCol w:w="599"/>
      </w:tblGrid>
      <w:tr w14:paraId="6EED5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2" w:hRule="atLeast"/>
        </w:trPr>
        <w:tc>
          <w:tcPr>
            <w:tcW w:w="8341" w:type="dxa"/>
            <w:gridSpan w:val="8"/>
            <w:tcBorders>
              <w:top w:val="nil"/>
              <w:left w:val="nil"/>
              <w:bottom w:val="nil"/>
              <w:right w:val="nil"/>
            </w:tcBorders>
            <w:shd w:val="clear" w:color="auto" w:fill="FFFFFF"/>
            <w:noWrap/>
            <w:vAlign w:val="center"/>
          </w:tcPr>
          <w:p w14:paraId="2DD96EB9">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垃圾压缩转运及辅助系统（300吨每日）</w:t>
            </w:r>
          </w:p>
        </w:tc>
      </w:tr>
      <w:tr w14:paraId="64837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7" w:hRule="atLeast"/>
        </w:trPr>
        <w:tc>
          <w:tcPr>
            <w:tcW w:w="790"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05DB96B2">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179"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1FF28AC0">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工艺单元及设备名称</w:t>
            </w:r>
          </w:p>
        </w:tc>
        <w:tc>
          <w:tcPr>
            <w:tcW w:w="2051"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0A851D31">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规格型号/性能参数</w:t>
            </w:r>
          </w:p>
        </w:tc>
        <w:tc>
          <w:tcPr>
            <w:tcW w:w="912" w:type="dxa"/>
            <w:gridSpan w:val="2"/>
            <w:tcBorders>
              <w:top w:val="single" w:color="000000" w:sz="8" w:space="0"/>
              <w:left w:val="single" w:color="000000" w:sz="4" w:space="0"/>
              <w:bottom w:val="single" w:color="000000" w:sz="4" w:space="0"/>
              <w:right w:val="single" w:color="000000" w:sz="4" w:space="0"/>
            </w:tcBorders>
            <w:shd w:val="clear" w:color="auto" w:fill="FFFFFF"/>
            <w:vAlign w:val="center"/>
          </w:tcPr>
          <w:p w14:paraId="76966CCA">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897"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7088B9FD">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单价（万元）含安装费用</w:t>
            </w:r>
          </w:p>
        </w:tc>
        <w:tc>
          <w:tcPr>
            <w:tcW w:w="913"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4A81E443">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总价（万元）含安装费用</w:t>
            </w:r>
          </w:p>
        </w:tc>
        <w:tc>
          <w:tcPr>
            <w:tcW w:w="599" w:type="dxa"/>
            <w:tcBorders>
              <w:top w:val="single" w:color="000000" w:sz="8" w:space="0"/>
              <w:left w:val="single" w:color="000000" w:sz="4" w:space="0"/>
              <w:bottom w:val="single" w:color="000000" w:sz="4" w:space="0"/>
              <w:right w:val="single" w:color="000000" w:sz="8" w:space="0"/>
            </w:tcBorders>
            <w:shd w:val="clear" w:color="auto" w:fill="FFFFFF"/>
            <w:vAlign w:val="center"/>
          </w:tcPr>
          <w:p w14:paraId="09A51A19">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18FCC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trPr>
        <w:tc>
          <w:tcPr>
            <w:tcW w:w="790"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A3D3BDB">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w:t>
            </w:r>
          </w:p>
        </w:tc>
        <w:tc>
          <w:tcPr>
            <w:tcW w:w="2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F30AD">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水平预压式垃圾压缩系统</w:t>
            </w:r>
          </w:p>
        </w:tc>
        <w:tc>
          <w:tcPr>
            <w:tcW w:w="2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9A6FC">
            <w:pPr>
              <w:keepNext w:val="0"/>
              <w:keepLines w:val="0"/>
              <w:pageBreakBefore w:val="0"/>
              <w:kinsoku/>
              <w:wordWrap/>
              <w:overflowPunct/>
              <w:topLinePunct w:val="0"/>
              <w:bidi w:val="0"/>
              <w:spacing w:line="360" w:lineRule="auto"/>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CB686">
            <w:pPr>
              <w:keepNext w:val="0"/>
              <w:keepLines w:val="0"/>
              <w:pageBreakBefore w:val="0"/>
              <w:kinsoku/>
              <w:wordWrap/>
              <w:overflowPunct/>
              <w:topLinePunct w:val="0"/>
              <w:bidi w:val="0"/>
              <w:spacing w:line="360" w:lineRule="auto"/>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B77A1">
            <w:pPr>
              <w:keepNext w:val="0"/>
              <w:keepLines w:val="0"/>
              <w:pageBreakBefore w:val="0"/>
              <w:kinsoku/>
              <w:wordWrap/>
              <w:overflowPunct/>
              <w:topLinePunct w:val="0"/>
              <w:bidi w:val="0"/>
              <w:spacing w:line="360" w:lineRule="auto"/>
              <w:jc w:val="center"/>
              <w:rPr>
                <w:rFonts w:hint="eastAsia" w:ascii="宋体" w:hAnsi="宋体" w:eastAsia="宋体" w:cs="宋体"/>
                <w:i w:val="0"/>
                <w:iCs w:val="0"/>
                <w:color w:val="000000"/>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DF1A8">
            <w:pPr>
              <w:keepNext w:val="0"/>
              <w:keepLines w:val="0"/>
              <w:pageBreakBefore w:val="0"/>
              <w:kinsoku/>
              <w:wordWrap/>
              <w:overflowPunct/>
              <w:topLinePunct w:val="0"/>
              <w:bidi w:val="0"/>
              <w:spacing w:line="360" w:lineRule="auto"/>
              <w:jc w:val="cente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A2B70">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p>
        </w:tc>
        <w:tc>
          <w:tcPr>
            <w:tcW w:w="599"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2FA661FA">
            <w:pPr>
              <w:keepNext w:val="0"/>
              <w:keepLines w:val="0"/>
              <w:pageBreakBefore w:val="0"/>
              <w:kinsoku/>
              <w:wordWrap/>
              <w:overflowPunct/>
              <w:topLinePunct w:val="0"/>
              <w:bidi w:val="0"/>
              <w:spacing w:line="360" w:lineRule="auto"/>
              <w:rPr>
                <w:rFonts w:hint="eastAsia" w:ascii="宋体" w:hAnsi="宋体" w:eastAsia="宋体" w:cs="宋体"/>
                <w:i w:val="0"/>
                <w:iCs w:val="0"/>
                <w:color w:val="000000"/>
                <w:sz w:val="24"/>
                <w:szCs w:val="24"/>
                <w:u w:val="none"/>
              </w:rPr>
            </w:pPr>
          </w:p>
        </w:tc>
      </w:tr>
      <w:tr w14:paraId="7A5F4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trPr>
        <w:tc>
          <w:tcPr>
            <w:tcW w:w="790"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0037EED">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AB4B7">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水平预压式垃圾压缩机 </w:t>
            </w:r>
          </w:p>
        </w:tc>
        <w:tc>
          <w:tcPr>
            <w:tcW w:w="20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F2DB9">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（单机综合处理能力：60t/h)</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BFAE7">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33A4A">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B161B">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987E4">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p>
        </w:tc>
        <w:tc>
          <w:tcPr>
            <w:tcW w:w="599"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12516067">
            <w:pPr>
              <w:keepNext w:val="0"/>
              <w:keepLines w:val="0"/>
              <w:pageBreakBefore w:val="0"/>
              <w:kinsoku/>
              <w:wordWrap/>
              <w:overflowPunct/>
              <w:topLinePunct w:val="0"/>
              <w:bidi w:val="0"/>
              <w:spacing w:line="360" w:lineRule="auto"/>
              <w:rPr>
                <w:rFonts w:hint="eastAsia" w:ascii="宋体" w:hAnsi="宋体" w:eastAsia="宋体" w:cs="宋体"/>
                <w:i w:val="0"/>
                <w:iCs w:val="0"/>
                <w:color w:val="000000"/>
                <w:sz w:val="24"/>
                <w:szCs w:val="24"/>
                <w:u w:val="none"/>
              </w:rPr>
            </w:pPr>
          </w:p>
        </w:tc>
      </w:tr>
      <w:tr w14:paraId="01227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trPr>
        <w:tc>
          <w:tcPr>
            <w:tcW w:w="790"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1F4A429">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33023">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卸料槽 </w:t>
            </w:r>
          </w:p>
        </w:tc>
        <w:tc>
          <w:tcPr>
            <w:tcW w:w="2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23B7D">
            <w:pPr>
              <w:keepNext w:val="0"/>
              <w:keepLines w:val="0"/>
              <w:pageBreakBefore w:val="0"/>
              <w:kinsoku/>
              <w:wordWrap/>
              <w:overflowPunct/>
              <w:topLinePunct w:val="0"/>
              <w:bidi w:val="0"/>
              <w:spacing w:line="360" w:lineRule="auto"/>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123B3">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5FBAD">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B6CA9">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8C17E">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p>
        </w:tc>
        <w:tc>
          <w:tcPr>
            <w:tcW w:w="599"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6454275C">
            <w:pPr>
              <w:keepNext w:val="0"/>
              <w:keepLines w:val="0"/>
              <w:pageBreakBefore w:val="0"/>
              <w:kinsoku/>
              <w:wordWrap/>
              <w:overflowPunct/>
              <w:topLinePunct w:val="0"/>
              <w:bidi w:val="0"/>
              <w:spacing w:line="360" w:lineRule="auto"/>
              <w:rPr>
                <w:rFonts w:hint="eastAsia" w:ascii="宋体" w:hAnsi="宋体" w:eastAsia="宋体" w:cs="宋体"/>
                <w:i w:val="0"/>
                <w:iCs w:val="0"/>
                <w:color w:val="000000"/>
                <w:sz w:val="24"/>
                <w:szCs w:val="24"/>
                <w:u w:val="none"/>
              </w:rPr>
            </w:pPr>
          </w:p>
        </w:tc>
      </w:tr>
      <w:tr w14:paraId="41FB7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trPr>
        <w:tc>
          <w:tcPr>
            <w:tcW w:w="790"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7A19FDA">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C349D">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半潜推头推料机</w:t>
            </w:r>
          </w:p>
        </w:tc>
        <w:tc>
          <w:tcPr>
            <w:tcW w:w="20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6BA3B">
            <w:pPr>
              <w:keepNext w:val="0"/>
              <w:keepLines w:val="0"/>
              <w:pageBreakBefore w:val="0"/>
              <w:kinsoku/>
              <w:wordWrap/>
              <w:overflowPunct/>
              <w:topLinePunct w:val="0"/>
              <w:bidi w:val="0"/>
              <w:spacing w:line="360" w:lineRule="auto"/>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5F16D">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1DC12">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035A6">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DBC07">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p>
        </w:tc>
        <w:tc>
          <w:tcPr>
            <w:tcW w:w="599"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6B172F60">
            <w:pPr>
              <w:keepNext w:val="0"/>
              <w:keepLines w:val="0"/>
              <w:pageBreakBefore w:val="0"/>
              <w:kinsoku/>
              <w:wordWrap/>
              <w:overflowPunct/>
              <w:topLinePunct w:val="0"/>
              <w:bidi w:val="0"/>
              <w:spacing w:line="360" w:lineRule="auto"/>
              <w:rPr>
                <w:rFonts w:hint="eastAsia" w:ascii="宋体" w:hAnsi="宋体" w:eastAsia="宋体" w:cs="宋体"/>
                <w:i w:val="0"/>
                <w:iCs w:val="0"/>
                <w:color w:val="000000"/>
                <w:sz w:val="24"/>
                <w:szCs w:val="24"/>
                <w:u w:val="none"/>
              </w:rPr>
            </w:pPr>
          </w:p>
        </w:tc>
      </w:tr>
      <w:tr w14:paraId="4EC3C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8" w:hRule="atLeast"/>
        </w:trPr>
        <w:tc>
          <w:tcPr>
            <w:tcW w:w="790"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14E4C30">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2888B">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集装箱移位系统 </w:t>
            </w:r>
          </w:p>
        </w:tc>
        <w:tc>
          <w:tcPr>
            <w:tcW w:w="2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8136D">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(两箱，三工位）</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3541B">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376F8">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34D0B">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AB32D">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p>
        </w:tc>
        <w:tc>
          <w:tcPr>
            <w:tcW w:w="599"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6235B57B">
            <w:pPr>
              <w:keepNext w:val="0"/>
              <w:keepLines w:val="0"/>
              <w:pageBreakBefore w:val="0"/>
              <w:kinsoku/>
              <w:wordWrap/>
              <w:overflowPunct/>
              <w:topLinePunct w:val="0"/>
              <w:bidi w:val="0"/>
              <w:spacing w:line="360" w:lineRule="auto"/>
              <w:rPr>
                <w:rFonts w:hint="eastAsia" w:ascii="宋体" w:hAnsi="宋体" w:eastAsia="宋体" w:cs="宋体"/>
                <w:i w:val="0"/>
                <w:iCs w:val="0"/>
                <w:color w:val="000000"/>
                <w:sz w:val="24"/>
                <w:szCs w:val="24"/>
                <w:u w:val="none"/>
              </w:rPr>
            </w:pPr>
          </w:p>
        </w:tc>
      </w:tr>
      <w:tr w14:paraId="66FFA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trPr>
        <w:tc>
          <w:tcPr>
            <w:tcW w:w="790"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B380C04">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5926B">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垃圾专用集装箱</w:t>
            </w:r>
          </w:p>
        </w:tc>
        <w:tc>
          <w:tcPr>
            <w:tcW w:w="20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45543">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（上翻门式、容积21.9立方米）</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8CC17">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A1998">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D4602">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10CF0">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p>
        </w:tc>
        <w:tc>
          <w:tcPr>
            <w:tcW w:w="599"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3FA9BCD7">
            <w:pPr>
              <w:keepNext w:val="0"/>
              <w:keepLines w:val="0"/>
              <w:pageBreakBefore w:val="0"/>
              <w:kinsoku/>
              <w:wordWrap/>
              <w:overflowPunct/>
              <w:topLinePunct w:val="0"/>
              <w:bidi w:val="0"/>
              <w:spacing w:line="360" w:lineRule="auto"/>
              <w:rPr>
                <w:rFonts w:hint="eastAsia" w:ascii="宋体" w:hAnsi="宋体" w:eastAsia="宋体" w:cs="宋体"/>
                <w:i w:val="0"/>
                <w:iCs w:val="0"/>
                <w:color w:val="000000"/>
                <w:sz w:val="24"/>
                <w:szCs w:val="24"/>
                <w:u w:val="none"/>
              </w:rPr>
            </w:pPr>
          </w:p>
        </w:tc>
      </w:tr>
      <w:tr w14:paraId="4DE66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trPr>
        <w:tc>
          <w:tcPr>
            <w:tcW w:w="790"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EACDC4F">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D0954">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液压动力系统</w:t>
            </w:r>
          </w:p>
        </w:tc>
        <w:tc>
          <w:tcPr>
            <w:tcW w:w="2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AED2A">
            <w:pPr>
              <w:keepNext w:val="0"/>
              <w:keepLines w:val="0"/>
              <w:pageBreakBefore w:val="0"/>
              <w:kinsoku/>
              <w:wordWrap/>
              <w:overflowPunct/>
              <w:topLinePunct w:val="0"/>
              <w:bidi w:val="0"/>
              <w:spacing w:line="360" w:lineRule="auto"/>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7C082">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F235A">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21B38">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EFA39">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p>
        </w:tc>
        <w:tc>
          <w:tcPr>
            <w:tcW w:w="599"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661F272D">
            <w:pPr>
              <w:keepNext w:val="0"/>
              <w:keepLines w:val="0"/>
              <w:pageBreakBefore w:val="0"/>
              <w:kinsoku/>
              <w:wordWrap/>
              <w:overflowPunct/>
              <w:topLinePunct w:val="0"/>
              <w:bidi w:val="0"/>
              <w:spacing w:line="360" w:lineRule="auto"/>
              <w:rPr>
                <w:rFonts w:hint="eastAsia" w:ascii="宋体" w:hAnsi="宋体" w:eastAsia="宋体" w:cs="宋体"/>
                <w:i w:val="0"/>
                <w:iCs w:val="0"/>
                <w:color w:val="000000"/>
                <w:sz w:val="24"/>
                <w:szCs w:val="24"/>
                <w:u w:val="none"/>
              </w:rPr>
            </w:pPr>
          </w:p>
        </w:tc>
      </w:tr>
      <w:tr w14:paraId="25BC9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trPr>
        <w:tc>
          <w:tcPr>
            <w:tcW w:w="790"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739BD29">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343B5">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现场电控系统</w:t>
            </w:r>
          </w:p>
        </w:tc>
        <w:tc>
          <w:tcPr>
            <w:tcW w:w="2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358D9">
            <w:pPr>
              <w:keepNext w:val="0"/>
              <w:keepLines w:val="0"/>
              <w:pageBreakBefore w:val="0"/>
              <w:kinsoku/>
              <w:wordWrap/>
              <w:overflowPunct/>
              <w:topLinePunct w:val="0"/>
              <w:bidi w:val="0"/>
              <w:spacing w:line="360" w:lineRule="auto"/>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01567">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BF588">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80C53">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60642">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p>
        </w:tc>
        <w:tc>
          <w:tcPr>
            <w:tcW w:w="599"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44929791">
            <w:pPr>
              <w:keepNext w:val="0"/>
              <w:keepLines w:val="0"/>
              <w:pageBreakBefore w:val="0"/>
              <w:kinsoku/>
              <w:wordWrap/>
              <w:overflowPunct/>
              <w:topLinePunct w:val="0"/>
              <w:bidi w:val="0"/>
              <w:spacing w:line="360" w:lineRule="auto"/>
              <w:rPr>
                <w:rFonts w:hint="eastAsia" w:ascii="宋体" w:hAnsi="宋体" w:eastAsia="宋体" w:cs="宋体"/>
                <w:i w:val="0"/>
                <w:iCs w:val="0"/>
                <w:color w:val="000000"/>
                <w:sz w:val="24"/>
                <w:szCs w:val="24"/>
                <w:u w:val="none"/>
              </w:rPr>
            </w:pPr>
          </w:p>
        </w:tc>
      </w:tr>
      <w:tr w14:paraId="63209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8" w:hRule="atLeast"/>
        </w:trPr>
        <w:tc>
          <w:tcPr>
            <w:tcW w:w="790"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8618935">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w:t>
            </w:r>
          </w:p>
        </w:tc>
        <w:tc>
          <w:tcPr>
            <w:tcW w:w="2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2BFCC">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倒料口除臭设施</w:t>
            </w:r>
          </w:p>
        </w:tc>
        <w:tc>
          <w:tcPr>
            <w:tcW w:w="2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0B3B8">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（设计处理能力为30000m3/h）</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8D401">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764FA">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976A2">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D7A82">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p>
        </w:tc>
        <w:tc>
          <w:tcPr>
            <w:tcW w:w="599"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2042AE92">
            <w:pPr>
              <w:keepNext w:val="0"/>
              <w:keepLines w:val="0"/>
              <w:pageBreakBefore w:val="0"/>
              <w:kinsoku/>
              <w:wordWrap/>
              <w:overflowPunct/>
              <w:topLinePunct w:val="0"/>
              <w:bidi w:val="0"/>
              <w:spacing w:line="360" w:lineRule="auto"/>
              <w:rPr>
                <w:rFonts w:hint="eastAsia" w:ascii="宋体" w:hAnsi="宋体" w:eastAsia="宋体" w:cs="宋体"/>
                <w:i w:val="0"/>
                <w:iCs w:val="0"/>
                <w:color w:val="000000"/>
                <w:sz w:val="24"/>
                <w:szCs w:val="24"/>
                <w:u w:val="none"/>
              </w:rPr>
            </w:pPr>
          </w:p>
        </w:tc>
      </w:tr>
      <w:tr w14:paraId="21AC7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trPr>
        <w:tc>
          <w:tcPr>
            <w:tcW w:w="790"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5DF7D3D">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w:t>
            </w:r>
          </w:p>
        </w:tc>
        <w:tc>
          <w:tcPr>
            <w:tcW w:w="2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80EB0">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倒料口喷淋系统</w:t>
            </w:r>
          </w:p>
        </w:tc>
        <w:tc>
          <w:tcPr>
            <w:tcW w:w="2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4A8090">
            <w:pPr>
              <w:keepNext w:val="0"/>
              <w:keepLines w:val="0"/>
              <w:pageBreakBefore w:val="0"/>
              <w:kinsoku/>
              <w:wordWrap/>
              <w:overflowPunct/>
              <w:topLinePunct w:val="0"/>
              <w:bidi w:val="0"/>
              <w:spacing w:line="360" w:lineRule="auto"/>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C1D9E">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B8843">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53FD6">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05C74">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p>
        </w:tc>
        <w:tc>
          <w:tcPr>
            <w:tcW w:w="599"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79C04F81">
            <w:pPr>
              <w:keepNext w:val="0"/>
              <w:keepLines w:val="0"/>
              <w:pageBreakBefore w:val="0"/>
              <w:kinsoku/>
              <w:wordWrap/>
              <w:overflowPunct/>
              <w:topLinePunct w:val="0"/>
              <w:bidi w:val="0"/>
              <w:spacing w:line="360" w:lineRule="auto"/>
              <w:rPr>
                <w:rFonts w:hint="eastAsia" w:ascii="宋体" w:hAnsi="宋体" w:eastAsia="宋体" w:cs="宋体"/>
                <w:i w:val="0"/>
                <w:iCs w:val="0"/>
                <w:color w:val="000000"/>
                <w:sz w:val="24"/>
                <w:szCs w:val="24"/>
                <w:u w:val="none"/>
              </w:rPr>
            </w:pPr>
          </w:p>
        </w:tc>
      </w:tr>
      <w:tr w14:paraId="2DFD0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trPr>
        <w:tc>
          <w:tcPr>
            <w:tcW w:w="790"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A4471D3">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w:t>
            </w:r>
          </w:p>
        </w:tc>
        <w:tc>
          <w:tcPr>
            <w:tcW w:w="2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E2CA8">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电动勾臂车</w:t>
            </w:r>
          </w:p>
        </w:tc>
        <w:tc>
          <w:tcPr>
            <w:tcW w:w="2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280BBD">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（32t纯电勾臂车）</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B9DA6">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辆</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334FA">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E24CA">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C7D3D">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p>
        </w:tc>
        <w:tc>
          <w:tcPr>
            <w:tcW w:w="599"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25497BF0">
            <w:pPr>
              <w:keepNext w:val="0"/>
              <w:keepLines w:val="0"/>
              <w:pageBreakBefore w:val="0"/>
              <w:kinsoku/>
              <w:wordWrap/>
              <w:overflowPunct/>
              <w:topLinePunct w:val="0"/>
              <w:bidi w:val="0"/>
              <w:spacing w:line="360" w:lineRule="auto"/>
              <w:rPr>
                <w:rFonts w:hint="eastAsia" w:ascii="宋体" w:hAnsi="宋体" w:eastAsia="宋体" w:cs="宋体"/>
                <w:i w:val="0"/>
                <w:iCs w:val="0"/>
                <w:color w:val="000000"/>
                <w:sz w:val="24"/>
                <w:szCs w:val="24"/>
                <w:u w:val="none"/>
              </w:rPr>
            </w:pPr>
          </w:p>
        </w:tc>
      </w:tr>
      <w:tr w14:paraId="14F7C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8" w:hRule="atLeast"/>
        </w:trPr>
        <w:tc>
          <w:tcPr>
            <w:tcW w:w="790"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01FCF14">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w:t>
            </w:r>
          </w:p>
        </w:tc>
        <w:tc>
          <w:tcPr>
            <w:tcW w:w="2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1901C">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集中监控指挥控制系统</w:t>
            </w:r>
          </w:p>
        </w:tc>
        <w:tc>
          <w:tcPr>
            <w:tcW w:w="2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39B8A">
            <w:pPr>
              <w:keepNext w:val="0"/>
              <w:keepLines w:val="0"/>
              <w:pageBreakBefore w:val="0"/>
              <w:kinsoku/>
              <w:wordWrap/>
              <w:overflowPunct/>
              <w:topLinePunct w:val="0"/>
              <w:bidi w:val="0"/>
              <w:spacing w:line="360" w:lineRule="auto"/>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A80A88">
            <w:pPr>
              <w:keepNext w:val="0"/>
              <w:keepLines w:val="0"/>
              <w:pageBreakBefore w:val="0"/>
              <w:kinsoku/>
              <w:wordWrap/>
              <w:overflowPunct/>
              <w:topLinePunct w:val="0"/>
              <w:bidi w:val="0"/>
              <w:spacing w:line="360" w:lineRule="auto"/>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47314">
            <w:pPr>
              <w:keepNext w:val="0"/>
              <w:keepLines w:val="0"/>
              <w:pageBreakBefore w:val="0"/>
              <w:kinsoku/>
              <w:wordWrap/>
              <w:overflowPunct/>
              <w:topLinePunct w:val="0"/>
              <w:bidi w:val="0"/>
              <w:spacing w:line="360" w:lineRule="auto"/>
              <w:jc w:val="center"/>
              <w:rPr>
                <w:rFonts w:hint="eastAsia" w:ascii="宋体" w:hAnsi="宋体" w:eastAsia="宋体" w:cs="宋体"/>
                <w:i w:val="0"/>
                <w:iCs w:val="0"/>
                <w:color w:val="000000"/>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0AD15">
            <w:pPr>
              <w:keepNext w:val="0"/>
              <w:keepLines w:val="0"/>
              <w:pageBreakBefore w:val="0"/>
              <w:kinsoku/>
              <w:wordWrap/>
              <w:overflowPunct/>
              <w:topLinePunct w:val="0"/>
              <w:bidi w:val="0"/>
              <w:spacing w:line="360" w:lineRule="auto"/>
              <w:jc w:val="cente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007E8">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p>
        </w:tc>
        <w:tc>
          <w:tcPr>
            <w:tcW w:w="599"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5851AB6C">
            <w:pPr>
              <w:keepNext w:val="0"/>
              <w:keepLines w:val="0"/>
              <w:pageBreakBefore w:val="0"/>
              <w:kinsoku/>
              <w:wordWrap/>
              <w:overflowPunct/>
              <w:topLinePunct w:val="0"/>
              <w:bidi w:val="0"/>
              <w:spacing w:line="360" w:lineRule="auto"/>
              <w:rPr>
                <w:rFonts w:hint="eastAsia" w:ascii="宋体" w:hAnsi="宋体" w:eastAsia="宋体" w:cs="宋体"/>
                <w:i w:val="0"/>
                <w:iCs w:val="0"/>
                <w:color w:val="000000"/>
                <w:sz w:val="24"/>
                <w:szCs w:val="24"/>
                <w:u w:val="none"/>
              </w:rPr>
            </w:pPr>
          </w:p>
        </w:tc>
      </w:tr>
      <w:tr w14:paraId="6E0DB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trPr>
        <w:tc>
          <w:tcPr>
            <w:tcW w:w="790"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773B6F2">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F6A71">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上位机控制系统</w:t>
            </w:r>
          </w:p>
        </w:tc>
        <w:tc>
          <w:tcPr>
            <w:tcW w:w="2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E93AF">
            <w:pPr>
              <w:keepNext w:val="0"/>
              <w:keepLines w:val="0"/>
              <w:pageBreakBefore w:val="0"/>
              <w:kinsoku/>
              <w:wordWrap/>
              <w:overflowPunct/>
              <w:topLinePunct w:val="0"/>
              <w:bidi w:val="0"/>
              <w:spacing w:line="360" w:lineRule="auto"/>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954D7">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31966">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8FE1E">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99FC1">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p>
        </w:tc>
        <w:tc>
          <w:tcPr>
            <w:tcW w:w="599"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1AFEC7B8">
            <w:pPr>
              <w:keepNext w:val="0"/>
              <w:keepLines w:val="0"/>
              <w:pageBreakBefore w:val="0"/>
              <w:kinsoku/>
              <w:wordWrap/>
              <w:overflowPunct/>
              <w:topLinePunct w:val="0"/>
              <w:bidi w:val="0"/>
              <w:spacing w:line="360" w:lineRule="auto"/>
              <w:rPr>
                <w:rFonts w:hint="eastAsia" w:ascii="宋体" w:hAnsi="宋体" w:eastAsia="宋体" w:cs="宋体"/>
                <w:i w:val="0"/>
                <w:iCs w:val="0"/>
                <w:color w:val="000000"/>
                <w:sz w:val="24"/>
                <w:szCs w:val="24"/>
                <w:u w:val="none"/>
              </w:rPr>
            </w:pPr>
          </w:p>
        </w:tc>
      </w:tr>
      <w:tr w14:paraId="7F6A0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8" w:hRule="atLeast"/>
        </w:trPr>
        <w:tc>
          <w:tcPr>
            <w:tcW w:w="790"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579C428">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D870E">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视频监视系统</w:t>
            </w:r>
          </w:p>
        </w:tc>
        <w:tc>
          <w:tcPr>
            <w:tcW w:w="2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B4C65">
            <w:pPr>
              <w:keepNext w:val="0"/>
              <w:keepLines w:val="0"/>
              <w:pageBreakBefore w:val="0"/>
              <w:kinsoku/>
              <w:wordWrap/>
              <w:overflowPunct/>
              <w:topLinePunct w:val="0"/>
              <w:bidi w:val="0"/>
              <w:spacing w:line="360" w:lineRule="auto"/>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FF855">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61CAF">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15A06">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51789">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p>
        </w:tc>
        <w:tc>
          <w:tcPr>
            <w:tcW w:w="599"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58D84F0E">
            <w:pPr>
              <w:keepNext w:val="0"/>
              <w:keepLines w:val="0"/>
              <w:pageBreakBefore w:val="0"/>
              <w:kinsoku/>
              <w:wordWrap/>
              <w:overflowPunct/>
              <w:topLinePunct w:val="0"/>
              <w:bidi w:val="0"/>
              <w:spacing w:line="360" w:lineRule="auto"/>
              <w:rPr>
                <w:rFonts w:hint="eastAsia" w:ascii="宋体" w:hAnsi="宋体" w:eastAsia="宋体" w:cs="宋体"/>
                <w:i w:val="0"/>
                <w:iCs w:val="0"/>
                <w:color w:val="000000"/>
                <w:sz w:val="24"/>
                <w:szCs w:val="24"/>
                <w:u w:val="none"/>
              </w:rPr>
            </w:pPr>
          </w:p>
        </w:tc>
      </w:tr>
      <w:tr w14:paraId="4E9FC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8" w:hRule="atLeast"/>
        </w:trPr>
        <w:tc>
          <w:tcPr>
            <w:tcW w:w="790"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18DDCDC">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6DEDD">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交通指挥系统</w:t>
            </w:r>
          </w:p>
        </w:tc>
        <w:tc>
          <w:tcPr>
            <w:tcW w:w="2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A54A3">
            <w:pPr>
              <w:keepNext w:val="0"/>
              <w:keepLines w:val="0"/>
              <w:pageBreakBefore w:val="0"/>
              <w:kinsoku/>
              <w:wordWrap/>
              <w:overflowPunct/>
              <w:topLinePunct w:val="0"/>
              <w:bidi w:val="0"/>
              <w:spacing w:line="360" w:lineRule="auto"/>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1CCE2">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399585">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BA663">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29823">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p>
        </w:tc>
        <w:tc>
          <w:tcPr>
            <w:tcW w:w="599"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57AA7F48">
            <w:pPr>
              <w:keepNext w:val="0"/>
              <w:keepLines w:val="0"/>
              <w:pageBreakBefore w:val="0"/>
              <w:kinsoku/>
              <w:wordWrap/>
              <w:overflowPunct/>
              <w:topLinePunct w:val="0"/>
              <w:bidi w:val="0"/>
              <w:spacing w:line="360" w:lineRule="auto"/>
              <w:rPr>
                <w:rFonts w:hint="eastAsia" w:ascii="宋体" w:hAnsi="宋体" w:eastAsia="宋体" w:cs="宋体"/>
                <w:i w:val="0"/>
                <w:iCs w:val="0"/>
                <w:color w:val="000000"/>
                <w:sz w:val="24"/>
                <w:szCs w:val="24"/>
                <w:u w:val="none"/>
              </w:rPr>
            </w:pPr>
          </w:p>
        </w:tc>
      </w:tr>
      <w:tr w14:paraId="2DE10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trPr>
        <w:tc>
          <w:tcPr>
            <w:tcW w:w="790"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0F98627">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E74F5">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语音通信系统</w:t>
            </w:r>
          </w:p>
        </w:tc>
        <w:tc>
          <w:tcPr>
            <w:tcW w:w="2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1135D">
            <w:pPr>
              <w:keepNext w:val="0"/>
              <w:keepLines w:val="0"/>
              <w:pageBreakBefore w:val="0"/>
              <w:kinsoku/>
              <w:wordWrap/>
              <w:overflowPunct/>
              <w:topLinePunct w:val="0"/>
              <w:bidi w:val="0"/>
              <w:spacing w:line="360" w:lineRule="auto"/>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E839A">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D65C95">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54000">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977E2">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p>
        </w:tc>
        <w:tc>
          <w:tcPr>
            <w:tcW w:w="599"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52F8819C">
            <w:pPr>
              <w:keepNext w:val="0"/>
              <w:keepLines w:val="0"/>
              <w:pageBreakBefore w:val="0"/>
              <w:kinsoku/>
              <w:wordWrap/>
              <w:overflowPunct/>
              <w:topLinePunct w:val="0"/>
              <w:bidi w:val="0"/>
              <w:spacing w:line="360" w:lineRule="auto"/>
              <w:rPr>
                <w:rFonts w:hint="eastAsia" w:ascii="宋体" w:hAnsi="宋体" w:eastAsia="宋体" w:cs="宋体"/>
                <w:i w:val="0"/>
                <w:iCs w:val="0"/>
                <w:color w:val="000000"/>
                <w:sz w:val="24"/>
                <w:szCs w:val="24"/>
                <w:u w:val="none"/>
              </w:rPr>
            </w:pPr>
          </w:p>
        </w:tc>
      </w:tr>
      <w:tr w14:paraId="76ACF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8" w:hRule="atLeast"/>
        </w:trPr>
        <w:tc>
          <w:tcPr>
            <w:tcW w:w="790"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4840CF3">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6595A">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大屏显示系统</w:t>
            </w:r>
          </w:p>
        </w:tc>
        <w:tc>
          <w:tcPr>
            <w:tcW w:w="2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F54BB">
            <w:pPr>
              <w:keepNext w:val="0"/>
              <w:keepLines w:val="0"/>
              <w:pageBreakBefore w:val="0"/>
              <w:kinsoku/>
              <w:wordWrap/>
              <w:overflowPunct/>
              <w:topLinePunct w:val="0"/>
              <w:bidi w:val="0"/>
              <w:spacing w:line="360" w:lineRule="auto"/>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8E100">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25AA7">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A5524">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8AD76">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p>
        </w:tc>
        <w:tc>
          <w:tcPr>
            <w:tcW w:w="599"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461D23E8">
            <w:pPr>
              <w:keepNext w:val="0"/>
              <w:keepLines w:val="0"/>
              <w:pageBreakBefore w:val="0"/>
              <w:kinsoku/>
              <w:wordWrap/>
              <w:overflowPunct/>
              <w:topLinePunct w:val="0"/>
              <w:bidi w:val="0"/>
              <w:spacing w:line="360" w:lineRule="auto"/>
              <w:rPr>
                <w:rFonts w:hint="eastAsia" w:ascii="宋体" w:hAnsi="宋体" w:eastAsia="宋体" w:cs="宋体"/>
                <w:i w:val="0"/>
                <w:iCs w:val="0"/>
                <w:color w:val="000000"/>
                <w:sz w:val="24"/>
                <w:szCs w:val="24"/>
                <w:u w:val="none"/>
              </w:rPr>
            </w:pPr>
          </w:p>
        </w:tc>
      </w:tr>
      <w:tr w14:paraId="5C55F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trPr>
        <w:tc>
          <w:tcPr>
            <w:tcW w:w="790"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CC490FD">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w:t>
            </w:r>
          </w:p>
        </w:tc>
        <w:tc>
          <w:tcPr>
            <w:tcW w:w="2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12D1F">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称重计量系统</w:t>
            </w:r>
          </w:p>
        </w:tc>
        <w:tc>
          <w:tcPr>
            <w:tcW w:w="2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C44E7">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（40t）</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DE954">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93785">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2D979">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D2800">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p>
        </w:tc>
        <w:tc>
          <w:tcPr>
            <w:tcW w:w="599"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2754C48E">
            <w:pPr>
              <w:keepNext w:val="0"/>
              <w:keepLines w:val="0"/>
              <w:pageBreakBefore w:val="0"/>
              <w:kinsoku/>
              <w:wordWrap/>
              <w:overflowPunct/>
              <w:topLinePunct w:val="0"/>
              <w:bidi w:val="0"/>
              <w:spacing w:line="360" w:lineRule="auto"/>
              <w:rPr>
                <w:rFonts w:hint="eastAsia" w:ascii="宋体" w:hAnsi="宋体" w:eastAsia="宋体" w:cs="宋体"/>
                <w:i w:val="0"/>
                <w:iCs w:val="0"/>
                <w:color w:val="000000"/>
                <w:sz w:val="24"/>
                <w:szCs w:val="24"/>
                <w:u w:val="none"/>
              </w:rPr>
            </w:pPr>
          </w:p>
        </w:tc>
      </w:tr>
      <w:tr w14:paraId="0A5F7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8" w:hRule="atLeast"/>
        </w:trPr>
        <w:tc>
          <w:tcPr>
            <w:tcW w:w="790"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41D8C4B">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w:t>
            </w:r>
          </w:p>
        </w:tc>
        <w:tc>
          <w:tcPr>
            <w:tcW w:w="2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0A0C4">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离子送风系统</w:t>
            </w:r>
          </w:p>
        </w:tc>
        <w:tc>
          <w:tcPr>
            <w:tcW w:w="2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1C646">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（功率:15kW）</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BDEAC">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15CFB">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68788">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353B0">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p>
        </w:tc>
        <w:tc>
          <w:tcPr>
            <w:tcW w:w="599"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220F3A32">
            <w:pPr>
              <w:keepNext w:val="0"/>
              <w:keepLines w:val="0"/>
              <w:pageBreakBefore w:val="0"/>
              <w:kinsoku/>
              <w:wordWrap/>
              <w:overflowPunct/>
              <w:topLinePunct w:val="0"/>
              <w:bidi w:val="0"/>
              <w:spacing w:line="360" w:lineRule="auto"/>
              <w:rPr>
                <w:rFonts w:hint="eastAsia" w:ascii="宋体" w:hAnsi="宋体" w:eastAsia="宋体" w:cs="宋体"/>
                <w:i w:val="0"/>
                <w:iCs w:val="0"/>
                <w:color w:val="000000"/>
                <w:sz w:val="24"/>
                <w:szCs w:val="24"/>
                <w:u w:val="none"/>
              </w:rPr>
            </w:pPr>
          </w:p>
        </w:tc>
      </w:tr>
      <w:tr w14:paraId="115AA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trPr>
        <w:tc>
          <w:tcPr>
            <w:tcW w:w="790"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A821388">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w:t>
            </w:r>
          </w:p>
        </w:tc>
        <w:tc>
          <w:tcPr>
            <w:tcW w:w="2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87E65">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车间喷雾除臭系统</w:t>
            </w:r>
          </w:p>
        </w:tc>
        <w:tc>
          <w:tcPr>
            <w:tcW w:w="20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2510B">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（喷淋水泵：流量6L/min；除臭喷嘴：流量0.03L/min）</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B5D6E">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0234C">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51B05">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131C9">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p>
        </w:tc>
        <w:tc>
          <w:tcPr>
            <w:tcW w:w="599"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64B30A40">
            <w:pPr>
              <w:keepNext w:val="0"/>
              <w:keepLines w:val="0"/>
              <w:pageBreakBefore w:val="0"/>
              <w:kinsoku/>
              <w:wordWrap/>
              <w:overflowPunct/>
              <w:topLinePunct w:val="0"/>
              <w:bidi w:val="0"/>
              <w:spacing w:line="360" w:lineRule="auto"/>
              <w:rPr>
                <w:rFonts w:hint="eastAsia" w:ascii="宋体" w:hAnsi="宋体" w:eastAsia="宋体" w:cs="宋体"/>
                <w:i w:val="0"/>
                <w:iCs w:val="0"/>
                <w:color w:val="000000"/>
                <w:sz w:val="24"/>
                <w:szCs w:val="24"/>
                <w:u w:val="none"/>
              </w:rPr>
            </w:pPr>
          </w:p>
        </w:tc>
      </w:tr>
      <w:tr w14:paraId="73D62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trPr>
        <w:tc>
          <w:tcPr>
            <w:tcW w:w="790"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DC3EDEA">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w:t>
            </w:r>
          </w:p>
        </w:tc>
        <w:tc>
          <w:tcPr>
            <w:tcW w:w="2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E7F8B">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快速卷帘门</w:t>
            </w:r>
          </w:p>
        </w:tc>
        <w:tc>
          <w:tcPr>
            <w:tcW w:w="2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F6A54">
            <w:pPr>
              <w:keepNext w:val="0"/>
              <w:keepLines w:val="0"/>
              <w:pageBreakBefore w:val="0"/>
              <w:kinsoku/>
              <w:wordWrap/>
              <w:overflowPunct/>
              <w:topLinePunct w:val="0"/>
              <w:bidi w:val="0"/>
              <w:spacing w:line="360" w:lineRule="auto"/>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25F5D">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F41FF">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8109A">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E7D0A">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p>
        </w:tc>
        <w:tc>
          <w:tcPr>
            <w:tcW w:w="599"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592F51D5">
            <w:pPr>
              <w:keepNext w:val="0"/>
              <w:keepLines w:val="0"/>
              <w:pageBreakBefore w:val="0"/>
              <w:kinsoku/>
              <w:wordWrap/>
              <w:overflowPunct/>
              <w:topLinePunct w:val="0"/>
              <w:bidi w:val="0"/>
              <w:spacing w:line="360" w:lineRule="auto"/>
              <w:rPr>
                <w:rFonts w:hint="eastAsia" w:ascii="宋体" w:hAnsi="宋体" w:eastAsia="宋体" w:cs="宋体"/>
                <w:i w:val="0"/>
                <w:iCs w:val="0"/>
                <w:color w:val="000000"/>
                <w:sz w:val="24"/>
                <w:szCs w:val="24"/>
                <w:u w:val="none"/>
              </w:rPr>
            </w:pPr>
          </w:p>
        </w:tc>
      </w:tr>
      <w:tr w14:paraId="58DA1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trPr>
        <w:tc>
          <w:tcPr>
            <w:tcW w:w="790"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62D22CD">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w:t>
            </w:r>
          </w:p>
        </w:tc>
        <w:tc>
          <w:tcPr>
            <w:tcW w:w="2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109C1">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自动洗车台</w:t>
            </w:r>
          </w:p>
        </w:tc>
        <w:tc>
          <w:tcPr>
            <w:tcW w:w="2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9DA3F">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（龙门导轨式16米）</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1A718">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4A7EE">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E481D">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7D103">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p>
        </w:tc>
        <w:tc>
          <w:tcPr>
            <w:tcW w:w="599"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1CD4BF01">
            <w:pPr>
              <w:keepNext w:val="0"/>
              <w:keepLines w:val="0"/>
              <w:pageBreakBefore w:val="0"/>
              <w:kinsoku/>
              <w:wordWrap/>
              <w:overflowPunct/>
              <w:topLinePunct w:val="0"/>
              <w:bidi w:val="0"/>
              <w:spacing w:line="360" w:lineRule="auto"/>
              <w:rPr>
                <w:rFonts w:hint="eastAsia" w:ascii="宋体" w:hAnsi="宋体" w:eastAsia="宋体" w:cs="宋体"/>
                <w:i w:val="0"/>
                <w:iCs w:val="0"/>
                <w:color w:val="000000"/>
                <w:sz w:val="24"/>
                <w:szCs w:val="24"/>
                <w:u w:val="none"/>
              </w:rPr>
            </w:pPr>
          </w:p>
        </w:tc>
      </w:tr>
      <w:tr w14:paraId="2BBFB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8" w:hRule="atLeast"/>
        </w:trPr>
        <w:tc>
          <w:tcPr>
            <w:tcW w:w="790"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694580E">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十一</w:t>
            </w:r>
          </w:p>
        </w:tc>
        <w:tc>
          <w:tcPr>
            <w:tcW w:w="2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EB399">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场地清洗机</w:t>
            </w:r>
          </w:p>
        </w:tc>
        <w:tc>
          <w:tcPr>
            <w:tcW w:w="2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8C711">
            <w:pPr>
              <w:keepNext w:val="0"/>
              <w:keepLines w:val="0"/>
              <w:pageBreakBefore w:val="0"/>
              <w:kinsoku/>
              <w:wordWrap/>
              <w:overflowPunct/>
              <w:topLinePunct w:val="0"/>
              <w:bidi w:val="0"/>
              <w:spacing w:line="360" w:lineRule="auto"/>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6ECFD">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671DB">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B3C36">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4B560">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p>
        </w:tc>
        <w:tc>
          <w:tcPr>
            <w:tcW w:w="599"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6535E4A7">
            <w:pPr>
              <w:keepNext w:val="0"/>
              <w:keepLines w:val="0"/>
              <w:pageBreakBefore w:val="0"/>
              <w:kinsoku/>
              <w:wordWrap/>
              <w:overflowPunct/>
              <w:topLinePunct w:val="0"/>
              <w:bidi w:val="0"/>
              <w:spacing w:line="360" w:lineRule="auto"/>
              <w:rPr>
                <w:rFonts w:hint="eastAsia" w:ascii="宋体" w:hAnsi="宋体" w:eastAsia="宋体" w:cs="宋体"/>
                <w:i w:val="0"/>
                <w:iCs w:val="0"/>
                <w:color w:val="000000"/>
                <w:sz w:val="24"/>
                <w:szCs w:val="24"/>
                <w:u w:val="none"/>
              </w:rPr>
            </w:pPr>
          </w:p>
        </w:tc>
      </w:tr>
      <w:tr w14:paraId="10FB2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8" w:hRule="atLeast"/>
        </w:trPr>
        <w:tc>
          <w:tcPr>
            <w:tcW w:w="790"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7138F53">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十二</w:t>
            </w:r>
          </w:p>
        </w:tc>
        <w:tc>
          <w:tcPr>
            <w:tcW w:w="2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0FCE5">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高压清洗机</w:t>
            </w:r>
          </w:p>
        </w:tc>
        <w:tc>
          <w:tcPr>
            <w:tcW w:w="2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FD322">
            <w:pPr>
              <w:keepNext w:val="0"/>
              <w:keepLines w:val="0"/>
              <w:pageBreakBefore w:val="0"/>
              <w:kinsoku/>
              <w:wordWrap/>
              <w:overflowPunct/>
              <w:topLinePunct w:val="0"/>
              <w:bidi w:val="0"/>
              <w:spacing w:line="360" w:lineRule="auto"/>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61A64">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CF86E">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83DB9">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F9E19">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p>
        </w:tc>
        <w:tc>
          <w:tcPr>
            <w:tcW w:w="599"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56FA0FEE">
            <w:pPr>
              <w:keepNext w:val="0"/>
              <w:keepLines w:val="0"/>
              <w:pageBreakBefore w:val="0"/>
              <w:kinsoku/>
              <w:wordWrap/>
              <w:overflowPunct/>
              <w:topLinePunct w:val="0"/>
              <w:bidi w:val="0"/>
              <w:spacing w:line="360" w:lineRule="auto"/>
              <w:rPr>
                <w:rFonts w:hint="eastAsia" w:ascii="宋体" w:hAnsi="宋体" w:eastAsia="宋体" w:cs="宋体"/>
                <w:i w:val="0"/>
                <w:iCs w:val="0"/>
                <w:color w:val="000000"/>
                <w:sz w:val="24"/>
                <w:szCs w:val="24"/>
                <w:u w:val="none"/>
              </w:rPr>
            </w:pPr>
          </w:p>
        </w:tc>
      </w:tr>
      <w:tr w14:paraId="37B5B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790" w:type="dxa"/>
            <w:tcBorders>
              <w:top w:val="single" w:color="000000" w:sz="4" w:space="0"/>
              <w:left w:val="single" w:color="000000" w:sz="8" w:space="0"/>
              <w:bottom w:val="single" w:color="000000" w:sz="8" w:space="0"/>
              <w:right w:val="single" w:color="000000" w:sz="4" w:space="0"/>
            </w:tcBorders>
            <w:shd w:val="clear" w:color="auto" w:fill="FFFFFF"/>
            <w:noWrap/>
            <w:vAlign w:val="center"/>
          </w:tcPr>
          <w:p w14:paraId="40B5D604">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总计</w:t>
            </w:r>
          </w:p>
        </w:tc>
        <w:tc>
          <w:tcPr>
            <w:tcW w:w="2179"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10F45A12">
            <w:pPr>
              <w:keepNext w:val="0"/>
              <w:keepLines w:val="0"/>
              <w:pageBreakBefore w:val="0"/>
              <w:kinsoku/>
              <w:wordWrap/>
              <w:overflowPunct/>
              <w:topLinePunct w:val="0"/>
              <w:bidi w:val="0"/>
              <w:spacing w:line="360" w:lineRule="auto"/>
              <w:rPr>
                <w:rFonts w:hint="eastAsia" w:ascii="宋体" w:hAnsi="宋体" w:eastAsia="宋体" w:cs="宋体"/>
                <w:i w:val="0"/>
                <w:iCs w:val="0"/>
                <w:color w:val="000000"/>
                <w:sz w:val="24"/>
                <w:szCs w:val="24"/>
                <w:u w:val="none"/>
              </w:rPr>
            </w:pPr>
          </w:p>
        </w:tc>
        <w:tc>
          <w:tcPr>
            <w:tcW w:w="2051" w:type="dxa"/>
            <w:tcBorders>
              <w:top w:val="single" w:color="000000" w:sz="4" w:space="0"/>
              <w:left w:val="single" w:color="000000" w:sz="4" w:space="0"/>
              <w:bottom w:val="single" w:color="000000" w:sz="8" w:space="0"/>
              <w:right w:val="single" w:color="000000" w:sz="4" w:space="0"/>
            </w:tcBorders>
            <w:shd w:val="clear" w:color="auto" w:fill="FFFFFF"/>
            <w:noWrap/>
            <w:vAlign w:val="center"/>
          </w:tcPr>
          <w:p w14:paraId="5F3D7355">
            <w:pPr>
              <w:keepNext w:val="0"/>
              <w:keepLines w:val="0"/>
              <w:pageBreakBefore w:val="0"/>
              <w:kinsoku/>
              <w:wordWrap/>
              <w:overflowPunct/>
              <w:topLinePunct w:val="0"/>
              <w:bidi w:val="0"/>
              <w:spacing w:line="360" w:lineRule="auto"/>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8" w:space="0"/>
              <w:right w:val="single" w:color="000000" w:sz="4" w:space="0"/>
            </w:tcBorders>
            <w:shd w:val="clear" w:color="auto" w:fill="FFFFFF"/>
            <w:noWrap/>
            <w:vAlign w:val="center"/>
          </w:tcPr>
          <w:p w14:paraId="5C23BF00">
            <w:pPr>
              <w:keepNext w:val="0"/>
              <w:keepLines w:val="0"/>
              <w:pageBreakBefore w:val="0"/>
              <w:kinsoku/>
              <w:wordWrap/>
              <w:overflowPunct/>
              <w:topLinePunct w:val="0"/>
              <w:bidi w:val="0"/>
              <w:spacing w:line="360" w:lineRule="auto"/>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8" w:space="0"/>
              <w:right w:val="single" w:color="000000" w:sz="4" w:space="0"/>
            </w:tcBorders>
            <w:shd w:val="clear" w:color="auto" w:fill="FFFFFF"/>
            <w:noWrap/>
            <w:vAlign w:val="center"/>
          </w:tcPr>
          <w:p w14:paraId="10DA188B">
            <w:pPr>
              <w:keepNext w:val="0"/>
              <w:keepLines w:val="0"/>
              <w:pageBreakBefore w:val="0"/>
              <w:kinsoku/>
              <w:wordWrap/>
              <w:overflowPunct/>
              <w:topLinePunct w:val="0"/>
              <w:bidi w:val="0"/>
              <w:spacing w:line="360" w:lineRule="auto"/>
              <w:jc w:val="center"/>
              <w:rPr>
                <w:rFonts w:hint="eastAsia" w:ascii="宋体" w:hAnsi="宋体" w:eastAsia="宋体" w:cs="宋体"/>
                <w:i w:val="0"/>
                <w:iCs w:val="0"/>
                <w:color w:val="000000"/>
                <w:sz w:val="24"/>
                <w:szCs w:val="24"/>
                <w:u w:val="none"/>
              </w:rPr>
            </w:pPr>
          </w:p>
        </w:tc>
        <w:tc>
          <w:tcPr>
            <w:tcW w:w="897"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5905BE47">
            <w:pPr>
              <w:keepNext w:val="0"/>
              <w:keepLines w:val="0"/>
              <w:pageBreakBefore w:val="0"/>
              <w:kinsoku/>
              <w:wordWrap/>
              <w:overflowPunct/>
              <w:topLinePunct w:val="0"/>
              <w:bidi w:val="0"/>
              <w:spacing w:line="360" w:lineRule="auto"/>
              <w:jc w:val="cente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54117D02">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p>
        </w:tc>
        <w:tc>
          <w:tcPr>
            <w:tcW w:w="599" w:type="dxa"/>
            <w:tcBorders>
              <w:top w:val="single" w:color="000000" w:sz="4" w:space="0"/>
              <w:left w:val="single" w:color="000000" w:sz="4" w:space="0"/>
              <w:bottom w:val="single" w:color="000000" w:sz="8" w:space="0"/>
              <w:right w:val="single" w:color="000000" w:sz="8" w:space="0"/>
            </w:tcBorders>
            <w:shd w:val="clear" w:color="auto" w:fill="FFFFFF"/>
            <w:noWrap/>
            <w:vAlign w:val="center"/>
          </w:tcPr>
          <w:p w14:paraId="5A64E430">
            <w:pPr>
              <w:keepNext w:val="0"/>
              <w:keepLines w:val="0"/>
              <w:pageBreakBefore w:val="0"/>
              <w:kinsoku/>
              <w:wordWrap/>
              <w:overflowPunct/>
              <w:topLinePunct w:val="0"/>
              <w:bidi w:val="0"/>
              <w:spacing w:line="360" w:lineRule="auto"/>
              <w:rPr>
                <w:rFonts w:hint="eastAsia" w:ascii="宋体" w:hAnsi="宋体" w:eastAsia="宋体" w:cs="宋体"/>
                <w:i w:val="0"/>
                <w:iCs w:val="0"/>
                <w:color w:val="000000"/>
                <w:sz w:val="24"/>
                <w:szCs w:val="24"/>
                <w:u w:val="none"/>
              </w:rPr>
            </w:pPr>
          </w:p>
        </w:tc>
      </w:tr>
    </w:tbl>
    <w:p w14:paraId="44B61295">
      <w:pPr>
        <w:rPr>
          <w:rFonts w:hint="eastAsia" w:ascii="宋体" w:hAnsi="宋体" w:cs="宋体"/>
          <w:snapToGrid w:val="0"/>
          <w:kern w:val="0"/>
          <w:sz w:val="24"/>
          <w:highlight w:val="none"/>
        </w:rPr>
      </w:pPr>
    </w:p>
    <w:p w14:paraId="76A866BA">
      <w:pPr>
        <w:rPr>
          <w:highlight w:val="none"/>
        </w:rPr>
      </w:pPr>
    </w:p>
    <w:p w14:paraId="6E840A8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rightChars="0"/>
        <w:jc w:val="both"/>
        <w:textAlignment w:val="auto"/>
        <w:rPr>
          <w:rFonts w:hint="eastAsia" w:ascii="宋体" w:hAnsi="宋体" w:eastAsia="宋体" w:cs="宋体"/>
          <w:snapToGrid w:val="0"/>
          <w:kern w:val="0"/>
          <w:sz w:val="24"/>
          <w:highlight w:val="none"/>
          <w:lang w:eastAsia="zh-CN"/>
        </w:rPr>
        <w:sectPr>
          <w:headerReference r:id="rId3" w:type="default"/>
          <w:footerReference r:id="rId4" w:type="default"/>
          <w:pgSz w:w="11907" w:h="16840"/>
          <w:pgMar w:top="1440" w:right="1800" w:bottom="1440" w:left="1800" w:header="851" w:footer="851" w:gutter="0"/>
          <w:pgNumType w:fmt="decimal"/>
          <w:cols w:space="720" w:num="1"/>
          <w:docGrid w:linePitch="462" w:charSpace="0"/>
        </w:sect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67354720">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2"/>
        <w:rPr>
          <w:rFonts w:hint="eastAsia" w:ascii="宋体" w:hAnsi="宋体" w:eastAsia="宋体" w:cs="宋体"/>
          <w:color w:val="000000"/>
          <w:sz w:val="24"/>
          <w:szCs w:val="24"/>
          <w:highlight w:val="none"/>
        </w:rPr>
      </w:pPr>
    </w:p>
    <w:sectPr>
      <w:headerReference r:id="rId5" w:type="default"/>
      <w:footerReference r:id="rId6" w:type="default"/>
      <w:pgSz w:w="11907" w:h="16840"/>
      <w:pgMar w:top="1440" w:right="1800" w:bottom="1440" w:left="1800" w:header="851" w:footer="964"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Malgun Gothic">
    <w:panose1 w:val="020B0503020000020004"/>
    <w:charset w:val="81"/>
    <w:family w:val="swiss"/>
    <w:pitch w:val="default"/>
    <w:sig w:usb0="9000002F" w:usb1="29D77CFB" w:usb2="00000012" w:usb3="00000000" w:csb0="00080001" w:csb1="00000000"/>
  </w:font>
  <w:font w:name="Helvetica Neue">
    <w:altName w:val="Times New Roman"/>
    <w:panose1 w:val="00000000000000000000"/>
    <w:charset w:val="00"/>
    <w:family w:val="auto"/>
    <w:pitch w:val="default"/>
    <w:sig w:usb0="00000000" w:usb1="00000000"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81414">
    <w:pPr>
      <w:pStyle w:val="2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20EBFF">
                          <w:pPr>
                            <w:pStyle w:val="2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D20EBFF">
                    <w:pPr>
                      <w:pStyle w:val="29"/>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8C049">
    <w:pPr>
      <w:spacing w:line="186" w:lineRule="auto"/>
      <w:ind w:left="4446"/>
      <w:rPr>
        <w:rFonts w:eastAsia="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5D9E78">
                          <w:pPr>
                            <w:pStyle w:val="2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B5D9E78">
                    <w:pPr>
                      <w:pStyle w:val="2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01228">
    <w:pPr>
      <w:pStyle w:val="18"/>
      <w:spacing w:line="14" w:lineRule="auto"/>
      <w:rPr>
        <w:rFonts w:hint="eastAsia"/>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737C6">
    <w:pPr>
      <w:pStyle w:val="3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7B17A2"/>
    <w:multiLevelType w:val="singleLevel"/>
    <w:tmpl w:val="EF7B17A2"/>
    <w:lvl w:ilvl="0" w:tentative="0">
      <w:start w:val="28"/>
      <w:numFmt w:val="decimal"/>
      <w:suff w:val="nothing"/>
      <w:lvlText w:val="（%1）"/>
      <w:lvlJc w:val="left"/>
    </w:lvl>
  </w:abstractNum>
  <w:abstractNum w:abstractNumId="1">
    <w:nsid w:val="00000001"/>
    <w:multiLevelType w:val="singleLevel"/>
    <w:tmpl w:val="00000001"/>
    <w:lvl w:ilvl="0" w:tentative="0">
      <w:start w:val="1"/>
      <w:numFmt w:val="lowerLetter"/>
      <w:lvlText w:val="%1、"/>
      <w:lvlJc w:val="left"/>
      <w:pPr>
        <w:tabs>
          <w:tab w:val="left" w:pos="420"/>
        </w:tabs>
        <w:ind w:left="425" w:hanging="425"/>
      </w:pPr>
      <w:rPr>
        <w:rFonts w:hint="default"/>
      </w:rPr>
    </w:lvl>
  </w:abstractNum>
  <w:abstractNum w:abstractNumId="2">
    <w:nsid w:val="00000002"/>
    <w:multiLevelType w:val="singleLevel"/>
    <w:tmpl w:val="00000002"/>
    <w:lvl w:ilvl="0" w:tentative="0">
      <w:start w:val="1"/>
      <w:numFmt w:val="lowerLetter"/>
      <w:suff w:val="nothing"/>
      <w:lvlText w:val="%1、"/>
      <w:lvlJc w:val="left"/>
      <w:pPr>
        <w:ind w:left="3827" w:hanging="425"/>
      </w:pPr>
      <w:rPr>
        <w:rFonts w:hint="default"/>
      </w:rPr>
    </w:lvl>
  </w:abstractNum>
  <w:abstractNum w:abstractNumId="3">
    <w:nsid w:val="00000003"/>
    <w:multiLevelType w:val="singleLevel"/>
    <w:tmpl w:val="00000003"/>
    <w:lvl w:ilvl="0" w:tentative="0">
      <w:start w:val="1"/>
      <w:numFmt w:val="lowerLetter"/>
      <w:lvlText w:val="%1、"/>
      <w:lvlJc w:val="left"/>
      <w:pPr>
        <w:tabs>
          <w:tab w:val="left" w:pos="703"/>
        </w:tabs>
        <w:ind w:left="708" w:hanging="425"/>
      </w:pPr>
      <w:rPr>
        <w:rFonts w:hint="default"/>
        <w:color w:val="auto"/>
      </w:rPr>
    </w:lvl>
  </w:abstractNum>
  <w:abstractNum w:abstractNumId="4">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5">
    <w:nsid w:val="00000005"/>
    <w:multiLevelType w:val="singleLevel"/>
    <w:tmpl w:val="00000005"/>
    <w:lvl w:ilvl="0" w:tentative="0">
      <w:start w:val="1"/>
      <w:numFmt w:val="lowerLetter"/>
      <w:lvlText w:val="%1、"/>
      <w:lvlJc w:val="left"/>
      <w:pPr>
        <w:tabs>
          <w:tab w:val="left" w:pos="420"/>
        </w:tabs>
        <w:ind w:left="425" w:hanging="425"/>
      </w:pPr>
      <w:rPr>
        <w:rFonts w:hint="default" w:ascii="宋体" w:hAnsi="宋体" w:eastAsia="宋体"/>
      </w:rPr>
    </w:lvl>
  </w:abstractNum>
  <w:abstractNum w:abstractNumId="6">
    <w:nsid w:val="00000006"/>
    <w:multiLevelType w:val="singleLevel"/>
    <w:tmpl w:val="00000006"/>
    <w:lvl w:ilvl="0" w:tentative="0">
      <w:start w:val="1"/>
      <w:numFmt w:val="lowerLetter"/>
      <w:lvlText w:val="%1、"/>
      <w:lvlJc w:val="left"/>
      <w:pPr>
        <w:tabs>
          <w:tab w:val="left" w:pos="420"/>
        </w:tabs>
        <w:ind w:left="425" w:hanging="425"/>
      </w:pPr>
      <w:rPr>
        <w:rFonts w:hint="default" w:ascii="宋体" w:hAnsi="宋体" w:eastAsia="宋体"/>
      </w:rPr>
    </w:lvl>
  </w:abstractNum>
  <w:abstractNum w:abstractNumId="7">
    <w:nsid w:val="00000007"/>
    <w:multiLevelType w:val="singleLevel"/>
    <w:tmpl w:val="00000007"/>
    <w:lvl w:ilvl="0" w:tentative="0">
      <w:start w:val="1"/>
      <w:numFmt w:val="lowerLetter"/>
      <w:lvlText w:val="%1、"/>
      <w:lvlJc w:val="left"/>
      <w:pPr>
        <w:tabs>
          <w:tab w:val="left" w:pos="420"/>
        </w:tabs>
        <w:ind w:left="425" w:hanging="425"/>
      </w:pPr>
      <w:rPr>
        <w:rFonts w:hint="default" w:ascii="宋体" w:hAnsi="宋体" w:eastAsia="宋体"/>
      </w:rPr>
    </w:lvl>
  </w:abstractNum>
  <w:abstractNum w:abstractNumId="8">
    <w:nsid w:val="00000008"/>
    <w:multiLevelType w:val="singleLevel"/>
    <w:tmpl w:val="00000008"/>
    <w:lvl w:ilvl="0" w:tentative="0">
      <w:start w:val="1"/>
      <w:numFmt w:val="lowerLetter"/>
      <w:lvlText w:val="%1、"/>
      <w:lvlJc w:val="left"/>
      <w:pPr>
        <w:tabs>
          <w:tab w:val="left" w:pos="420"/>
        </w:tabs>
        <w:ind w:left="425" w:hanging="425"/>
      </w:pPr>
      <w:rPr>
        <w:rFonts w:hint="default"/>
        <w:color w:val="auto"/>
      </w:rPr>
    </w:lvl>
  </w:abstractNum>
  <w:abstractNum w:abstractNumId="9">
    <w:nsid w:val="00000009"/>
    <w:multiLevelType w:val="singleLevel"/>
    <w:tmpl w:val="00000009"/>
    <w:lvl w:ilvl="0" w:tentative="0">
      <w:start w:val="1"/>
      <w:numFmt w:val="lowerLetter"/>
      <w:lvlText w:val="%1、"/>
      <w:lvlJc w:val="left"/>
      <w:pPr>
        <w:tabs>
          <w:tab w:val="left" w:pos="420"/>
        </w:tabs>
        <w:ind w:left="425" w:hanging="425"/>
      </w:pPr>
      <w:rPr>
        <w:rFonts w:hint="default"/>
        <w:color w:val="auto"/>
      </w:rPr>
    </w:lvl>
  </w:abstractNum>
  <w:abstractNum w:abstractNumId="10">
    <w:nsid w:val="0000000A"/>
    <w:multiLevelType w:val="multilevel"/>
    <w:tmpl w:val="0000000A"/>
    <w:lvl w:ilvl="0" w:tentative="0">
      <w:start w:val="1"/>
      <w:numFmt w:val="decimal"/>
      <w:pStyle w:val="117"/>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0B"/>
    <w:multiLevelType w:val="singleLevel"/>
    <w:tmpl w:val="0000000B"/>
    <w:lvl w:ilvl="0" w:tentative="0">
      <w:start w:val="1"/>
      <w:numFmt w:val="lowerLetter"/>
      <w:lvlText w:val="%1、"/>
      <w:lvlJc w:val="left"/>
      <w:pPr>
        <w:tabs>
          <w:tab w:val="left" w:pos="420"/>
        </w:tabs>
        <w:ind w:left="425" w:hanging="425"/>
      </w:pPr>
      <w:rPr>
        <w:rFonts w:hint="default" w:ascii="宋体" w:hAnsi="宋体" w:eastAsia="宋体"/>
      </w:rPr>
    </w:lvl>
  </w:abstractNum>
  <w:abstractNum w:abstractNumId="12">
    <w:nsid w:val="0000000D"/>
    <w:multiLevelType w:val="multilevel"/>
    <w:tmpl w:val="0000000D"/>
    <w:lvl w:ilvl="0" w:tentative="0">
      <w:start w:val="1"/>
      <w:numFmt w:val="lowerLetter"/>
      <w:pStyle w:val="192"/>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3">
    <w:nsid w:val="0000000E"/>
    <w:multiLevelType w:val="singleLevel"/>
    <w:tmpl w:val="0000000E"/>
    <w:lvl w:ilvl="0" w:tentative="0">
      <w:start w:val="1"/>
      <w:numFmt w:val="lowerLetter"/>
      <w:lvlText w:val="%1、"/>
      <w:lvlJc w:val="left"/>
      <w:pPr>
        <w:tabs>
          <w:tab w:val="left" w:pos="420"/>
        </w:tabs>
        <w:ind w:left="425" w:hanging="425"/>
      </w:pPr>
      <w:rPr>
        <w:rFonts w:hint="default" w:ascii="宋体" w:hAnsi="宋体" w:eastAsia="宋体"/>
      </w:rPr>
    </w:lvl>
  </w:abstractNum>
  <w:abstractNum w:abstractNumId="14">
    <w:nsid w:val="0000000F"/>
    <w:multiLevelType w:val="singleLevel"/>
    <w:tmpl w:val="0000000F"/>
    <w:lvl w:ilvl="0" w:tentative="0">
      <w:start w:val="1"/>
      <w:numFmt w:val="lowerLetter"/>
      <w:lvlText w:val="%1、"/>
      <w:lvlJc w:val="left"/>
      <w:pPr>
        <w:tabs>
          <w:tab w:val="left" w:pos="420"/>
        </w:tabs>
        <w:ind w:left="425" w:hanging="425"/>
      </w:pPr>
      <w:rPr>
        <w:rFonts w:hint="default" w:ascii="宋体" w:hAnsi="宋体" w:eastAsia="宋体"/>
      </w:rPr>
    </w:lvl>
  </w:abstractNum>
  <w:abstractNum w:abstractNumId="15">
    <w:nsid w:val="00000010"/>
    <w:multiLevelType w:val="singleLevel"/>
    <w:tmpl w:val="00000010"/>
    <w:lvl w:ilvl="0" w:tentative="0">
      <w:start w:val="1"/>
      <w:numFmt w:val="lowerLetter"/>
      <w:lvlText w:val="%1、"/>
      <w:lvlJc w:val="left"/>
      <w:pPr>
        <w:tabs>
          <w:tab w:val="left" w:pos="420"/>
        </w:tabs>
        <w:ind w:left="425" w:hanging="425"/>
      </w:pPr>
      <w:rPr>
        <w:rFonts w:hint="default"/>
      </w:rPr>
    </w:lvl>
  </w:abstractNum>
  <w:abstractNum w:abstractNumId="16">
    <w:nsid w:val="00000011"/>
    <w:multiLevelType w:val="singleLevel"/>
    <w:tmpl w:val="00000011"/>
    <w:lvl w:ilvl="0" w:tentative="0">
      <w:start w:val="1"/>
      <w:numFmt w:val="lowerLetter"/>
      <w:lvlText w:val="%1、"/>
      <w:lvlJc w:val="left"/>
      <w:pPr>
        <w:tabs>
          <w:tab w:val="left" w:pos="420"/>
        </w:tabs>
        <w:ind w:left="425" w:hanging="425"/>
      </w:pPr>
      <w:rPr>
        <w:rFonts w:hint="default" w:ascii="宋体" w:hAnsi="宋体" w:eastAsia="宋体"/>
      </w:rPr>
    </w:lvl>
  </w:abstractNum>
  <w:abstractNum w:abstractNumId="17">
    <w:nsid w:val="00000012"/>
    <w:multiLevelType w:val="multilevel"/>
    <w:tmpl w:val="00000012"/>
    <w:lvl w:ilvl="0" w:tentative="0">
      <w:start w:val="1"/>
      <w:numFmt w:val="lowerLetter"/>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00000013"/>
    <w:multiLevelType w:val="singleLevel"/>
    <w:tmpl w:val="00000013"/>
    <w:lvl w:ilvl="0" w:tentative="0">
      <w:start w:val="1"/>
      <w:numFmt w:val="decimal"/>
      <w:pStyle w:val="162"/>
      <w:lvlText w:val="%1."/>
      <w:lvlJc w:val="left"/>
      <w:pPr>
        <w:tabs>
          <w:tab w:val="left" w:pos="360"/>
        </w:tabs>
        <w:ind w:left="360" w:hanging="360"/>
      </w:pPr>
      <w:rPr>
        <w:rFonts w:hint="default"/>
      </w:rPr>
    </w:lvl>
  </w:abstractNum>
  <w:abstractNum w:abstractNumId="19">
    <w:nsid w:val="00000014"/>
    <w:multiLevelType w:val="singleLevel"/>
    <w:tmpl w:val="00000014"/>
    <w:lvl w:ilvl="0" w:tentative="0">
      <w:start w:val="1"/>
      <w:numFmt w:val="lowerLetter"/>
      <w:lvlText w:val="%1、"/>
      <w:lvlJc w:val="left"/>
      <w:pPr>
        <w:tabs>
          <w:tab w:val="left" w:pos="420"/>
        </w:tabs>
        <w:ind w:left="425" w:hanging="425"/>
      </w:pPr>
      <w:rPr>
        <w:rFonts w:hint="default" w:ascii="宋体" w:hAnsi="宋体" w:eastAsia="宋体"/>
      </w:rPr>
    </w:lvl>
  </w:abstractNum>
  <w:abstractNum w:abstractNumId="20">
    <w:nsid w:val="00000015"/>
    <w:multiLevelType w:val="multilevel"/>
    <w:tmpl w:val="0000001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1">
    <w:nsid w:val="00000017"/>
    <w:multiLevelType w:val="singleLevel"/>
    <w:tmpl w:val="00000017"/>
    <w:lvl w:ilvl="0" w:tentative="0">
      <w:start w:val="1"/>
      <w:numFmt w:val="lowerLetter"/>
      <w:lvlText w:val="%1、"/>
      <w:lvlJc w:val="left"/>
      <w:pPr>
        <w:tabs>
          <w:tab w:val="left" w:pos="420"/>
        </w:tabs>
        <w:ind w:left="425" w:hanging="425"/>
      </w:pPr>
      <w:rPr>
        <w:rFonts w:hint="default" w:ascii="宋体" w:hAnsi="宋体" w:eastAsia="宋体"/>
      </w:rPr>
    </w:lvl>
  </w:abstractNum>
  <w:abstractNum w:abstractNumId="22">
    <w:nsid w:val="00000018"/>
    <w:multiLevelType w:val="multilevel"/>
    <w:tmpl w:val="00000018"/>
    <w:lvl w:ilvl="0" w:tentative="0">
      <w:start w:val="9"/>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00000019"/>
    <w:multiLevelType w:val="singleLevel"/>
    <w:tmpl w:val="00000019"/>
    <w:lvl w:ilvl="0" w:tentative="0">
      <w:start w:val="1"/>
      <w:numFmt w:val="lowerLetter"/>
      <w:suff w:val="nothing"/>
      <w:lvlText w:val="%1、"/>
      <w:lvlJc w:val="left"/>
      <w:pPr>
        <w:ind w:left="425" w:hanging="425"/>
      </w:pPr>
      <w:rPr>
        <w:rFonts w:hint="default"/>
        <w:color w:val="auto"/>
      </w:rPr>
    </w:lvl>
  </w:abstractNum>
  <w:abstractNum w:abstractNumId="24">
    <w:nsid w:val="0000001A"/>
    <w:multiLevelType w:val="multilevel"/>
    <w:tmpl w:val="0000001A"/>
    <w:lvl w:ilvl="0" w:tentative="0">
      <w:start w:val="1"/>
      <w:numFmt w:val="lowerLetter"/>
      <w:suff w:val="space"/>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0000001B"/>
    <w:multiLevelType w:val="singleLevel"/>
    <w:tmpl w:val="0000001B"/>
    <w:lvl w:ilvl="0" w:tentative="0">
      <w:start w:val="1"/>
      <w:numFmt w:val="lowerLetter"/>
      <w:lvlText w:val="%1、"/>
      <w:lvlJc w:val="left"/>
      <w:pPr>
        <w:tabs>
          <w:tab w:val="left" w:pos="420"/>
        </w:tabs>
        <w:ind w:left="425" w:hanging="425"/>
      </w:pPr>
      <w:rPr>
        <w:rFonts w:hint="default" w:ascii="宋体" w:hAnsi="宋体" w:eastAsia="宋体"/>
      </w:rPr>
    </w:lvl>
  </w:abstractNum>
  <w:abstractNum w:abstractNumId="26">
    <w:nsid w:val="0000001C"/>
    <w:multiLevelType w:val="multilevel"/>
    <w:tmpl w:val="0000001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7">
    <w:nsid w:val="0000001D"/>
    <w:multiLevelType w:val="singleLevel"/>
    <w:tmpl w:val="0000001D"/>
    <w:lvl w:ilvl="0" w:tentative="0">
      <w:start w:val="3"/>
      <w:numFmt w:val="decimal"/>
      <w:suff w:val="nothing"/>
      <w:lvlText w:val="%1、"/>
      <w:lvlJc w:val="left"/>
    </w:lvl>
  </w:abstractNum>
  <w:abstractNum w:abstractNumId="28">
    <w:nsid w:val="0000001E"/>
    <w:multiLevelType w:val="multilevel"/>
    <w:tmpl w:val="0000001E"/>
    <w:lvl w:ilvl="0" w:tentative="0">
      <w:start w:val="1"/>
      <w:numFmt w:val="lowerLetter"/>
      <w:lvlText w:val="%1、"/>
      <w:lvlJc w:val="left"/>
      <w:pPr>
        <w:ind w:left="0" w:firstLine="284"/>
      </w:pPr>
      <w:rPr>
        <w:rFonts w:hint="eastAsia"/>
      </w:rPr>
    </w:lvl>
    <w:lvl w:ilvl="1" w:tentative="0">
      <w:start w:val="1"/>
      <w:numFmt w:val="lowerLetter"/>
      <w:lvlText w:val="%2)"/>
      <w:lvlJc w:val="left"/>
      <w:pPr>
        <w:ind w:left="1075" w:hanging="420"/>
      </w:pPr>
    </w:lvl>
    <w:lvl w:ilvl="2" w:tentative="0">
      <w:start w:val="1"/>
      <w:numFmt w:val="lowerRoman"/>
      <w:lvlText w:val="%3."/>
      <w:lvlJc w:val="right"/>
      <w:pPr>
        <w:ind w:left="1495" w:hanging="420"/>
      </w:pPr>
    </w:lvl>
    <w:lvl w:ilvl="3" w:tentative="0">
      <w:start w:val="1"/>
      <w:numFmt w:val="decimal"/>
      <w:lvlText w:val="%4."/>
      <w:lvlJc w:val="left"/>
      <w:pPr>
        <w:ind w:left="1915" w:hanging="420"/>
      </w:pPr>
    </w:lvl>
    <w:lvl w:ilvl="4" w:tentative="0">
      <w:start w:val="1"/>
      <w:numFmt w:val="lowerLetter"/>
      <w:lvlText w:val="%5)"/>
      <w:lvlJc w:val="left"/>
      <w:pPr>
        <w:ind w:left="2335" w:hanging="420"/>
      </w:pPr>
    </w:lvl>
    <w:lvl w:ilvl="5" w:tentative="0">
      <w:start w:val="1"/>
      <w:numFmt w:val="lowerRoman"/>
      <w:lvlText w:val="%6."/>
      <w:lvlJc w:val="right"/>
      <w:pPr>
        <w:ind w:left="2755" w:hanging="420"/>
      </w:pPr>
    </w:lvl>
    <w:lvl w:ilvl="6" w:tentative="0">
      <w:start w:val="1"/>
      <w:numFmt w:val="decimal"/>
      <w:lvlText w:val="%7."/>
      <w:lvlJc w:val="left"/>
      <w:pPr>
        <w:ind w:left="3175" w:hanging="420"/>
      </w:pPr>
    </w:lvl>
    <w:lvl w:ilvl="7" w:tentative="0">
      <w:start w:val="1"/>
      <w:numFmt w:val="lowerLetter"/>
      <w:lvlText w:val="%8)"/>
      <w:lvlJc w:val="left"/>
      <w:pPr>
        <w:ind w:left="3595" w:hanging="420"/>
      </w:pPr>
    </w:lvl>
    <w:lvl w:ilvl="8" w:tentative="0">
      <w:start w:val="1"/>
      <w:numFmt w:val="lowerRoman"/>
      <w:lvlText w:val="%9."/>
      <w:lvlJc w:val="right"/>
      <w:pPr>
        <w:ind w:left="4015" w:hanging="420"/>
      </w:pPr>
    </w:lvl>
  </w:abstractNum>
  <w:abstractNum w:abstractNumId="29">
    <w:nsid w:val="0000001F"/>
    <w:multiLevelType w:val="singleLevel"/>
    <w:tmpl w:val="0000001F"/>
    <w:lvl w:ilvl="0" w:tentative="0">
      <w:start w:val="1"/>
      <w:numFmt w:val="lowerLetter"/>
      <w:lvlText w:val="%1、"/>
      <w:lvlJc w:val="left"/>
      <w:pPr>
        <w:tabs>
          <w:tab w:val="left" w:pos="420"/>
        </w:tabs>
        <w:ind w:left="425" w:hanging="425"/>
      </w:pPr>
      <w:rPr>
        <w:rFonts w:hint="default" w:ascii="宋体" w:hAnsi="宋体" w:eastAsia="宋体"/>
      </w:rPr>
    </w:lvl>
  </w:abstractNum>
  <w:abstractNum w:abstractNumId="30">
    <w:nsid w:val="00000020"/>
    <w:multiLevelType w:val="singleLevel"/>
    <w:tmpl w:val="00000020"/>
    <w:lvl w:ilvl="0" w:tentative="0">
      <w:start w:val="1"/>
      <w:numFmt w:val="lowerLetter"/>
      <w:lvlText w:val="%1、"/>
      <w:lvlJc w:val="left"/>
      <w:pPr>
        <w:tabs>
          <w:tab w:val="left" w:pos="420"/>
        </w:tabs>
        <w:ind w:left="425" w:hanging="425"/>
      </w:pPr>
      <w:rPr>
        <w:rFonts w:hint="default" w:ascii="宋体" w:hAnsi="宋体" w:eastAsia="宋体"/>
      </w:rPr>
    </w:lvl>
  </w:abstractNum>
  <w:abstractNum w:abstractNumId="31">
    <w:nsid w:val="00000021"/>
    <w:multiLevelType w:val="multilevel"/>
    <w:tmpl w:val="00000021"/>
    <w:lvl w:ilvl="0" w:tentative="0">
      <w:start w:val="1"/>
      <w:numFmt w:val="lowerLetter"/>
      <w:suff w:val="space"/>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2">
    <w:nsid w:val="00000026"/>
    <w:multiLevelType w:val="multilevel"/>
    <w:tmpl w:val="00000026"/>
    <w:lvl w:ilvl="0" w:tentative="0">
      <w:start w:val="1"/>
      <w:numFmt w:val="decimal"/>
      <w:pStyle w:val="111"/>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10"/>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7"/>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6"/>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5"/>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8"/>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31"/>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33">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9"/>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34">
    <w:nsid w:val="0000002F"/>
    <w:multiLevelType w:val="multilevel"/>
    <w:tmpl w:val="0000002F"/>
    <w:lvl w:ilvl="0" w:tentative="0">
      <w:start w:val="1"/>
      <w:numFmt w:val="decimal"/>
      <w:pStyle w:val="116"/>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0E230849"/>
    <w:multiLevelType w:val="multilevel"/>
    <w:tmpl w:val="0E230849"/>
    <w:lvl w:ilvl="0" w:tentative="0">
      <w:start w:val="1"/>
      <w:numFmt w:val="decimal"/>
      <w:pStyle w:val="217"/>
      <w:lvlText w:val="%1"/>
      <w:lvlJc w:val="left"/>
      <w:pPr>
        <w:ind w:left="680" w:hanging="680"/>
      </w:pPr>
      <w:rPr>
        <w:rFonts w:hint="eastAsia" w:ascii="宋体" w:hAnsi="宋体" w:eastAsia="宋体"/>
      </w:rPr>
    </w:lvl>
    <w:lvl w:ilvl="1" w:tentative="0">
      <w:start w:val="1"/>
      <w:numFmt w:val="decimal"/>
      <w:pStyle w:val="218"/>
      <w:lvlText w:val="%1.%2"/>
      <w:lvlJc w:val="left"/>
      <w:pPr>
        <w:ind w:left="851" w:hanging="851"/>
      </w:pPr>
      <w:rPr>
        <w:rFonts w:hint="eastAsia" w:ascii="宋体" w:hAnsi="宋体" w:eastAsia="宋体"/>
        <w:color w:val="auto"/>
      </w:rPr>
    </w:lvl>
    <w:lvl w:ilvl="2" w:tentative="0">
      <w:start w:val="1"/>
      <w:numFmt w:val="decimal"/>
      <w:pStyle w:val="219"/>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36">
    <w:nsid w:val="4A2F2624"/>
    <w:multiLevelType w:val="singleLevel"/>
    <w:tmpl w:val="4A2F2624"/>
    <w:lvl w:ilvl="0" w:tentative="0">
      <w:start w:val="2"/>
      <w:numFmt w:val="decimal"/>
      <w:suff w:val="nothing"/>
      <w:lvlText w:val="（%1）"/>
      <w:lvlJc w:val="left"/>
    </w:lvl>
  </w:abstractNum>
  <w:num w:numId="1">
    <w:abstractNumId w:val="32"/>
  </w:num>
  <w:num w:numId="2">
    <w:abstractNumId w:val="34"/>
  </w:num>
  <w:num w:numId="3">
    <w:abstractNumId w:val="10"/>
  </w:num>
  <w:num w:numId="4">
    <w:abstractNumId w:val="33"/>
  </w:num>
  <w:num w:numId="5">
    <w:abstractNumId w:val="18"/>
  </w:num>
  <w:num w:numId="6">
    <w:abstractNumId w:val="12"/>
  </w:num>
  <w:num w:numId="7">
    <w:abstractNumId w:val="35"/>
  </w:num>
  <w:num w:numId="8">
    <w:abstractNumId w:val="20"/>
  </w:num>
  <w:num w:numId="9">
    <w:abstractNumId w:val="0"/>
  </w:num>
  <w:num w:numId="10">
    <w:abstractNumId w:val="22"/>
  </w:num>
  <w:num w:numId="11">
    <w:abstractNumId w:val="2"/>
  </w:num>
  <w:num w:numId="12">
    <w:abstractNumId w:val="28"/>
  </w:num>
  <w:num w:numId="13">
    <w:abstractNumId w:val="1"/>
  </w:num>
  <w:num w:numId="14">
    <w:abstractNumId w:val="3"/>
  </w:num>
  <w:num w:numId="15">
    <w:abstractNumId w:val="15"/>
  </w:num>
  <w:num w:numId="16">
    <w:abstractNumId w:val="4"/>
  </w:num>
  <w:num w:numId="17">
    <w:abstractNumId w:val="36"/>
  </w:num>
  <w:num w:numId="18">
    <w:abstractNumId w:val="23"/>
  </w:num>
  <w:num w:numId="19">
    <w:abstractNumId w:val="9"/>
  </w:num>
  <w:num w:numId="20">
    <w:abstractNumId w:val="8"/>
  </w:num>
  <w:num w:numId="21">
    <w:abstractNumId w:val="14"/>
  </w:num>
  <w:num w:numId="22">
    <w:abstractNumId w:val="27"/>
  </w:num>
  <w:num w:numId="23">
    <w:abstractNumId w:val="31"/>
  </w:num>
  <w:num w:numId="24">
    <w:abstractNumId w:val="7"/>
  </w:num>
  <w:num w:numId="25">
    <w:abstractNumId w:val="26"/>
  </w:num>
  <w:num w:numId="26">
    <w:abstractNumId w:val="16"/>
  </w:num>
  <w:num w:numId="27">
    <w:abstractNumId w:val="11"/>
  </w:num>
  <w:num w:numId="28">
    <w:abstractNumId w:val="19"/>
  </w:num>
  <w:num w:numId="29">
    <w:abstractNumId w:val="25"/>
  </w:num>
  <w:num w:numId="30">
    <w:abstractNumId w:val="29"/>
  </w:num>
  <w:num w:numId="31">
    <w:abstractNumId w:val="5"/>
  </w:num>
  <w:num w:numId="32">
    <w:abstractNumId w:val="30"/>
  </w:num>
  <w:num w:numId="33">
    <w:abstractNumId w:val="6"/>
  </w:num>
  <w:num w:numId="34">
    <w:abstractNumId w:val="24"/>
  </w:num>
  <w:num w:numId="35">
    <w:abstractNumId w:val="13"/>
  </w:num>
  <w:num w:numId="36">
    <w:abstractNumId w:val="21"/>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NDA3NTcyYjA1NDgxNGEyYzYxNGZjOGRkNDkwNDQ2Mjk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43"/>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4FC"/>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518"/>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0B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793"/>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6FEC"/>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88A"/>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E3"/>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11"/>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67FFD"/>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6EA"/>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2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BA0"/>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C23"/>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9E6"/>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36"/>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2CD"/>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2BD4"/>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2C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1DE"/>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0B26"/>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1CD9"/>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880"/>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AE4"/>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B7E60"/>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913"/>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001B5E"/>
    <w:rsid w:val="01145609"/>
    <w:rsid w:val="012A2737"/>
    <w:rsid w:val="01431A4A"/>
    <w:rsid w:val="014632E9"/>
    <w:rsid w:val="015A2E29"/>
    <w:rsid w:val="01600318"/>
    <w:rsid w:val="01633E9B"/>
    <w:rsid w:val="016814B1"/>
    <w:rsid w:val="01896B66"/>
    <w:rsid w:val="01A93FA3"/>
    <w:rsid w:val="01AF5332"/>
    <w:rsid w:val="01E87D8A"/>
    <w:rsid w:val="01F87280"/>
    <w:rsid w:val="02366A4A"/>
    <w:rsid w:val="02402799"/>
    <w:rsid w:val="026424ED"/>
    <w:rsid w:val="027E0A8A"/>
    <w:rsid w:val="0284056C"/>
    <w:rsid w:val="02C10E79"/>
    <w:rsid w:val="02D05560"/>
    <w:rsid w:val="02D74B40"/>
    <w:rsid w:val="02D768EE"/>
    <w:rsid w:val="02E8704D"/>
    <w:rsid w:val="0305187A"/>
    <w:rsid w:val="031F2043"/>
    <w:rsid w:val="032176C4"/>
    <w:rsid w:val="033767CF"/>
    <w:rsid w:val="03430152"/>
    <w:rsid w:val="03494349"/>
    <w:rsid w:val="035E0DBD"/>
    <w:rsid w:val="0365344B"/>
    <w:rsid w:val="0385634A"/>
    <w:rsid w:val="03863E70"/>
    <w:rsid w:val="03B7227C"/>
    <w:rsid w:val="03CD2C53"/>
    <w:rsid w:val="03F11C32"/>
    <w:rsid w:val="03FA7457"/>
    <w:rsid w:val="04025BED"/>
    <w:rsid w:val="04114082"/>
    <w:rsid w:val="04161698"/>
    <w:rsid w:val="0421100A"/>
    <w:rsid w:val="0433224A"/>
    <w:rsid w:val="043B4C5B"/>
    <w:rsid w:val="043D11AF"/>
    <w:rsid w:val="04540AAA"/>
    <w:rsid w:val="045B3205"/>
    <w:rsid w:val="045C4B8C"/>
    <w:rsid w:val="04C410F4"/>
    <w:rsid w:val="04CB2483"/>
    <w:rsid w:val="04D1736D"/>
    <w:rsid w:val="04D52FDE"/>
    <w:rsid w:val="05036D54"/>
    <w:rsid w:val="05045994"/>
    <w:rsid w:val="051E25B2"/>
    <w:rsid w:val="0543590B"/>
    <w:rsid w:val="055F5A1A"/>
    <w:rsid w:val="05713A8D"/>
    <w:rsid w:val="057D3F7E"/>
    <w:rsid w:val="058B39C0"/>
    <w:rsid w:val="05A131E3"/>
    <w:rsid w:val="05AC4062"/>
    <w:rsid w:val="05B73507"/>
    <w:rsid w:val="05CF1AFF"/>
    <w:rsid w:val="05E80A3D"/>
    <w:rsid w:val="05F006DD"/>
    <w:rsid w:val="06114142"/>
    <w:rsid w:val="06255BC2"/>
    <w:rsid w:val="06265B6D"/>
    <w:rsid w:val="062956B3"/>
    <w:rsid w:val="062C51A3"/>
    <w:rsid w:val="063B53E6"/>
    <w:rsid w:val="063E77F6"/>
    <w:rsid w:val="06475B39"/>
    <w:rsid w:val="06564AA0"/>
    <w:rsid w:val="067032E2"/>
    <w:rsid w:val="0671705A"/>
    <w:rsid w:val="067967A6"/>
    <w:rsid w:val="068F0665"/>
    <w:rsid w:val="06A92350"/>
    <w:rsid w:val="06F35CC1"/>
    <w:rsid w:val="06F85EC1"/>
    <w:rsid w:val="06F85FB1"/>
    <w:rsid w:val="07056D88"/>
    <w:rsid w:val="07097292"/>
    <w:rsid w:val="07293490"/>
    <w:rsid w:val="07322345"/>
    <w:rsid w:val="073562D9"/>
    <w:rsid w:val="075F79DB"/>
    <w:rsid w:val="07A1571D"/>
    <w:rsid w:val="07B15465"/>
    <w:rsid w:val="07DD5C45"/>
    <w:rsid w:val="07E06245"/>
    <w:rsid w:val="08071A24"/>
    <w:rsid w:val="0808579C"/>
    <w:rsid w:val="08352883"/>
    <w:rsid w:val="083617AF"/>
    <w:rsid w:val="084C38DA"/>
    <w:rsid w:val="08683FFA"/>
    <w:rsid w:val="087261FE"/>
    <w:rsid w:val="08856DEC"/>
    <w:rsid w:val="089D7C92"/>
    <w:rsid w:val="08B374B6"/>
    <w:rsid w:val="08C156D1"/>
    <w:rsid w:val="08CA47FF"/>
    <w:rsid w:val="08D433FC"/>
    <w:rsid w:val="08E25FED"/>
    <w:rsid w:val="08E458C1"/>
    <w:rsid w:val="08E7715F"/>
    <w:rsid w:val="08EA2404"/>
    <w:rsid w:val="091628A7"/>
    <w:rsid w:val="09252E2B"/>
    <w:rsid w:val="093A3733"/>
    <w:rsid w:val="09616FCB"/>
    <w:rsid w:val="097053A7"/>
    <w:rsid w:val="09775CC9"/>
    <w:rsid w:val="09787339"/>
    <w:rsid w:val="09881DBE"/>
    <w:rsid w:val="099A0675"/>
    <w:rsid w:val="09A137B2"/>
    <w:rsid w:val="09C1387F"/>
    <w:rsid w:val="09D17A16"/>
    <w:rsid w:val="09E638BB"/>
    <w:rsid w:val="09E77CCE"/>
    <w:rsid w:val="09EC7123"/>
    <w:rsid w:val="09F47D86"/>
    <w:rsid w:val="0A0F26E6"/>
    <w:rsid w:val="0A1421D6"/>
    <w:rsid w:val="0A344B5F"/>
    <w:rsid w:val="0A3A3D1B"/>
    <w:rsid w:val="0A5B1BB3"/>
    <w:rsid w:val="0A6842D0"/>
    <w:rsid w:val="0A7530C4"/>
    <w:rsid w:val="0A83110A"/>
    <w:rsid w:val="0A956499"/>
    <w:rsid w:val="0AA052F0"/>
    <w:rsid w:val="0AA23C86"/>
    <w:rsid w:val="0AAB451F"/>
    <w:rsid w:val="0ACA0AE6"/>
    <w:rsid w:val="0AD41965"/>
    <w:rsid w:val="0AF50259"/>
    <w:rsid w:val="0AF838A6"/>
    <w:rsid w:val="0AFF2E86"/>
    <w:rsid w:val="0B511D8E"/>
    <w:rsid w:val="0B660C1A"/>
    <w:rsid w:val="0B871A12"/>
    <w:rsid w:val="0B882E7B"/>
    <w:rsid w:val="0BA92DF2"/>
    <w:rsid w:val="0BB91287"/>
    <w:rsid w:val="0BC67500"/>
    <w:rsid w:val="0BDC7C7C"/>
    <w:rsid w:val="0BF202F5"/>
    <w:rsid w:val="0BFC1173"/>
    <w:rsid w:val="0BFF0FDF"/>
    <w:rsid w:val="0C1F6044"/>
    <w:rsid w:val="0C403173"/>
    <w:rsid w:val="0C4E2B00"/>
    <w:rsid w:val="0C6F6F5E"/>
    <w:rsid w:val="0C8D68F1"/>
    <w:rsid w:val="0CAC4F99"/>
    <w:rsid w:val="0CAD0271"/>
    <w:rsid w:val="0CB2617B"/>
    <w:rsid w:val="0CB35CD6"/>
    <w:rsid w:val="0CD30490"/>
    <w:rsid w:val="0CDC73B8"/>
    <w:rsid w:val="0CF84031"/>
    <w:rsid w:val="0CFF716D"/>
    <w:rsid w:val="0D020A0B"/>
    <w:rsid w:val="0D091D9A"/>
    <w:rsid w:val="0D0C3638"/>
    <w:rsid w:val="0D0F4ED6"/>
    <w:rsid w:val="0D186481"/>
    <w:rsid w:val="0D4910D9"/>
    <w:rsid w:val="0D576FA9"/>
    <w:rsid w:val="0D6671EC"/>
    <w:rsid w:val="0D676AC1"/>
    <w:rsid w:val="0D7A2C98"/>
    <w:rsid w:val="0D86163D"/>
    <w:rsid w:val="0D865199"/>
    <w:rsid w:val="0D9755F8"/>
    <w:rsid w:val="0DC57A4E"/>
    <w:rsid w:val="0DC66C5B"/>
    <w:rsid w:val="0DCF2F8A"/>
    <w:rsid w:val="0DD8176C"/>
    <w:rsid w:val="0DEE2D3E"/>
    <w:rsid w:val="0E0C56DD"/>
    <w:rsid w:val="0E1327A4"/>
    <w:rsid w:val="0E274829"/>
    <w:rsid w:val="0E4D215A"/>
    <w:rsid w:val="0E52151F"/>
    <w:rsid w:val="0E6059EA"/>
    <w:rsid w:val="0EB61D79"/>
    <w:rsid w:val="0EBA686B"/>
    <w:rsid w:val="0EC87963"/>
    <w:rsid w:val="0ED96344"/>
    <w:rsid w:val="0F221070"/>
    <w:rsid w:val="0F317A87"/>
    <w:rsid w:val="0F4F4DAE"/>
    <w:rsid w:val="0F76123D"/>
    <w:rsid w:val="0F8120BC"/>
    <w:rsid w:val="0F8E2D8D"/>
    <w:rsid w:val="0F990AE3"/>
    <w:rsid w:val="0FAB0EE6"/>
    <w:rsid w:val="0FB87AA7"/>
    <w:rsid w:val="0FC658E0"/>
    <w:rsid w:val="0FDD12BC"/>
    <w:rsid w:val="0FE520C0"/>
    <w:rsid w:val="0FE67B78"/>
    <w:rsid w:val="0FEA6EBD"/>
    <w:rsid w:val="10345380"/>
    <w:rsid w:val="103709CC"/>
    <w:rsid w:val="108B60DF"/>
    <w:rsid w:val="108D683E"/>
    <w:rsid w:val="10A009CC"/>
    <w:rsid w:val="10A32505"/>
    <w:rsid w:val="10AF3082"/>
    <w:rsid w:val="10B4201D"/>
    <w:rsid w:val="10E24DDC"/>
    <w:rsid w:val="10E723F2"/>
    <w:rsid w:val="10EC17B7"/>
    <w:rsid w:val="10F303A2"/>
    <w:rsid w:val="10F845FF"/>
    <w:rsid w:val="11324E47"/>
    <w:rsid w:val="116220E5"/>
    <w:rsid w:val="116A739F"/>
    <w:rsid w:val="11823EC9"/>
    <w:rsid w:val="11875983"/>
    <w:rsid w:val="118C11EC"/>
    <w:rsid w:val="11C6652A"/>
    <w:rsid w:val="11E46932"/>
    <w:rsid w:val="1201554F"/>
    <w:rsid w:val="120D40DA"/>
    <w:rsid w:val="122B630F"/>
    <w:rsid w:val="12427BCC"/>
    <w:rsid w:val="12457EB0"/>
    <w:rsid w:val="124F0700"/>
    <w:rsid w:val="125B518D"/>
    <w:rsid w:val="12745F08"/>
    <w:rsid w:val="12771554"/>
    <w:rsid w:val="129245E0"/>
    <w:rsid w:val="12F40DF6"/>
    <w:rsid w:val="130F3E82"/>
    <w:rsid w:val="131B7280"/>
    <w:rsid w:val="13477178"/>
    <w:rsid w:val="134D0507"/>
    <w:rsid w:val="134F427F"/>
    <w:rsid w:val="13531FC1"/>
    <w:rsid w:val="13596EAB"/>
    <w:rsid w:val="135B2C24"/>
    <w:rsid w:val="13857CA0"/>
    <w:rsid w:val="13893C35"/>
    <w:rsid w:val="13D529D6"/>
    <w:rsid w:val="13D749A0"/>
    <w:rsid w:val="14096B23"/>
    <w:rsid w:val="141E46CC"/>
    <w:rsid w:val="14211067"/>
    <w:rsid w:val="14422C11"/>
    <w:rsid w:val="145273E3"/>
    <w:rsid w:val="14733869"/>
    <w:rsid w:val="14A5684C"/>
    <w:rsid w:val="14C13BA3"/>
    <w:rsid w:val="14CE602B"/>
    <w:rsid w:val="14EE6287"/>
    <w:rsid w:val="14F72E20"/>
    <w:rsid w:val="14F94C07"/>
    <w:rsid w:val="15111016"/>
    <w:rsid w:val="151412DC"/>
    <w:rsid w:val="15155054"/>
    <w:rsid w:val="152A6D51"/>
    <w:rsid w:val="15396844"/>
    <w:rsid w:val="1542409B"/>
    <w:rsid w:val="15542020"/>
    <w:rsid w:val="157B57FF"/>
    <w:rsid w:val="157D4738"/>
    <w:rsid w:val="15961DF1"/>
    <w:rsid w:val="15AE1730"/>
    <w:rsid w:val="15B479FC"/>
    <w:rsid w:val="15D13671"/>
    <w:rsid w:val="15D56295"/>
    <w:rsid w:val="15E909BB"/>
    <w:rsid w:val="15F47BFB"/>
    <w:rsid w:val="15F72E1B"/>
    <w:rsid w:val="16086517"/>
    <w:rsid w:val="16176349"/>
    <w:rsid w:val="162224C7"/>
    <w:rsid w:val="16565924"/>
    <w:rsid w:val="165B2F3A"/>
    <w:rsid w:val="1661039A"/>
    <w:rsid w:val="16733D65"/>
    <w:rsid w:val="167D7355"/>
    <w:rsid w:val="16826719"/>
    <w:rsid w:val="16AC6F7A"/>
    <w:rsid w:val="16BC7E7D"/>
    <w:rsid w:val="16C86822"/>
    <w:rsid w:val="16E703AF"/>
    <w:rsid w:val="16FD2642"/>
    <w:rsid w:val="170B69CA"/>
    <w:rsid w:val="172B0B5F"/>
    <w:rsid w:val="17392278"/>
    <w:rsid w:val="173F32A6"/>
    <w:rsid w:val="17463BEB"/>
    <w:rsid w:val="177C4A0A"/>
    <w:rsid w:val="17C214C3"/>
    <w:rsid w:val="17CE60BA"/>
    <w:rsid w:val="17D2722C"/>
    <w:rsid w:val="17F33351"/>
    <w:rsid w:val="17F872A5"/>
    <w:rsid w:val="17F93E0B"/>
    <w:rsid w:val="17FD24FB"/>
    <w:rsid w:val="180F1FA9"/>
    <w:rsid w:val="18300B23"/>
    <w:rsid w:val="18463EA2"/>
    <w:rsid w:val="185A794E"/>
    <w:rsid w:val="186500A0"/>
    <w:rsid w:val="186F3ECB"/>
    <w:rsid w:val="18965C7D"/>
    <w:rsid w:val="18975EDC"/>
    <w:rsid w:val="189C1D14"/>
    <w:rsid w:val="18D07C10"/>
    <w:rsid w:val="18D72D4C"/>
    <w:rsid w:val="18F541CA"/>
    <w:rsid w:val="191915B7"/>
    <w:rsid w:val="19235F91"/>
    <w:rsid w:val="19272DEC"/>
    <w:rsid w:val="19306900"/>
    <w:rsid w:val="19333384"/>
    <w:rsid w:val="193D46CA"/>
    <w:rsid w:val="195C14A3"/>
    <w:rsid w:val="19886C8E"/>
    <w:rsid w:val="19941D53"/>
    <w:rsid w:val="19A11552"/>
    <w:rsid w:val="19C2408D"/>
    <w:rsid w:val="19C71013"/>
    <w:rsid w:val="19D21766"/>
    <w:rsid w:val="19E00326"/>
    <w:rsid w:val="19F811CC"/>
    <w:rsid w:val="1A0A7151"/>
    <w:rsid w:val="1A0F3EA8"/>
    <w:rsid w:val="1A192627"/>
    <w:rsid w:val="1A1965AD"/>
    <w:rsid w:val="1A206975"/>
    <w:rsid w:val="1A2B52D8"/>
    <w:rsid w:val="1A3348FA"/>
    <w:rsid w:val="1A5403CD"/>
    <w:rsid w:val="1A644680"/>
    <w:rsid w:val="1A846F04"/>
    <w:rsid w:val="1AA154CF"/>
    <w:rsid w:val="1AA2738A"/>
    <w:rsid w:val="1AC6751C"/>
    <w:rsid w:val="1AE479A2"/>
    <w:rsid w:val="1AFE1E17"/>
    <w:rsid w:val="1B122A89"/>
    <w:rsid w:val="1B140288"/>
    <w:rsid w:val="1B154000"/>
    <w:rsid w:val="1B177D78"/>
    <w:rsid w:val="1B1D4C62"/>
    <w:rsid w:val="1B32070E"/>
    <w:rsid w:val="1B784113"/>
    <w:rsid w:val="1B8847D2"/>
    <w:rsid w:val="1BA84E74"/>
    <w:rsid w:val="1BAC6712"/>
    <w:rsid w:val="1BB455C7"/>
    <w:rsid w:val="1BBB15A8"/>
    <w:rsid w:val="1BDE43F2"/>
    <w:rsid w:val="1BEF4851"/>
    <w:rsid w:val="1BFC2ACA"/>
    <w:rsid w:val="1C0E117B"/>
    <w:rsid w:val="1C123812"/>
    <w:rsid w:val="1C13159C"/>
    <w:rsid w:val="1C455CA5"/>
    <w:rsid w:val="1C556DAA"/>
    <w:rsid w:val="1C817B9F"/>
    <w:rsid w:val="1C907DE2"/>
    <w:rsid w:val="1C9D42AD"/>
    <w:rsid w:val="1CBD66FD"/>
    <w:rsid w:val="1CBF4223"/>
    <w:rsid w:val="1CCF147D"/>
    <w:rsid w:val="1CD53D90"/>
    <w:rsid w:val="1D1125A5"/>
    <w:rsid w:val="1D126A49"/>
    <w:rsid w:val="1D2C69D2"/>
    <w:rsid w:val="1D512A3A"/>
    <w:rsid w:val="1D666D95"/>
    <w:rsid w:val="1D752408"/>
    <w:rsid w:val="1DCD348A"/>
    <w:rsid w:val="1DCE662F"/>
    <w:rsid w:val="1DEC163C"/>
    <w:rsid w:val="1DFA599B"/>
    <w:rsid w:val="1DFC7533"/>
    <w:rsid w:val="1E002D45"/>
    <w:rsid w:val="1E092E4C"/>
    <w:rsid w:val="1E124827"/>
    <w:rsid w:val="1E171E3D"/>
    <w:rsid w:val="1E1862E1"/>
    <w:rsid w:val="1E222E44"/>
    <w:rsid w:val="1E2673AA"/>
    <w:rsid w:val="1E371794"/>
    <w:rsid w:val="1E3B7C23"/>
    <w:rsid w:val="1E5F0F63"/>
    <w:rsid w:val="1E714146"/>
    <w:rsid w:val="1E8A0861"/>
    <w:rsid w:val="1E943D37"/>
    <w:rsid w:val="1E9B2A6E"/>
    <w:rsid w:val="1EA2204E"/>
    <w:rsid w:val="1EBA2EF4"/>
    <w:rsid w:val="1EBD7CCE"/>
    <w:rsid w:val="1EBE66A5"/>
    <w:rsid w:val="1EDE2D24"/>
    <w:rsid w:val="1EDE6491"/>
    <w:rsid w:val="1EE53CE9"/>
    <w:rsid w:val="1EE6018D"/>
    <w:rsid w:val="1EE83AA2"/>
    <w:rsid w:val="1EF65EF6"/>
    <w:rsid w:val="1EFD0E7E"/>
    <w:rsid w:val="1F100D66"/>
    <w:rsid w:val="1F1F71FB"/>
    <w:rsid w:val="1F314F45"/>
    <w:rsid w:val="1FA976C2"/>
    <w:rsid w:val="1FCF6E73"/>
    <w:rsid w:val="1FE741BD"/>
    <w:rsid w:val="1FE87F35"/>
    <w:rsid w:val="1FEC76D0"/>
    <w:rsid w:val="20052895"/>
    <w:rsid w:val="20085EE1"/>
    <w:rsid w:val="201E473C"/>
    <w:rsid w:val="20397070"/>
    <w:rsid w:val="20592BE1"/>
    <w:rsid w:val="206375BB"/>
    <w:rsid w:val="207B2B57"/>
    <w:rsid w:val="2094148D"/>
    <w:rsid w:val="20A76077"/>
    <w:rsid w:val="20A91472"/>
    <w:rsid w:val="20AA343C"/>
    <w:rsid w:val="20BB1B09"/>
    <w:rsid w:val="20DF682B"/>
    <w:rsid w:val="21073E91"/>
    <w:rsid w:val="21313216"/>
    <w:rsid w:val="21463165"/>
    <w:rsid w:val="21464F13"/>
    <w:rsid w:val="2161283E"/>
    <w:rsid w:val="216C2B09"/>
    <w:rsid w:val="2188552B"/>
    <w:rsid w:val="219A700D"/>
    <w:rsid w:val="21D462C2"/>
    <w:rsid w:val="21D93411"/>
    <w:rsid w:val="21DC13D3"/>
    <w:rsid w:val="21E131ED"/>
    <w:rsid w:val="21F04E7F"/>
    <w:rsid w:val="21F36637"/>
    <w:rsid w:val="220B3A67"/>
    <w:rsid w:val="220F7BEB"/>
    <w:rsid w:val="22251450"/>
    <w:rsid w:val="2245341D"/>
    <w:rsid w:val="2246271F"/>
    <w:rsid w:val="22522AEE"/>
    <w:rsid w:val="2260049A"/>
    <w:rsid w:val="226167B4"/>
    <w:rsid w:val="22617B2B"/>
    <w:rsid w:val="22765384"/>
    <w:rsid w:val="228C104B"/>
    <w:rsid w:val="22B91715"/>
    <w:rsid w:val="22BA5BB9"/>
    <w:rsid w:val="22C95DFC"/>
    <w:rsid w:val="231F3C6E"/>
    <w:rsid w:val="23263090"/>
    <w:rsid w:val="23474F72"/>
    <w:rsid w:val="239E00B4"/>
    <w:rsid w:val="23A10B26"/>
    <w:rsid w:val="23DC309A"/>
    <w:rsid w:val="23E46C65"/>
    <w:rsid w:val="23FC534D"/>
    <w:rsid w:val="240115C5"/>
    <w:rsid w:val="2407326A"/>
    <w:rsid w:val="241A0820"/>
    <w:rsid w:val="242157C3"/>
    <w:rsid w:val="24265E4B"/>
    <w:rsid w:val="24303C58"/>
    <w:rsid w:val="24453310"/>
    <w:rsid w:val="24547947"/>
    <w:rsid w:val="24883913"/>
    <w:rsid w:val="249E0BC2"/>
    <w:rsid w:val="24A57AD8"/>
    <w:rsid w:val="24B16B47"/>
    <w:rsid w:val="24E25DF0"/>
    <w:rsid w:val="24F87C1D"/>
    <w:rsid w:val="250550E5"/>
    <w:rsid w:val="251E1D03"/>
    <w:rsid w:val="251E74A4"/>
    <w:rsid w:val="252C56A7"/>
    <w:rsid w:val="252F1AE8"/>
    <w:rsid w:val="2547125A"/>
    <w:rsid w:val="25480CB6"/>
    <w:rsid w:val="255B3C2A"/>
    <w:rsid w:val="25710085"/>
    <w:rsid w:val="25902C01"/>
    <w:rsid w:val="25B20DC9"/>
    <w:rsid w:val="25C1100C"/>
    <w:rsid w:val="25C11EEE"/>
    <w:rsid w:val="25CE47EF"/>
    <w:rsid w:val="2608534E"/>
    <w:rsid w:val="26190E48"/>
    <w:rsid w:val="262B521C"/>
    <w:rsid w:val="262C78E7"/>
    <w:rsid w:val="263F63D5"/>
    <w:rsid w:val="266106C5"/>
    <w:rsid w:val="26621CD9"/>
    <w:rsid w:val="268D40BD"/>
    <w:rsid w:val="269A6A51"/>
    <w:rsid w:val="269B7AAF"/>
    <w:rsid w:val="26B95B6C"/>
    <w:rsid w:val="26D032CE"/>
    <w:rsid w:val="26D22DA5"/>
    <w:rsid w:val="26FB054E"/>
    <w:rsid w:val="270E3D1E"/>
    <w:rsid w:val="27127EDB"/>
    <w:rsid w:val="27245452"/>
    <w:rsid w:val="274041B2"/>
    <w:rsid w:val="277B168E"/>
    <w:rsid w:val="27843CE5"/>
    <w:rsid w:val="279B3ADF"/>
    <w:rsid w:val="27A02EA3"/>
    <w:rsid w:val="27A3095D"/>
    <w:rsid w:val="27CB43C4"/>
    <w:rsid w:val="27DB3EDB"/>
    <w:rsid w:val="27F01B2B"/>
    <w:rsid w:val="27FE01F8"/>
    <w:rsid w:val="28034C6D"/>
    <w:rsid w:val="281A0EA7"/>
    <w:rsid w:val="283F00A6"/>
    <w:rsid w:val="286B34B1"/>
    <w:rsid w:val="286E6AFD"/>
    <w:rsid w:val="288F143F"/>
    <w:rsid w:val="288F719F"/>
    <w:rsid w:val="28904CC6"/>
    <w:rsid w:val="28AF339E"/>
    <w:rsid w:val="28DB0637"/>
    <w:rsid w:val="28E86B18"/>
    <w:rsid w:val="28E87FDB"/>
    <w:rsid w:val="291E6775"/>
    <w:rsid w:val="29312005"/>
    <w:rsid w:val="29607A06"/>
    <w:rsid w:val="296444E9"/>
    <w:rsid w:val="29705B8D"/>
    <w:rsid w:val="29BB1C3D"/>
    <w:rsid w:val="29BD7D3C"/>
    <w:rsid w:val="29CC7F7F"/>
    <w:rsid w:val="29E11C7D"/>
    <w:rsid w:val="29FD638B"/>
    <w:rsid w:val="2A000515"/>
    <w:rsid w:val="2A092F82"/>
    <w:rsid w:val="2A0C4820"/>
    <w:rsid w:val="2A375D41"/>
    <w:rsid w:val="2A3864A5"/>
    <w:rsid w:val="2A430385"/>
    <w:rsid w:val="2A433901"/>
    <w:rsid w:val="2A634F60"/>
    <w:rsid w:val="2A751DA9"/>
    <w:rsid w:val="2A840A03"/>
    <w:rsid w:val="2A866380"/>
    <w:rsid w:val="2A88659C"/>
    <w:rsid w:val="2A9E05E0"/>
    <w:rsid w:val="2AA9206F"/>
    <w:rsid w:val="2AC11AAE"/>
    <w:rsid w:val="2AC1385C"/>
    <w:rsid w:val="2AC33130"/>
    <w:rsid w:val="2AF459E0"/>
    <w:rsid w:val="2B0674C1"/>
    <w:rsid w:val="2B261911"/>
    <w:rsid w:val="2B2636BF"/>
    <w:rsid w:val="2B323C8D"/>
    <w:rsid w:val="2B335769"/>
    <w:rsid w:val="2B45448D"/>
    <w:rsid w:val="2B856125"/>
    <w:rsid w:val="2B8C3E6A"/>
    <w:rsid w:val="2BA20143"/>
    <w:rsid w:val="2BC52ED8"/>
    <w:rsid w:val="2BC97038"/>
    <w:rsid w:val="2BDB26FC"/>
    <w:rsid w:val="2BDD3CFB"/>
    <w:rsid w:val="2BEE519C"/>
    <w:rsid w:val="2BF612E4"/>
    <w:rsid w:val="2BF65788"/>
    <w:rsid w:val="2C077995"/>
    <w:rsid w:val="2C080911"/>
    <w:rsid w:val="2C2422F5"/>
    <w:rsid w:val="2C355C6B"/>
    <w:rsid w:val="2C67489F"/>
    <w:rsid w:val="2CA75914"/>
    <w:rsid w:val="2CBF5AC1"/>
    <w:rsid w:val="2CCB09C2"/>
    <w:rsid w:val="2CDF7FCA"/>
    <w:rsid w:val="2CE35D0C"/>
    <w:rsid w:val="2CE90366"/>
    <w:rsid w:val="2CEE645F"/>
    <w:rsid w:val="2D045C82"/>
    <w:rsid w:val="2D0619FA"/>
    <w:rsid w:val="2D2C76B3"/>
    <w:rsid w:val="2D485B6F"/>
    <w:rsid w:val="2D6829FA"/>
    <w:rsid w:val="2D6D1A79"/>
    <w:rsid w:val="2D7311A2"/>
    <w:rsid w:val="2D7500C1"/>
    <w:rsid w:val="2D850B71"/>
    <w:rsid w:val="2D940987"/>
    <w:rsid w:val="2DC72F38"/>
    <w:rsid w:val="2E27171A"/>
    <w:rsid w:val="2E3D31FA"/>
    <w:rsid w:val="2E560813"/>
    <w:rsid w:val="2E56250D"/>
    <w:rsid w:val="2E644C2A"/>
    <w:rsid w:val="2E7775E9"/>
    <w:rsid w:val="2E814F92"/>
    <w:rsid w:val="2ECA17B2"/>
    <w:rsid w:val="2F1B6803"/>
    <w:rsid w:val="2F4A02C4"/>
    <w:rsid w:val="2F5729E1"/>
    <w:rsid w:val="2F59133A"/>
    <w:rsid w:val="2F5E5B1E"/>
    <w:rsid w:val="2F5F34C4"/>
    <w:rsid w:val="2FC013DE"/>
    <w:rsid w:val="2FC31E25"/>
    <w:rsid w:val="2FDD4C94"/>
    <w:rsid w:val="2FEA115F"/>
    <w:rsid w:val="2FF26266"/>
    <w:rsid w:val="30000983"/>
    <w:rsid w:val="30055F99"/>
    <w:rsid w:val="301C11B5"/>
    <w:rsid w:val="301C1A9D"/>
    <w:rsid w:val="30295295"/>
    <w:rsid w:val="3034687E"/>
    <w:rsid w:val="3038011D"/>
    <w:rsid w:val="30470360"/>
    <w:rsid w:val="30795387"/>
    <w:rsid w:val="30A1738A"/>
    <w:rsid w:val="30A567B5"/>
    <w:rsid w:val="30AE6631"/>
    <w:rsid w:val="30BC01A9"/>
    <w:rsid w:val="30BD6874"/>
    <w:rsid w:val="30C96EAA"/>
    <w:rsid w:val="30CD0E88"/>
    <w:rsid w:val="30D77936"/>
    <w:rsid w:val="30DA363F"/>
    <w:rsid w:val="30DF67EA"/>
    <w:rsid w:val="30EE4C7F"/>
    <w:rsid w:val="30FA7AC8"/>
    <w:rsid w:val="30FC114A"/>
    <w:rsid w:val="31010E56"/>
    <w:rsid w:val="31077AEF"/>
    <w:rsid w:val="310D3357"/>
    <w:rsid w:val="311A1F18"/>
    <w:rsid w:val="3126266B"/>
    <w:rsid w:val="31271430"/>
    <w:rsid w:val="31293F09"/>
    <w:rsid w:val="312D39F9"/>
    <w:rsid w:val="313E5C07"/>
    <w:rsid w:val="315A2315"/>
    <w:rsid w:val="315C42DF"/>
    <w:rsid w:val="319011CB"/>
    <w:rsid w:val="31A359FC"/>
    <w:rsid w:val="31A87524"/>
    <w:rsid w:val="31B7169F"/>
    <w:rsid w:val="31B7224A"/>
    <w:rsid w:val="31BB1CA7"/>
    <w:rsid w:val="31C96DF8"/>
    <w:rsid w:val="31CA7C8B"/>
    <w:rsid w:val="31DA4A4D"/>
    <w:rsid w:val="31DC5891"/>
    <w:rsid w:val="31E247E4"/>
    <w:rsid w:val="31EB1A82"/>
    <w:rsid w:val="31FD7EE0"/>
    <w:rsid w:val="320C7AB3"/>
    <w:rsid w:val="321E1594"/>
    <w:rsid w:val="3220530C"/>
    <w:rsid w:val="32235B57"/>
    <w:rsid w:val="323C401E"/>
    <w:rsid w:val="32714AAD"/>
    <w:rsid w:val="32794A1C"/>
    <w:rsid w:val="328A60DF"/>
    <w:rsid w:val="328B75C3"/>
    <w:rsid w:val="32955E08"/>
    <w:rsid w:val="32A221C5"/>
    <w:rsid w:val="32A67694"/>
    <w:rsid w:val="32A745A4"/>
    <w:rsid w:val="32B4184F"/>
    <w:rsid w:val="32C65EB4"/>
    <w:rsid w:val="32D725EC"/>
    <w:rsid w:val="32EB653A"/>
    <w:rsid w:val="32EE7611"/>
    <w:rsid w:val="32FF4F4D"/>
    <w:rsid w:val="33162750"/>
    <w:rsid w:val="331E587B"/>
    <w:rsid w:val="33302154"/>
    <w:rsid w:val="3332721A"/>
    <w:rsid w:val="334078AF"/>
    <w:rsid w:val="335D5F5C"/>
    <w:rsid w:val="335E60EC"/>
    <w:rsid w:val="337C36E9"/>
    <w:rsid w:val="337E2DBA"/>
    <w:rsid w:val="337E678E"/>
    <w:rsid w:val="33954663"/>
    <w:rsid w:val="33A67A93"/>
    <w:rsid w:val="33DE0FDB"/>
    <w:rsid w:val="33FB1B8D"/>
    <w:rsid w:val="341431D1"/>
    <w:rsid w:val="341964B7"/>
    <w:rsid w:val="34313801"/>
    <w:rsid w:val="344551F7"/>
    <w:rsid w:val="3446796C"/>
    <w:rsid w:val="347A56C5"/>
    <w:rsid w:val="34825E0A"/>
    <w:rsid w:val="348558FB"/>
    <w:rsid w:val="34A915E9"/>
    <w:rsid w:val="34AA3546"/>
    <w:rsid w:val="34B671E5"/>
    <w:rsid w:val="34BB0411"/>
    <w:rsid w:val="34EC597A"/>
    <w:rsid w:val="34F30AB6"/>
    <w:rsid w:val="350E769E"/>
    <w:rsid w:val="350F6D2B"/>
    <w:rsid w:val="351F3659"/>
    <w:rsid w:val="35236B40"/>
    <w:rsid w:val="35301D0A"/>
    <w:rsid w:val="35417A73"/>
    <w:rsid w:val="354B444E"/>
    <w:rsid w:val="3553571A"/>
    <w:rsid w:val="35551771"/>
    <w:rsid w:val="355D41B7"/>
    <w:rsid w:val="35656B33"/>
    <w:rsid w:val="35661288"/>
    <w:rsid w:val="357D19D6"/>
    <w:rsid w:val="35847960"/>
    <w:rsid w:val="35A11704"/>
    <w:rsid w:val="35B446E9"/>
    <w:rsid w:val="35C516AB"/>
    <w:rsid w:val="36080591"/>
    <w:rsid w:val="360D204B"/>
    <w:rsid w:val="36146F36"/>
    <w:rsid w:val="36203B2D"/>
    <w:rsid w:val="36226CDD"/>
    <w:rsid w:val="36392E40"/>
    <w:rsid w:val="363B7262"/>
    <w:rsid w:val="364E33CA"/>
    <w:rsid w:val="36A93B22"/>
    <w:rsid w:val="36B64491"/>
    <w:rsid w:val="36BB1AA7"/>
    <w:rsid w:val="36C97D20"/>
    <w:rsid w:val="36DD5980"/>
    <w:rsid w:val="36F950B8"/>
    <w:rsid w:val="3700570C"/>
    <w:rsid w:val="37214358"/>
    <w:rsid w:val="37256F21"/>
    <w:rsid w:val="373577F2"/>
    <w:rsid w:val="3743216D"/>
    <w:rsid w:val="377A101B"/>
    <w:rsid w:val="37A662B4"/>
    <w:rsid w:val="37D06517"/>
    <w:rsid w:val="37D72917"/>
    <w:rsid w:val="37FF7772"/>
    <w:rsid w:val="3814321D"/>
    <w:rsid w:val="38170F5F"/>
    <w:rsid w:val="382319F8"/>
    <w:rsid w:val="38253FBA"/>
    <w:rsid w:val="38402264"/>
    <w:rsid w:val="384855BD"/>
    <w:rsid w:val="385C2E16"/>
    <w:rsid w:val="388365F5"/>
    <w:rsid w:val="3894435E"/>
    <w:rsid w:val="38A20DF8"/>
    <w:rsid w:val="38AF2F46"/>
    <w:rsid w:val="38EA4AED"/>
    <w:rsid w:val="38FB43DD"/>
    <w:rsid w:val="391D25A6"/>
    <w:rsid w:val="3934169D"/>
    <w:rsid w:val="393D0552"/>
    <w:rsid w:val="393F42CA"/>
    <w:rsid w:val="3956037C"/>
    <w:rsid w:val="39627FB8"/>
    <w:rsid w:val="396E4BAF"/>
    <w:rsid w:val="39786BA4"/>
    <w:rsid w:val="397C551E"/>
    <w:rsid w:val="39810D86"/>
    <w:rsid w:val="39A02C9B"/>
    <w:rsid w:val="39AE4D04"/>
    <w:rsid w:val="39B12CEE"/>
    <w:rsid w:val="39BF365D"/>
    <w:rsid w:val="39C742BF"/>
    <w:rsid w:val="39D030B9"/>
    <w:rsid w:val="39E3559D"/>
    <w:rsid w:val="3A085004"/>
    <w:rsid w:val="3A1219DE"/>
    <w:rsid w:val="3A175247"/>
    <w:rsid w:val="3A1C285D"/>
    <w:rsid w:val="3A4B4EF0"/>
    <w:rsid w:val="3A541FF7"/>
    <w:rsid w:val="3A5F63CC"/>
    <w:rsid w:val="3A700B09"/>
    <w:rsid w:val="3A816B64"/>
    <w:rsid w:val="3A8521B0"/>
    <w:rsid w:val="3A8A77C7"/>
    <w:rsid w:val="3A95616C"/>
    <w:rsid w:val="3AA54601"/>
    <w:rsid w:val="3AAD7E77"/>
    <w:rsid w:val="3AB46F3A"/>
    <w:rsid w:val="3AB82C02"/>
    <w:rsid w:val="3AC3717D"/>
    <w:rsid w:val="3AC86541"/>
    <w:rsid w:val="3AD33C54"/>
    <w:rsid w:val="3ADE5D64"/>
    <w:rsid w:val="3B021A53"/>
    <w:rsid w:val="3B251BE5"/>
    <w:rsid w:val="3B2714BA"/>
    <w:rsid w:val="3B675D5A"/>
    <w:rsid w:val="3B7C3B26"/>
    <w:rsid w:val="3B8D7293"/>
    <w:rsid w:val="3B9308FD"/>
    <w:rsid w:val="3B954FF7"/>
    <w:rsid w:val="3B9F3746"/>
    <w:rsid w:val="3BA743A8"/>
    <w:rsid w:val="3BB50897"/>
    <w:rsid w:val="3BBD3BCC"/>
    <w:rsid w:val="3BCB6780"/>
    <w:rsid w:val="3BE94ED9"/>
    <w:rsid w:val="3C1001A0"/>
    <w:rsid w:val="3C17152E"/>
    <w:rsid w:val="3C1D64D3"/>
    <w:rsid w:val="3C553E04"/>
    <w:rsid w:val="3C616750"/>
    <w:rsid w:val="3C6B6B16"/>
    <w:rsid w:val="3C706E90"/>
    <w:rsid w:val="3C8F04C5"/>
    <w:rsid w:val="3C9C5ED7"/>
    <w:rsid w:val="3CC82828"/>
    <w:rsid w:val="3CCA65A0"/>
    <w:rsid w:val="3CCA7476"/>
    <w:rsid w:val="3CCC6D50"/>
    <w:rsid w:val="3CE753A4"/>
    <w:rsid w:val="3D2D2523"/>
    <w:rsid w:val="3D314871"/>
    <w:rsid w:val="3D3B56F0"/>
    <w:rsid w:val="3D3D3216"/>
    <w:rsid w:val="3D51281E"/>
    <w:rsid w:val="3D5241B2"/>
    <w:rsid w:val="3D540560"/>
    <w:rsid w:val="3D5E4F3B"/>
    <w:rsid w:val="3D6F7148"/>
    <w:rsid w:val="3D7D3613"/>
    <w:rsid w:val="3D7E738B"/>
    <w:rsid w:val="3D834043"/>
    <w:rsid w:val="3D891FB8"/>
    <w:rsid w:val="3DAD6457"/>
    <w:rsid w:val="3DAF5796"/>
    <w:rsid w:val="3DBA4867"/>
    <w:rsid w:val="3DD376D7"/>
    <w:rsid w:val="3DE511B8"/>
    <w:rsid w:val="3DEC38A8"/>
    <w:rsid w:val="3DF31B27"/>
    <w:rsid w:val="3DFD6C6C"/>
    <w:rsid w:val="3E1321C9"/>
    <w:rsid w:val="3E1A1532"/>
    <w:rsid w:val="3E38578C"/>
    <w:rsid w:val="3E391C30"/>
    <w:rsid w:val="3E522CF1"/>
    <w:rsid w:val="3E6622F9"/>
    <w:rsid w:val="3E6C6D1B"/>
    <w:rsid w:val="3E6E11AD"/>
    <w:rsid w:val="3E795A0B"/>
    <w:rsid w:val="3E7964D0"/>
    <w:rsid w:val="3E7D3916"/>
    <w:rsid w:val="3E7E5E99"/>
    <w:rsid w:val="3E993D11"/>
    <w:rsid w:val="3EAA6689"/>
    <w:rsid w:val="3EBA19CC"/>
    <w:rsid w:val="3EBA43F3"/>
    <w:rsid w:val="3EC60FE9"/>
    <w:rsid w:val="3EDE6333"/>
    <w:rsid w:val="3EE651E8"/>
    <w:rsid w:val="3F06588A"/>
    <w:rsid w:val="3F1831EC"/>
    <w:rsid w:val="3F281CA4"/>
    <w:rsid w:val="3F2A77CA"/>
    <w:rsid w:val="3F3E5024"/>
    <w:rsid w:val="3F454604"/>
    <w:rsid w:val="3F542A99"/>
    <w:rsid w:val="3F7E18C4"/>
    <w:rsid w:val="3F8808B2"/>
    <w:rsid w:val="3F9B2476"/>
    <w:rsid w:val="3FAC01DF"/>
    <w:rsid w:val="3FB16362"/>
    <w:rsid w:val="3FC31934"/>
    <w:rsid w:val="3FCC443E"/>
    <w:rsid w:val="3FE07E89"/>
    <w:rsid w:val="3FF61BAB"/>
    <w:rsid w:val="402C1320"/>
    <w:rsid w:val="405A40DF"/>
    <w:rsid w:val="406867FC"/>
    <w:rsid w:val="406C2894"/>
    <w:rsid w:val="408E5B37"/>
    <w:rsid w:val="40907B01"/>
    <w:rsid w:val="409F1AF2"/>
    <w:rsid w:val="40A23670"/>
    <w:rsid w:val="40B25CC9"/>
    <w:rsid w:val="40D93256"/>
    <w:rsid w:val="4104731D"/>
    <w:rsid w:val="411B561D"/>
    <w:rsid w:val="412568DD"/>
    <w:rsid w:val="41263FC1"/>
    <w:rsid w:val="41333716"/>
    <w:rsid w:val="413B7A6D"/>
    <w:rsid w:val="415B3C6B"/>
    <w:rsid w:val="4170691C"/>
    <w:rsid w:val="41854814"/>
    <w:rsid w:val="419B29C6"/>
    <w:rsid w:val="41BD4926"/>
    <w:rsid w:val="41C81F24"/>
    <w:rsid w:val="41E30AE3"/>
    <w:rsid w:val="41F93EB3"/>
    <w:rsid w:val="41FD0DBC"/>
    <w:rsid w:val="420460B1"/>
    <w:rsid w:val="420757C4"/>
    <w:rsid w:val="421123ED"/>
    <w:rsid w:val="422F062E"/>
    <w:rsid w:val="424961B9"/>
    <w:rsid w:val="42613503"/>
    <w:rsid w:val="42703746"/>
    <w:rsid w:val="427A6373"/>
    <w:rsid w:val="42825463"/>
    <w:rsid w:val="42A258CA"/>
    <w:rsid w:val="42AE53D1"/>
    <w:rsid w:val="42B96C9A"/>
    <w:rsid w:val="42C13FA2"/>
    <w:rsid w:val="42CD0A98"/>
    <w:rsid w:val="42F73E67"/>
    <w:rsid w:val="430B7913"/>
    <w:rsid w:val="43106CD7"/>
    <w:rsid w:val="431A0C09"/>
    <w:rsid w:val="432664FB"/>
    <w:rsid w:val="432B1D63"/>
    <w:rsid w:val="43302ED5"/>
    <w:rsid w:val="434F77FF"/>
    <w:rsid w:val="43543068"/>
    <w:rsid w:val="435C1F1C"/>
    <w:rsid w:val="43721740"/>
    <w:rsid w:val="43747C70"/>
    <w:rsid w:val="43776D56"/>
    <w:rsid w:val="438D604B"/>
    <w:rsid w:val="43924E1D"/>
    <w:rsid w:val="43A47886"/>
    <w:rsid w:val="43B0057E"/>
    <w:rsid w:val="43D16466"/>
    <w:rsid w:val="43E75C8A"/>
    <w:rsid w:val="442339D8"/>
    <w:rsid w:val="444E5D09"/>
    <w:rsid w:val="44586B88"/>
    <w:rsid w:val="445A5048"/>
    <w:rsid w:val="445D0D68"/>
    <w:rsid w:val="447F4114"/>
    <w:rsid w:val="44867251"/>
    <w:rsid w:val="44C52058"/>
    <w:rsid w:val="44D53D34"/>
    <w:rsid w:val="44FC13B7"/>
    <w:rsid w:val="45172894"/>
    <w:rsid w:val="4529626C"/>
    <w:rsid w:val="45352A25"/>
    <w:rsid w:val="45516873"/>
    <w:rsid w:val="45521829"/>
    <w:rsid w:val="456D48BF"/>
    <w:rsid w:val="456F5F37"/>
    <w:rsid w:val="4571330C"/>
    <w:rsid w:val="45AA439A"/>
    <w:rsid w:val="45B60D3B"/>
    <w:rsid w:val="45C269AF"/>
    <w:rsid w:val="45C344D5"/>
    <w:rsid w:val="45CD7101"/>
    <w:rsid w:val="45EB4473"/>
    <w:rsid w:val="4620004A"/>
    <w:rsid w:val="46357180"/>
    <w:rsid w:val="464A0752"/>
    <w:rsid w:val="465E4B3A"/>
    <w:rsid w:val="465F41FD"/>
    <w:rsid w:val="466B5AD5"/>
    <w:rsid w:val="468D0B22"/>
    <w:rsid w:val="46931AAA"/>
    <w:rsid w:val="46A55819"/>
    <w:rsid w:val="46B1257F"/>
    <w:rsid w:val="46B85724"/>
    <w:rsid w:val="46BA1434"/>
    <w:rsid w:val="46C75FA8"/>
    <w:rsid w:val="46D71FE6"/>
    <w:rsid w:val="46DD15C6"/>
    <w:rsid w:val="46E93AC7"/>
    <w:rsid w:val="46EB783F"/>
    <w:rsid w:val="46ED7A5B"/>
    <w:rsid w:val="47084895"/>
    <w:rsid w:val="47150D60"/>
    <w:rsid w:val="471F1BDF"/>
    <w:rsid w:val="472965B9"/>
    <w:rsid w:val="47514501"/>
    <w:rsid w:val="47535FF2"/>
    <w:rsid w:val="47806BD0"/>
    <w:rsid w:val="47857D64"/>
    <w:rsid w:val="47AF6220"/>
    <w:rsid w:val="47CF1229"/>
    <w:rsid w:val="47E26E94"/>
    <w:rsid w:val="47EE21BF"/>
    <w:rsid w:val="47FB4CDC"/>
    <w:rsid w:val="47FC4AB9"/>
    <w:rsid w:val="48013092"/>
    <w:rsid w:val="480763F2"/>
    <w:rsid w:val="480E2158"/>
    <w:rsid w:val="481544B7"/>
    <w:rsid w:val="48221986"/>
    <w:rsid w:val="48286871"/>
    <w:rsid w:val="48693111"/>
    <w:rsid w:val="48792954"/>
    <w:rsid w:val="487970CD"/>
    <w:rsid w:val="487A30EC"/>
    <w:rsid w:val="48822425"/>
    <w:rsid w:val="4884619D"/>
    <w:rsid w:val="488C32A4"/>
    <w:rsid w:val="488E34C4"/>
    <w:rsid w:val="488E4926"/>
    <w:rsid w:val="48900ADC"/>
    <w:rsid w:val="4893018E"/>
    <w:rsid w:val="489B5295"/>
    <w:rsid w:val="489F4D85"/>
    <w:rsid w:val="48AB6B84"/>
    <w:rsid w:val="48B60321"/>
    <w:rsid w:val="48BD345D"/>
    <w:rsid w:val="48DA71E2"/>
    <w:rsid w:val="48F5140F"/>
    <w:rsid w:val="49184B37"/>
    <w:rsid w:val="49301E81"/>
    <w:rsid w:val="49373210"/>
    <w:rsid w:val="493A2D00"/>
    <w:rsid w:val="49443F56"/>
    <w:rsid w:val="494E2307"/>
    <w:rsid w:val="49A34401"/>
    <w:rsid w:val="49BF6D61"/>
    <w:rsid w:val="49D13DB2"/>
    <w:rsid w:val="49D85505"/>
    <w:rsid w:val="49E8504D"/>
    <w:rsid w:val="49F64E79"/>
    <w:rsid w:val="49F66C27"/>
    <w:rsid w:val="4A007AA5"/>
    <w:rsid w:val="4A194ED2"/>
    <w:rsid w:val="4A3E412A"/>
    <w:rsid w:val="4A45370A"/>
    <w:rsid w:val="4A496842"/>
    <w:rsid w:val="4A834233"/>
    <w:rsid w:val="4A871F75"/>
    <w:rsid w:val="4AA23FB0"/>
    <w:rsid w:val="4AA32E2B"/>
    <w:rsid w:val="4AB22B1A"/>
    <w:rsid w:val="4AEC627C"/>
    <w:rsid w:val="4AEE78FE"/>
    <w:rsid w:val="4AF81819"/>
    <w:rsid w:val="4AFB026D"/>
    <w:rsid w:val="4B1B26BD"/>
    <w:rsid w:val="4B240863"/>
    <w:rsid w:val="4B2E419E"/>
    <w:rsid w:val="4B303BC6"/>
    <w:rsid w:val="4B483CBF"/>
    <w:rsid w:val="4B494296"/>
    <w:rsid w:val="4B5D2CD5"/>
    <w:rsid w:val="4B65373A"/>
    <w:rsid w:val="4B897627"/>
    <w:rsid w:val="4BB26B7D"/>
    <w:rsid w:val="4BBA1ED6"/>
    <w:rsid w:val="4BE13907"/>
    <w:rsid w:val="4BEF4EAB"/>
    <w:rsid w:val="4C147838"/>
    <w:rsid w:val="4C515F55"/>
    <w:rsid w:val="4C5E6D05"/>
    <w:rsid w:val="4C942B6D"/>
    <w:rsid w:val="4CBD44DF"/>
    <w:rsid w:val="4CE832E1"/>
    <w:rsid w:val="4CE94821"/>
    <w:rsid w:val="4D00163A"/>
    <w:rsid w:val="4D043409"/>
    <w:rsid w:val="4D297313"/>
    <w:rsid w:val="4D3616E2"/>
    <w:rsid w:val="4D3B2BA3"/>
    <w:rsid w:val="4D4001B9"/>
    <w:rsid w:val="4D4D1254"/>
    <w:rsid w:val="4D4E1E3C"/>
    <w:rsid w:val="4D57716C"/>
    <w:rsid w:val="4D7678F0"/>
    <w:rsid w:val="4D9046D4"/>
    <w:rsid w:val="4D9217B5"/>
    <w:rsid w:val="4D92750F"/>
    <w:rsid w:val="4D994499"/>
    <w:rsid w:val="4DA4699A"/>
    <w:rsid w:val="4DB82445"/>
    <w:rsid w:val="4DBA7F6B"/>
    <w:rsid w:val="4DD820A4"/>
    <w:rsid w:val="4DE80F7C"/>
    <w:rsid w:val="4E023DAE"/>
    <w:rsid w:val="4E121C82"/>
    <w:rsid w:val="4E3B72FE"/>
    <w:rsid w:val="4E436684"/>
    <w:rsid w:val="4E467A51"/>
    <w:rsid w:val="4E5C54C6"/>
    <w:rsid w:val="4E6D3230"/>
    <w:rsid w:val="4E726A98"/>
    <w:rsid w:val="4EAF55F6"/>
    <w:rsid w:val="4EB250E6"/>
    <w:rsid w:val="4EB73652"/>
    <w:rsid w:val="4EBF14E6"/>
    <w:rsid w:val="4ED27537"/>
    <w:rsid w:val="4ED43D42"/>
    <w:rsid w:val="4EE7471F"/>
    <w:rsid w:val="4EEF1E97"/>
    <w:rsid w:val="4F0F5BE3"/>
    <w:rsid w:val="4F247D92"/>
    <w:rsid w:val="4F307E45"/>
    <w:rsid w:val="4F4F373F"/>
    <w:rsid w:val="4F5D14F6"/>
    <w:rsid w:val="4F85070E"/>
    <w:rsid w:val="4F9071D6"/>
    <w:rsid w:val="4F916CEB"/>
    <w:rsid w:val="4FA7451F"/>
    <w:rsid w:val="4FB8497E"/>
    <w:rsid w:val="4FBA65F5"/>
    <w:rsid w:val="4FCB0A29"/>
    <w:rsid w:val="4FCE41A2"/>
    <w:rsid w:val="4FD46FD4"/>
    <w:rsid w:val="503404A9"/>
    <w:rsid w:val="503A452D"/>
    <w:rsid w:val="505A0CA5"/>
    <w:rsid w:val="505F4DFA"/>
    <w:rsid w:val="505F76BB"/>
    <w:rsid w:val="50720FD1"/>
    <w:rsid w:val="50754B82"/>
    <w:rsid w:val="50841C06"/>
    <w:rsid w:val="508605D9"/>
    <w:rsid w:val="508825A3"/>
    <w:rsid w:val="509E0BB0"/>
    <w:rsid w:val="509F2572"/>
    <w:rsid w:val="50A2638C"/>
    <w:rsid w:val="50A54F03"/>
    <w:rsid w:val="50A70C7B"/>
    <w:rsid w:val="50A82C45"/>
    <w:rsid w:val="50BA1A83"/>
    <w:rsid w:val="50D13F4A"/>
    <w:rsid w:val="51085492"/>
    <w:rsid w:val="510A26FE"/>
    <w:rsid w:val="510C31D4"/>
    <w:rsid w:val="51180D53"/>
    <w:rsid w:val="51241F2C"/>
    <w:rsid w:val="51594E2F"/>
    <w:rsid w:val="5167665C"/>
    <w:rsid w:val="517A013D"/>
    <w:rsid w:val="518604BC"/>
    <w:rsid w:val="51932FAD"/>
    <w:rsid w:val="51AB479B"/>
    <w:rsid w:val="51AC0513"/>
    <w:rsid w:val="51AE7DE7"/>
    <w:rsid w:val="51B3364F"/>
    <w:rsid w:val="51C20B35"/>
    <w:rsid w:val="51C27B8D"/>
    <w:rsid w:val="51EE6435"/>
    <w:rsid w:val="52097713"/>
    <w:rsid w:val="52291B63"/>
    <w:rsid w:val="52422029"/>
    <w:rsid w:val="525E35BB"/>
    <w:rsid w:val="527F3531"/>
    <w:rsid w:val="528D218E"/>
    <w:rsid w:val="52974D1F"/>
    <w:rsid w:val="52B92EE7"/>
    <w:rsid w:val="52BE405A"/>
    <w:rsid w:val="52D41ACF"/>
    <w:rsid w:val="52DE65D7"/>
    <w:rsid w:val="52E42813"/>
    <w:rsid w:val="52E80861"/>
    <w:rsid w:val="52EA4E4F"/>
    <w:rsid w:val="52F07073"/>
    <w:rsid w:val="530A0F5C"/>
    <w:rsid w:val="530F35DA"/>
    <w:rsid w:val="53173882"/>
    <w:rsid w:val="53185E60"/>
    <w:rsid w:val="532A7941"/>
    <w:rsid w:val="5338205E"/>
    <w:rsid w:val="5345397C"/>
    <w:rsid w:val="5345477B"/>
    <w:rsid w:val="53590226"/>
    <w:rsid w:val="5359794D"/>
    <w:rsid w:val="5367649F"/>
    <w:rsid w:val="536A09E6"/>
    <w:rsid w:val="536C61AC"/>
    <w:rsid w:val="537B63EF"/>
    <w:rsid w:val="53B51901"/>
    <w:rsid w:val="53D4668F"/>
    <w:rsid w:val="53D77A4C"/>
    <w:rsid w:val="53E67D0C"/>
    <w:rsid w:val="53EC4BF7"/>
    <w:rsid w:val="53F32429"/>
    <w:rsid w:val="541848BB"/>
    <w:rsid w:val="54470D46"/>
    <w:rsid w:val="545729B8"/>
    <w:rsid w:val="54576514"/>
    <w:rsid w:val="546456F6"/>
    <w:rsid w:val="546B6463"/>
    <w:rsid w:val="547215A0"/>
    <w:rsid w:val="54843081"/>
    <w:rsid w:val="54B25E40"/>
    <w:rsid w:val="54BE47E5"/>
    <w:rsid w:val="54C6369A"/>
    <w:rsid w:val="54DE09E3"/>
    <w:rsid w:val="54E67898"/>
    <w:rsid w:val="54F31C6D"/>
    <w:rsid w:val="54F63F7F"/>
    <w:rsid w:val="55040901"/>
    <w:rsid w:val="550541C2"/>
    <w:rsid w:val="550A5C7C"/>
    <w:rsid w:val="551268DF"/>
    <w:rsid w:val="55200833"/>
    <w:rsid w:val="55314FB7"/>
    <w:rsid w:val="55572544"/>
    <w:rsid w:val="556C1ED2"/>
    <w:rsid w:val="5589787B"/>
    <w:rsid w:val="559133DE"/>
    <w:rsid w:val="559E63C4"/>
    <w:rsid w:val="55A57753"/>
    <w:rsid w:val="55CA71B9"/>
    <w:rsid w:val="55CC2F32"/>
    <w:rsid w:val="55D122F6"/>
    <w:rsid w:val="560E2262"/>
    <w:rsid w:val="561641AD"/>
    <w:rsid w:val="5617008C"/>
    <w:rsid w:val="563F39D8"/>
    <w:rsid w:val="56625644"/>
    <w:rsid w:val="56B539C6"/>
    <w:rsid w:val="56CA4D2E"/>
    <w:rsid w:val="56D0283B"/>
    <w:rsid w:val="56DF05DE"/>
    <w:rsid w:val="56ED13B1"/>
    <w:rsid w:val="56F52014"/>
    <w:rsid w:val="56F70118"/>
    <w:rsid w:val="572D7A00"/>
    <w:rsid w:val="57436286"/>
    <w:rsid w:val="5748237A"/>
    <w:rsid w:val="577E4497"/>
    <w:rsid w:val="57835872"/>
    <w:rsid w:val="578F7644"/>
    <w:rsid w:val="57A645DE"/>
    <w:rsid w:val="57BC2B32"/>
    <w:rsid w:val="57C55E8A"/>
    <w:rsid w:val="57FC6189"/>
    <w:rsid w:val="58276B45"/>
    <w:rsid w:val="582B4E00"/>
    <w:rsid w:val="58405511"/>
    <w:rsid w:val="584D65AC"/>
    <w:rsid w:val="58550FBC"/>
    <w:rsid w:val="585C5AD4"/>
    <w:rsid w:val="58680CCE"/>
    <w:rsid w:val="5875165E"/>
    <w:rsid w:val="5900361E"/>
    <w:rsid w:val="59282111"/>
    <w:rsid w:val="593C03CE"/>
    <w:rsid w:val="597C2D7F"/>
    <w:rsid w:val="59B60181"/>
    <w:rsid w:val="59C513E9"/>
    <w:rsid w:val="59C75EEA"/>
    <w:rsid w:val="59CD4FB1"/>
    <w:rsid w:val="59F760A3"/>
    <w:rsid w:val="5A0507C0"/>
    <w:rsid w:val="5A250E62"/>
    <w:rsid w:val="5A5059A0"/>
    <w:rsid w:val="5A5C7889"/>
    <w:rsid w:val="5A804BC1"/>
    <w:rsid w:val="5A954FE3"/>
    <w:rsid w:val="5A9C20D6"/>
    <w:rsid w:val="5AA47FD9"/>
    <w:rsid w:val="5ABF3065"/>
    <w:rsid w:val="5AE1122D"/>
    <w:rsid w:val="5AED7BD2"/>
    <w:rsid w:val="5AEF5BF2"/>
    <w:rsid w:val="5AF745AD"/>
    <w:rsid w:val="5B1C7E2C"/>
    <w:rsid w:val="5B2555BE"/>
    <w:rsid w:val="5B2A53CB"/>
    <w:rsid w:val="5B464AF4"/>
    <w:rsid w:val="5B4D241F"/>
    <w:rsid w:val="5B57504B"/>
    <w:rsid w:val="5B61411C"/>
    <w:rsid w:val="5B687259"/>
    <w:rsid w:val="5B7119B4"/>
    <w:rsid w:val="5B77749C"/>
    <w:rsid w:val="5B790143"/>
    <w:rsid w:val="5B7976B8"/>
    <w:rsid w:val="5B8A5421"/>
    <w:rsid w:val="5B90055D"/>
    <w:rsid w:val="5B916A13"/>
    <w:rsid w:val="5BAC35E9"/>
    <w:rsid w:val="5BC9431F"/>
    <w:rsid w:val="5BD30EB1"/>
    <w:rsid w:val="5BDE576D"/>
    <w:rsid w:val="5BEA4111"/>
    <w:rsid w:val="5BEA4A13"/>
    <w:rsid w:val="5BED3C02"/>
    <w:rsid w:val="5BF9299B"/>
    <w:rsid w:val="5C0A6562"/>
    <w:rsid w:val="5C151B4A"/>
    <w:rsid w:val="5C2C64D8"/>
    <w:rsid w:val="5C4A0F7A"/>
    <w:rsid w:val="5C4B55B8"/>
    <w:rsid w:val="5C531CB7"/>
    <w:rsid w:val="5C5A1297"/>
    <w:rsid w:val="5C6C7E73"/>
    <w:rsid w:val="5C6E074F"/>
    <w:rsid w:val="5C7878F3"/>
    <w:rsid w:val="5CA8043A"/>
    <w:rsid w:val="5CB00D05"/>
    <w:rsid w:val="5CB54DA6"/>
    <w:rsid w:val="5CB900FA"/>
    <w:rsid w:val="5CBD06C9"/>
    <w:rsid w:val="5CC76201"/>
    <w:rsid w:val="5CC826A5"/>
    <w:rsid w:val="5CDA167E"/>
    <w:rsid w:val="5CE15514"/>
    <w:rsid w:val="5CF74D38"/>
    <w:rsid w:val="5D0000AB"/>
    <w:rsid w:val="5D1C654D"/>
    <w:rsid w:val="5D26561D"/>
    <w:rsid w:val="5D373386"/>
    <w:rsid w:val="5D537A94"/>
    <w:rsid w:val="5D6972B8"/>
    <w:rsid w:val="5D6B493B"/>
    <w:rsid w:val="5D7A0D45"/>
    <w:rsid w:val="5D874127"/>
    <w:rsid w:val="5D932386"/>
    <w:rsid w:val="5DB70023"/>
    <w:rsid w:val="5DBA118B"/>
    <w:rsid w:val="5DEB5F1F"/>
    <w:rsid w:val="5DF41277"/>
    <w:rsid w:val="5E005A13"/>
    <w:rsid w:val="5E0B133E"/>
    <w:rsid w:val="5E0F1C0D"/>
    <w:rsid w:val="5E0F42FA"/>
    <w:rsid w:val="5E172346"/>
    <w:rsid w:val="5E3E2317"/>
    <w:rsid w:val="5E420235"/>
    <w:rsid w:val="5E4A70E9"/>
    <w:rsid w:val="5E5B12F6"/>
    <w:rsid w:val="5E5B30A5"/>
    <w:rsid w:val="5E6149B3"/>
    <w:rsid w:val="5E7B13E8"/>
    <w:rsid w:val="5E993BCD"/>
    <w:rsid w:val="5ED15115"/>
    <w:rsid w:val="5ED96AB8"/>
    <w:rsid w:val="5EE242F8"/>
    <w:rsid w:val="5EEA7035"/>
    <w:rsid w:val="5EEE3F19"/>
    <w:rsid w:val="5F0674B4"/>
    <w:rsid w:val="5F073306"/>
    <w:rsid w:val="5F5244A8"/>
    <w:rsid w:val="5F5F0972"/>
    <w:rsid w:val="5F5F73B9"/>
    <w:rsid w:val="5F667F53"/>
    <w:rsid w:val="5F6B5569"/>
    <w:rsid w:val="5F8B1768"/>
    <w:rsid w:val="5F954394"/>
    <w:rsid w:val="5F957EFD"/>
    <w:rsid w:val="5F9A4680"/>
    <w:rsid w:val="5FD13294"/>
    <w:rsid w:val="5FFC2665"/>
    <w:rsid w:val="60091F38"/>
    <w:rsid w:val="60477D84"/>
    <w:rsid w:val="60563B24"/>
    <w:rsid w:val="60681AA9"/>
    <w:rsid w:val="6082700E"/>
    <w:rsid w:val="608368E3"/>
    <w:rsid w:val="60A24FBB"/>
    <w:rsid w:val="60A30D33"/>
    <w:rsid w:val="60B151FE"/>
    <w:rsid w:val="611F03B9"/>
    <w:rsid w:val="612E4AA0"/>
    <w:rsid w:val="61330309"/>
    <w:rsid w:val="61412A26"/>
    <w:rsid w:val="614918DA"/>
    <w:rsid w:val="616939FC"/>
    <w:rsid w:val="61BA59C8"/>
    <w:rsid w:val="61EB73DC"/>
    <w:rsid w:val="61F061FA"/>
    <w:rsid w:val="622C403C"/>
    <w:rsid w:val="62304BE1"/>
    <w:rsid w:val="623324C6"/>
    <w:rsid w:val="62922E0D"/>
    <w:rsid w:val="62F20854"/>
    <w:rsid w:val="62F31AFE"/>
    <w:rsid w:val="62F819D9"/>
    <w:rsid w:val="62F81AE0"/>
    <w:rsid w:val="6300246C"/>
    <w:rsid w:val="632E4EBE"/>
    <w:rsid w:val="63381C06"/>
    <w:rsid w:val="6347009B"/>
    <w:rsid w:val="634B7B8C"/>
    <w:rsid w:val="63732C3E"/>
    <w:rsid w:val="637F56EE"/>
    <w:rsid w:val="638E5BFC"/>
    <w:rsid w:val="63920F7C"/>
    <w:rsid w:val="63A1155A"/>
    <w:rsid w:val="63C17E4E"/>
    <w:rsid w:val="63C45248"/>
    <w:rsid w:val="63D23E09"/>
    <w:rsid w:val="63E515B3"/>
    <w:rsid w:val="63F35B2D"/>
    <w:rsid w:val="63F55D49"/>
    <w:rsid w:val="63F907C6"/>
    <w:rsid w:val="64095351"/>
    <w:rsid w:val="641E704E"/>
    <w:rsid w:val="641F6922"/>
    <w:rsid w:val="642725A6"/>
    <w:rsid w:val="64340620"/>
    <w:rsid w:val="64511325"/>
    <w:rsid w:val="645760BC"/>
    <w:rsid w:val="646507D9"/>
    <w:rsid w:val="648028AA"/>
    <w:rsid w:val="64835103"/>
    <w:rsid w:val="64986E00"/>
    <w:rsid w:val="649B244D"/>
    <w:rsid w:val="64AD2180"/>
    <w:rsid w:val="64B11C70"/>
    <w:rsid w:val="64C319A4"/>
    <w:rsid w:val="64D37E39"/>
    <w:rsid w:val="64D63485"/>
    <w:rsid w:val="64E262CE"/>
    <w:rsid w:val="651144BD"/>
    <w:rsid w:val="651421FF"/>
    <w:rsid w:val="65314B5F"/>
    <w:rsid w:val="654523B9"/>
    <w:rsid w:val="657038D9"/>
    <w:rsid w:val="65764C68"/>
    <w:rsid w:val="657874A5"/>
    <w:rsid w:val="658A090B"/>
    <w:rsid w:val="65BC66AA"/>
    <w:rsid w:val="65DA57CB"/>
    <w:rsid w:val="65F46511"/>
    <w:rsid w:val="65F77B57"/>
    <w:rsid w:val="65F91B21"/>
    <w:rsid w:val="6612673F"/>
    <w:rsid w:val="66303069"/>
    <w:rsid w:val="66320B8F"/>
    <w:rsid w:val="6632443D"/>
    <w:rsid w:val="66391F1D"/>
    <w:rsid w:val="66444F3F"/>
    <w:rsid w:val="66561414"/>
    <w:rsid w:val="66770C98"/>
    <w:rsid w:val="66B214DE"/>
    <w:rsid w:val="66B9305E"/>
    <w:rsid w:val="66D165FA"/>
    <w:rsid w:val="66DB4D83"/>
    <w:rsid w:val="66DC0AFB"/>
    <w:rsid w:val="66E3632D"/>
    <w:rsid w:val="670342D9"/>
    <w:rsid w:val="671958AB"/>
    <w:rsid w:val="672F2A7A"/>
    <w:rsid w:val="675608AD"/>
    <w:rsid w:val="6764121C"/>
    <w:rsid w:val="677E617C"/>
    <w:rsid w:val="677F0CCA"/>
    <w:rsid w:val="678673E4"/>
    <w:rsid w:val="679413D5"/>
    <w:rsid w:val="67A1421E"/>
    <w:rsid w:val="67A541BD"/>
    <w:rsid w:val="67D068B1"/>
    <w:rsid w:val="67D22629"/>
    <w:rsid w:val="67D46EF3"/>
    <w:rsid w:val="67D77BA6"/>
    <w:rsid w:val="67FF2CF3"/>
    <w:rsid w:val="680954A3"/>
    <w:rsid w:val="6838144E"/>
    <w:rsid w:val="68594AF9"/>
    <w:rsid w:val="685A43CD"/>
    <w:rsid w:val="68A815DC"/>
    <w:rsid w:val="68AA1941"/>
    <w:rsid w:val="68AA7398"/>
    <w:rsid w:val="68D0468F"/>
    <w:rsid w:val="68D422C4"/>
    <w:rsid w:val="68DE0B5A"/>
    <w:rsid w:val="68E36170"/>
    <w:rsid w:val="68E5013A"/>
    <w:rsid w:val="68E6506E"/>
    <w:rsid w:val="68E71123"/>
    <w:rsid w:val="68ED5241"/>
    <w:rsid w:val="68EF2D67"/>
    <w:rsid w:val="69020CEC"/>
    <w:rsid w:val="691A4CE8"/>
    <w:rsid w:val="692A3D9F"/>
    <w:rsid w:val="692C6C66"/>
    <w:rsid w:val="6931512E"/>
    <w:rsid w:val="6954706E"/>
    <w:rsid w:val="69752D16"/>
    <w:rsid w:val="69840ECA"/>
    <w:rsid w:val="699D70A3"/>
    <w:rsid w:val="69D16911"/>
    <w:rsid w:val="69F677C1"/>
    <w:rsid w:val="6A072332"/>
    <w:rsid w:val="6A125288"/>
    <w:rsid w:val="6A1E6EF1"/>
    <w:rsid w:val="6A3550F2"/>
    <w:rsid w:val="6A5C3504"/>
    <w:rsid w:val="6A611A43"/>
    <w:rsid w:val="6A6228AD"/>
    <w:rsid w:val="6A701C86"/>
    <w:rsid w:val="6A7A48B2"/>
    <w:rsid w:val="6A9F07BD"/>
    <w:rsid w:val="6A9F256B"/>
    <w:rsid w:val="6AA726F9"/>
    <w:rsid w:val="6AB51D8E"/>
    <w:rsid w:val="6ADC009F"/>
    <w:rsid w:val="6AF56655"/>
    <w:rsid w:val="6B0A20DA"/>
    <w:rsid w:val="6B0A3E88"/>
    <w:rsid w:val="6B511064"/>
    <w:rsid w:val="6B570518"/>
    <w:rsid w:val="6B795186"/>
    <w:rsid w:val="6B80239C"/>
    <w:rsid w:val="6BA15A1E"/>
    <w:rsid w:val="6BAF4A30"/>
    <w:rsid w:val="6BB122F1"/>
    <w:rsid w:val="6BBB5183"/>
    <w:rsid w:val="6BE24E05"/>
    <w:rsid w:val="6BE40B7D"/>
    <w:rsid w:val="6BED0ADA"/>
    <w:rsid w:val="6BFC1684"/>
    <w:rsid w:val="6C21592D"/>
    <w:rsid w:val="6C326A9A"/>
    <w:rsid w:val="6C4433CA"/>
    <w:rsid w:val="6C494E84"/>
    <w:rsid w:val="6C537AB1"/>
    <w:rsid w:val="6C6E6699"/>
    <w:rsid w:val="6C871509"/>
    <w:rsid w:val="6C920CDA"/>
    <w:rsid w:val="6C9C1458"/>
    <w:rsid w:val="6CC4275D"/>
    <w:rsid w:val="6CCB7647"/>
    <w:rsid w:val="6CE626D3"/>
    <w:rsid w:val="6CF3094C"/>
    <w:rsid w:val="6D066301"/>
    <w:rsid w:val="6D12171A"/>
    <w:rsid w:val="6D1F7993"/>
    <w:rsid w:val="6D262AD0"/>
    <w:rsid w:val="6D53421F"/>
    <w:rsid w:val="6D714A1C"/>
    <w:rsid w:val="6D855A48"/>
    <w:rsid w:val="6D91263F"/>
    <w:rsid w:val="6DAD4F9F"/>
    <w:rsid w:val="6DB043D4"/>
    <w:rsid w:val="6DB9608C"/>
    <w:rsid w:val="6DD8069A"/>
    <w:rsid w:val="6E032E11"/>
    <w:rsid w:val="6E233082"/>
    <w:rsid w:val="6E40376F"/>
    <w:rsid w:val="6E7066F8"/>
    <w:rsid w:val="6E7A7577"/>
    <w:rsid w:val="6E82467D"/>
    <w:rsid w:val="6E837F06"/>
    <w:rsid w:val="6E870C41"/>
    <w:rsid w:val="6EA74418"/>
    <w:rsid w:val="6EBD1212"/>
    <w:rsid w:val="6EE059A2"/>
    <w:rsid w:val="6EFA2AD9"/>
    <w:rsid w:val="6F1352D6"/>
    <w:rsid w:val="6F1572A0"/>
    <w:rsid w:val="6F2319BD"/>
    <w:rsid w:val="6F255735"/>
    <w:rsid w:val="6F2968A7"/>
    <w:rsid w:val="6F2E65B2"/>
    <w:rsid w:val="6F375468"/>
    <w:rsid w:val="6F616041"/>
    <w:rsid w:val="6F6F4C02"/>
    <w:rsid w:val="6F6F68FE"/>
    <w:rsid w:val="6F742FEF"/>
    <w:rsid w:val="6F743FC6"/>
    <w:rsid w:val="6F75727E"/>
    <w:rsid w:val="6F962FBC"/>
    <w:rsid w:val="6F97D24A"/>
    <w:rsid w:val="6FBC74B2"/>
    <w:rsid w:val="6FC00FB9"/>
    <w:rsid w:val="6FCC34B2"/>
    <w:rsid w:val="70134B3C"/>
    <w:rsid w:val="702E59DC"/>
    <w:rsid w:val="70381498"/>
    <w:rsid w:val="70644D05"/>
    <w:rsid w:val="70666005"/>
    <w:rsid w:val="70673B2B"/>
    <w:rsid w:val="708B143B"/>
    <w:rsid w:val="709C1A26"/>
    <w:rsid w:val="70AD70EB"/>
    <w:rsid w:val="70CB5E68"/>
    <w:rsid w:val="70D2369A"/>
    <w:rsid w:val="70D60D96"/>
    <w:rsid w:val="70F84783"/>
    <w:rsid w:val="70FB7041"/>
    <w:rsid w:val="71245B27"/>
    <w:rsid w:val="713C0B14"/>
    <w:rsid w:val="7141612A"/>
    <w:rsid w:val="714B6FA9"/>
    <w:rsid w:val="7162056E"/>
    <w:rsid w:val="716562BC"/>
    <w:rsid w:val="71665B90"/>
    <w:rsid w:val="716C160F"/>
    <w:rsid w:val="71804EA4"/>
    <w:rsid w:val="71834FF7"/>
    <w:rsid w:val="71836742"/>
    <w:rsid w:val="71902C0D"/>
    <w:rsid w:val="719129F7"/>
    <w:rsid w:val="71BA551E"/>
    <w:rsid w:val="71CA4371"/>
    <w:rsid w:val="71D25EF0"/>
    <w:rsid w:val="71E909FE"/>
    <w:rsid w:val="71EC42E8"/>
    <w:rsid w:val="71F238C8"/>
    <w:rsid w:val="72133F6A"/>
    <w:rsid w:val="721D0945"/>
    <w:rsid w:val="72313CCC"/>
    <w:rsid w:val="724D4B5E"/>
    <w:rsid w:val="726F6CC7"/>
    <w:rsid w:val="729130E1"/>
    <w:rsid w:val="72A11576"/>
    <w:rsid w:val="72B857E9"/>
    <w:rsid w:val="72E72D01"/>
    <w:rsid w:val="72FD2525"/>
    <w:rsid w:val="731C6E4F"/>
    <w:rsid w:val="732B6AC2"/>
    <w:rsid w:val="73441F01"/>
    <w:rsid w:val="73477C04"/>
    <w:rsid w:val="73CD68AD"/>
    <w:rsid w:val="73F751C6"/>
    <w:rsid w:val="73FD2CDB"/>
    <w:rsid w:val="742C597A"/>
    <w:rsid w:val="7431126B"/>
    <w:rsid w:val="74353067"/>
    <w:rsid w:val="746B557E"/>
    <w:rsid w:val="747800B5"/>
    <w:rsid w:val="74971B25"/>
    <w:rsid w:val="74A3267A"/>
    <w:rsid w:val="74B05E2D"/>
    <w:rsid w:val="74B56984"/>
    <w:rsid w:val="74F87447"/>
    <w:rsid w:val="74FA371A"/>
    <w:rsid w:val="74FA6D1C"/>
    <w:rsid w:val="75082F75"/>
    <w:rsid w:val="751A3CC1"/>
    <w:rsid w:val="751C76E1"/>
    <w:rsid w:val="751E2727"/>
    <w:rsid w:val="75300DAD"/>
    <w:rsid w:val="7548234C"/>
    <w:rsid w:val="75546F51"/>
    <w:rsid w:val="75631D8A"/>
    <w:rsid w:val="756D3D89"/>
    <w:rsid w:val="75720A6B"/>
    <w:rsid w:val="75A4312B"/>
    <w:rsid w:val="75B275F6"/>
    <w:rsid w:val="75BE32F1"/>
    <w:rsid w:val="75CA0DE4"/>
    <w:rsid w:val="75F248A9"/>
    <w:rsid w:val="75FE45EA"/>
    <w:rsid w:val="760A3698"/>
    <w:rsid w:val="760D0CD1"/>
    <w:rsid w:val="76391AC6"/>
    <w:rsid w:val="763A4651"/>
    <w:rsid w:val="76505BD1"/>
    <w:rsid w:val="76592168"/>
    <w:rsid w:val="766B4393"/>
    <w:rsid w:val="766E36A9"/>
    <w:rsid w:val="76766876"/>
    <w:rsid w:val="76911902"/>
    <w:rsid w:val="769C7587"/>
    <w:rsid w:val="76A74C81"/>
    <w:rsid w:val="76AB714E"/>
    <w:rsid w:val="76AC673B"/>
    <w:rsid w:val="76BB072D"/>
    <w:rsid w:val="76C2746C"/>
    <w:rsid w:val="76C375E1"/>
    <w:rsid w:val="76CD220E"/>
    <w:rsid w:val="771E05C9"/>
    <w:rsid w:val="773D24BF"/>
    <w:rsid w:val="77562F7A"/>
    <w:rsid w:val="77805DEA"/>
    <w:rsid w:val="778B6351"/>
    <w:rsid w:val="77A15B74"/>
    <w:rsid w:val="77A51AF7"/>
    <w:rsid w:val="77B70EF4"/>
    <w:rsid w:val="77C45C0E"/>
    <w:rsid w:val="77C90C27"/>
    <w:rsid w:val="77E43CB3"/>
    <w:rsid w:val="77FF0806"/>
    <w:rsid w:val="7826607A"/>
    <w:rsid w:val="78505E36"/>
    <w:rsid w:val="785E1CB7"/>
    <w:rsid w:val="787119EB"/>
    <w:rsid w:val="78CC0649"/>
    <w:rsid w:val="78D10F35"/>
    <w:rsid w:val="79322EA2"/>
    <w:rsid w:val="794576E7"/>
    <w:rsid w:val="79621333"/>
    <w:rsid w:val="7973709D"/>
    <w:rsid w:val="7975130C"/>
    <w:rsid w:val="797D1B88"/>
    <w:rsid w:val="79806913"/>
    <w:rsid w:val="798D4602"/>
    <w:rsid w:val="79901CE4"/>
    <w:rsid w:val="79935991"/>
    <w:rsid w:val="79A42434"/>
    <w:rsid w:val="79A51CEC"/>
    <w:rsid w:val="7A0B19CB"/>
    <w:rsid w:val="7A15270A"/>
    <w:rsid w:val="7A2B5BC9"/>
    <w:rsid w:val="7A3525A4"/>
    <w:rsid w:val="7A5A200A"/>
    <w:rsid w:val="7A63243E"/>
    <w:rsid w:val="7A6A04A0"/>
    <w:rsid w:val="7AA16127"/>
    <w:rsid w:val="7AA209CA"/>
    <w:rsid w:val="7AA716F4"/>
    <w:rsid w:val="7AAC4F5C"/>
    <w:rsid w:val="7AF67F85"/>
    <w:rsid w:val="7AF96F66"/>
    <w:rsid w:val="7B0442F1"/>
    <w:rsid w:val="7B0C4903"/>
    <w:rsid w:val="7B394F55"/>
    <w:rsid w:val="7B6C0247"/>
    <w:rsid w:val="7B783090"/>
    <w:rsid w:val="7B7D2454"/>
    <w:rsid w:val="7B8F3F36"/>
    <w:rsid w:val="7BC506FF"/>
    <w:rsid w:val="7BD15723"/>
    <w:rsid w:val="7BE16746"/>
    <w:rsid w:val="7BFC49E5"/>
    <w:rsid w:val="7C091F3A"/>
    <w:rsid w:val="7C0924C9"/>
    <w:rsid w:val="7C2A25DC"/>
    <w:rsid w:val="7C6333F8"/>
    <w:rsid w:val="7C744059"/>
    <w:rsid w:val="7C9479C0"/>
    <w:rsid w:val="7C964F2F"/>
    <w:rsid w:val="7C9A1B9C"/>
    <w:rsid w:val="7C9C7D9D"/>
    <w:rsid w:val="7CA5637F"/>
    <w:rsid w:val="7CAC10BD"/>
    <w:rsid w:val="7CAF2AE1"/>
    <w:rsid w:val="7CD67901"/>
    <w:rsid w:val="7CEA58C8"/>
    <w:rsid w:val="7CF420D7"/>
    <w:rsid w:val="7D0E5162"/>
    <w:rsid w:val="7D126BCC"/>
    <w:rsid w:val="7D253AF0"/>
    <w:rsid w:val="7D2C2995"/>
    <w:rsid w:val="7D4122C0"/>
    <w:rsid w:val="7D4B01D0"/>
    <w:rsid w:val="7D8D7201"/>
    <w:rsid w:val="7D955985"/>
    <w:rsid w:val="7D9F2B56"/>
    <w:rsid w:val="7DB26889"/>
    <w:rsid w:val="7DC223A1"/>
    <w:rsid w:val="7DF9637A"/>
    <w:rsid w:val="7E05379E"/>
    <w:rsid w:val="7E38629C"/>
    <w:rsid w:val="7E3F60E7"/>
    <w:rsid w:val="7E4B371E"/>
    <w:rsid w:val="7E582D05"/>
    <w:rsid w:val="7E5C4E19"/>
    <w:rsid w:val="7E73721C"/>
    <w:rsid w:val="7E7F4735"/>
    <w:rsid w:val="7E954031"/>
    <w:rsid w:val="7E9F4BC2"/>
    <w:rsid w:val="7EA30424"/>
    <w:rsid w:val="7ECD724F"/>
    <w:rsid w:val="7ED7363A"/>
    <w:rsid w:val="7EDB7BBE"/>
    <w:rsid w:val="7EDC4BA6"/>
    <w:rsid w:val="7EDE145C"/>
    <w:rsid w:val="7EFA4911"/>
    <w:rsid w:val="7EFE1AFE"/>
    <w:rsid w:val="7F04110B"/>
    <w:rsid w:val="7F4D38C1"/>
    <w:rsid w:val="7F590AE3"/>
    <w:rsid w:val="7F6000C3"/>
    <w:rsid w:val="7F707D00"/>
    <w:rsid w:val="7F763489"/>
    <w:rsid w:val="7F802513"/>
    <w:rsid w:val="7F8A5140"/>
    <w:rsid w:val="7F97D7F2"/>
    <w:rsid w:val="7FB83A5B"/>
    <w:rsid w:val="7FD413B0"/>
    <w:rsid w:val="7FE02FB2"/>
    <w:rsid w:val="7FF17FC7"/>
    <w:rsid w:val="7FFF5B2E"/>
    <w:rsid w:val="A6FEB8E8"/>
    <w:rsid w:val="B85FDB83"/>
    <w:rsid w:val="C1BF7C39"/>
    <w:rsid w:val="C4BD466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2"/>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63"/>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64"/>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66"/>
    <w:autoRedefine/>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67"/>
    <w:autoRedefine/>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68"/>
    <w:autoRedefine/>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9"/>
    <w:autoRedefine/>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70"/>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71"/>
    <w:autoRedefine/>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9">
    <w:name w:val="Default Paragraph Font"/>
    <w:semiHidden/>
    <w:unhideWhenUsed/>
    <w:qFormat/>
    <w:uiPriority w:val="1"/>
  </w:style>
  <w:style w:type="table" w:default="1" w:styleId="46">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65"/>
    <w:autoRedefine/>
    <w:qFormat/>
    <w:uiPriority w:val="0"/>
    <w:pPr>
      <w:autoSpaceDE w:val="0"/>
      <w:autoSpaceDN w:val="0"/>
      <w:adjustRightInd w:val="0"/>
      <w:ind w:firstLine="420"/>
      <w:jc w:val="left"/>
    </w:pPr>
    <w:rPr>
      <w:rFonts w:ascii="宋体"/>
      <w:sz w:val="24"/>
    </w:rPr>
  </w:style>
  <w:style w:type="paragraph" w:styleId="12">
    <w:name w:val="toc 7"/>
    <w:basedOn w:val="1"/>
    <w:next w:val="1"/>
    <w:autoRedefine/>
    <w:qFormat/>
    <w:uiPriority w:val="0"/>
    <w:pPr>
      <w:ind w:left="2520" w:leftChars="1200"/>
    </w:pPr>
  </w:style>
  <w:style w:type="paragraph" w:styleId="13">
    <w:name w:val="caption"/>
    <w:basedOn w:val="1"/>
    <w:next w:val="1"/>
    <w:autoRedefine/>
    <w:qFormat/>
    <w:uiPriority w:val="0"/>
    <w:pPr>
      <w:spacing w:line="480" w:lineRule="auto"/>
    </w:pPr>
    <w:rPr>
      <w:rFonts w:ascii="华文中宋" w:hAnsi="华文中宋" w:eastAsia="华文中宋"/>
      <w:sz w:val="36"/>
      <w:szCs w:val="20"/>
    </w:rPr>
  </w:style>
  <w:style w:type="paragraph" w:styleId="14">
    <w:name w:val="Document Map"/>
    <w:basedOn w:val="1"/>
    <w:link w:val="72"/>
    <w:autoRedefine/>
    <w:qFormat/>
    <w:uiPriority w:val="0"/>
    <w:pPr>
      <w:shd w:val="clear" w:color="auto" w:fill="000080"/>
    </w:pPr>
  </w:style>
  <w:style w:type="paragraph" w:styleId="15">
    <w:name w:val="toa heading"/>
    <w:basedOn w:val="1"/>
    <w:next w:val="1"/>
    <w:autoRedefine/>
    <w:qFormat/>
    <w:uiPriority w:val="0"/>
    <w:pPr>
      <w:spacing w:before="120"/>
    </w:pPr>
    <w:rPr>
      <w:rFonts w:ascii="Arial" w:hAnsi="Arial"/>
      <w:sz w:val="24"/>
    </w:rPr>
  </w:style>
  <w:style w:type="paragraph" w:styleId="16">
    <w:name w:val="annotation text"/>
    <w:basedOn w:val="1"/>
    <w:link w:val="73"/>
    <w:autoRedefine/>
    <w:qFormat/>
    <w:uiPriority w:val="99"/>
    <w:pPr>
      <w:jc w:val="left"/>
    </w:pPr>
  </w:style>
  <w:style w:type="paragraph" w:styleId="17">
    <w:name w:val="Body Text 3"/>
    <w:basedOn w:val="1"/>
    <w:link w:val="74"/>
    <w:autoRedefine/>
    <w:qFormat/>
    <w:uiPriority w:val="0"/>
    <w:pPr>
      <w:spacing w:after="120"/>
    </w:pPr>
    <w:rPr>
      <w:sz w:val="16"/>
      <w:szCs w:val="16"/>
    </w:rPr>
  </w:style>
  <w:style w:type="paragraph" w:styleId="18">
    <w:name w:val="Body Text"/>
    <w:basedOn w:val="1"/>
    <w:link w:val="75"/>
    <w:autoRedefine/>
    <w:qFormat/>
    <w:uiPriority w:val="0"/>
    <w:pPr>
      <w:tabs>
        <w:tab w:val="left" w:pos="567"/>
      </w:tabs>
      <w:spacing w:before="120" w:line="22" w:lineRule="atLeast"/>
    </w:pPr>
    <w:rPr>
      <w:rFonts w:ascii="宋体" w:hAnsi="宋体"/>
      <w:sz w:val="24"/>
    </w:rPr>
  </w:style>
  <w:style w:type="paragraph" w:styleId="19">
    <w:name w:val="Body Text Indent"/>
    <w:basedOn w:val="1"/>
    <w:link w:val="76"/>
    <w:autoRedefine/>
    <w:qFormat/>
    <w:uiPriority w:val="0"/>
    <w:pPr>
      <w:spacing w:line="360" w:lineRule="auto"/>
      <w:ind w:firstLine="570"/>
    </w:pPr>
    <w:rPr>
      <w:sz w:val="24"/>
    </w:rPr>
  </w:style>
  <w:style w:type="paragraph" w:styleId="20">
    <w:name w:val="List 2"/>
    <w:basedOn w:val="1"/>
    <w:autoRedefine/>
    <w:qFormat/>
    <w:uiPriority w:val="0"/>
    <w:pPr>
      <w:ind w:left="100" w:leftChars="200" w:hanging="200" w:hangingChars="200"/>
    </w:pPr>
  </w:style>
  <w:style w:type="paragraph" w:styleId="21">
    <w:name w:val="Block Text"/>
    <w:basedOn w:val="1"/>
    <w:autoRedefine/>
    <w:qFormat/>
    <w:uiPriority w:val="0"/>
    <w:pPr>
      <w:widowControl/>
      <w:ind w:left="480" w:right="-341" w:firstLine="513"/>
    </w:pPr>
    <w:rPr>
      <w:kern w:val="0"/>
      <w:sz w:val="24"/>
      <w:szCs w:val="20"/>
    </w:rPr>
  </w:style>
  <w:style w:type="paragraph" w:styleId="22">
    <w:name w:val="toc 5"/>
    <w:basedOn w:val="1"/>
    <w:next w:val="1"/>
    <w:autoRedefine/>
    <w:qFormat/>
    <w:uiPriority w:val="0"/>
    <w:pPr>
      <w:ind w:left="1680" w:leftChars="800"/>
    </w:pPr>
  </w:style>
  <w:style w:type="paragraph" w:styleId="23">
    <w:name w:val="toc 3"/>
    <w:basedOn w:val="1"/>
    <w:next w:val="1"/>
    <w:autoRedefine/>
    <w:qFormat/>
    <w:uiPriority w:val="39"/>
    <w:pPr>
      <w:ind w:left="840" w:leftChars="400"/>
    </w:pPr>
  </w:style>
  <w:style w:type="paragraph" w:styleId="24">
    <w:name w:val="Plain Text"/>
    <w:basedOn w:val="1"/>
    <w:link w:val="77"/>
    <w:autoRedefine/>
    <w:qFormat/>
    <w:uiPriority w:val="0"/>
    <w:rPr>
      <w:rFonts w:hint="eastAsia" w:ascii="宋体" w:hAnsi="Courier New"/>
      <w:szCs w:val="20"/>
    </w:rPr>
  </w:style>
  <w:style w:type="paragraph" w:styleId="25">
    <w:name w:val="toc 8"/>
    <w:basedOn w:val="1"/>
    <w:next w:val="1"/>
    <w:autoRedefine/>
    <w:qFormat/>
    <w:uiPriority w:val="0"/>
    <w:pPr>
      <w:ind w:left="2940" w:leftChars="1400"/>
    </w:pPr>
  </w:style>
  <w:style w:type="paragraph" w:styleId="26">
    <w:name w:val="Date"/>
    <w:basedOn w:val="1"/>
    <w:next w:val="1"/>
    <w:link w:val="78"/>
    <w:autoRedefine/>
    <w:qFormat/>
    <w:uiPriority w:val="0"/>
    <w:pPr>
      <w:ind w:left="100" w:leftChars="2500"/>
    </w:pPr>
    <w:rPr>
      <w:rFonts w:ascii="仿宋_GB2312" w:hAnsi="宋体" w:eastAsia="仿宋_GB2312"/>
      <w:color w:val="000000"/>
      <w:sz w:val="24"/>
    </w:rPr>
  </w:style>
  <w:style w:type="paragraph" w:styleId="27">
    <w:name w:val="Body Text Indent 2"/>
    <w:basedOn w:val="1"/>
    <w:link w:val="79"/>
    <w:autoRedefine/>
    <w:qFormat/>
    <w:uiPriority w:val="0"/>
    <w:pPr>
      <w:ind w:firstLine="480" w:firstLineChars="200"/>
    </w:pPr>
    <w:rPr>
      <w:rFonts w:ascii="仿宋_GB2312" w:eastAsia="仿宋_GB2312"/>
      <w:sz w:val="24"/>
    </w:rPr>
  </w:style>
  <w:style w:type="paragraph" w:styleId="28">
    <w:name w:val="Balloon Text"/>
    <w:basedOn w:val="1"/>
    <w:link w:val="80"/>
    <w:autoRedefine/>
    <w:qFormat/>
    <w:uiPriority w:val="0"/>
    <w:rPr>
      <w:sz w:val="18"/>
      <w:szCs w:val="18"/>
    </w:rPr>
  </w:style>
  <w:style w:type="paragraph" w:styleId="29">
    <w:name w:val="footer"/>
    <w:basedOn w:val="1"/>
    <w:link w:val="61"/>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81"/>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autoRedefine/>
    <w:qFormat/>
    <w:uiPriority w:val="0"/>
    <w:pPr>
      <w:ind w:left="1260" w:leftChars="600"/>
    </w:pPr>
  </w:style>
  <w:style w:type="paragraph" w:styleId="33">
    <w:name w:val="toc 6"/>
    <w:basedOn w:val="1"/>
    <w:next w:val="1"/>
    <w:autoRedefine/>
    <w:qFormat/>
    <w:uiPriority w:val="0"/>
    <w:pPr>
      <w:ind w:left="2100" w:leftChars="1000"/>
    </w:pPr>
  </w:style>
  <w:style w:type="paragraph" w:styleId="34">
    <w:name w:val="Body Text Indent 3"/>
    <w:basedOn w:val="1"/>
    <w:link w:val="82"/>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index 9"/>
    <w:basedOn w:val="1"/>
    <w:next w:val="1"/>
    <w:autoRedefine/>
    <w:qFormat/>
    <w:uiPriority w:val="0"/>
    <w:pPr>
      <w:ind w:left="1600" w:leftChars="1600"/>
    </w:pPr>
  </w:style>
  <w:style w:type="paragraph" w:styleId="36">
    <w:name w:val="table of figures"/>
    <w:basedOn w:val="1"/>
    <w:next w:val="1"/>
    <w:autoRedefine/>
    <w:qFormat/>
    <w:uiPriority w:val="0"/>
    <w:pPr>
      <w:ind w:left="420" w:hanging="420"/>
      <w:jc w:val="left"/>
    </w:pPr>
    <w:rPr>
      <w:rFonts w:ascii="Calibri" w:hAnsi="Calibri"/>
      <w:smallCaps/>
      <w:sz w:val="20"/>
      <w:szCs w:val="20"/>
    </w:rPr>
  </w:style>
  <w:style w:type="paragraph" w:styleId="37">
    <w:name w:val="toc 2"/>
    <w:basedOn w:val="1"/>
    <w:next w:val="1"/>
    <w:autoRedefine/>
    <w:qFormat/>
    <w:uiPriority w:val="39"/>
    <w:pPr>
      <w:tabs>
        <w:tab w:val="right" w:leader="dot" w:pos="8937"/>
      </w:tabs>
      <w:spacing w:line="312" w:lineRule="auto"/>
      <w:ind w:left="420" w:leftChars="200"/>
    </w:pPr>
  </w:style>
  <w:style w:type="paragraph" w:styleId="38">
    <w:name w:val="toc 9"/>
    <w:basedOn w:val="1"/>
    <w:next w:val="1"/>
    <w:autoRedefine/>
    <w:qFormat/>
    <w:uiPriority w:val="0"/>
    <w:pPr>
      <w:ind w:left="3360" w:leftChars="1600"/>
    </w:pPr>
  </w:style>
  <w:style w:type="paragraph" w:styleId="39">
    <w:name w:val="HTML Preformatted"/>
    <w:basedOn w:val="1"/>
    <w:link w:val="8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0">
    <w:name w:val="Normal (Web)"/>
    <w:basedOn w:val="1"/>
    <w:next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1">
    <w:name w:val="index 1"/>
    <w:basedOn w:val="1"/>
    <w:next w:val="1"/>
    <w:autoRedefine/>
    <w:qFormat/>
    <w:uiPriority w:val="0"/>
    <w:rPr>
      <w:szCs w:val="20"/>
    </w:rPr>
  </w:style>
  <w:style w:type="paragraph" w:styleId="42">
    <w:name w:val="Title"/>
    <w:basedOn w:val="1"/>
    <w:link w:val="84"/>
    <w:autoRedefine/>
    <w:qFormat/>
    <w:uiPriority w:val="0"/>
    <w:pPr>
      <w:jc w:val="center"/>
      <w:outlineLvl w:val="0"/>
    </w:pPr>
    <w:rPr>
      <w:b/>
      <w:sz w:val="32"/>
      <w:szCs w:val="20"/>
    </w:rPr>
  </w:style>
  <w:style w:type="paragraph" w:styleId="43">
    <w:name w:val="annotation subject"/>
    <w:basedOn w:val="16"/>
    <w:next w:val="16"/>
    <w:link w:val="85"/>
    <w:autoRedefine/>
    <w:qFormat/>
    <w:uiPriority w:val="0"/>
    <w:rPr>
      <w:b/>
      <w:bCs/>
    </w:rPr>
  </w:style>
  <w:style w:type="paragraph" w:styleId="44">
    <w:name w:val="Body Text First Indent"/>
    <w:basedOn w:val="18"/>
    <w:autoRedefine/>
    <w:qFormat/>
    <w:uiPriority w:val="0"/>
    <w:pPr>
      <w:spacing w:line="312" w:lineRule="auto"/>
      <w:ind w:firstLine="420" w:firstLineChars="100"/>
    </w:pPr>
  </w:style>
  <w:style w:type="paragraph" w:styleId="45">
    <w:name w:val="Body Text First Indent 2"/>
    <w:basedOn w:val="19"/>
    <w:link w:val="87"/>
    <w:autoRedefine/>
    <w:qFormat/>
    <w:uiPriority w:val="0"/>
    <w:pPr>
      <w:spacing w:after="120" w:line="480" w:lineRule="exact"/>
      <w:ind w:left="420" w:leftChars="200" w:firstLine="420" w:firstLineChars="200"/>
    </w:pPr>
    <w:rPr>
      <w:szCs w:val="20"/>
    </w:rPr>
  </w:style>
  <w:style w:type="table" w:styleId="47">
    <w:name w:val="Table Grid"/>
    <w:basedOn w:val="46"/>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8">
    <w:name w:val="Medium Grid 1 Accent 2"/>
    <w:basedOn w:val="46"/>
    <w:autoRedefine/>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0">
    <w:name w:val="Strong"/>
    <w:autoRedefine/>
    <w:qFormat/>
    <w:uiPriority w:val="0"/>
    <w:rPr>
      <w:b/>
      <w:bCs/>
    </w:rPr>
  </w:style>
  <w:style w:type="character" w:styleId="51">
    <w:name w:val="page number"/>
    <w:basedOn w:val="49"/>
    <w:autoRedefine/>
    <w:qFormat/>
    <w:uiPriority w:val="0"/>
  </w:style>
  <w:style w:type="character" w:styleId="52">
    <w:name w:val="FollowedHyperlink"/>
    <w:autoRedefine/>
    <w:qFormat/>
    <w:uiPriority w:val="0"/>
    <w:rPr>
      <w:color w:val="800080"/>
      <w:u w:val="single"/>
    </w:rPr>
  </w:style>
  <w:style w:type="character" w:styleId="53">
    <w:name w:val="Emphasis"/>
    <w:autoRedefine/>
    <w:qFormat/>
    <w:uiPriority w:val="0"/>
    <w:rPr>
      <w:color w:val="CC0033"/>
    </w:rPr>
  </w:style>
  <w:style w:type="character" w:styleId="54">
    <w:name w:val="HTML Definition"/>
    <w:basedOn w:val="49"/>
    <w:autoRedefine/>
    <w:qFormat/>
    <w:uiPriority w:val="0"/>
  </w:style>
  <w:style w:type="character" w:styleId="55">
    <w:name w:val="HTML Acronym"/>
    <w:basedOn w:val="49"/>
    <w:autoRedefine/>
    <w:qFormat/>
    <w:uiPriority w:val="0"/>
  </w:style>
  <w:style w:type="character" w:styleId="56">
    <w:name w:val="HTML Variable"/>
    <w:basedOn w:val="49"/>
    <w:autoRedefine/>
    <w:qFormat/>
    <w:uiPriority w:val="0"/>
  </w:style>
  <w:style w:type="character" w:styleId="57">
    <w:name w:val="Hyperlink"/>
    <w:autoRedefine/>
    <w:qFormat/>
    <w:uiPriority w:val="99"/>
    <w:rPr>
      <w:color w:val="0000FF"/>
      <w:u w:val="single"/>
    </w:rPr>
  </w:style>
  <w:style w:type="character" w:styleId="58">
    <w:name w:val="HTML Code"/>
    <w:basedOn w:val="49"/>
    <w:autoRedefine/>
    <w:qFormat/>
    <w:uiPriority w:val="0"/>
    <w:rPr>
      <w:rFonts w:ascii="Courier New" w:hAnsi="Courier New"/>
      <w:sz w:val="20"/>
    </w:rPr>
  </w:style>
  <w:style w:type="character" w:styleId="59">
    <w:name w:val="annotation reference"/>
    <w:autoRedefine/>
    <w:qFormat/>
    <w:uiPriority w:val="99"/>
    <w:rPr>
      <w:sz w:val="21"/>
      <w:szCs w:val="21"/>
    </w:rPr>
  </w:style>
  <w:style w:type="character" w:styleId="60">
    <w:name w:val="HTML Cite"/>
    <w:autoRedefine/>
    <w:qFormat/>
    <w:uiPriority w:val="0"/>
    <w:rPr>
      <w:i/>
      <w:iCs/>
    </w:rPr>
  </w:style>
  <w:style w:type="character" w:customStyle="1" w:styleId="61">
    <w:name w:val="页脚 字符"/>
    <w:link w:val="29"/>
    <w:autoRedefine/>
    <w:qFormat/>
    <w:uiPriority w:val="99"/>
    <w:rPr>
      <w:rFonts w:ascii="宋体" w:eastAsia="宋体"/>
      <w:sz w:val="18"/>
      <w:lang w:val="en-US" w:eastAsia="zh-CN" w:bidi="ar-SA"/>
    </w:rPr>
  </w:style>
  <w:style w:type="character" w:customStyle="1" w:styleId="62">
    <w:name w:val="标题 1 字符"/>
    <w:basedOn w:val="49"/>
    <w:link w:val="2"/>
    <w:autoRedefine/>
    <w:qFormat/>
    <w:uiPriority w:val="0"/>
    <w:rPr>
      <w:rFonts w:ascii="宋体"/>
      <w:b/>
      <w:kern w:val="44"/>
      <w:sz w:val="32"/>
    </w:rPr>
  </w:style>
  <w:style w:type="character" w:customStyle="1" w:styleId="63">
    <w:name w:val="标题 2 字符"/>
    <w:link w:val="3"/>
    <w:autoRedefine/>
    <w:qFormat/>
    <w:uiPriority w:val="0"/>
    <w:rPr>
      <w:rFonts w:ascii="Arial" w:hAnsi="Arial" w:eastAsia="黑体"/>
      <w:b/>
      <w:sz w:val="30"/>
      <w:lang w:val="en-US" w:eastAsia="zh-CN" w:bidi="ar-SA"/>
    </w:rPr>
  </w:style>
  <w:style w:type="character" w:customStyle="1" w:styleId="64">
    <w:name w:val="标题 3 字符"/>
    <w:link w:val="5"/>
    <w:autoRedefine/>
    <w:qFormat/>
    <w:uiPriority w:val="0"/>
    <w:rPr>
      <w:rFonts w:ascii="宋体" w:eastAsia="宋体"/>
      <w:b/>
      <w:sz w:val="24"/>
      <w:u w:val="single"/>
      <w:lang w:val="en-US" w:eastAsia="zh-CN" w:bidi="ar-SA"/>
    </w:rPr>
  </w:style>
  <w:style w:type="character" w:customStyle="1" w:styleId="65">
    <w:name w:val="正文缩进 字符"/>
    <w:link w:val="4"/>
    <w:autoRedefine/>
    <w:qFormat/>
    <w:uiPriority w:val="0"/>
    <w:rPr>
      <w:rFonts w:ascii="宋体" w:eastAsia="宋体"/>
      <w:kern w:val="2"/>
      <w:sz w:val="24"/>
      <w:szCs w:val="24"/>
      <w:lang w:val="en-US" w:eastAsia="zh-CN" w:bidi="ar-SA"/>
    </w:rPr>
  </w:style>
  <w:style w:type="character" w:customStyle="1" w:styleId="66">
    <w:name w:val="标题 4 字符"/>
    <w:basedOn w:val="49"/>
    <w:link w:val="6"/>
    <w:autoRedefine/>
    <w:qFormat/>
    <w:uiPriority w:val="0"/>
    <w:rPr>
      <w:rFonts w:ascii="Arial" w:hAnsi="Arial" w:eastAsia="黑体"/>
      <w:b/>
      <w:sz w:val="28"/>
    </w:rPr>
  </w:style>
  <w:style w:type="character" w:customStyle="1" w:styleId="67">
    <w:name w:val="标题 5 字符"/>
    <w:basedOn w:val="49"/>
    <w:link w:val="7"/>
    <w:autoRedefine/>
    <w:qFormat/>
    <w:uiPriority w:val="0"/>
    <w:rPr>
      <w:b/>
      <w:sz w:val="28"/>
    </w:rPr>
  </w:style>
  <w:style w:type="character" w:customStyle="1" w:styleId="68">
    <w:name w:val="标题 6 字符"/>
    <w:basedOn w:val="49"/>
    <w:link w:val="8"/>
    <w:autoRedefine/>
    <w:qFormat/>
    <w:uiPriority w:val="0"/>
    <w:rPr>
      <w:rFonts w:ascii="Arial" w:hAnsi="Arial" w:eastAsia="黑体"/>
      <w:b/>
      <w:sz w:val="24"/>
    </w:rPr>
  </w:style>
  <w:style w:type="character" w:customStyle="1" w:styleId="69">
    <w:name w:val="标题 7 字符"/>
    <w:basedOn w:val="49"/>
    <w:link w:val="9"/>
    <w:autoRedefine/>
    <w:qFormat/>
    <w:uiPriority w:val="0"/>
    <w:rPr>
      <w:b/>
      <w:sz w:val="24"/>
    </w:rPr>
  </w:style>
  <w:style w:type="character" w:customStyle="1" w:styleId="70">
    <w:name w:val="标题 8 字符"/>
    <w:basedOn w:val="49"/>
    <w:link w:val="10"/>
    <w:autoRedefine/>
    <w:qFormat/>
    <w:uiPriority w:val="0"/>
    <w:rPr>
      <w:rFonts w:ascii="Arial" w:hAnsi="Arial" w:eastAsia="黑体"/>
      <w:sz w:val="24"/>
    </w:rPr>
  </w:style>
  <w:style w:type="character" w:customStyle="1" w:styleId="71">
    <w:name w:val="标题 9 字符"/>
    <w:basedOn w:val="49"/>
    <w:link w:val="11"/>
    <w:autoRedefine/>
    <w:qFormat/>
    <w:uiPriority w:val="0"/>
    <w:rPr>
      <w:rFonts w:ascii="Arial" w:hAnsi="Arial" w:eastAsia="黑体"/>
      <w:sz w:val="21"/>
    </w:rPr>
  </w:style>
  <w:style w:type="character" w:customStyle="1" w:styleId="72">
    <w:name w:val="文档结构图 字符"/>
    <w:basedOn w:val="49"/>
    <w:link w:val="14"/>
    <w:autoRedefine/>
    <w:qFormat/>
    <w:uiPriority w:val="0"/>
    <w:rPr>
      <w:kern w:val="2"/>
      <w:sz w:val="21"/>
      <w:szCs w:val="24"/>
      <w:shd w:val="clear" w:color="auto" w:fill="000080"/>
    </w:rPr>
  </w:style>
  <w:style w:type="character" w:customStyle="1" w:styleId="73">
    <w:name w:val="批注文字 字符1"/>
    <w:link w:val="16"/>
    <w:autoRedefine/>
    <w:qFormat/>
    <w:uiPriority w:val="99"/>
    <w:rPr>
      <w:kern w:val="2"/>
      <w:sz w:val="21"/>
      <w:szCs w:val="24"/>
    </w:rPr>
  </w:style>
  <w:style w:type="character" w:customStyle="1" w:styleId="74">
    <w:name w:val="正文文本 3 字符"/>
    <w:basedOn w:val="49"/>
    <w:link w:val="17"/>
    <w:autoRedefine/>
    <w:qFormat/>
    <w:uiPriority w:val="0"/>
    <w:rPr>
      <w:kern w:val="2"/>
      <w:sz w:val="16"/>
      <w:szCs w:val="16"/>
    </w:rPr>
  </w:style>
  <w:style w:type="character" w:customStyle="1" w:styleId="75">
    <w:name w:val="正文文本 字符"/>
    <w:basedOn w:val="49"/>
    <w:link w:val="18"/>
    <w:autoRedefine/>
    <w:qFormat/>
    <w:uiPriority w:val="0"/>
    <w:rPr>
      <w:rFonts w:ascii="宋体" w:hAnsi="宋体"/>
      <w:kern w:val="2"/>
      <w:sz w:val="24"/>
      <w:szCs w:val="24"/>
    </w:rPr>
  </w:style>
  <w:style w:type="character" w:customStyle="1" w:styleId="76">
    <w:name w:val="正文文本缩进 字符"/>
    <w:link w:val="19"/>
    <w:autoRedefine/>
    <w:qFormat/>
    <w:uiPriority w:val="0"/>
    <w:rPr>
      <w:rFonts w:eastAsia="宋体"/>
      <w:kern w:val="2"/>
      <w:sz w:val="24"/>
      <w:szCs w:val="24"/>
      <w:lang w:val="en-US" w:eastAsia="zh-CN" w:bidi="ar-SA"/>
    </w:rPr>
  </w:style>
  <w:style w:type="character" w:customStyle="1" w:styleId="77">
    <w:name w:val="纯文本 字符2"/>
    <w:basedOn w:val="49"/>
    <w:link w:val="24"/>
    <w:autoRedefine/>
    <w:qFormat/>
    <w:uiPriority w:val="0"/>
    <w:rPr>
      <w:rFonts w:hint="eastAsia" w:ascii="宋体" w:hAnsi="Courier New" w:eastAsia="宋体" w:cs="宋体"/>
      <w:kern w:val="2"/>
      <w:sz w:val="21"/>
    </w:rPr>
  </w:style>
  <w:style w:type="character" w:customStyle="1" w:styleId="78">
    <w:name w:val="日期 字符"/>
    <w:basedOn w:val="49"/>
    <w:link w:val="26"/>
    <w:autoRedefine/>
    <w:qFormat/>
    <w:uiPriority w:val="0"/>
    <w:rPr>
      <w:rFonts w:ascii="仿宋_GB2312" w:hAnsi="宋体" w:eastAsia="仿宋_GB2312"/>
      <w:color w:val="000000"/>
      <w:kern w:val="2"/>
      <w:sz w:val="24"/>
      <w:szCs w:val="24"/>
    </w:rPr>
  </w:style>
  <w:style w:type="character" w:customStyle="1" w:styleId="79">
    <w:name w:val="正文文本缩进 2 字符"/>
    <w:basedOn w:val="49"/>
    <w:link w:val="27"/>
    <w:autoRedefine/>
    <w:qFormat/>
    <w:uiPriority w:val="0"/>
    <w:rPr>
      <w:rFonts w:ascii="仿宋_GB2312" w:eastAsia="仿宋_GB2312"/>
      <w:kern w:val="2"/>
      <w:sz w:val="24"/>
      <w:szCs w:val="24"/>
    </w:rPr>
  </w:style>
  <w:style w:type="character" w:customStyle="1" w:styleId="80">
    <w:name w:val="批注框文本 字符"/>
    <w:basedOn w:val="49"/>
    <w:link w:val="28"/>
    <w:autoRedefine/>
    <w:qFormat/>
    <w:uiPriority w:val="0"/>
    <w:rPr>
      <w:kern w:val="2"/>
      <w:sz w:val="18"/>
      <w:szCs w:val="18"/>
    </w:rPr>
  </w:style>
  <w:style w:type="character" w:customStyle="1" w:styleId="81">
    <w:name w:val="页眉 字符"/>
    <w:link w:val="30"/>
    <w:autoRedefine/>
    <w:qFormat/>
    <w:uiPriority w:val="0"/>
    <w:rPr>
      <w:rFonts w:eastAsia="宋体"/>
      <w:kern w:val="2"/>
      <w:sz w:val="18"/>
      <w:szCs w:val="18"/>
      <w:lang w:val="en-US" w:eastAsia="zh-CN" w:bidi="ar-SA"/>
    </w:rPr>
  </w:style>
  <w:style w:type="character" w:customStyle="1" w:styleId="82">
    <w:name w:val="正文文本缩进 3 字符"/>
    <w:basedOn w:val="49"/>
    <w:link w:val="34"/>
    <w:autoRedefine/>
    <w:qFormat/>
    <w:uiPriority w:val="0"/>
    <w:rPr>
      <w:rFonts w:ascii="宋体"/>
      <w:sz w:val="24"/>
    </w:rPr>
  </w:style>
  <w:style w:type="character" w:customStyle="1" w:styleId="83">
    <w:name w:val="HTML 预设格式 字符"/>
    <w:basedOn w:val="49"/>
    <w:link w:val="39"/>
    <w:autoRedefine/>
    <w:qFormat/>
    <w:uiPriority w:val="0"/>
    <w:rPr>
      <w:rFonts w:ascii="宋体" w:hAnsi="宋体" w:cs="宋体"/>
      <w:sz w:val="24"/>
      <w:szCs w:val="24"/>
    </w:rPr>
  </w:style>
  <w:style w:type="character" w:customStyle="1" w:styleId="84">
    <w:name w:val="标题 字符"/>
    <w:link w:val="42"/>
    <w:autoRedefine/>
    <w:qFormat/>
    <w:uiPriority w:val="0"/>
    <w:rPr>
      <w:b/>
      <w:kern w:val="2"/>
      <w:sz w:val="32"/>
    </w:rPr>
  </w:style>
  <w:style w:type="character" w:customStyle="1" w:styleId="85">
    <w:name w:val="批注主题 字符"/>
    <w:basedOn w:val="86"/>
    <w:link w:val="43"/>
    <w:autoRedefine/>
    <w:qFormat/>
    <w:uiPriority w:val="0"/>
    <w:rPr>
      <w:rFonts w:ascii="Times New Roman" w:hAnsi="Times New Roman" w:eastAsia="宋体" w:cs="Times New Roman"/>
      <w:b/>
      <w:bCs/>
      <w:kern w:val="2"/>
      <w:sz w:val="21"/>
      <w:szCs w:val="24"/>
      <w:lang w:val="en-US" w:eastAsia="zh-CN" w:bidi="ar-SA"/>
    </w:rPr>
  </w:style>
  <w:style w:type="character" w:customStyle="1" w:styleId="86">
    <w:name w:val="批注文字 字符"/>
    <w:autoRedefine/>
    <w:qFormat/>
    <w:uiPriority w:val="99"/>
    <w:rPr>
      <w:rFonts w:ascii="Times New Roman" w:hAnsi="Times New Roman" w:eastAsia="宋体" w:cs="Times New Roman"/>
      <w:sz w:val="24"/>
      <w:lang w:val="en-US" w:eastAsia="zh-CN" w:bidi="ar-SA"/>
    </w:rPr>
  </w:style>
  <w:style w:type="character" w:customStyle="1" w:styleId="87">
    <w:name w:val="正文文本首行缩进 2 字符"/>
    <w:basedOn w:val="76"/>
    <w:link w:val="45"/>
    <w:autoRedefine/>
    <w:qFormat/>
    <w:uiPriority w:val="0"/>
    <w:rPr>
      <w:rFonts w:eastAsia="宋体"/>
      <w:kern w:val="2"/>
      <w:sz w:val="24"/>
      <w:szCs w:val="24"/>
      <w:lang w:val="en-US" w:eastAsia="zh-CN" w:bidi="ar-SA"/>
    </w:rPr>
  </w:style>
  <w:style w:type="character" w:customStyle="1" w:styleId="88">
    <w:name w:val="c21"/>
    <w:autoRedefine/>
    <w:qFormat/>
    <w:uiPriority w:val="0"/>
    <w:rPr>
      <w:rFonts w:hint="default" w:ascii="ˎ̥" w:hAnsi="ˎ̥"/>
      <w:color w:val="000000"/>
      <w:sz w:val="20"/>
      <w:szCs w:val="20"/>
      <w:u w:val="none"/>
    </w:rPr>
  </w:style>
  <w:style w:type="character" w:customStyle="1" w:styleId="89">
    <w:name w:val="title4"/>
    <w:autoRedefine/>
    <w:qFormat/>
    <w:uiPriority w:val="0"/>
    <w:rPr>
      <w:b/>
      <w:bCs/>
      <w:color w:val="1D87B3"/>
      <w:sz w:val="15"/>
      <w:szCs w:val="15"/>
    </w:rPr>
  </w:style>
  <w:style w:type="character" w:customStyle="1" w:styleId="90">
    <w:name w:val="标题 2 Char Char"/>
    <w:autoRedefine/>
    <w:qFormat/>
    <w:uiPriority w:val="0"/>
    <w:rPr>
      <w:rFonts w:ascii="Arial" w:hAnsi="Arial" w:eastAsia="黑体"/>
      <w:b/>
      <w:bCs/>
      <w:kern w:val="2"/>
      <w:sz w:val="32"/>
      <w:szCs w:val="32"/>
      <w:lang w:val="en-US" w:eastAsia="zh-CN" w:bidi="ar-SA"/>
    </w:rPr>
  </w:style>
  <w:style w:type="character" w:customStyle="1" w:styleId="91">
    <w:name w:val="black1"/>
    <w:autoRedefine/>
    <w:qFormat/>
    <w:uiPriority w:val="0"/>
    <w:rPr>
      <w:color w:val="000000"/>
    </w:rPr>
  </w:style>
  <w:style w:type="character" w:customStyle="1" w:styleId="92">
    <w:name w:val="street-address"/>
    <w:basedOn w:val="49"/>
    <w:autoRedefine/>
    <w:qFormat/>
    <w:uiPriority w:val="0"/>
  </w:style>
  <w:style w:type="character" w:customStyle="1" w:styleId="93">
    <w:name w:val="locality"/>
    <w:basedOn w:val="49"/>
    <w:autoRedefine/>
    <w:qFormat/>
    <w:uiPriority w:val="0"/>
  </w:style>
  <w:style w:type="character" w:customStyle="1" w:styleId="94">
    <w:name w:val="正文文本缩进 Char1"/>
    <w:link w:val="95"/>
    <w:autoRedefine/>
    <w:qFormat/>
    <w:uiPriority w:val="0"/>
    <w:rPr>
      <w:rFonts w:ascii="宋体" w:hAnsi="宋体" w:eastAsia="宋体"/>
      <w:sz w:val="24"/>
      <w:szCs w:val="24"/>
      <w:lang w:bidi="ar-SA"/>
    </w:rPr>
  </w:style>
  <w:style w:type="paragraph" w:customStyle="1" w:styleId="95">
    <w:name w:val="正文文本缩进1"/>
    <w:basedOn w:val="1"/>
    <w:link w:val="94"/>
    <w:autoRedefine/>
    <w:qFormat/>
    <w:uiPriority w:val="0"/>
    <w:pPr>
      <w:spacing w:line="480" w:lineRule="exact"/>
      <w:ind w:firstLine="480" w:firstLineChars="200"/>
    </w:pPr>
    <w:rPr>
      <w:rFonts w:ascii="宋体" w:hAnsi="宋体"/>
      <w:kern w:val="0"/>
      <w:sz w:val="24"/>
    </w:rPr>
  </w:style>
  <w:style w:type="character" w:customStyle="1" w:styleId="96">
    <w:name w:val="Char Char11"/>
    <w:autoRedefine/>
    <w:qFormat/>
    <w:uiPriority w:val="0"/>
    <w:rPr>
      <w:rFonts w:ascii="宋体" w:eastAsia="宋体"/>
      <w:b/>
      <w:sz w:val="24"/>
      <w:u w:val="single"/>
      <w:lang w:val="en-US" w:eastAsia="zh-CN" w:bidi="ar-SA"/>
    </w:rPr>
  </w:style>
  <w:style w:type="character" w:customStyle="1" w:styleId="97">
    <w:name w:val="txt"/>
    <w:basedOn w:val="49"/>
    <w:autoRedefine/>
    <w:qFormat/>
    <w:uiPriority w:val="0"/>
  </w:style>
  <w:style w:type="character" w:customStyle="1" w:styleId="98">
    <w:name w:val="正文缩进 Char Char"/>
    <w:link w:val="99"/>
    <w:autoRedefine/>
    <w:qFormat/>
    <w:uiPriority w:val="0"/>
    <w:rPr>
      <w:rFonts w:ascii="宋体" w:eastAsia="宋体"/>
      <w:snapToGrid w:val="0"/>
      <w:color w:val="000000"/>
      <w:kern w:val="28"/>
      <w:sz w:val="28"/>
      <w:lang w:bidi="ar-SA"/>
    </w:rPr>
  </w:style>
  <w:style w:type="paragraph" w:customStyle="1" w:styleId="99">
    <w:name w:val="正文缩进1"/>
    <w:basedOn w:val="1"/>
    <w:link w:val="98"/>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100">
    <w:name w:val="普通文字1 Char1"/>
    <w:autoRedefine/>
    <w:qFormat/>
    <w:uiPriority w:val="0"/>
    <w:rPr>
      <w:rFonts w:ascii="宋体" w:hAnsi="Courier New" w:eastAsia="宋体"/>
      <w:kern w:val="2"/>
      <w:sz w:val="21"/>
      <w:lang w:val="en-US" w:eastAsia="zh-CN" w:bidi="ar-SA"/>
    </w:rPr>
  </w:style>
  <w:style w:type="character" w:customStyle="1" w:styleId="101">
    <w:name w:val="chanpin1"/>
    <w:autoRedefine/>
    <w:qFormat/>
    <w:uiPriority w:val="0"/>
    <w:rPr>
      <w:rFonts w:hint="default" w:ascii="ˎ̥" w:hAnsi="ˎ̥"/>
      <w:color w:val="000000"/>
      <w:sz w:val="20"/>
      <w:szCs w:val="20"/>
      <w:u w:val="none"/>
    </w:rPr>
  </w:style>
  <w:style w:type="character" w:customStyle="1" w:styleId="102">
    <w:name w:val="列出段落 字符"/>
    <w:link w:val="103"/>
    <w:autoRedefine/>
    <w:qFormat/>
    <w:uiPriority w:val="34"/>
    <w:rPr>
      <w:rFonts w:ascii="Calibri" w:hAnsi="Calibri" w:eastAsia="宋体"/>
      <w:kern w:val="2"/>
      <w:sz w:val="21"/>
      <w:szCs w:val="22"/>
      <w:lang w:val="en-US" w:eastAsia="zh-CN" w:bidi="ar-SA"/>
    </w:rPr>
  </w:style>
  <w:style w:type="paragraph" w:customStyle="1" w:styleId="103">
    <w:name w:val="列表段落1"/>
    <w:basedOn w:val="1"/>
    <w:link w:val="102"/>
    <w:autoRedefine/>
    <w:qFormat/>
    <w:uiPriority w:val="34"/>
    <w:pPr>
      <w:ind w:firstLine="420" w:firstLineChars="200"/>
    </w:pPr>
    <w:rPr>
      <w:rFonts w:ascii="Calibri" w:hAnsi="Calibri"/>
      <w:szCs w:val="22"/>
    </w:rPr>
  </w:style>
  <w:style w:type="character" w:customStyle="1" w:styleId="104">
    <w:name w:val="标题 3 Char Char"/>
    <w:autoRedefine/>
    <w:qFormat/>
    <w:uiPriority w:val="0"/>
    <w:rPr>
      <w:rFonts w:eastAsia="宋体"/>
      <w:b/>
      <w:bCs/>
      <w:kern w:val="2"/>
      <w:sz w:val="32"/>
      <w:szCs w:val="32"/>
      <w:lang w:val="en-US" w:eastAsia="zh-CN" w:bidi="ar-SA"/>
    </w:rPr>
  </w:style>
  <w:style w:type="character" w:customStyle="1" w:styleId="105">
    <w:name w:val="段1 Char"/>
    <w:autoRedefine/>
    <w:qFormat/>
    <w:uiPriority w:val="0"/>
    <w:rPr>
      <w:rFonts w:ascii="宋体" w:eastAsia="宋体"/>
      <w:sz w:val="24"/>
      <w:lang w:val="en-US" w:eastAsia="zh-CN" w:bidi="ar-SA"/>
    </w:rPr>
  </w:style>
  <w:style w:type="character" w:customStyle="1" w:styleId="106">
    <w:name w:val="chanpin拷贝"/>
    <w:basedOn w:val="49"/>
    <w:autoRedefine/>
    <w:qFormat/>
    <w:uiPriority w:val="0"/>
  </w:style>
  <w:style w:type="character" w:customStyle="1" w:styleId="107">
    <w:name w:val="纯文本 Char1"/>
    <w:autoRedefine/>
    <w:qFormat/>
    <w:uiPriority w:val="0"/>
    <w:rPr>
      <w:rFonts w:ascii="宋体" w:hAnsi="Courier New" w:eastAsia="宋体"/>
      <w:kern w:val="2"/>
      <w:sz w:val="21"/>
      <w:lang w:val="en-US" w:eastAsia="zh-CN" w:bidi="ar-SA"/>
    </w:rPr>
  </w:style>
  <w:style w:type="character" w:customStyle="1" w:styleId="108">
    <w:name w:val="apple-style-span"/>
    <w:autoRedefine/>
    <w:qFormat/>
    <w:uiPriority w:val="0"/>
    <w:rPr>
      <w:rFonts w:cs="Times New Roman"/>
    </w:rPr>
  </w:style>
  <w:style w:type="paragraph" w:customStyle="1" w:styleId="109">
    <w:name w:val="二级条标题"/>
    <w:basedOn w:val="110"/>
    <w:next w:val="1"/>
    <w:autoRedefine/>
    <w:qFormat/>
    <w:uiPriority w:val="0"/>
    <w:pPr>
      <w:numPr>
        <w:ilvl w:val="0"/>
        <w:numId w:val="0"/>
      </w:numPr>
      <w:tabs>
        <w:tab w:val="left" w:pos="360"/>
        <w:tab w:val="left" w:pos="840"/>
      </w:tabs>
      <w:ind w:hanging="840"/>
      <w:outlineLvl w:val="2"/>
    </w:pPr>
    <w:rPr>
      <w:rFonts w:ascii="宋体" w:eastAsia="宋体"/>
      <w:b w:val="0"/>
    </w:rPr>
  </w:style>
  <w:style w:type="paragraph" w:customStyle="1" w:styleId="110">
    <w:name w:val="一级条标题"/>
    <w:basedOn w:val="111"/>
    <w:next w:val="1"/>
    <w:autoRedefine/>
    <w:qFormat/>
    <w:uiPriority w:val="0"/>
    <w:pPr>
      <w:numPr>
        <w:ilvl w:val="1"/>
      </w:numPr>
      <w:tabs>
        <w:tab w:val="left" w:pos="360"/>
        <w:tab w:val="left" w:pos="840"/>
      </w:tabs>
      <w:ind w:left="0" w:hanging="840"/>
      <w:outlineLvl w:val="1"/>
    </w:pPr>
  </w:style>
  <w:style w:type="paragraph" w:customStyle="1" w:styleId="111">
    <w:name w:val="章标题"/>
    <w:next w:val="1"/>
    <w:autoRedefine/>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12">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13">
    <w:name w:val="字元 字元"/>
    <w:basedOn w:val="1"/>
    <w:autoRedefine/>
    <w:qFormat/>
    <w:uiPriority w:val="0"/>
    <w:rPr>
      <w:rFonts w:ascii="Tahoma" w:hAnsi="Tahoma"/>
      <w:sz w:val="24"/>
      <w:szCs w:val="20"/>
    </w:rPr>
  </w:style>
  <w:style w:type="paragraph" w:customStyle="1" w:styleId="114">
    <w:name w:val="Char3 Char Char Char"/>
    <w:basedOn w:val="1"/>
    <w:autoRedefine/>
    <w:qFormat/>
    <w:uiPriority w:val="0"/>
    <w:rPr>
      <w:rFonts w:ascii="Tahoma" w:hAnsi="Tahoma"/>
      <w:sz w:val="24"/>
      <w:szCs w:val="20"/>
    </w:rPr>
  </w:style>
  <w:style w:type="paragraph" w:customStyle="1" w:styleId="115">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16">
    <w:name w:val="项目编号2"/>
    <w:basedOn w:val="117"/>
    <w:autoRedefine/>
    <w:qFormat/>
    <w:uiPriority w:val="0"/>
    <w:pPr>
      <w:numPr>
        <w:numId w:val="2"/>
      </w:numPr>
    </w:pPr>
  </w:style>
  <w:style w:type="paragraph" w:customStyle="1" w:styleId="117">
    <w:name w:val="项目编号1"/>
    <w:basedOn w:val="1"/>
    <w:autoRedefine/>
    <w:qFormat/>
    <w:uiPriority w:val="0"/>
    <w:pPr>
      <w:numPr>
        <w:ilvl w:val="0"/>
        <w:numId w:val="3"/>
      </w:numPr>
      <w:spacing w:before="100" w:beforeAutospacing="1" w:after="100" w:afterAutospacing="1" w:line="360" w:lineRule="auto"/>
    </w:pPr>
    <w:rPr>
      <w:sz w:val="24"/>
    </w:rPr>
  </w:style>
  <w:style w:type="paragraph" w:customStyle="1" w:styleId="118">
    <w:name w:val="图中文字"/>
    <w:basedOn w:val="1"/>
    <w:autoRedefine/>
    <w:qFormat/>
    <w:uiPriority w:val="0"/>
    <w:pPr>
      <w:adjustRightInd w:val="0"/>
      <w:snapToGrid w:val="0"/>
      <w:spacing w:line="0" w:lineRule="atLeast"/>
      <w:jc w:val="center"/>
    </w:pPr>
    <w:rPr>
      <w:sz w:val="24"/>
      <w:szCs w:val="20"/>
    </w:rPr>
  </w:style>
  <w:style w:type="paragraph" w:customStyle="1" w:styleId="119">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2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21">
    <w:name w:val="Char2"/>
    <w:basedOn w:val="1"/>
    <w:autoRedefine/>
    <w:qFormat/>
    <w:uiPriority w:val="0"/>
    <w:rPr>
      <w:rFonts w:ascii="Tahoma" w:hAnsi="Tahoma"/>
      <w:sz w:val="24"/>
      <w:szCs w:val="20"/>
    </w:rPr>
  </w:style>
  <w:style w:type="paragraph" w:customStyle="1" w:styleId="122">
    <w:name w:val="xl35"/>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4">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5">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6">
    <w:name w:val="background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7">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2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9">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0">
    <w:name w:val="正文 + 宋体"/>
    <w:basedOn w:val="1"/>
    <w:autoRedefine/>
    <w:qFormat/>
    <w:uiPriority w:val="0"/>
    <w:pPr>
      <w:widowControl/>
      <w:ind w:left="360" w:hanging="360"/>
      <w:jc w:val="left"/>
    </w:pPr>
    <w:rPr>
      <w:rFonts w:ascii="宋体" w:hAnsi="宋体" w:cs="宋体"/>
      <w:b/>
      <w:bCs/>
      <w:color w:val="000000"/>
      <w:kern w:val="0"/>
      <w:sz w:val="18"/>
      <w:szCs w:val="18"/>
    </w:rPr>
  </w:style>
  <w:style w:type="paragraph" w:customStyle="1" w:styleId="131">
    <w:name w:val="正文列项_数字"/>
    <w:basedOn w:val="1"/>
    <w:autoRedefine/>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32">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3">
    <w:name w:val="xl37"/>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4">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5">
    <w:name w:val="font8"/>
    <w:basedOn w:val="1"/>
    <w:autoRedefine/>
    <w:qFormat/>
    <w:uiPriority w:val="0"/>
    <w:pPr>
      <w:widowControl/>
      <w:spacing w:before="100" w:beforeAutospacing="1" w:after="100" w:afterAutospacing="1"/>
      <w:jc w:val="left"/>
    </w:pPr>
    <w:rPr>
      <w:kern w:val="0"/>
      <w:sz w:val="36"/>
      <w:szCs w:val="36"/>
    </w:rPr>
  </w:style>
  <w:style w:type="paragraph" w:customStyle="1" w:styleId="136">
    <w:name w:val="Char"/>
    <w:basedOn w:val="1"/>
    <w:autoRedefine/>
    <w:qFormat/>
    <w:uiPriority w:val="0"/>
    <w:pPr>
      <w:tabs>
        <w:tab w:val="left" w:pos="360"/>
      </w:tabs>
    </w:pPr>
    <w:rPr>
      <w:sz w:val="24"/>
    </w:rPr>
  </w:style>
  <w:style w:type="paragraph" w:customStyle="1" w:styleId="137">
    <w:name w:val="Char Char Char Char Char Char Char Char Char Char Char Char Char Char Char Char"/>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138">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9">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0">
    <w:name w:val="Char Char1"/>
    <w:basedOn w:val="14"/>
    <w:autoRedefine/>
    <w:qFormat/>
    <w:uiPriority w:val="0"/>
    <w:rPr>
      <w:rFonts w:ascii="Tahoma" w:hAnsi="Tahoma"/>
      <w:sz w:val="24"/>
    </w:rPr>
  </w:style>
  <w:style w:type="paragraph" w:customStyle="1" w:styleId="14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42">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3">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4">
    <w:name w:val="样式 宋体 五号 行距: 单倍行距"/>
    <w:basedOn w:val="1"/>
    <w:autoRedefine/>
    <w:qFormat/>
    <w:uiPriority w:val="0"/>
    <w:pPr>
      <w:adjustRightInd w:val="0"/>
      <w:jc w:val="left"/>
      <w:textAlignment w:val="baseline"/>
    </w:pPr>
    <w:rPr>
      <w:rFonts w:ascii="宋体" w:hAnsi="宋体"/>
      <w:kern w:val="0"/>
      <w:szCs w:val="20"/>
    </w:rPr>
  </w:style>
  <w:style w:type="paragraph" w:customStyle="1" w:styleId="145">
    <w:name w:val="Char1 Char Char Char1"/>
    <w:basedOn w:val="1"/>
    <w:autoRedefine/>
    <w:qFormat/>
    <w:uiPriority w:val="0"/>
    <w:rPr>
      <w:rFonts w:ascii="Tahoma" w:hAnsi="Tahoma" w:cs="仿宋_GB2312"/>
      <w:sz w:val="24"/>
      <w:szCs w:val="28"/>
    </w:rPr>
  </w:style>
  <w:style w:type="paragraph" w:customStyle="1" w:styleId="146">
    <w:name w:val="四级条标题"/>
    <w:basedOn w:val="147"/>
    <w:next w:val="1"/>
    <w:autoRedefine/>
    <w:qFormat/>
    <w:uiPriority w:val="0"/>
    <w:pPr>
      <w:numPr>
        <w:ilvl w:val="4"/>
      </w:numPr>
      <w:tabs>
        <w:tab w:val="left" w:pos="360"/>
        <w:tab w:val="left" w:pos="840"/>
      </w:tabs>
      <w:ind w:left="0" w:hanging="840"/>
      <w:outlineLvl w:val="4"/>
    </w:pPr>
  </w:style>
  <w:style w:type="paragraph" w:customStyle="1" w:styleId="147">
    <w:name w:val="三级条标题"/>
    <w:basedOn w:val="109"/>
    <w:next w:val="1"/>
    <w:autoRedefine/>
    <w:qFormat/>
    <w:uiPriority w:val="0"/>
    <w:pPr>
      <w:numPr>
        <w:ilvl w:val="3"/>
        <w:numId w:val="1"/>
      </w:numPr>
      <w:ind w:left="0" w:hanging="840"/>
      <w:outlineLvl w:val="3"/>
    </w:pPr>
  </w:style>
  <w:style w:type="paragraph" w:customStyle="1" w:styleId="148">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9">
    <w:name w:val="样式 标题 2 + 宋体 五号 行距: 单倍行距"/>
    <w:basedOn w:val="3"/>
    <w:autoRedefine/>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50">
    <w:name w:val="List Paragraph1"/>
    <w:basedOn w:val="1"/>
    <w:autoRedefine/>
    <w:qFormat/>
    <w:uiPriority w:val="0"/>
    <w:pPr>
      <w:ind w:firstLine="420" w:firstLineChars="200"/>
    </w:pPr>
    <w:rPr>
      <w:rFonts w:ascii="Calibri" w:hAnsi="Calibri"/>
      <w:szCs w:val="22"/>
    </w:rPr>
  </w:style>
  <w:style w:type="paragraph" w:customStyle="1" w:styleId="151">
    <w:name w:val="项目符号1"/>
    <w:basedOn w:val="152"/>
    <w:autoRedefine/>
    <w:qFormat/>
    <w:uiPriority w:val="0"/>
    <w:pPr>
      <w:ind w:left="-25" w:firstLine="0"/>
    </w:pPr>
  </w:style>
  <w:style w:type="paragraph" w:customStyle="1" w:styleId="152">
    <w:name w:val="正文文本样式"/>
    <w:basedOn w:val="1"/>
    <w:autoRedefine/>
    <w:qFormat/>
    <w:uiPriority w:val="0"/>
    <w:pPr>
      <w:spacing w:line="360" w:lineRule="auto"/>
      <w:ind w:firstLine="482"/>
    </w:pPr>
    <w:rPr>
      <w:rFonts w:cs="宋体"/>
      <w:sz w:val="24"/>
      <w:szCs w:val="20"/>
    </w:rPr>
  </w:style>
  <w:style w:type="paragraph" w:customStyle="1" w:styleId="15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4">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5">
    <w:name w:val="五级条标题"/>
    <w:basedOn w:val="146"/>
    <w:next w:val="1"/>
    <w:autoRedefine/>
    <w:qFormat/>
    <w:uiPriority w:val="0"/>
    <w:pPr>
      <w:numPr>
        <w:ilvl w:val="5"/>
      </w:numPr>
      <w:ind w:left="0" w:hanging="840"/>
      <w:outlineLvl w:val="5"/>
    </w:pPr>
  </w:style>
  <w:style w:type="paragraph" w:customStyle="1" w:styleId="156">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7">
    <w:name w:val="文档正文"/>
    <w:basedOn w:val="1"/>
    <w:autoRedefine/>
    <w:qFormat/>
    <w:uiPriority w:val="0"/>
    <w:pPr>
      <w:snapToGrid w:val="0"/>
      <w:spacing w:before="120" w:after="120" w:line="180" w:lineRule="auto"/>
    </w:pPr>
    <w:rPr>
      <w:rFonts w:ascii="Arial" w:hAnsi="Arial"/>
      <w:szCs w:val="20"/>
    </w:rPr>
  </w:style>
  <w:style w:type="paragraph" w:customStyle="1" w:styleId="158">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9">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60">
    <w:name w:val="Char Char Char1 Char"/>
    <w:basedOn w:val="1"/>
    <w:autoRedefine/>
    <w:qFormat/>
    <w:uiPriority w:val="0"/>
    <w:rPr>
      <w:rFonts w:ascii="Tahoma" w:hAnsi="Tahoma"/>
      <w:sz w:val="24"/>
      <w:szCs w:val="20"/>
    </w:rPr>
  </w:style>
  <w:style w:type="paragraph" w:customStyle="1" w:styleId="161">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62">
    <w:name w:val="1名"/>
    <w:basedOn w:val="1"/>
    <w:autoRedefine/>
    <w:qFormat/>
    <w:uiPriority w:val="0"/>
    <w:pPr>
      <w:numPr>
        <w:ilvl w:val="0"/>
        <w:numId w:val="5"/>
      </w:numPr>
      <w:spacing w:before="120"/>
    </w:pPr>
    <w:rPr>
      <w:rFonts w:ascii="宋体"/>
      <w:sz w:val="28"/>
      <w:szCs w:val="20"/>
    </w:rPr>
  </w:style>
  <w:style w:type="paragraph" w:customStyle="1" w:styleId="163">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4">
    <w:name w:val="Char Char Char1 Char1"/>
    <w:basedOn w:val="1"/>
    <w:autoRedefine/>
    <w:qFormat/>
    <w:uiPriority w:val="0"/>
    <w:rPr>
      <w:rFonts w:ascii="Tahoma" w:hAnsi="Tahoma"/>
      <w:sz w:val="24"/>
      <w:szCs w:val="20"/>
    </w:rPr>
  </w:style>
  <w:style w:type="paragraph" w:customStyle="1" w:styleId="165">
    <w:name w:val="Char Char Char Char Char Char Char Char Char Char"/>
    <w:basedOn w:val="1"/>
    <w:autoRedefine/>
    <w:qFormat/>
    <w:uiPriority w:val="0"/>
  </w:style>
  <w:style w:type="paragraph" w:customStyle="1" w:styleId="166">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7">
    <w:name w:val="Char1"/>
    <w:basedOn w:val="1"/>
    <w:autoRedefine/>
    <w:qFormat/>
    <w:uiPriority w:val="0"/>
    <w:pPr>
      <w:tabs>
        <w:tab w:val="left" w:pos="360"/>
      </w:tabs>
    </w:pPr>
    <w:rPr>
      <w:sz w:val="24"/>
    </w:rPr>
  </w:style>
  <w:style w:type="paragraph" w:customStyle="1" w:styleId="168">
    <w:name w:val="正文列项_字母"/>
    <w:basedOn w:val="1"/>
    <w:autoRedefine/>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9">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70">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1">
    <w:name w:val="默认段落字体 Para Char Char Char Char"/>
    <w:basedOn w:val="1"/>
    <w:autoRedefine/>
    <w:qFormat/>
    <w:uiPriority w:val="0"/>
    <w:rPr>
      <w:rFonts w:ascii="Arial" w:hAnsi="Arial" w:cs="Arial"/>
      <w:szCs w:val="21"/>
    </w:rPr>
  </w:style>
  <w:style w:type="paragraph" w:customStyle="1" w:styleId="172">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3">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4">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5">
    <w:name w:val="Char Char Char"/>
    <w:basedOn w:val="1"/>
    <w:autoRedefine/>
    <w:qFormat/>
    <w:uiPriority w:val="0"/>
    <w:rPr>
      <w:rFonts w:ascii="Tahoma" w:hAnsi="Tahoma"/>
      <w:sz w:val="24"/>
      <w:szCs w:val="20"/>
    </w:rPr>
  </w:style>
  <w:style w:type="paragraph" w:customStyle="1" w:styleId="176">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7">
    <w:name w:val="缺省文本"/>
    <w:basedOn w:val="1"/>
    <w:autoRedefine/>
    <w:qFormat/>
    <w:uiPriority w:val="0"/>
    <w:pPr>
      <w:autoSpaceDE w:val="0"/>
      <w:autoSpaceDN w:val="0"/>
      <w:adjustRightInd w:val="0"/>
      <w:jc w:val="left"/>
    </w:pPr>
    <w:rPr>
      <w:kern w:val="0"/>
      <w:sz w:val="24"/>
    </w:rPr>
  </w:style>
  <w:style w:type="paragraph" w:customStyle="1" w:styleId="178">
    <w:name w:val="Char Char Char1"/>
    <w:basedOn w:val="1"/>
    <w:autoRedefine/>
    <w:qFormat/>
    <w:uiPriority w:val="0"/>
    <w:rPr>
      <w:rFonts w:ascii="Tahoma" w:hAnsi="Tahoma"/>
      <w:sz w:val="24"/>
      <w:szCs w:val="20"/>
    </w:rPr>
  </w:style>
  <w:style w:type="paragraph" w:customStyle="1" w:styleId="179">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80">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81">
    <w:name w:val="样式2"/>
    <w:basedOn w:val="41"/>
    <w:autoRedefine/>
    <w:qFormat/>
    <w:uiPriority w:val="0"/>
    <w:pPr>
      <w:spacing w:line="360" w:lineRule="auto"/>
      <w:jc w:val="center"/>
    </w:pPr>
    <w:rPr>
      <w:sz w:val="24"/>
    </w:rPr>
  </w:style>
  <w:style w:type="paragraph" w:customStyle="1" w:styleId="18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3">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4">
    <w:name w:val="正文 + 楷体_GB2312"/>
    <w:basedOn w:val="1"/>
    <w:autoRedefine/>
    <w:qFormat/>
    <w:uiPriority w:val="0"/>
    <w:pPr>
      <w:widowControl/>
      <w:jc w:val="left"/>
    </w:pPr>
    <w:rPr>
      <w:rFonts w:ascii="楷体_GB2312" w:eastAsia="楷体_GB2312" w:cs="Arial"/>
      <w:kern w:val="0"/>
      <w:sz w:val="24"/>
    </w:rPr>
  </w:style>
  <w:style w:type="paragraph" w:customStyle="1" w:styleId="185">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6">
    <w:name w:val="1 Char Char Char Char"/>
    <w:basedOn w:val="1"/>
    <w:autoRedefine/>
    <w:qFormat/>
    <w:uiPriority w:val="0"/>
    <w:rPr>
      <w:rFonts w:ascii="Tahoma" w:hAnsi="Tahoma"/>
      <w:sz w:val="24"/>
      <w:szCs w:val="20"/>
    </w:rPr>
  </w:style>
  <w:style w:type="paragraph" w:customStyle="1" w:styleId="187">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8">
    <w:name w:val="列出段落1"/>
    <w:basedOn w:val="1"/>
    <w:autoRedefine/>
    <w:qFormat/>
    <w:uiPriority w:val="0"/>
    <w:pPr>
      <w:ind w:firstLine="420" w:firstLineChars="200"/>
    </w:pPr>
    <w:rPr>
      <w:rFonts w:ascii="Calibri" w:hAnsi="Calibri"/>
      <w:szCs w:val="22"/>
    </w:rPr>
  </w:style>
  <w:style w:type="paragraph" w:customStyle="1" w:styleId="189">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0">
    <w:name w:val="字元 字元1"/>
    <w:basedOn w:val="1"/>
    <w:autoRedefine/>
    <w:qFormat/>
    <w:uiPriority w:val="0"/>
    <w:rPr>
      <w:rFonts w:ascii="Tahoma" w:hAnsi="Tahoma"/>
      <w:sz w:val="24"/>
      <w:szCs w:val="20"/>
    </w:rPr>
  </w:style>
  <w:style w:type="paragraph" w:customStyle="1" w:styleId="191">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92">
    <w:name w:val="项目编号3"/>
    <w:basedOn w:val="152"/>
    <w:autoRedefine/>
    <w:qFormat/>
    <w:uiPriority w:val="0"/>
    <w:pPr>
      <w:numPr>
        <w:ilvl w:val="0"/>
        <w:numId w:val="6"/>
      </w:numPr>
    </w:pPr>
  </w:style>
  <w:style w:type="paragraph" w:customStyle="1" w:styleId="193">
    <w:name w:val="Char21"/>
    <w:basedOn w:val="1"/>
    <w:autoRedefine/>
    <w:qFormat/>
    <w:uiPriority w:val="0"/>
    <w:rPr>
      <w:rFonts w:ascii="Tahoma" w:hAnsi="Tahoma"/>
      <w:sz w:val="24"/>
      <w:szCs w:val="20"/>
    </w:rPr>
  </w:style>
  <w:style w:type="paragraph" w:customStyle="1" w:styleId="194">
    <w:name w:val="表格文字"/>
    <w:basedOn w:val="19"/>
    <w:autoRedefine/>
    <w:qFormat/>
    <w:uiPriority w:val="0"/>
    <w:pPr>
      <w:spacing w:before="20" w:after="20" w:line="240" w:lineRule="auto"/>
      <w:ind w:firstLine="0"/>
    </w:pPr>
    <w:rPr>
      <w:rFonts w:ascii="Century Gothic" w:hAnsi="Century Gothic"/>
      <w:sz w:val="20"/>
      <w:szCs w:val="20"/>
    </w:rPr>
  </w:style>
  <w:style w:type="paragraph" w:customStyle="1" w:styleId="195">
    <w:name w:val="Char Char Char Char Char Char Char Char Char Char1"/>
    <w:basedOn w:val="1"/>
    <w:autoRedefine/>
    <w:qFormat/>
    <w:uiPriority w:val="0"/>
    <w:rPr>
      <w:rFonts w:ascii="宋体" w:hAnsi="宋体" w:cs="Courier New"/>
      <w:sz w:val="32"/>
      <w:szCs w:val="32"/>
    </w:rPr>
  </w:style>
  <w:style w:type="paragraph" w:customStyle="1" w:styleId="196">
    <w:name w:val="正文文本样式 加粗"/>
    <w:basedOn w:val="152"/>
    <w:autoRedefine/>
    <w:qFormat/>
    <w:uiPriority w:val="0"/>
    <w:rPr>
      <w:b/>
    </w:rPr>
  </w:style>
  <w:style w:type="paragraph" w:customStyle="1" w:styleId="197">
    <w:name w:val="Char2 Char Char Char Char Char Char"/>
    <w:basedOn w:val="1"/>
    <w:autoRedefine/>
    <w:qFormat/>
    <w:uiPriority w:val="0"/>
    <w:pPr>
      <w:widowControl/>
      <w:spacing w:line="400" w:lineRule="exact"/>
      <w:jc w:val="center"/>
    </w:pPr>
  </w:style>
  <w:style w:type="paragraph" w:customStyle="1" w:styleId="198">
    <w:name w:val="Char Char4"/>
    <w:basedOn w:val="1"/>
    <w:autoRedefine/>
    <w:qFormat/>
    <w:uiPriority w:val="0"/>
    <w:pPr>
      <w:widowControl/>
      <w:spacing w:line="400" w:lineRule="exact"/>
      <w:jc w:val="center"/>
    </w:pPr>
  </w:style>
  <w:style w:type="paragraph" w:customStyle="1" w:styleId="199">
    <w:name w:val="Char3 Char Char Char1"/>
    <w:basedOn w:val="1"/>
    <w:autoRedefine/>
    <w:qFormat/>
    <w:uiPriority w:val="0"/>
    <w:rPr>
      <w:rFonts w:ascii="Tahoma" w:hAnsi="Tahoma"/>
      <w:sz w:val="24"/>
      <w:szCs w:val="20"/>
    </w:rPr>
  </w:style>
  <w:style w:type="paragraph" w:customStyle="1" w:styleId="200">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22222222222222"/>
    <w:basedOn w:val="1"/>
    <w:autoRedefine/>
    <w:qFormat/>
    <w:uiPriority w:val="0"/>
    <w:pPr>
      <w:widowControl/>
      <w:adjustRightInd w:val="0"/>
      <w:spacing w:line="360" w:lineRule="auto"/>
      <w:ind w:firstLine="480" w:firstLineChars="200"/>
      <w:jc w:val="left"/>
    </w:pPr>
    <w:rPr>
      <w:color w:val="FF0000"/>
      <w:kern w:val="0"/>
      <w:sz w:val="24"/>
      <w:szCs w:val="20"/>
    </w:rPr>
  </w:style>
  <w:style w:type="character" w:customStyle="1" w:styleId="202">
    <w:name w:val="中等深浅网格 1 - 强调文字颜色 2 Char"/>
    <w:link w:val="203"/>
    <w:autoRedefine/>
    <w:qFormat/>
    <w:uiPriority w:val="0"/>
    <w:rPr>
      <w:kern w:val="2"/>
      <w:sz w:val="21"/>
      <w:szCs w:val="24"/>
      <w:lang w:val="zh-CN" w:eastAsia="zh-CN"/>
    </w:rPr>
  </w:style>
  <w:style w:type="paragraph" w:customStyle="1" w:styleId="203">
    <w:name w:val="1"/>
    <w:link w:val="202"/>
    <w:autoRedefine/>
    <w:qFormat/>
    <w:uiPriority w:val="0"/>
    <w:rPr>
      <w:rFonts w:ascii="Times New Roman" w:hAnsi="Times New Roman" w:eastAsia="宋体" w:cs="Times New Roman"/>
      <w:kern w:val="2"/>
      <w:sz w:val="21"/>
      <w:szCs w:val="24"/>
      <w:lang w:val="zh-CN" w:eastAsia="zh-CN" w:bidi="ar-SA"/>
    </w:rPr>
  </w:style>
  <w:style w:type="paragraph" w:customStyle="1" w:styleId="204">
    <w:name w:val="图文"/>
    <w:basedOn w:val="1"/>
    <w:autoRedefine/>
    <w:qFormat/>
    <w:uiPriority w:val="0"/>
    <w:pPr>
      <w:adjustRightInd w:val="0"/>
      <w:snapToGrid w:val="0"/>
      <w:spacing w:after="50" w:line="360" w:lineRule="auto"/>
    </w:pPr>
    <w:rPr>
      <w:sz w:val="24"/>
    </w:rPr>
  </w:style>
  <w:style w:type="paragraph" w:customStyle="1" w:styleId="205">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206">
    <w:name w:val="正文表格"/>
    <w:basedOn w:val="1"/>
    <w:link w:val="207"/>
    <w:autoRedefine/>
    <w:qFormat/>
    <w:uiPriority w:val="0"/>
    <w:pPr>
      <w:adjustRightInd w:val="0"/>
      <w:snapToGrid w:val="0"/>
      <w:jc w:val="left"/>
    </w:pPr>
    <w:rPr>
      <w:rFonts w:ascii="宋体" w:hAnsi="宋体"/>
      <w:color w:val="000000"/>
      <w:szCs w:val="21"/>
    </w:rPr>
  </w:style>
  <w:style w:type="character" w:customStyle="1" w:styleId="207">
    <w:name w:val="正文表格 Char"/>
    <w:link w:val="206"/>
    <w:autoRedefine/>
    <w:qFormat/>
    <w:uiPriority w:val="0"/>
    <w:rPr>
      <w:rFonts w:ascii="宋体" w:hAnsi="宋体"/>
      <w:color w:val="000000"/>
      <w:kern w:val="2"/>
      <w:sz w:val="21"/>
      <w:szCs w:val="21"/>
    </w:rPr>
  </w:style>
  <w:style w:type="paragraph" w:customStyle="1" w:styleId="208">
    <w:name w:val="正文重点"/>
    <w:basedOn w:val="1"/>
    <w:link w:val="209"/>
    <w:autoRedefine/>
    <w:qFormat/>
    <w:uiPriority w:val="0"/>
    <w:pPr>
      <w:adjustRightInd w:val="0"/>
      <w:spacing w:line="360" w:lineRule="auto"/>
      <w:ind w:firstLine="482" w:firstLineChars="200"/>
      <w:jc w:val="left"/>
      <w:textAlignment w:val="baseline"/>
    </w:pPr>
    <w:rPr>
      <w:b/>
      <w:kern w:val="0"/>
      <w:sz w:val="24"/>
      <w:szCs w:val="20"/>
    </w:rPr>
  </w:style>
  <w:style w:type="character" w:customStyle="1" w:styleId="209">
    <w:name w:val="正文重点 Char"/>
    <w:link w:val="208"/>
    <w:autoRedefine/>
    <w:qFormat/>
    <w:uiPriority w:val="0"/>
    <w:rPr>
      <w:b/>
      <w:sz w:val="24"/>
    </w:rPr>
  </w:style>
  <w:style w:type="paragraph" w:customStyle="1" w:styleId="210">
    <w:name w:val="标题1-附件"/>
    <w:basedOn w:val="2"/>
    <w:autoRedefine/>
    <w:qFormat/>
    <w:uiPriority w:val="0"/>
    <w:pPr>
      <w:jc w:val="left"/>
    </w:pPr>
    <w:rPr>
      <w:sz w:val="24"/>
      <w:szCs w:val="24"/>
    </w:rPr>
  </w:style>
  <w:style w:type="paragraph" w:customStyle="1" w:styleId="211">
    <w:name w:val="正文小标题"/>
    <w:basedOn w:val="1"/>
    <w:next w:val="4"/>
    <w:link w:val="212"/>
    <w:autoRedefine/>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12">
    <w:name w:val="正文小标题 Char"/>
    <w:link w:val="211"/>
    <w:autoRedefine/>
    <w:qFormat/>
    <w:uiPriority w:val="0"/>
    <w:rPr>
      <w:rFonts w:ascii="宋体" w:hAnsi="宋体"/>
      <w:b/>
      <w:i/>
      <w:color w:val="FF0000"/>
      <w:kern w:val="2"/>
      <w:sz w:val="24"/>
    </w:rPr>
  </w:style>
  <w:style w:type="paragraph" w:customStyle="1" w:styleId="213">
    <w:name w:val="正文大标题"/>
    <w:basedOn w:val="211"/>
    <w:next w:val="4"/>
    <w:link w:val="214"/>
    <w:autoRedefine/>
    <w:qFormat/>
    <w:uiPriority w:val="0"/>
    <w:pPr>
      <w:jc w:val="center"/>
    </w:pPr>
    <w:rPr>
      <w:i w:val="0"/>
      <w:color w:val="000000"/>
      <w:sz w:val="28"/>
      <w:szCs w:val="21"/>
    </w:rPr>
  </w:style>
  <w:style w:type="character" w:customStyle="1" w:styleId="214">
    <w:name w:val="正文大标题 Char"/>
    <w:link w:val="213"/>
    <w:autoRedefine/>
    <w:qFormat/>
    <w:uiPriority w:val="0"/>
    <w:rPr>
      <w:rFonts w:ascii="宋体" w:hAnsi="宋体"/>
      <w:b/>
      <w:color w:val="000000"/>
      <w:kern w:val="2"/>
      <w:sz w:val="28"/>
      <w:szCs w:val="21"/>
    </w:rPr>
  </w:style>
  <w:style w:type="paragraph" w:customStyle="1" w:styleId="215">
    <w:name w:val="注释"/>
    <w:basedOn w:val="1"/>
    <w:link w:val="216"/>
    <w:autoRedefine/>
    <w:qFormat/>
    <w:uiPriority w:val="0"/>
    <w:pPr>
      <w:adjustRightInd w:val="0"/>
      <w:snapToGrid w:val="0"/>
      <w:ind w:left="420" w:hanging="420" w:hangingChars="200"/>
      <w:jc w:val="left"/>
    </w:pPr>
    <w:rPr>
      <w:rFonts w:ascii="宋体" w:hAnsi="宋体"/>
      <w:szCs w:val="21"/>
    </w:rPr>
  </w:style>
  <w:style w:type="character" w:customStyle="1" w:styleId="216">
    <w:name w:val="注释 Char"/>
    <w:link w:val="215"/>
    <w:autoRedefine/>
    <w:qFormat/>
    <w:uiPriority w:val="0"/>
    <w:rPr>
      <w:rFonts w:ascii="宋体" w:hAnsi="宋体"/>
      <w:kern w:val="2"/>
      <w:sz w:val="21"/>
      <w:szCs w:val="21"/>
    </w:rPr>
  </w:style>
  <w:style w:type="paragraph" w:customStyle="1" w:styleId="217">
    <w:name w:val="正文须知-1级"/>
    <w:basedOn w:val="1"/>
    <w:next w:val="1"/>
    <w:autoRedefine/>
    <w:qFormat/>
    <w:uiPriority w:val="0"/>
    <w:pPr>
      <w:numPr>
        <w:ilvl w:val="0"/>
        <w:numId w:val="7"/>
      </w:numPr>
      <w:adjustRightInd w:val="0"/>
      <w:snapToGrid w:val="0"/>
      <w:spacing w:line="300" w:lineRule="auto"/>
    </w:pPr>
    <w:rPr>
      <w:rFonts w:ascii="宋体" w:hAnsi="Calibri"/>
      <w:sz w:val="24"/>
      <w:szCs w:val="21"/>
    </w:rPr>
  </w:style>
  <w:style w:type="paragraph" w:customStyle="1" w:styleId="218">
    <w:name w:val="正文须知-2级"/>
    <w:basedOn w:val="1"/>
    <w:autoRedefine/>
    <w:qFormat/>
    <w:uiPriority w:val="0"/>
    <w:pPr>
      <w:numPr>
        <w:ilvl w:val="1"/>
        <w:numId w:val="7"/>
      </w:numPr>
      <w:adjustRightInd w:val="0"/>
      <w:snapToGrid w:val="0"/>
      <w:spacing w:line="300" w:lineRule="auto"/>
    </w:pPr>
    <w:rPr>
      <w:rFonts w:ascii="宋体" w:hAnsi="Calibri"/>
      <w:sz w:val="24"/>
      <w:szCs w:val="21"/>
    </w:rPr>
  </w:style>
  <w:style w:type="paragraph" w:customStyle="1" w:styleId="219">
    <w:name w:val="正文须知-3级"/>
    <w:basedOn w:val="1"/>
    <w:autoRedefine/>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20">
    <w:name w:val="纯文本 字符"/>
    <w:autoRedefine/>
    <w:qFormat/>
    <w:uiPriority w:val="99"/>
    <w:rPr>
      <w:rFonts w:ascii="宋体" w:hAnsi="Courier New" w:eastAsia="宋体" w:cs="Times New Roman"/>
      <w:kern w:val="2"/>
      <w:sz w:val="21"/>
      <w:szCs w:val="21"/>
      <w:lang w:val="en-US" w:eastAsia="zh-CN" w:bidi="ar-SA"/>
    </w:rPr>
  </w:style>
  <w:style w:type="paragraph" w:customStyle="1" w:styleId="221">
    <w:name w:val="表格1"/>
    <w:basedOn w:val="1"/>
    <w:autoRedefine/>
    <w:qFormat/>
    <w:uiPriority w:val="0"/>
    <w:pPr>
      <w:ind w:firstLine="480" w:firstLineChars="200"/>
      <w:jc w:val="center"/>
    </w:pPr>
    <w:rPr>
      <w:sz w:val="24"/>
      <w:szCs w:val="20"/>
    </w:rPr>
  </w:style>
  <w:style w:type="character" w:customStyle="1" w:styleId="222">
    <w:name w:val="纯文本 字符1"/>
    <w:autoRedefine/>
    <w:qFormat/>
    <w:uiPriority w:val="0"/>
    <w:rPr>
      <w:rFonts w:ascii="宋体" w:hAnsi="Courier New"/>
    </w:rPr>
  </w:style>
  <w:style w:type="character" w:customStyle="1" w:styleId="223">
    <w:name w:val="bjh-p"/>
    <w:autoRedefine/>
    <w:qFormat/>
    <w:uiPriority w:val="0"/>
  </w:style>
  <w:style w:type="paragraph" w:customStyle="1" w:styleId="224">
    <w:name w:val="无标题条"/>
    <w:next w:val="1"/>
    <w:autoRedefine/>
    <w:qFormat/>
    <w:uiPriority w:val="0"/>
    <w:pPr>
      <w:jc w:val="both"/>
    </w:pPr>
    <w:rPr>
      <w:rFonts w:ascii="Times New Roman" w:hAnsi="Times New Roman" w:eastAsia="宋体" w:cs="Times New Roman"/>
      <w:sz w:val="21"/>
      <w:lang w:val="en-US" w:eastAsia="zh-CN" w:bidi="ar-SA"/>
    </w:rPr>
  </w:style>
  <w:style w:type="character" w:customStyle="1" w:styleId="225">
    <w:name w:val="正文格式 Char"/>
    <w:link w:val="226"/>
    <w:autoRedefine/>
    <w:qFormat/>
    <w:locked/>
    <w:uiPriority w:val="0"/>
    <w:rPr>
      <w:rFonts w:ascii="宋体" w:hAnsi="宋体"/>
      <w:sz w:val="24"/>
      <w:szCs w:val="24"/>
      <w:lang w:val="en-GB"/>
    </w:rPr>
  </w:style>
  <w:style w:type="paragraph" w:customStyle="1" w:styleId="226">
    <w:name w:val="正文格式"/>
    <w:basedOn w:val="1"/>
    <w:link w:val="225"/>
    <w:autoRedefine/>
    <w:qFormat/>
    <w:uiPriority w:val="0"/>
    <w:pPr>
      <w:spacing w:beforeLines="50" w:line="360" w:lineRule="auto"/>
      <w:ind w:firstLine="480" w:firstLineChars="200"/>
    </w:pPr>
    <w:rPr>
      <w:rFonts w:ascii="宋体" w:hAnsi="宋体"/>
      <w:kern w:val="0"/>
      <w:sz w:val="24"/>
      <w:lang w:val="en-GB"/>
    </w:rPr>
  </w:style>
  <w:style w:type="character" w:customStyle="1" w:styleId="227">
    <w:name w:val="标题 3 Char"/>
    <w:autoRedefine/>
    <w:qFormat/>
    <w:uiPriority w:val="0"/>
    <w:rPr>
      <w:rFonts w:ascii="宋体" w:eastAsia="宋体"/>
      <w:b/>
      <w:sz w:val="24"/>
      <w:u w:val="single"/>
      <w:lang w:val="en-US" w:eastAsia="zh-CN" w:bidi="ar-SA"/>
    </w:rPr>
  </w:style>
  <w:style w:type="character" w:customStyle="1" w:styleId="228">
    <w:name w:val="正文缩进 Char"/>
    <w:autoRedefine/>
    <w:qFormat/>
    <w:uiPriority w:val="0"/>
    <w:rPr>
      <w:rFonts w:ascii="宋体" w:eastAsia="宋体"/>
      <w:kern w:val="2"/>
      <w:sz w:val="24"/>
      <w:szCs w:val="24"/>
      <w:lang w:val="en-US" w:eastAsia="zh-CN" w:bidi="ar-SA"/>
    </w:rPr>
  </w:style>
  <w:style w:type="character" w:customStyle="1" w:styleId="229">
    <w:name w:val="Char Char111"/>
    <w:autoRedefine/>
    <w:qFormat/>
    <w:uiPriority w:val="0"/>
    <w:rPr>
      <w:rFonts w:ascii="宋体" w:eastAsia="宋体"/>
      <w:b/>
      <w:sz w:val="24"/>
      <w:u w:val="single"/>
      <w:lang w:val="en-US" w:eastAsia="zh-CN" w:bidi="ar-SA"/>
    </w:rPr>
  </w:style>
  <w:style w:type="character" w:customStyle="1" w:styleId="230">
    <w:name w:val="正文文本缩进 Char"/>
    <w:autoRedefine/>
    <w:qFormat/>
    <w:uiPriority w:val="0"/>
    <w:rPr>
      <w:rFonts w:eastAsia="宋体"/>
      <w:kern w:val="2"/>
      <w:sz w:val="24"/>
      <w:szCs w:val="24"/>
      <w:lang w:val="en-US" w:eastAsia="zh-CN" w:bidi="ar-SA"/>
    </w:rPr>
  </w:style>
  <w:style w:type="character" w:customStyle="1" w:styleId="231">
    <w:name w:val="列出段落 Char"/>
    <w:autoRedefine/>
    <w:qFormat/>
    <w:uiPriority w:val="0"/>
    <w:rPr>
      <w:rFonts w:ascii="Calibri" w:hAnsi="Calibri" w:eastAsia="宋体"/>
      <w:kern w:val="2"/>
      <w:sz w:val="21"/>
      <w:szCs w:val="22"/>
      <w:lang w:val="en-US" w:eastAsia="zh-CN" w:bidi="ar-SA"/>
    </w:rPr>
  </w:style>
  <w:style w:type="character" w:customStyle="1" w:styleId="232">
    <w:name w:val="页眉 Char"/>
    <w:autoRedefine/>
    <w:qFormat/>
    <w:uiPriority w:val="0"/>
    <w:rPr>
      <w:rFonts w:eastAsia="宋体"/>
      <w:kern w:val="2"/>
      <w:sz w:val="18"/>
      <w:szCs w:val="18"/>
      <w:lang w:val="en-US" w:eastAsia="zh-CN" w:bidi="ar-SA"/>
    </w:rPr>
  </w:style>
  <w:style w:type="character" w:customStyle="1" w:styleId="233">
    <w:name w:val="标题 2 Char"/>
    <w:autoRedefine/>
    <w:qFormat/>
    <w:uiPriority w:val="0"/>
    <w:rPr>
      <w:rFonts w:ascii="Arial" w:hAnsi="Arial" w:eastAsia="黑体"/>
      <w:b/>
      <w:sz w:val="30"/>
      <w:lang w:val="en-US" w:eastAsia="zh-CN" w:bidi="ar-SA"/>
    </w:rPr>
  </w:style>
  <w:style w:type="paragraph" w:customStyle="1" w:styleId="234">
    <w:name w:val="字元 字元2"/>
    <w:basedOn w:val="1"/>
    <w:autoRedefine/>
    <w:qFormat/>
    <w:uiPriority w:val="0"/>
    <w:rPr>
      <w:rFonts w:ascii="Tahoma" w:hAnsi="Tahoma"/>
      <w:sz w:val="24"/>
      <w:szCs w:val="20"/>
    </w:rPr>
  </w:style>
  <w:style w:type="paragraph" w:customStyle="1" w:styleId="235">
    <w:name w:val="Char3 Char Char Char2"/>
    <w:basedOn w:val="1"/>
    <w:autoRedefine/>
    <w:qFormat/>
    <w:uiPriority w:val="0"/>
    <w:rPr>
      <w:rFonts w:ascii="Tahoma" w:hAnsi="Tahoma"/>
      <w:sz w:val="24"/>
      <w:szCs w:val="20"/>
    </w:rPr>
  </w:style>
  <w:style w:type="paragraph" w:customStyle="1" w:styleId="236">
    <w:name w:val="正文文本缩进2"/>
    <w:basedOn w:val="1"/>
    <w:autoRedefine/>
    <w:qFormat/>
    <w:uiPriority w:val="0"/>
    <w:pPr>
      <w:spacing w:line="480" w:lineRule="exact"/>
      <w:ind w:firstLine="480" w:firstLineChars="200"/>
    </w:pPr>
    <w:rPr>
      <w:rFonts w:ascii="宋体" w:hAnsi="宋体"/>
      <w:kern w:val="0"/>
      <w:sz w:val="24"/>
      <w:lang w:val="zh-CN"/>
    </w:rPr>
  </w:style>
  <w:style w:type="paragraph" w:customStyle="1" w:styleId="237">
    <w:name w:val="Char3"/>
    <w:basedOn w:val="1"/>
    <w:autoRedefine/>
    <w:qFormat/>
    <w:uiPriority w:val="0"/>
    <w:pPr>
      <w:tabs>
        <w:tab w:val="left" w:pos="360"/>
      </w:tabs>
    </w:pPr>
    <w:rPr>
      <w:sz w:val="24"/>
    </w:rPr>
  </w:style>
  <w:style w:type="paragraph" w:customStyle="1" w:styleId="238">
    <w:name w:val="Char Char Char Char Char Char Char Char Char Char Char Char Char Char Char Char1"/>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239">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0">
    <w:name w:val="列出段落2"/>
    <w:basedOn w:val="1"/>
    <w:autoRedefine/>
    <w:qFormat/>
    <w:uiPriority w:val="0"/>
    <w:pPr>
      <w:ind w:firstLine="420" w:firstLineChars="200"/>
    </w:pPr>
    <w:rPr>
      <w:rFonts w:ascii="Calibri" w:hAnsi="Calibri"/>
      <w:szCs w:val="22"/>
    </w:rPr>
  </w:style>
  <w:style w:type="paragraph" w:customStyle="1" w:styleId="241">
    <w:name w:val="Char Char Char1 Char2"/>
    <w:basedOn w:val="1"/>
    <w:autoRedefine/>
    <w:qFormat/>
    <w:uiPriority w:val="0"/>
    <w:rPr>
      <w:rFonts w:ascii="Tahoma" w:hAnsi="Tahoma"/>
      <w:sz w:val="24"/>
      <w:szCs w:val="20"/>
    </w:rPr>
  </w:style>
  <w:style w:type="paragraph" w:customStyle="1" w:styleId="242">
    <w:name w:val="Char Char Char2"/>
    <w:basedOn w:val="1"/>
    <w:autoRedefine/>
    <w:qFormat/>
    <w:uiPriority w:val="0"/>
    <w:rPr>
      <w:rFonts w:ascii="Tahoma" w:hAnsi="Tahoma"/>
      <w:sz w:val="24"/>
      <w:szCs w:val="20"/>
    </w:rPr>
  </w:style>
  <w:style w:type="paragraph" w:customStyle="1" w:styleId="243">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244">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5">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46">
    <w:name w:val="Char22"/>
    <w:basedOn w:val="1"/>
    <w:autoRedefine/>
    <w:qFormat/>
    <w:uiPriority w:val="0"/>
    <w:rPr>
      <w:rFonts w:ascii="Tahoma" w:hAnsi="Tahoma"/>
      <w:sz w:val="24"/>
      <w:szCs w:val="20"/>
    </w:rPr>
  </w:style>
  <w:style w:type="paragraph" w:customStyle="1" w:styleId="247">
    <w:name w:val="Char Char Char Char Char Char Char Char Char Char2"/>
    <w:basedOn w:val="1"/>
    <w:autoRedefine/>
    <w:qFormat/>
    <w:uiPriority w:val="0"/>
    <w:rPr>
      <w:rFonts w:ascii="宋体" w:hAnsi="宋体" w:cs="Courier New"/>
      <w:sz w:val="32"/>
      <w:szCs w:val="32"/>
    </w:rPr>
  </w:style>
  <w:style w:type="paragraph" w:customStyle="1" w:styleId="248">
    <w:name w:val="Char2 Char Char Char Char Char Char1"/>
    <w:basedOn w:val="1"/>
    <w:autoRedefine/>
    <w:qFormat/>
    <w:uiPriority w:val="0"/>
    <w:pPr>
      <w:widowControl/>
      <w:spacing w:line="400" w:lineRule="exact"/>
      <w:jc w:val="center"/>
    </w:pPr>
  </w:style>
  <w:style w:type="character" w:customStyle="1" w:styleId="249">
    <w:name w:val="页脚 Char"/>
    <w:autoRedefine/>
    <w:qFormat/>
    <w:uiPriority w:val="0"/>
    <w:rPr>
      <w:rFonts w:ascii="宋体" w:eastAsia="宋体"/>
      <w:sz w:val="18"/>
      <w:lang w:val="en-US" w:eastAsia="zh-CN" w:bidi="ar-SA"/>
    </w:rPr>
  </w:style>
  <w:style w:type="paragraph" w:customStyle="1" w:styleId="250">
    <w:name w:val="Char Char41"/>
    <w:basedOn w:val="1"/>
    <w:autoRedefine/>
    <w:qFormat/>
    <w:uiPriority w:val="0"/>
    <w:pPr>
      <w:widowControl/>
      <w:spacing w:line="400" w:lineRule="exact"/>
      <w:jc w:val="center"/>
    </w:pPr>
  </w:style>
  <w:style w:type="character" w:customStyle="1" w:styleId="251">
    <w:name w:val="批注文字 Char"/>
    <w:autoRedefine/>
    <w:qFormat/>
    <w:uiPriority w:val="99"/>
    <w:rPr>
      <w:kern w:val="2"/>
      <w:sz w:val="21"/>
      <w:szCs w:val="24"/>
    </w:rPr>
  </w:style>
  <w:style w:type="character" w:customStyle="1" w:styleId="252">
    <w:name w:val="标题 Char"/>
    <w:autoRedefine/>
    <w:qFormat/>
    <w:uiPriority w:val="0"/>
    <w:rPr>
      <w:b/>
      <w:kern w:val="2"/>
      <w:sz w:val="32"/>
    </w:rPr>
  </w:style>
  <w:style w:type="paragraph" w:customStyle="1" w:styleId="253">
    <w:name w:val="图例"/>
    <w:basedOn w:val="1"/>
    <w:autoRedefine/>
    <w:qFormat/>
    <w:uiPriority w:val="0"/>
    <w:pPr>
      <w:spacing w:before="120" w:after="120" w:line="360" w:lineRule="auto"/>
      <w:jc w:val="center"/>
    </w:pPr>
    <w:rPr>
      <w:rFonts w:eastAsia="仿宋_GB2312"/>
      <w:b/>
      <w:sz w:val="24"/>
      <w:szCs w:val="20"/>
    </w:rPr>
  </w:style>
  <w:style w:type="table" w:customStyle="1" w:styleId="254">
    <w:name w:val="Table Normal"/>
    <w:autoRedefine/>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5">
    <w:name w:val="Table Paragraph"/>
    <w:basedOn w:val="1"/>
    <w:autoRedefine/>
    <w:qFormat/>
    <w:uiPriority w:val="1"/>
    <w:pPr>
      <w:autoSpaceDE w:val="0"/>
      <w:autoSpaceDN w:val="0"/>
      <w:jc w:val="left"/>
    </w:pPr>
    <w:rPr>
      <w:rFonts w:ascii="宋体" w:hAnsi="宋体" w:cs="宋体"/>
      <w:kern w:val="0"/>
      <w:sz w:val="22"/>
      <w:szCs w:val="22"/>
      <w:lang w:eastAsia="en-US"/>
    </w:rPr>
  </w:style>
  <w:style w:type="paragraph" w:customStyle="1" w:styleId="256">
    <w:name w:val="WPSOffice手动目录 1"/>
    <w:autoRedefine/>
    <w:qFormat/>
    <w:uiPriority w:val="0"/>
    <w:rPr>
      <w:rFonts w:ascii="Times New Roman" w:hAnsi="Times New Roman" w:eastAsia="宋体" w:cs="Times New Roman"/>
      <w:lang w:val="en-US" w:eastAsia="zh-CN" w:bidi="ar-SA"/>
    </w:rPr>
  </w:style>
  <w:style w:type="paragraph" w:customStyle="1" w:styleId="257">
    <w:name w:val="SOW正文"/>
    <w:basedOn w:val="1"/>
    <w:autoRedefine/>
    <w:qFormat/>
    <w:uiPriority w:val="0"/>
    <w:pPr>
      <w:snapToGrid w:val="0"/>
      <w:spacing w:before="120" w:line="400" w:lineRule="exact"/>
      <w:ind w:firstLine="425"/>
    </w:pPr>
    <w:rPr>
      <w:sz w:val="24"/>
      <w:szCs w:val="20"/>
    </w:rPr>
  </w:style>
  <w:style w:type="character" w:customStyle="1" w:styleId="258">
    <w:name w:val="font21"/>
    <w:basedOn w:val="49"/>
    <w:autoRedefine/>
    <w:qFormat/>
    <w:uiPriority w:val="0"/>
    <w:rPr>
      <w:rFonts w:ascii="Calibri" w:hAnsi="Calibri" w:cs="Calibri"/>
      <w:color w:val="000000"/>
      <w:sz w:val="21"/>
      <w:szCs w:val="21"/>
      <w:u w:val="none"/>
    </w:rPr>
  </w:style>
  <w:style w:type="character" w:customStyle="1" w:styleId="259">
    <w:name w:val="font11"/>
    <w:basedOn w:val="49"/>
    <w:autoRedefine/>
    <w:qFormat/>
    <w:uiPriority w:val="0"/>
    <w:rPr>
      <w:rFonts w:hint="eastAsia" w:ascii="宋体" w:hAnsi="宋体" w:eastAsia="宋体" w:cs="宋体"/>
      <w:color w:val="000000"/>
      <w:sz w:val="21"/>
      <w:szCs w:val="21"/>
      <w:u w:val="none"/>
    </w:rPr>
  </w:style>
  <w:style w:type="character" w:customStyle="1" w:styleId="260">
    <w:name w:val="font31"/>
    <w:basedOn w:val="49"/>
    <w:autoRedefine/>
    <w:qFormat/>
    <w:uiPriority w:val="0"/>
    <w:rPr>
      <w:rFonts w:ascii="Calibri" w:hAnsi="Calibri" w:cs="Calibri"/>
      <w:color w:val="000000"/>
      <w:sz w:val="21"/>
      <w:szCs w:val="21"/>
      <w:u w:val="none"/>
    </w:rPr>
  </w:style>
  <w:style w:type="character" w:customStyle="1" w:styleId="261">
    <w:name w:val="font01"/>
    <w:basedOn w:val="49"/>
    <w:autoRedefine/>
    <w:qFormat/>
    <w:uiPriority w:val="0"/>
    <w:rPr>
      <w:rFonts w:hint="eastAsia" w:ascii="宋体" w:hAnsi="宋体" w:eastAsia="宋体" w:cs="宋体"/>
      <w:color w:val="000000"/>
      <w:sz w:val="24"/>
      <w:szCs w:val="24"/>
      <w:u w:val="none"/>
    </w:rPr>
  </w:style>
  <w:style w:type="character" w:customStyle="1" w:styleId="262">
    <w:name w:val="font41"/>
    <w:basedOn w:val="49"/>
    <w:autoRedefine/>
    <w:qFormat/>
    <w:uiPriority w:val="0"/>
    <w:rPr>
      <w:rFonts w:hint="eastAsia" w:ascii="宋体" w:hAnsi="宋体" w:eastAsia="宋体" w:cs="宋体"/>
      <w:color w:val="000000"/>
      <w:sz w:val="24"/>
      <w:szCs w:val="24"/>
      <w:u w:val="none"/>
    </w:rPr>
  </w:style>
  <w:style w:type="character" w:customStyle="1" w:styleId="263">
    <w:name w:val="font51"/>
    <w:basedOn w:val="49"/>
    <w:autoRedefine/>
    <w:qFormat/>
    <w:uiPriority w:val="0"/>
    <w:rPr>
      <w:rFonts w:hint="eastAsia" w:ascii="微软雅黑" w:hAnsi="微软雅黑" w:eastAsia="微软雅黑" w:cs="微软雅黑"/>
      <w:color w:val="333333"/>
      <w:sz w:val="24"/>
      <w:szCs w:val="24"/>
      <w:u w:val="none"/>
    </w:rPr>
  </w:style>
  <w:style w:type="character" w:customStyle="1" w:styleId="264">
    <w:name w:val="font71"/>
    <w:basedOn w:val="49"/>
    <w:autoRedefine/>
    <w:qFormat/>
    <w:uiPriority w:val="0"/>
    <w:rPr>
      <w:rFonts w:ascii="微软雅黑" w:hAnsi="微软雅黑" w:eastAsia="微软雅黑" w:cs="微软雅黑"/>
      <w:b/>
      <w:bCs/>
      <w:color w:val="000000"/>
      <w:sz w:val="28"/>
      <w:szCs w:val="28"/>
      <w:u w:val="none"/>
    </w:rPr>
  </w:style>
  <w:style w:type="character" w:customStyle="1" w:styleId="265">
    <w:name w:val="font81"/>
    <w:basedOn w:val="49"/>
    <w:autoRedefine/>
    <w:qFormat/>
    <w:uiPriority w:val="0"/>
    <w:rPr>
      <w:rFonts w:hint="eastAsia" w:ascii="Malgun Gothic" w:hAnsi="Malgun Gothic" w:eastAsia="Malgun Gothic" w:cs="Malgun Gothic"/>
      <w:color w:val="000000"/>
      <w:sz w:val="20"/>
      <w:szCs w:val="20"/>
      <w:u w:val="none"/>
    </w:rPr>
  </w:style>
  <w:style w:type="character" w:customStyle="1" w:styleId="266">
    <w:name w:val="font91"/>
    <w:basedOn w:val="49"/>
    <w:autoRedefine/>
    <w:qFormat/>
    <w:uiPriority w:val="0"/>
    <w:rPr>
      <w:rFonts w:hint="eastAsia" w:ascii="微软雅黑" w:hAnsi="微软雅黑" w:eastAsia="微软雅黑" w:cs="微软雅黑"/>
      <w:color w:val="000000"/>
      <w:sz w:val="20"/>
      <w:szCs w:val="20"/>
      <w:u w:val="none"/>
    </w:rPr>
  </w:style>
  <w:style w:type="character" w:customStyle="1" w:styleId="267">
    <w:name w:val="font101"/>
    <w:basedOn w:val="49"/>
    <w:autoRedefine/>
    <w:qFormat/>
    <w:uiPriority w:val="0"/>
    <w:rPr>
      <w:rFonts w:hint="eastAsia" w:ascii="宋体" w:hAnsi="宋体" w:eastAsia="宋体" w:cs="宋体"/>
      <w:color w:val="000000"/>
      <w:sz w:val="20"/>
      <w:szCs w:val="20"/>
      <w:u w:val="none"/>
    </w:rPr>
  </w:style>
  <w:style w:type="character" w:customStyle="1" w:styleId="268">
    <w:name w:val="font61"/>
    <w:basedOn w:val="49"/>
    <w:autoRedefine/>
    <w:qFormat/>
    <w:uiPriority w:val="0"/>
    <w:rPr>
      <w:rFonts w:hint="eastAsia" w:ascii="宋体" w:hAnsi="宋体" w:eastAsia="宋体" w:cs="宋体"/>
      <w:color w:val="333333"/>
      <w:sz w:val="20"/>
      <w:szCs w:val="20"/>
      <w:u w:val="none"/>
    </w:rPr>
  </w:style>
  <w:style w:type="paragraph" w:customStyle="1" w:styleId="269">
    <w:name w:val="Table Text"/>
    <w:basedOn w:val="1"/>
    <w:autoRedefine/>
    <w:semiHidden/>
    <w:qFormat/>
    <w:uiPriority w:val="0"/>
    <w:rPr>
      <w:rFonts w:ascii="宋体" w:hAnsi="宋体" w:cs="宋体"/>
      <w:sz w:val="24"/>
      <w:lang w:eastAsia="en-US"/>
    </w:rPr>
  </w:style>
  <w:style w:type="character" w:customStyle="1" w:styleId="270">
    <w:name w:val="样式 粉红"/>
    <w:autoRedefine/>
    <w:qFormat/>
    <w:uiPriority w:val="0"/>
    <w:rPr>
      <w:color w:val="auto"/>
      <w:u w:val="none"/>
    </w:rPr>
  </w:style>
  <w:style w:type="paragraph" w:customStyle="1" w:styleId="271">
    <w:name w:val="_Style 36"/>
    <w:basedOn w:val="1"/>
    <w:next w:val="103"/>
    <w:autoRedefine/>
    <w:qFormat/>
    <w:uiPriority w:val="34"/>
    <w:pPr>
      <w:ind w:firstLine="420" w:firstLineChars="200"/>
    </w:pPr>
    <w:rPr>
      <w:rFonts w:ascii="Calibri" w:hAnsi="Calibri"/>
      <w:szCs w:val="22"/>
    </w:rPr>
  </w:style>
  <w:style w:type="paragraph" w:customStyle="1" w:styleId="272">
    <w:name w:val="~正文"/>
    <w:basedOn w:val="1"/>
    <w:next w:val="18"/>
    <w:autoRedefine/>
    <w:qFormat/>
    <w:uiPriority w:val="0"/>
    <w:pPr>
      <w:widowControl/>
      <w:spacing w:line="360" w:lineRule="auto"/>
      <w:ind w:firstLine="200" w:firstLineChars="200"/>
      <w:jc w:val="left"/>
    </w:pPr>
    <w:rPr>
      <w:kern w:val="0"/>
      <w:sz w:val="24"/>
      <w:szCs w:val="28"/>
      <w:lang w:val="zh-CN"/>
    </w:rPr>
  </w:style>
  <w:style w:type="character" w:customStyle="1" w:styleId="273">
    <w:name w:val="not([class*=suffix])"/>
    <w:basedOn w:val="49"/>
    <w:autoRedefine/>
    <w:qFormat/>
    <w:uiPriority w:val="0"/>
  </w:style>
  <w:style w:type="character" w:customStyle="1" w:styleId="274">
    <w:name w:val="not([class*=suffix])1"/>
    <w:basedOn w:val="49"/>
    <w:autoRedefine/>
    <w:qFormat/>
    <w:uiPriority w:val="0"/>
    <w:rPr>
      <w:sz w:val="19"/>
      <w:szCs w:val="19"/>
    </w:rPr>
  </w:style>
  <w:style w:type="paragraph" w:customStyle="1" w:styleId="275">
    <w:name w:val="样式 标题 2 + Times New Roman 四号 非加粗 段前: 5 磅 段后: 0 磅 行距: 固定值 20..."/>
    <w:basedOn w:val="3"/>
    <w:autoRedefine/>
    <w:qFormat/>
    <w:uiPriority w:val="99"/>
    <w:pPr>
      <w:spacing w:beforeLines="50" w:afterLines="50" w:line="360" w:lineRule="auto"/>
    </w:pPr>
    <w:rPr>
      <w:rFonts w:ascii="宋体" w:hAnsi="宋体" w:cs="宋体"/>
      <w:b w:val="0"/>
      <w:sz w:val="28"/>
    </w:rPr>
  </w:style>
  <w:style w:type="paragraph" w:customStyle="1" w:styleId="276">
    <w:name w:val="样式 标题 3 + (中文) 黑体 小四 非加粗 段前: 7.8 磅 段后: 0 磅 行距: 固定值 20 磅"/>
    <w:basedOn w:val="5"/>
    <w:autoRedefine/>
    <w:qFormat/>
    <w:uiPriority w:val="0"/>
    <w:pPr>
      <w:spacing w:beforeLines="50" w:afterLines="50" w:line="360" w:lineRule="auto"/>
    </w:pPr>
    <w:rPr>
      <w:rFonts w:hAnsi="宋体"/>
      <w:b w:val="0"/>
    </w:rPr>
  </w:style>
  <w:style w:type="paragraph" w:customStyle="1" w:styleId="277">
    <w:name w:val="Revision"/>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278">
    <w:name w:val="BodyText1I2"/>
    <w:basedOn w:val="279"/>
    <w:next w:val="1"/>
    <w:qFormat/>
    <w:uiPriority w:val="0"/>
    <w:pPr>
      <w:tabs>
        <w:tab w:val="left" w:pos="1117"/>
      </w:tabs>
      <w:ind w:firstLine="420"/>
    </w:pPr>
  </w:style>
  <w:style w:type="paragraph" w:customStyle="1" w:styleId="279">
    <w:name w:val="BodyTextIndent"/>
    <w:basedOn w:val="1"/>
    <w:qFormat/>
    <w:uiPriority w:val="0"/>
    <w:pPr>
      <w:tabs>
        <w:tab w:val="left" w:pos="1117"/>
      </w:tabs>
      <w:spacing w:after="120"/>
      <w:ind w:left="420" w:leftChars="200" w:firstLine="560"/>
      <w:textAlignment w:val="baseline"/>
    </w:pPr>
  </w:style>
  <w:style w:type="character" w:customStyle="1" w:styleId="280">
    <w:name w:val="font112"/>
    <w:basedOn w:val="49"/>
    <w:qFormat/>
    <w:uiPriority w:val="0"/>
    <w:rPr>
      <w:rFonts w:hint="eastAsia" w:ascii="宋体" w:hAnsi="宋体" w:eastAsia="宋体" w:cs="宋体"/>
      <w:color w:val="000000"/>
      <w:sz w:val="21"/>
      <w:szCs w:val="21"/>
      <w:u w:val="none"/>
    </w:rPr>
  </w:style>
  <w:style w:type="character" w:customStyle="1" w:styleId="281">
    <w:name w:val="font121"/>
    <w:basedOn w:val="49"/>
    <w:qFormat/>
    <w:uiPriority w:val="0"/>
    <w:rPr>
      <w:rFonts w:hint="default" w:ascii="Times New Roman" w:hAnsi="Times New Roman" w:cs="Times New Roman"/>
      <w:color w:val="000000"/>
      <w:sz w:val="22"/>
      <w:szCs w:val="22"/>
      <w:u w:val="none"/>
    </w:rPr>
  </w:style>
  <w:style w:type="character" w:customStyle="1" w:styleId="282">
    <w:name w:val="font13"/>
    <w:basedOn w:val="49"/>
    <w:qFormat/>
    <w:uiPriority w:val="0"/>
    <w:rPr>
      <w:rFonts w:hint="eastAsia" w:ascii="宋体" w:hAnsi="宋体" w:eastAsia="宋体" w:cs="宋体"/>
      <w:color w:val="000000"/>
      <w:sz w:val="44"/>
      <w:szCs w:val="44"/>
      <w:u w:val="none"/>
    </w:rPr>
  </w:style>
  <w:style w:type="paragraph" w:customStyle="1" w:styleId="283">
    <w:name w:val="cucd-2"/>
    <w:next w:val="284"/>
    <w:qFormat/>
    <w:uiPriority w:val="0"/>
    <w:pPr>
      <w:tabs>
        <w:tab w:val="left" w:pos="9180"/>
        <w:tab w:val="left" w:pos="9360"/>
      </w:tabs>
      <w:spacing w:line="360" w:lineRule="exact"/>
      <w:ind w:right="-512" w:rightChars="-244"/>
      <w:jc w:val="both"/>
      <w:outlineLvl w:val="1"/>
    </w:pPr>
    <w:rPr>
      <w:rFonts w:ascii="宋体" w:hAnsi="宋体" w:eastAsia="宋体" w:cs="宋体"/>
      <w:b/>
      <w:kern w:val="2"/>
      <w:sz w:val="24"/>
      <w:szCs w:val="24"/>
      <w:lang w:val="zh-CN" w:eastAsia="zh-CN" w:bidi="ar-SA"/>
    </w:rPr>
  </w:style>
  <w:style w:type="paragraph" w:customStyle="1" w:styleId="284">
    <w:name w:val="cucd-3"/>
    <w:next w:val="285"/>
    <w:qFormat/>
    <w:uiPriority w:val="0"/>
    <w:pPr>
      <w:tabs>
        <w:tab w:val="left" w:pos="9180"/>
        <w:tab w:val="left" w:pos="9360"/>
      </w:tabs>
      <w:spacing w:line="360" w:lineRule="auto"/>
      <w:ind w:right="-512" w:rightChars="-244"/>
      <w:outlineLvl w:val="2"/>
    </w:pPr>
    <w:rPr>
      <w:rFonts w:ascii="楷体" w:hAnsi="楷体" w:eastAsia="楷体" w:cs="宋体"/>
      <w:b/>
      <w:color w:val="000000"/>
      <w:kern w:val="2"/>
      <w:sz w:val="24"/>
      <w:szCs w:val="24"/>
      <w:lang w:val="en-US" w:eastAsia="zh-CN" w:bidi="ar-SA"/>
    </w:rPr>
  </w:style>
  <w:style w:type="paragraph" w:customStyle="1" w:styleId="285">
    <w:name w:val="cucd-4"/>
    <w:next w:val="286"/>
    <w:qFormat/>
    <w:uiPriority w:val="0"/>
    <w:pPr>
      <w:tabs>
        <w:tab w:val="left" w:pos="1680"/>
        <w:tab w:val="left" w:pos="9180"/>
        <w:tab w:val="left" w:pos="9360"/>
      </w:tabs>
      <w:spacing w:line="360" w:lineRule="auto"/>
      <w:ind w:left="479" w:right="-512" w:rightChars="-244" w:hanging="479" w:hangingChars="199"/>
      <w:outlineLvl w:val="3"/>
    </w:pPr>
    <w:rPr>
      <w:rFonts w:ascii="宋体" w:hAnsi="宋体" w:eastAsia="宋体" w:cs="宋体"/>
      <w:b/>
      <w:bCs/>
      <w:color w:val="000000"/>
      <w:kern w:val="2"/>
      <w:sz w:val="24"/>
      <w:szCs w:val="24"/>
      <w:lang w:val="en-US" w:eastAsia="zh-CN" w:bidi="ar-SA"/>
    </w:rPr>
  </w:style>
  <w:style w:type="paragraph" w:customStyle="1" w:styleId="286">
    <w:name w:val="cucd-0"/>
    <w:qFormat/>
    <w:uiPriority w:val="0"/>
    <w:pPr>
      <w:spacing w:line="360" w:lineRule="auto"/>
      <w:ind w:firstLine="480" w:firstLineChars="200"/>
    </w:pPr>
    <w:rPr>
      <w:rFonts w:ascii="宋体" w:hAnsi="宋体" w:eastAsia="宋体" w:cs="宋体"/>
      <w:kern w:val="2"/>
      <w:sz w:val="24"/>
      <w:szCs w:val="22"/>
      <w:lang w:val="en-US" w:eastAsia="zh-CN" w:bidi="ar-SA"/>
    </w:rPr>
  </w:style>
  <w:style w:type="paragraph" w:styleId="28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33</Pages>
  <Words>9750</Words>
  <Characters>10419</Characters>
  <Lines>304</Lines>
  <Paragraphs>85</Paragraphs>
  <TotalTime>12</TotalTime>
  <ScaleCrop>false</ScaleCrop>
  <LinksUpToDate>false</LinksUpToDate>
  <CharactersWithSpaces>10468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2024-09-23T01:47:00Z</dcterms:created>
  <dc:creator>尹皓</dc:creator>
  <cp:lastModifiedBy>董杨</cp:lastModifiedBy>
  <cp:lastPrinted>2024-07-22T03:40:00Z</cp:lastPrinted>
  <dcterms:modified xsi:type="dcterms:W3CDTF">2025-04-11T07:53:28Z</dcterms:modified>
  <dc:title>02年杜范本稿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D957B72AD3F24B3A89AF500E553F9C2B_13</vt:lpwstr>
  </property>
  <property fmtid="{D5CDD505-2E9C-101B-9397-08002B2CF9AE}" pid="4" name="KSOTemplateDocerSaveRecord">
    <vt:lpwstr>eyJoZGlkIjoiZWNhZTlkMThlZjMwNTg2Y2EyNjdlMDljMGIwYTkyNzYiLCJ1c2VySWQiOiIxNjY1MzIzMzA5In0=</vt:lpwstr>
  </property>
</Properties>
</file>